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oSpacing"/>
        <w:rPr>
          <w:rFonts w:ascii="Arial" w:hAnsi="Arial" w:cs="Arial"/>
          <w:b/>
          <w:sz w:val="48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7153275</wp:posOffset>
            </wp:positionH>
            <wp:positionV relativeFrom="paragraph">
              <wp:posOffset>8890</wp:posOffset>
            </wp:positionV>
            <wp:extent cx="2466975" cy="1386840"/>
            <wp:effectExtent l="0" t="0" r="9525" b="3810"/>
            <wp:wrapSquare wrapText="bothSides"/>
            <wp:docPr id="1" name="Picture 1" descr="Image result for hairdres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airdress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48"/>
          <w:szCs w:val="48"/>
        </w:rPr>
        <w:t>Job title: Hairdresser</w:t>
      </w:r>
    </w:p>
    <w:p>
      <w:pPr>
        <w:pStyle w:val="NoSpacing"/>
        <w:rPr>
          <w:rFonts w:ascii="Arial" w:hAnsi="Arial" w:cs="Arial"/>
          <w:b/>
          <w:sz w:val="48"/>
          <w:szCs w:val="48"/>
        </w:rPr>
      </w:pPr>
    </w:p>
    <w:p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15445" w:type="dxa"/>
        <w:tblInd w:w="-5" w:type="dxa"/>
        <w:tblLook w:val="04A0" w:firstRow="1" w:lastRow="0" w:firstColumn="1" w:lastColumn="0" w:noHBand="0" w:noVBand="1"/>
      </w:tblPr>
      <w:tblGrid>
        <w:gridCol w:w="3501"/>
        <w:gridCol w:w="11944"/>
      </w:tblGrid>
      <w:tr>
        <w:trPr>
          <w:trHeight w:val="396"/>
        </w:trPr>
        <w:tc>
          <w:tcPr>
            <w:tcW w:w="3501" w:type="dxa"/>
          </w:tcPr>
          <w:p>
            <w:pPr>
              <w:pStyle w:val="Defaul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Job title: Hairdresser</w:t>
            </w:r>
          </w:p>
          <w:p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1944" w:type="dxa"/>
          </w:tcPr>
          <w:p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B0C0C"/>
                <w:szCs w:val="29"/>
                <w:shd w:val="clear" w:color="auto" w:fill="F8F8F8"/>
              </w:rPr>
              <w:t>Hairdressers cut, colour and shape clients' hair to create the look they want.</w:t>
            </w:r>
          </w:p>
        </w:tc>
      </w:tr>
      <w:tr>
        <w:trPr>
          <w:trHeight w:val="3526"/>
        </w:trPr>
        <w:tc>
          <w:tcPr>
            <w:tcW w:w="3501" w:type="dxa"/>
          </w:tcPr>
          <w:p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Entry requirements: </w:t>
            </w:r>
          </w:p>
        </w:tc>
        <w:tc>
          <w:tcPr>
            <w:tcW w:w="11944" w:type="dxa"/>
          </w:tcPr>
          <w:p>
            <w:pPr>
              <w:shd w:val="clear" w:color="auto" w:fill="FFFFFF"/>
              <w:spacing w:before="63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You could get into this job through:</w:t>
            </w:r>
          </w:p>
          <w:p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a college course</w:t>
            </w:r>
          </w:p>
          <w:p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an apprenticeship</w:t>
            </w:r>
          </w:p>
          <w:p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working towards this role</w:t>
            </w:r>
          </w:p>
          <w:p>
            <w:pPr>
              <w:shd w:val="clear" w:color="auto" w:fill="FFFFFF"/>
              <w:spacing w:before="63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You can take a course like a Level 2 or 3 Diploma in Hairdressing.</w:t>
            </w:r>
          </w:p>
          <w:p>
            <w:pPr>
              <w:shd w:val="clear" w:color="auto" w:fill="FFFFFF"/>
              <w:spacing w:before="63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You may be able to combine these courses with other subjects like beauty, make-up and nails.</w:t>
            </w:r>
          </w:p>
          <w:p>
            <w:pPr>
              <w:shd w:val="clear" w:color="auto" w:fill="FFFFFF"/>
              <w:spacing w:before="252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>Entry requirements</w:t>
            </w:r>
          </w:p>
          <w:p>
            <w:pPr>
              <w:shd w:val="clear" w:color="auto" w:fill="FFFFFF"/>
              <w:spacing w:before="63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You'll usually need:</w:t>
            </w:r>
          </w:p>
          <w:p>
            <w:pPr>
              <w:numPr>
                <w:ilvl w:val="0"/>
                <w:numId w:val="4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2 or more GCSEs at grades 9 to 3 (A* to D) for a level 2 course</w:t>
            </w:r>
          </w:p>
          <w:p>
            <w:pPr>
              <w:numPr>
                <w:ilvl w:val="0"/>
                <w:numId w:val="4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4 or 5 GCSEs at grades 9 to 4 (A* to C) for a level 3 course</w:t>
            </w:r>
          </w:p>
          <w:p>
            <w:pPr>
              <w:shd w:val="clear" w:color="auto" w:fill="FFFFFF"/>
              <w:ind w:left="720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</w:p>
          <w:p>
            <w:pPr>
              <w:shd w:val="clear" w:color="auto" w:fill="FFFFFF"/>
              <w:spacing w:before="63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You can do an intermediate or advanced apprenticeship in hairdressing.</w:t>
            </w:r>
          </w:p>
          <w:p>
            <w:pPr>
              <w:shd w:val="clear" w:color="auto" w:fill="FFFFFF"/>
              <w:spacing w:before="63"/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>Entry requirements</w:t>
            </w:r>
          </w:p>
          <w:p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You'll usually need:</w:t>
            </w:r>
          </w:p>
          <w:p>
            <w:pPr>
              <w:numPr>
                <w:ilvl w:val="0"/>
                <w:numId w:val="4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some GCSEs, usually including English and maths, for an intermediate apprenticeship</w:t>
            </w:r>
          </w:p>
          <w:p>
            <w:pPr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color w:val="0B0C0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5 GCSEs at grades 9 to 4 (A* to C), usually including English and maths, for an advanced apprenticeship</w:t>
            </w:r>
          </w:p>
        </w:tc>
      </w:tr>
      <w:tr>
        <w:trPr>
          <w:trHeight w:val="2126"/>
        </w:trPr>
        <w:tc>
          <w:tcPr>
            <w:tcW w:w="3501" w:type="dxa"/>
          </w:tcPr>
          <w:p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Skills required: </w:t>
            </w:r>
          </w:p>
        </w:tc>
        <w:tc>
          <w:tcPr>
            <w:tcW w:w="11944" w:type="dxa"/>
          </w:tcPr>
          <w:p>
            <w:pPr>
              <w:shd w:val="clear" w:color="auto" w:fill="FFFFFF"/>
              <w:spacing w:before="63" w:after="252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You'll need:</w:t>
            </w:r>
          </w:p>
          <w:p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customer service skills</w:t>
            </w:r>
          </w:p>
          <w:p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to be thorough and pay attention to detail</w:t>
            </w:r>
          </w:p>
          <w:p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patience and the ability to remain calm in stressful situations</w:t>
            </w:r>
          </w:p>
          <w:p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excellent verbal communication skills</w:t>
            </w:r>
          </w:p>
          <w:p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the ability to work well with others</w:t>
            </w:r>
          </w:p>
          <w:p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to be flexible and open to change</w:t>
            </w:r>
          </w:p>
          <w:p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the ability to work well with your hands</w:t>
            </w:r>
          </w:p>
          <w:p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active listening skills</w:t>
            </w:r>
          </w:p>
          <w:p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75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being</w:t>
            </w:r>
            <w:proofErr w:type="gramEnd"/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 xml:space="preserve"> able to use a computer terminal or hand-held device may be beneficial for this job.</w:t>
            </w:r>
          </w:p>
        </w:tc>
      </w:tr>
      <w:tr>
        <w:trPr>
          <w:trHeight w:val="2628"/>
        </w:trPr>
        <w:tc>
          <w:tcPr>
            <w:tcW w:w="3501" w:type="dxa"/>
          </w:tcPr>
          <w:p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What you'll do: </w:t>
            </w:r>
          </w:p>
        </w:tc>
        <w:tc>
          <w:tcPr>
            <w:tcW w:w="11944" w:type="dxa"/>
          </w:tcPr>
          <w:p>
            <w:pPr>
              <w:shd w:val="clear" w:color="auto" w:fill="FFFFFF"/>
              <w:spacing w:before="63" w:after="252"/>
              <w:ind w:left="360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As a junior hairdresser, your tasks may include:</w:t>
            </w:r>
          </w:p>
          <w:p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greeting customers</w:t>
            </w:r>
          </w:p>
          <w:p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shampooing and conditioning hair</w:t>
            </w:r>
          </w:p>
          <w:p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simple cutting</w:t>
            </w:r>
          </w:p>
          <w:p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making sure towels and supplies are ready for use</w:t>
            </w:r>
          </w:p>
          <w:p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keeping the salon clean and tidy</w:t>
            </w:r>
          </w:p>
          <w:p>
            <w:pPr>
              <w:shd w:val="clear" w:color="auto" w:fill="FFFFFF"/>
              <w:spacing w:before="63" w:after="252"/>
              <w:ind w:left="360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 xml:space="preserve">As a senior </w:t>
            </w:r>
            <w:proofErr w:type="gramStart"/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hairdresser</w:t>
            </w:r>
            <w:proofErr w:type="gramEnd"/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 xml:space="preserve"> you'll talk to clients about how they want their hair done, give them advice and suggest style ideas.</w:t>
            </w:r>
          </w:p>
          <w:p>
            <w:pPr>
              <w:shd w:val="clear" w:color="auto" w:fill="FFFFFF"/>
              <w:spacing w:before="63" w:after="252"/>
              <w:ind w:left="360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Your tasks may include:</w:t>
            </w:r>
          </w:p>
          <w:p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cutting and styling</w:t>
            </w:r>
          </w:p>
          <w:p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colouring, perming or straightening</w:t>
            </w:r>
          </w:p>
          <w:p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advising on minor hair and scalp problems</w:t>
            </w:r>
          </w:p>
          <w:p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keeping client records, making appointments and taking payments</w:t>
            </w:r>
          </w:p>
          <w:p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ordering materials and promoting sales to customers</w:t>
            </w:r>
          </w:p>
          <w:p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keeping up to date with new trends, techniques and products</w:t>
            </w:r>
          </w:p>
          <w:p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75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making sure that hair products containing chemicals are used and stored safely</w:t>
            </w:r>
          </w:p>
        </w:tc>
      </w:tr>
      <w:tr>
        <w:trPr>
          <w:trHeight w:val="1273"/>
        </w:trPr>
        <w:tc>
          <w:tcPr>
            <w:tcW w:w="3501" w:type="dxa"/>
          </w:tcPr>
          <w:p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What you’ll earn: </w:t>
            </w:r>
          </w:p>
        </w:tc>
        <w:tc>
          <w:tcPr>
            <w:tcW w:w="11944" w:type="dxa"/>
          </w:tcPr>
          <w:p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63" w:after="252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Starter: £14,000</w:t>
            </w:r>
          </w:p>
          <w:p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63" w:after="252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Experienced: £30,000</w:t>
            </w:r>
          </w:p>
          <w:p>
            <w:pPr>
              <w:pStyle w:val="ListParagraph"/>
              <w:shd w:val="clear" w:color="auto" w:fill="FFFFFF"/>
              <w:spacing w:before="63" w:after="252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br/>
            </w:r>
            <w:r>
              <w:rPr>
                <w:rFonts w:ascii="Arial" w:eastAsia="Times New Roman" w:hAnsi="Arial" w:cs="Arial"/>
                <w:i/>
                <w:color w:val="0B0C0C"/>
                <w:sz w:val="24"/>
                <w:szCs w:val="29"/>
                <w:lang w:eastAsia="en-GB"/>
              </w:rPr>
              <w:t>These figures are a guide.</w:t>
            </w:r>
          </w:p>
        </w:tc>
      </w:tr>
      <w:tr>
        <w:trPr>
          <w:trHeight w:val="2066"/>
        </w:trPr>
        <w:tc>
          <w:tcPr>
            <w:tcW w:w="3501" w:type="dxa"/>
          </w:tcPr>
          <w:p>
            <w:pPr>
              <w:pStyle w:val="Defaul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Working hours, patterns and environment:</w:t>
            </w:r>
          </w:p>
        </w:tc>
        <w:tc>
          <w:tcPr>
            <w:tcW w:w="11944" w:type="dxa"/>
          </w:tcPr>
          <w:p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You could work in a salon, at a client's home, at a health spa, at a store, in a hotel, on a cruise ship, at an adult care home, on a film set or in a prison.</w:t>
            </w:r>
          </w:p>
          <w:p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Your working environment may be physically demanding.</w:t>
            </w:r>
          </w:p>
          <w:p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37 to 40 hours per work</w:t>
            </w:r>
          </w:p>
          <w:p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Working evening and weekends on a rota</w:t>
            </w:r>
          </w:p>
        </w:tc>
      </w:tr>
      <w:tr>
        <w:trPr>
          <w:trHeight w:val="70"/>
        </w:trPr>
        <w:tc>
          <w:tcPr>
            <w:tcW w:w="3501" w:type="dxa"/>
          </w:tcPr>
          <w:p>
            <w:pPr>
              <w:pStyle w:val="Defaul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Career path and progression:</w:t>
            </w:r>
          </w:p>
        </w:tc>
        <w:tc>
          <w:tcPr>
            <w:tcW w:w="11944" w:type="dxa"/>
          </w:tcPr>
          <w:p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63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 xml:space="preserve">With </w:t>
            </w:r>
            <w:proofErr w:type="gramStart"/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experience</w:t>
            </w:r>
            <w:proofErr w:type="gramEnd"/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 xml:space="preserve"> you could become a senior stylist or salon manager. With suitable further qualifications, you could also move into training or assessing.</w:t>
            </w:r>
          </w:p>
          <w:p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63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You could also open your own salon.</w:t>
            </w:r>
          </w:p>
          <w:p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63"/>
              <w:rPr>
                <w:rFonts w:ascii="Arial" w:hAnsi="Arial" w:cs="Arial"/>
                <w:color w:val="0B0C0C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Other options include wig making, training in make-up techniques and working in the theatre, film and television industries.</w:t>
            </w:r>
          </w:p>
        </w:tc>
      </w:tr>
    </w:tbl>
    <w:p>
      <w:pPr>
        <w:rPr>
          <w:rFonts w:ascii="Arial" w:hAnsi="Arial" w:cs="Arial"/>
        </w:rPr>
      </w:pPr>
      <w:bookmarkStart w:id="0" w:name="_GoBack"/>
      <w:bookmarkEnd w:id="0"/>
    </w:p>
    <w:sectPr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2314"/>
    <w:multiLevelType w:val="multilevel"/>
    <w:tmpl w:val="CC5ED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6C46FE"/>
    <w:multiLevelType w:val="hybridMultilevel"/>
    <w:tmpl w:val="98161F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8E5ED8"/>
    <w:multiLevelType w:val="hybridMultilevel"/>
    <w:tmpl w:val="979CE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34577"/>
    <w:multiLevelType w:val="hybridMultilevel"/>
    <w:tmpl w:val="55341D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ED5B6E"/>
    <w:multiLevelType w:val="hybridMultilevel"/>
    <w:tmpl w:val="CC462C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5C5F8C"/>
    <w:multiLevelType w:val="hybridMultilevel"/>
    <w:tmpl w:val="85A44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92F21"/>
    <w:multiLevelType w:val="hybridMultilevel"/>
    <w:tmpl w:val="A0DEF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B0E0F-A5B9-4B56-9A2D-F1AFCB42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1017200F375429E4B98F8916A94C6" ma:contentTypeVersion="2" ma:contentTypeDescription="Create a new document." ma:contentTypeScope="" ma:versionID="b6b6ee7dcda00e499fd2a1745cf1059f">
  <xsd:schema xmlns:xsd="http://www.w3.org/2001/XMLSchema" xmlns:xs="http://www.w3.org/2001/XMLSchema" xmlns:p="http://schemas.microsoft.com/office/2006/metadata/properties" xmlns:ns2="b831ebfc-3d80-4fc3-bb93-c8549c84052f" targetNamespace="http://schemas.microsoft.com/office/2006/metadata/properties" ma:root="true" ma:fieldsID="9fd7d3f022ccfa83946f41c2389b8c00" ns2:_="">
    <xsd:import namespace="b831ebfc-3d80-4fc3-bb93-c8549c8405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1ebfc-3d80-4fc3-bb93-c8549c840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346A5B-B7D2-4BF8-99B2-15D625813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A7E346-0057-409A-8E94-658282A3A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1ebfc-3d80-4fc3-bb93-c8549c840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873FA3-3105-4F0F-A6F8-3F5031D2DB1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831ebfc-3d80-4fc3-bb93-c8549c84052f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WALL, Paula</dc:creator>
  <cp:keywords/>
  <dc:description/>
  <cp:lastModifiedBy>Lisa Scargill</cp:lastModifiedBy>
  <cp:revision>3</cp:revision>
  <cp:lastPrinted>2018-11-09T09:58:00Z</cp:lastPrinted>
  <dcterms:created xsi:type="dcterms:W3CDTF">2019-01-18T13:21:00Z</dcterms:created>
  <dcterms:modified xsi:type="dcterms:W3CDTF">2019-01-18T13:31:00Z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0x010100E431017200F375429E4B98F8916A94C6</vt:lpwstr>
  </property>
</Properties>
</file>