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hd w:val="clear" w:color="auto" w:fill="F8F8F8"/>
        <w:tabs>
          <w:tab w:val="left" w:pos="13020"/>
          <w:tab w:val="left" w:pos="14040"/>
        </w:tabs>
        <w:textAlignment w:val="baseline"/>
        <w:rPr>
          <w:rFonts w:ascii="Arial" w:hAnsi="Arial" w:cs="Arial"/>
          <w:b/>
          <w:sz w:val="48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2405380" cy="1747897"/>
            <wp:effectExtent l="0" t="0" r="0" b="5080"/>
            <wp:wrapNone/>
            <wp:docPr id="1" name="Picture 1" descr="Image result for tattoo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ttoo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74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color w:val="auto"/>
          <w:sz w:val="40"/>
          <w:szCs w:val="24"/>
        </w:rPr>
        <w:t>Job title</w:t>
      </w:r>
      <w:r>
        <w:rPr>
          <w:rFonts w:ascii="Arial" w:hAnsi="Arial" w:cs="Arial"/>
          <w:b/>
          <w:color w:val="auto"/>
          <w:sz w:val="40"/>
          <w:szCs w:val="40"/>
        </w:rPr>
        <w:t xml:space="preserve">: Tattooist </w:t>
      </w:r>
      <w:r>
        <w:rPr>
          <w:rFonts w:ascii="Arial" w:hAnsi="Arial" w:cs="Arial"/>
          <w:b/>
          <w:color w:val="auto"/>
          <w:sz w:val="40"/>
          <w:szCs w:val="40"/>
        </w:rPr>
        <w:tab/>
      </w:r>
      <w:r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>
        <w:trPr>
          <w:trHeight w:val="77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Tattooist </w:t>
            </w:r>
          </w:p>
        </w:tc>
        <w:tc>
          <w:tcPr>
            <w:tcW w:w="12013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Tattooists create permanent artwork on their clients' bodies.</w:t>
            </w:r>
          </w:p>
        </w:tc>
      </w:tr>
      <w:tr>
        <w:trPr>
          <w:trHeight w:val="3342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start as an assistant by finding a tattooist who is willing to take you on and train you.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It may be possible to work as a customer service assistant in a larger studio, answering enquiries and booking appointments. From there, you could become a trainee as opportunities come up.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 interest in tattooing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artistic ability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portfolio of your artwork and design ideas to showcase your talents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0"/>
                <w:szCs w:val="29"/>
              </w:rPr>
            </w:pP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outlineLvl w:val="3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Career tips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Many tattooists have experience or qualifications in art and design.</w:t>
            </w:r>
          </w:p>
        </w:tc>
      </w:tr>
      <w:tr>
        <w:trPr>
          <w:trHeight w:val="201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 skills and knowledge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your hands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concentration skills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</w:tc>
      </w:tr>
      <w:tr>
        <w:trPr>
          <w:trHeight w:val="1518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duties might include: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advising clients on suitable tattoos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sure the chosen design is exactly what the client wants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that clients understand that the tattoo is permanent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copying the chosen design onto the customer’s skin, either by drawing freehand or using a transfer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following the design lines with an electrically-operated needle, which injects ink under the skin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sure all equipment is sterilised and clean, and following strict hygiene and health and safety procedures</w:t>
            </w:r>
          </w:p>
        </w:tc>
      </w:tr>
      <w:tr>
        <w:trPr>
          <w:trHeight w:val="654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Variable Salary</w:t>
            </w:r>
          </w:p>
        </w:tc>
      </w:tr>
      <w:tr>
        <w:trPr>
          <w:trHeight w:val="684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work in a studio.</w:t>
            </w:r>
          </w:p>
          <w:p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may need to wear protective clothing.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30 to 4o hours a week, days, evenings and weekends</w:t>
            </w:r>
          </w:p>
        </w:tc>
      </w:tr>
      <w:tr>
        <w:trPr>
          <w:trHeight w:val="1365"/>
        </w:trPr>
        <w:tc>
          <w:tcPr>
            <w:tcW w:w="352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You could open your own tattoo studio.</w:t>
            </w:r>
          </w:p>
        </w:tc>
      </w:tr>
    </w:tbl>
    <w:p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E8E"/>
    <w:multiLevelType w:val="hybridMultilevel"/>
    <w:tmpl w:val="C62C1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C90"/>
    <w:multiLevelType w:val="multilevel"/>
    <w:tmpl w:val="593E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15BA9"/>
    <w:multiLevelType w:val="hybridMultilevel"/>
    <w:tmpl w:val="3BDA6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564B7"/>
    <w:multiLevelType w:val="multilevel"/>
    <w:tmpl w:val="3D68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F80C3F"/>
    <w:multiLevelType w:val="multilevel"/>
    <w:tmpl w:val="E73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4102B2"/>
    <w:multiLevelType w:val="hybridMultilevel"/>
    <w:tmpl w:val="156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3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31452902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31ebfc-3d80-4fc3-bb93-c8549c8405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4</cp:revision>
  <cp:lastPrinted>2019-09-24T08:32:00Z</cp:lastPrinted>
  <dcterms:created xsi:type="dcterms:W3CDTF">2019-09-27T12:51:00Z</dcterms:created>
  <dcterms:modified xsi:type="dcterms:W3CDTF">2019-09-27T13:21:00Z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