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45890" w14:textId="77777777" w:rsidR="00B34487" w:rsidRDefault="009E13BB">
      <w:r>
        <w:rPr>
          <w:rFonts w:ascii="Comic Sans MS" w:hAnsi="Comic Sans MS"/>
          <w:sz w:val="32"/>
          <w:szCs w:val="32"/>
          <w:u w:val="single"/>
        </w:rPr>
        <w:t>ASSESSMENT SCHEDULE</w:t>
      </w:r>
      <w:r>
        <w:rPr>
          <w:rFonts w:ascii="Comic Sans MS" w:hAnsi="Comic Sans MS"/>
          <w:sz w:val="32"/>
          <w:szCs w:val="32"/>
        </w:rPr>
        <w:t xml:space="preserve"> </w:t>
      </w:r>
    </w:p>
    <w:p w14:paraId="05969283" w14:textId="62A7DEC4" w:rsidR="00B34487" w:rsidRDefault="009E13BB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FOOD </w:t>
      </w:r>
      <w:r>
        <w:rPr>
          <w:rFonts w:ascii="Comic Sans MS" w:hAnsi="Comic Sans MS"/>
          <w:sz w:val="32"/>
          <w:szCs w:val="32"/>
          <w:u w:val="single"/>
        </w:rPr>
        <w:t>PREPARATION AND NUTRITION</w:t>
      </w:r>
    </w:p>
    <w:p w14:paraId="7C7F6B5A" w14:textId="77777777" w:rsidR="00B34487" w:rsidRDefault="009E13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order to prepare you effectively for the assessment you will recap topics during your Food Preparation and nutrition lessons. You will also be expected to complete independent home </w:t>
      </w:r>
      <w:r>
        <w:rPr>
          <w:rFonts w:ascii="Comic Sans MS" w:hAnsi="Comic Sans MS"/>
          <w:sz w:val="28"/>
          <w:szCs w:val="28"/>
        </w:rPr>
        <w:t>learning as directed prior to your assessment.</w:t>
      </w:r>
    </w:p>
    <w:p w14:paraId="3F464BA3" w14:textId="77777777" w:rsidR="00B34487" w:rsidRDefault="009E13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will be carrying out a range of activities in class such as cooking, food tasting, watch subject specific you tube clips, produce notes and mind maps as part of the revision process.   </w:t>
      </w:r>
    </w:p>
    <w:p w14:paraId="06D09472" w14:textId="77777777" w:rsidR="00B34487" w:rsidRDefault="009E13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Revision materials w</w:t>
      </w:r>
      <w:r>
        <w:rPr>
          <w:rFonts w:ascii="Comic Sans MS" w:hAnsi="Comic Sans MS"/>
          <w:sz w:val="28"/>
          <w:szCs w:val="28"/>
        </w:rPr>
        <w:t>ill also be available on teams for students to access leading up to the assessment.</w:t>
      </w:r>
    </w:p>
    <w:p w14:paraId="0ADB7FEE" w14:textId="77777777" w:rsidR="00B34487" w:rsidRDefault="00B34487">
      <w:pPr>
        <w:rPr>
          <w:rFonts w:ascii="Comic Sans MS" w:hAnsi="Comic Sans MS"/>
          <w:sz w:val="28"/>
          <w:szCs w:val="28"/>
        </w:rPr>
      </w:pPr>
    </w:p>
    <w:p w14:paraId="21C78EE0" w14:textId="77777777" w:rsidR="00B34487" w:rsidRDefault="009E13B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Assessments</w:t>
      </w:r>
    </w:p>
    <w:p w14:paraId="7FC0F0CD" w14:textId="77777777" w:rsidR="00B34487" w:rsidRDefault="009E13B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Student coursework including the 3-hour practical exam has already been completed and handed in for marking.</w:t>
      </w:r>
    </w:p>
    <w:p w14:paraId="27E2E8FA" w14:textId="77777777" w:rsidR="00B34487" w:rsidRDefault="009E13B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Theory assessment carried out on 4/5/2021 and 7/5/</w:t>
      </w:r>
      <w:r>
        <w:rPr>
          <w:rFonts w:ascii="Comic Sans MS" w:hAnsi="Comic Sans MS"/>
          <w:sz w:val="28"/>
          <w:szCs w:val="28"/>
        </w:rPr>
        <w:t>2021.  We will revise from the following topic areas: food nutrition and health, Food science, Food safety, Food choice and Food Provenance.</w:t>
      </w:r>
    </w:p>
    <w:p w14:paraId="47108614" w14:textId="77777777" w:rsidR="00B34487" w:rsidRDefault="009E13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Any further information required please contact me on </w:t>
      </w:r>
    </w:p>
    <w:p w14:paraId="5FF47D23" w14:textId="77777777" w:rsidR="00B34487" w:rsidRDefault="009E13BB">
      <w:hyperlink r:id="rId7" w:history="1">
        <w:r>
          <w:rPr>
            <w:rStyle w:val="Hyperlink"/>
            <w:rFonts w:ascii="Comic Sans MS" w:hAnsi="Comic Sans MS"/>
            <w:sz w:val="28"/>
            <w:szCs w:val="28"/>
            <w:u w:val="none"/>
          </w:rPr>
          <w:t>l.shaw@walton</w:t>
        </w:r>
      </w:hyperlink>
      <w:r>
        <w:rPr>
          <w:rFonts w:ascii="Comic Sans MS" w:hAnsi="Comic Sans MS"/>
          <w:sz w:val="28"/>
          <w:szCs w:val="28"/>
        </w:rPr>
        <w:t>ledale.la</w:t>
      </w:r>
      <w:r>
        <w:rPr>
          <w:rFonts w:ascii="Comic Sans MS" w:hAnsi="Comic Sans MS"/>
          <w:sz w:val="28"/>
          <w:szCs w:val="28"/>
        </w:rPr>
        <w:t>ncs.sch.uk</w:t>
      </w:r>
    </w:p>
    <w:p w14:paraId="417199AE" w14:textId="77777777" w:rsidR="00B34487" w:rsidRDefault="00B34487">
      <w:pPr>
        <w:rPr>
          <w:rFonts w:ascii="Comic Sans MS" w:hAnsi="Comic Sans MS"/>
        </w:rPr>
      </w:pPr>
    </w:p>
    <w:p w14:paraId="3E218C9E" w14:textId="77777777" w:rsidR="00B34487" w:rsidRDefault="00B34487">
      <w:pPr>
        <w:rPr>
          <w:rFonts w:ascii="Comic Sans MS" w:hAnsi="Comic Sans MS"/>
        </w:rPr>
      </w:pPr>
    </w:p>
    <w:p w14:paraId="281C4C29" w14:textId="77777777" w:rsidR="00B34487" w:rsidRDefault="00B34487">
      <w:pPr>
        <w:rPr>
          <w:rFonts w:ascii="Comic Sans MS" w:hAnsi="Comic Sans MS"/>
        </w:rPr>
      </w:pPr>
    </w:p>
    <w:p w14:paraId="60A294AA" w14:textId="77777777" w:rsidR="00B34487" w:rsidRDefault="00B34487"/>
    <w:sectPr w:rsidR="00B34487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6F980" w14:textId="77777777" w:rsidR="00000000" w:rsidRDefault="009E13BB">
      <w:pPr>
        <w:spacing w:after="0" w:line="240" w:lineRule="auto"/>
      </w:pPr>
      <w:r>
        <w:separator/>
      </w:r>
    </w:p>
  </w:endnote>
  <w:endnote w:type="continuationSeparator" w:id="0">
    <w:p w14:paraId="325D7C43" w14:textId="77777777" w:rsidR="00000000" w:rsidRDefault="009E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E1A71" w14:textId="77777777" w:rsidR="00000000" w:rsidRDefault="009E13B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0BC0DA" w14:textId="77777777" w:rsidR="00000000" w:rsidRDefault="009E1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6647B"/>
    <w:multiLevelType w:val="multilevel"/>
    <w:tmpl w:val="FCA84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34487"/>
    <w:rsid w:val="009E13BB"/>
    <w:rsid w:val="00B3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816BF"/>
  <w15:docId w15:val="{C02E7330-8207-49B2-8CB3-55299B63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.shaw@walt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Walton-le-Dale High School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Louise</dc:creator>
  <dc:description/>
  <cp:lastModifiedBy>James Harris</cp:lastModifiedBy>
  <cp:revision>2</cp:revision>
  <dcterms:created xsi:type="dcterms:W3CDTF">2021-04-26T06:48:00Z</dcterms:created>
  <dcterms:modified xsi:type="dcterms:W3CDTF">2021-04-26T06:48:00Z</dcterms:modified>
</cp:coreProperties>
</file>