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Y="1425"/>
        <w:tblW w:w="15588" w:type="dxa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2693"/>
        <w:gridCol w:w="2410"/>
        <w:gridCol w:w="2551"/>
        <w:gridCol w:w="2977"/>
      </w:tblGrid>
      <w:tr w:rsidR="00E44AD3" w:rsidRPr="00177BCA" w:rsidTr="00B4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rPr>
                <w:rFonts w:cstheme="minorHAnsi"/>
                <w:bCs w:val="0"/>
                <w:sz w:val="16"/>
                <w:szCs w:val="16"/>
              </w:rPr>
            </w:pPr>
            <w:r w:rsidRPr="00E44AD3">
              <w:rPr>
                <w:rFonts w:cstheme="minorHAnsi"/>
                <w:sz w:val="16"/>
                <w:szCs w:val="16"/>
              </w:rPr>
              <w:t>W/C</w:t>
            </w:r>
          </w:p>
        </w:tc>
        <w:tc>
          <w:tcPr>
            <w:tcW w:w="1559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16"/>
                <w:szCs w:val="16"/>
              </w:rPr>
            </w:pPr>
            <w:r w:rsidRPr="00E44AD3">
              <w:rPr>
                <w:rFonts w:eastAsia="Calibri" w:cstheme="minorHAnsi"/>
                <w:i/>
                <w:sz w:val="16"/>
                <w:szCs w:val="16"/>
              </w:rPr>
              <w:t>ALL</w:t>
            </w:r>
            <w:r w:rsidRPr="00E44AD3">
              <w:rPr>
                <w:rFonts w:eastAsia="Calibri" w:cstheme="minorHAnsi"/>
                <w:sz w:val="16"/>
                <w:szCs w:val="16"/>
              </w:rPr>
              <w:t xml:space="preserve"> TEACHERS</w:t>
            </w:r>
          </w:p>
        </w:tc>
        <w:tc>
          <w:tcPr>
            <w:tcW w:w="2127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16"/>
                <w:szCs w:val="16"/>
              </w:rPr>
            </w:pPr>
            <w:r w:rsidRPr="00E44AD3">
              <w:rPr>
                <w:rFonts w:eastAsia="Calibri" w:cstheme="minorHAnsi"/>
                <w:sz w:val="16"/>
                <w:szCs w:val="16"/>
              </w:rPr>
              <w:t xml:space="preserve">NEW STAFF </w:t>
            </w:r>
            <w:r w:rsidRPr="00E44AD3">
              <w:rPr>
                <w:rFonts w:eastAsia="Calibri" w:cstheme="minorHAnsi"/>
                <w:sz w:val="14"/>
                <w:szCs w:val="16"/>
              </w:rPr>
              <w:t>(incl. ITT and NQT)</w:t>
            </w:r>
          </w:p>
        </w:tc>
        <w:tc>
          <w:tcPr>
            <w:tcW w:w="2693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16"/>
                <w:szCs w:val="16"/>
              </w:rPr>
            </w:pPr>
            <w:r w:rsidRPr="00E44AD3">
              <w:rPr>
                <w:rFonts w:eastAsia="Calibri" w:cstheme="minorHAnsi"/>
                <w:sz w:val="16"/>
                <w:szCs w:val="16"/>
              </w:rPr>
              <w:t>NQTs/ITT</w:t>
            </w:r>
          </w:p>
        </w:tc>
        <w:tc>
          <w:tcPr>
            <w:tcW w:w="2410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16"/>
                <w:szCs w:val="16"/>
              </w:rPr>
            </w:pPr>
            <w:r w:rsidRPr="00E44AD3">
              <w:rPr>
                <w:rFonts w:eastAsia="Calibri" w:cstheme="minorHAnsi"/>
                <w:sz w:val="16"/>
                <w:szCs w:val="16"/>
              </w:rPr>
              <w:t>RQTs</w:t>
            </w:r>
          </w:p>
        </w:tc>
        <w:tc>
          <w:tcPr>
            <w:tcW w:w="2551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16"/>
                <w:szCs w:val="16"/>
              </w:rPr>
            </w:pPr>
            <w:r w:rsidRPr="00E44AD3">
              <w:rPr>
                <w:rFonts w:eastAsia="Calibri" w:cstheme="minorHAnsi"/>
                <w:sz w:val="16"/>
                <w:szCs w:val="16"/>
              </w:rPr>
              <w:t>SUBJECT MENTORS (ITT/NQT)</w:t>
            </w:r>
          </w:p>
        </w:tc>
        <w:tc>
          <w:tcPr>
            <w:tcW w:w="2977" w:type="dxa"/>
            <w:shd w:val="clear" w:color="auto" w:fill="215868" w:themeFill="accent5" w:themeFillShade="80"/>
          </w:tcPr>
          <w:p w:rsidR="00E44AD3" w:rsidRPr="00E44AD3" w:rsidRDefault="00E44AD3" w:rsidP="00E4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sz w:val="16"/>
                <w:szCs w:val="16"/>
              </w:rPr>
            </w:pPr>
            <w:r w:rsidRPr="00E44AD3">
              <w:rPr>
                <w:rFonts w:eastAsia="Calibri" w:cstheme="minorHAnsi"/>
                <w:sz w:val="16"/>
                <w:szCs w:val="16"/>
              </w:rPr>
              <w:t>MIDDLE LEADERS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01D45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2/09/2019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0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INSET</w:t>
            </w:r>
          </w:p>
        </w:tc>
        <w:tc>
          <w:tcPr>
            <w:tcW w:w="2127" w:type="dxa"/>
          </w:tcPr>
          <w:p w:rsidR="007C50E8" w:rsidRPr="00177BCA" w:rsidRDefault="007C50E8" w:rsidP="00C0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7C50E8" w:rsidRPr="00177BCA" w:rsidRDefault="007C50E8" w:rsidP="0057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  <w:r w:rsidRPr="0057402B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Weekly </w:t>
            </w:r>
            <w:r>
              <w:rPr>
                <w:rFonts w:eastAsia="Calibri" w:cstheme="minorHAnsi"/>
                <w:b/>
                <w:sz w:val="16"/>
                <w:szCs w:val="16"/>
              </w:rPr>
              <w:t>Professional Mentor and Subject Mentor meetings</w:t>
            </w:r>
          </w:p>
        </w:tc>
        <w:tc>
          <w:tcPr>
            <w:tcW w:w="2410" w:type="dxa"/>
          </w:tcPr>
          <w:p w:rsidR="007C50E8" w:rsidRPr="00177BCA" w:rsidRDefault="007C50E8" w:rsidP="00C0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0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0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9/0</w:t>
            </w:r>
            <w:r w:rsidRPr="00EB129D">
              <w:rPr>
                <w:rFonts w:cstheme="minorHAnsi"/>
                <w:b w:val="0"/>
                <w:sz w:val="16"/>
                <w:szCs w:val="16"/>
              </w:rPr>
              <w:t>9/2019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TT* (MON)</w:t>
            </w:r>
          </w:p>
        </w:tc>
        <w:tc>
          <w:tcPr>
            <w:tcW w:w="212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Drop in (Fri lunch)</w:t>
            </w:r>
          </w:p>
        </w:tc>
        <w:tc>
          <w:tcPr>
            <w:tcW w:w="2693" w:type="dxa"/>
            <w:vMerge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422193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>
              <w:rPr>
                <w:rFonts w:eastAsia="Calibri" w:cstheme="minorHAnsi"/>
                <w:color w:val="00B0F0"/>
                <w:sz w:val="16"/>
                <w:szCs w:val="16"/>
              </w:rPr>
              <w:t>Meeting with LG</w:t>
            </w: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SIG</w:t>
            </w:r>
            <w:r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(TUES)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16/09/2019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(WEDS)</w:t>
            </w:r>
          </w:p>
        </w:tc>
        <w:tc>
          <w:tcPr>
            <w:tcW w:w="212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23/09/2019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PandP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>**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1</w:t>
            </w:r>
            <w:r w:rsidR="00B21D44">
              <w:rPr>
                <w:rFonts w:eastAsia="Calibri" w:cstheme="minorHAnsi"/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3C2C3F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i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30/09/2019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(FRI)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2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ML Meetings, 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7/10/2019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(MON)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3</w:t>
            </w:r>
          </w:p>
        </w:tc>
        <w:tc>
          <w:tcPr>
            <w:tcW w:w="2693" w:type="dxa"/>
          </w:tcPr>
          <w:p w:rsidR="007C50E8" w:rsidRPr="0077616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Formal Obs.</w:t>
            </w:r>
          </w:p>
        </w:tc>
        <w:tc>
          <w:tcPr>
            <w:tcW w:w="2410" w:type="dxa"/>
          </w:tcPr>
          <w:p w:rsidR="007C50E8" w:rsidRPr="0077616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77616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776168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000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14/10/2019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(WEDS)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4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400D79" w:rsidRDefault="00400D79" w:rsidP="0040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B0F0"/>
                <w:sz w:val="16"/>
                <w:szCs w:val="16"/>
              </w:rPr>
            </w:pPr>
            <w:r w:rsidRPr="00400D79">
              <w:rPr>
                <w:rFonts w:eastAsia="Calibri" w:cstheme="minorHAnsi"/>
                <w:b/>
                <w:color w:val="7030A0"/>
                <w:sz w:val="16"/>
                <w:szCs w:val="16"/>
              </w:rPr>
              <w:t>Bespoke CPD subject-related CPD</w:t>
            </w: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CC5AAB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B403AC" w:rsidRPr="00177BCA" w:rsidTr="00DC0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shd w:val="clear" w:color="auto" w:fill="F2DBDB" w:themeFill="accent2" w:themeFillTint="33"/>
          </w:tcPr>
          <w:p w:rsidR="00B403AC" w:rsidRPr="00E40C0A" w:rsidRDefault="00B403AC" w:rsidP="00CC5AAB">
            <w:pPr>
              <w:jc w:val="center"/>
              <w:rPr>
                <w:rFonts w:eastAsia="Calibri" w:cstheme="minorHAnsi"/>
                <w:bCs w:val="0"/>
                <w:i/>
                <w:color w:val="E36C0A" w:themeColor="accent6" w:themeShade="BF"/>
                <w:sz w:val="16"/>
                <w:szCs w:val="16"/>
              </w:rPr>
            </w:pPr>
            <w:r w:rsidRPr="00E40C0A">
              <w:rPr>
                <w:rFonts w:cstheme="minorHAnsi"/>
                <w:i/>
                <w:color w:val="E36C0A" w:themeColor="accent6" w:themeShade="BF"/>
                <w:sz w:val="16"/>
                <w:szCs w:val="16"/>
              </w:rPr>
              <w:t>HALF-TERM HOLIDAY 19/10/19-27/10/2019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28/10/2019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TT  (FRI)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5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4/11/2019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(MON)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11/11/2019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(WEDS)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6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SIG</w:t>
            </w:r>
            <w:r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(TUES)</w:t>
            </w:r>
            <w:r w:rsidR="003C2C3F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C2C3F"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 xml:space="preserve"> 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18/11/2019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PandP</w:t>
            </w:r>
            <w:proofErr w:type="spellEnd"/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25/11/2019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(FRI)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2/12/2019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(MON)</w:t>
            </w:r>
          </w:p>
        </w:tc>
        <w:tc>
          <w:tcPr>
            <w:tcW w:w="2127" w:type="dxa"/>
          </w:tcPr>
          <w:p w:rsidR="007C50E8" w:rsidRPr="007C50E8" w:rsidRDefault="00142541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7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Formal Obs.</w:t>
            </w: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694CB5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694CB5">
              <w:rPr>
                <w:rFonts w:eastAsia="Calibri" w:cstheme="minorHAnsi"/>
                <w:b/>
                <w:color w:val="FF0000"/>
                <w:sz w:val="16"/>
                <w:szCs w:val="16"/>
              </w:rPr>
              <w:t>NQT Subject Mentor Training – for January Starters</w:t>
            </w: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9/12/2019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TT  (WEDS)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8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16/12/2019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(FRI)</w:t>
            </w:r>
          </w:p>
        </w:tc>
        <w:tc>
          <w:tcPr>
            <w:tcW w:w="212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400D79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400D79">
              <w:rPr>
                <w:rFonts w:eastAsia="Calibri" w:cstheme="minorHAnsi"/>
                <w:b/>
                <w:color w:val="7030A0"/>
                <w:sz w:val="16"/>
                <w:szCs w:val="16"/>
              </w:rPr>
              <w:t>Bespoke CPD subject-related CPD</w:t>
            </w: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</w:tr>
      <w:tr w:rsidR="00B403AC" w:rsidRPr="00177BCA" w:rsidTr="00960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shd w:val="clear" w:color="auto" w:fill="F2DBDB" w:themeFill="accent2" w:themeFillTint="33"/>
          </w:tcPr>
          <w:p w:rsidR="00B403AC" w:rsidRDefault="00B403AC" w:rsidP="00CC5AAB">
            <w:pPr>
              <w:jc w:val="center"/>
              <w:rPr>
                <w:rFonts w:cstheme="minorHAnsi"/>
                <w:i/>
                <w:color w:val="E36C0A" w:themeColor="accent6" w:themeShade="BF"/>
                <w:sz w:val="16"/>
                <w:szCs w:val="16"/>
              </w:rPr>
            </w:pPr>
            <w:r w:rsidRPr="00EB129D">
              <w:rPr>
                <w:rFonts w:cstheme="minorHAnsi"/>
                <w:i/>
                <w:color w:val="E36C0A" w:themeColor="accent6" w:themeShade="BF"/>
                <w:sz w:val="16"/>
                <w:szCs w:val="16"/>
              </w:rPr>
              <w:t>CHRISTMAS HOLIDAY 21/12/2019 TO 5/01/2020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06/01/20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FA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(MON)</w:t>
            </w:r>
          </w:p>
        </w:tc>
        <w:tc>
          <w:tcPr>
            <w:tcW w:w="212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13/01/2020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 xml:space="preserve">TT (WEDS), </w:t>
            </w:r>
            <w:r w:rsidRPr="00FA7620">
              <w:rPr>
                <w:rFonts w:eastAsia="Calibri" w:cstheme="minorHAnsi"/>
                <w:b/>
                <w:color w:val="00B050"/>
                <w:sz w:val="16"/>
                <w:szCs w:val="16"/>
              </w:rPr>
              <w:t>CPD A</w:t>
            </w:r>
            <w:r w:rsidR="00B21D44">
              <w:rPr>
                <w:rFonts w:eastAsia="Calibri" w:cstheme="min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Drop in (Fri lunch)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SIG</w:t>
            </w:r>
            <w:r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(TUES)</w:t>
            </w:r>
            <w:r w:rsidR="003C2C3F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C2C3F"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 xml:space="preserve"> 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20/01/2020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PandP</w:t>
            </w:r>
            <w:proofErr w:type="spellEnd"/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1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27/01/2020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(FRI)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2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3/02/2020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 xml:space="preserve">TT (MON), </w:t>
            </w:r>
            <w:r w:rsidRPr="00FA7620">
              <w:rPr>
                <w:rFonts w:eastAsia="Calibri" w:cstheme="minorHAnsi"/>
                <w:b/>
                <w:color w:val="00B050"/>
                <w:sz w:val="16"/>
                <w:szCs w:val="16"/>
              </w:rPr>
              <w:t>CPD B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Formal Obs.</w:t>
            </w: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10/02/2020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TT  (WEDS)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3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400D79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400D79">
              <w:rPr>
                <w:rFonts w:eastAsia="Calibri" w:cstheme="minorHAnsi"/>
                <w:b/>
                <w:color w:val="7030A0"/>
                <w:sz w:val="16"/>
                <w:szCs w:val="16"/>
              </w:rPr>
              <w:t>Bespoke CPD subject-related CPD</w:t>
            </w: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B403AC" w:rsidRPr="00177BCA" w:rsidTr="0005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shd w:val="clear" w:color="auto" w:fill="F2DBDB" w:themeFill="accent2" w:themeFillTint="33"/>
          </w:tcPr>
          <w:p w:rsidR="00B403AC" w:rsidRDefault="00B403AC" w:rsidP="00CC5AAB">
            <w:pPr>
              <w:jc w:val="center"/>
              <w:rPr>
                <w:rFonts w:cstheme="minorHAnsi"/>
                <w:color w:val="E36C0A" w:themeColor="accent6" w:themeShade="BF"/>
                <w:sz w:val="16"/>
                <w:szCs w:val="16"/>
              </w:rPr>
            </w:pPr>
            <w:r w:rsidRPr="00EB129D">
              <w:rPr>
                <w:rFonts w:cstheme="minorHAnsi"/>
                <w:color w:val="E36C0A" w:themeColor="accent6" w:themeShade="BF"/>
                <w:sz w:val="16"/>
                <w:szCs w:val="16"/>
              </w:rPr>
              <w:t>HALF-TERM HOLIDAY 15/02/2020 to 23/02/2020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24/02/2020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(FRI)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4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2/03/2020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 xml:space="preserve">TT (MON), </w:t>
            </w:r>
            <w:r w:rsidRPr="00FA7620">
              <w:rPr>
                <w:rFonts w:eastAsia="Calibri" w:cstheme="minorHAnsi"/>
                <w:b/>
                <w:color w:val="00B050"/>
                <w:sz w:val="16"/>
                <w:szCs w:val="16"/>
              </w:rPr>
              <w:t>CPD C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SIG</w:t>
            </w:r>
            <w:r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(TUES)</w:t>
            </w:r>
            <w:r w:rsidR="003C2C3F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C2C3F"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 xml:space="preserve"> SLT Trio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9/03/2020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sz w:val="16"/>
                <w:szCs w:val="16"/>
              </w:rPr>
              <w:t>PandP</w:t>
            </w:r>
            <w:proofErr w:type="spellEnd"/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5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16/03/2020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(MON)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6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694CB5" w:rsidRDefault="007C50E8" w:rsidP="00400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sz w:val="16"/>
                <w:szCs w:val="16"/>
              </w:rPr>
            </w:pPr>
            <w:r w:rsidRPr="00694CB5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NQT Subject Mentor Training – for </w:t>
            </w:r>
            <w:r w:rsidR="00400D79" w:rsidRPr="00694CB5">
              <w:rPr>
                <w:rFonts w:eastAsia="Calibri" w:cstheme="minorHAnsi"/>
                <w:b/>
                <w:color w:val="FF0000"/>
                <w:sz w:val="16"/>
                <w:szCs w:val="16"/>
              </w:rPr>
              <w:t>April</w:t>
            </w:r>
            <w:r w:rsidRPr="00694CB5"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 Starters</w:t>
            </w: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  <w:tr w:rsidR="007C50E8" w:rsidRPr="00177BCA" w:rsidTr="00B4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23/03/2020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  <w:sz w:val="16"/>
                <w:szCs w:val="16"/>
              </w:rPr>
              <w:t>TT (WEDS)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7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  <w:r w:rsidRPr="00CC5AAB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Formal Obs.</w:t>
            </w:r>
          </w:p>
        </w:tc>
        <w:tc>
          <w:tcPr>
            <w:tcW w:w="2410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7C50E8" w:rsidP="00CC5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CC5AAB">
              <w:rPr>
                <w:rFonts w:eastAsia="Calibri" w:cstheme="minorHAnsi"/>
                <w:color w:val="000000" w:themeColor="text1"/>
                <w:sz w:val="16"/>
                <w:szCs w:val="16"/>
              </w:rPr>
              <w:t>ML Meetings</w:t>
            </w:r>
          </w:p>
        </w:tc>
      </w:tr>
      <w:tr w:rsidR="007C50E8" w:rsidRPr="00177BCA" w:rsidTr="00B4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C50E8" w:rsidRPr="00EB129D" w:rsidRDefault="007C50E8" w:rsidP="00CC5AAB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EB129D">
              <w:rPr>
                <w:rFonts w:cstheme="minorHAnsi"/>
                <w:b w:val="0"/>
                <w:sz w:val="16"/>
                <w:szCs w:val="16"/>
              </w:rPr>
              <w:t>30/03/2020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TT (FRI)</w:t>
            </w:r>
          </w:p>
        </w:tc>
        <w:tc>
          <w:tcPr>
            <w:tcW w:w="2127" w:type="dxa"/>
          </w:tcPr>
          <w:p w:rsidR="007C50E8" w:rsidRPr="007C50E8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0070C0"/>
                <w:sz w:val="16"/>
                <w:szCs w:val="16"/>
              </w:rPr>
            </w:pPr>
            <w:r w:rsidRPr="007C50E8">
              <w:rPr>
                <w:rFonts w:eastAsia="Calibri" w:cstheme="minorHAnsi"/>
                <w:b/>
                <w:color w:val="0070C0"/>
                <w:sz w:val="16"/>
                <w:szCs w:val="16"/>
              </w:rPr>
              <w:t>CPD 8</w:t>
            </w:r>
          </w:p>
        </w:tc>
        <w:tc>
          <w:tcPr>
            <w:tcW w:w="2693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C50E8" w:rsidRPr="00177BCA" w:rsidRDefault="00400D79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400D79">
              <w:rPr>
                <w:rFonts w:eastAsia="Calibri" w:cstheme="minorHAnsi"/>
                <w:b/>
                <w:color w:val="7030A0"/>
                <w:sz w:val="16"/>
                <w:szCs w:val="16"/>
              </w:rPr>
              <w:t>Bespoke CPD subject-related CPD</w:t>
            </w:r>
          </w:p>
        </w:tc>
        <w:tc>
          <w:tcPr>
            <w:tcW w:w="2551" w:type="dxa"/>
          </w:tcPr>
          <w:p w:rsidR="007C50E8" w:rsidRPr="00177BCA" w:rsidRDefault="007C50E8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C50E8" w:rsidRPr="00177BCA" w:rsidRDefault="003C2C3F" w:rsidP="00CC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B0F0"/>
                <w:sz w:val="16"/>
                <w:szCs w:val="16"/>
              </w:rPr>
            </w:pPr>
            <w:r w:rsidRPr="003C2C3F">
              <w:rPr>
                <w:rFonts w:eastAsia="Calibri" w:cstheme="minorHAnsi"/>
                <w:b/>
                <w:i/>
                <w:color w:val="00B050"/>
                <w:sz w:val="16"/>
                <w:szCs w:val="16"/>
              </w:rPr>
              <w:t>SLT Trio</w:t>
            </w:r>
          </w:p>
        </w:tc>
      </w:tr>
    </w:tbl>
    <w:p w:rsidR="00FA7620" w:rsidRPr="00400D79" w:rsidRDefault="00DF41F1" w:rsidP="00C55819">
      <w:pPr>
        <w:rPr>
          <w:b/>
          <w:color w:val="00B0F0"/>
          <w:sz w:val="24"/>
        </w:rPr>
      </w:pPr>
      <w:r>
        <w:rPr>
          <w:b/>
          <w:color w:val="00B0F0"/>
          <w:sz w:val="24"/>
        </w:rPr>
        <w:t>Essential</w:t>
      </w:r>
      <w:r w:rsidR="00FA7620" w:rsidRPr="00400D79">
        <w:rPr>
          <w:b/>
          <w:color w:val="00B0F0"/>
          <w:sz w:val="24"/>
        </w:rPr>
        <w:t xml:space="preserve"> CPD Sessions</w:t>
      </w:r>
    </w:p>
    <w:p w:rsidR="00C32158" w:rsidRPr="00400D79" w:rsidRDefault="00DF41F1" w:rsidP="00C55819">
      <w:pPr>
        <w:rPr>
          <w:color w:val="00B0F0"/>
          <w:sz w:val="24"/>
        </w:rPr>
      </w:pPr>
      <w:r>
        <w:rPr>
          <w:color w:val="00B0F0"/>
          <w:sz w:val="24"/>
        </w:rPr>
        <w:t>These sessions are recommended for all NQT and ITT teachers</w:t>
      </w:r>
      <w:r w:rsidR="00C32158" w:rsidRPr="00400D79">
        <w:rPr>
          <w:color w:val="00B0F0"/>
          <w:sz w:val="24"/>
        </w:rPr>
        <w:t xml:space="preserve">.  They will run on </w:t>
      </w:r>
      <w:r w:rsidR="00C32158" w:rsidRPr="00400D79">
        <w:rPr>
          <w:b/>
          <w:color w:val="00B0F0"/>
          <w:sz w:val="24"/>
        </w:rPr>
        <w:t>Thursday</w:t>
      </w:r>
      <w:r w:rsidR="00B21D44">
        <w:rPr>
          <w:b/>
          <w:color w:val="00B0F0"/>
          <w:sz w:val="24"/>
        </w:rPr>
        <w:t xml:space="preserve"> lunch time or evening </w:t>
      </w:r>
      <w:r w:rsidR="00C32158" w:rsidRPr="00400D79">
        <w:rPr>
          <w:color w:val="00B0F0"/>
          <w:sz w:val="24"/>
        </w:rPr>
        <w:t xml:space="preserve">after school and will </w:t>
      </w:r>
      <w:r w:rsidR="00B21D44">
        <w:rPr>
          <w:color w:val="00B0F0"/>
          <w:sz w:val="24"/>
        </w:rPr>
        <w:t>last no longer than 45 minutes</w:t>
      </w:r>
      <w:r w:rsidR="00C32158" w:rsidRPr="00400D79">
        <w:rPr>
          <w:color w:val="00B0F0"/>
          <w:sz w:val="24"/>
        </w:rPr>
        <w:t xml:space="preserve">.  Those leading the sessions will inform </w:t>
      </w:r>
      <w:r w:rsidR="002B3834" w:rsidRPr="00400D79">
        <w:rPr>
          <w:color w:val="00B0F0"/>
          <w:sz w:val="24"/>
        </w:rPr>
        <w:t>NQTs, ITT Trainees and new staff of the venue, before the meeting.</w:t>
      </w:r>
    </w:p>
    <w:p w:rsidR="00233D62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1 – Pastoral System and Rewards</w:t>
      </w:r>
      <w:r w:rsidR="002B3834" w:rsidRPr="00400D79">
        <w:rPr>
          <w:color w:val="00B0F0"/>
          <w:sz w:val="24"/>
        </w:rPr>
        <w:t xml:space="preserve"> (PH)</w:t>
      </w:r>
    </w:p>
    <w:p w:rsidR="00C32158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2 – T&amp;L Priorities and Approach</w:t>
      </w:r>
      <w:r w:rsidR="002B3834" w:rsidRPr="00400D79">
        <w:rPr>
          <w:color w:val="00B0F0"/>
          <w:sz w:val="24"/>
        </w:rPr>
        <w:t xml:space="preserve"> (LG)</w:t>
      </w:r>
    </w:p>
    <w:p w:rsidR="00C32158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3 – Curriculum, Assessment and Reports</w:t>
      </w:r>
      <w:r w:rsidR="002B3834" w:rsidRPr="00400D79">
        <w:rPr>
          <w:color w:val="00B0F0"/>
          <w:sz w:val="24"/>
        </w:rPr>
        <w:t xml:space="preserve"> (WL and WS)</w:t>
      </w:r>
    </w:p>
    <w:p w:rsidR="00C32158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4 – Skills (formerly CLIPs)</w:t>
      </w:r>
      <w:r w:rsidR="002B3834" w:rsidRPr="00400D79">
        <w:rPr>
          <w:color w:val="00B0F0"/>
          <w:sz w:val="24"/>
        </w:rPr>
        <w:t xml:space="preserve"> </w:t>
      </w:r>
    </w:p>
    <w:p w:rsidR="00C32158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5 – Literacy and Numeracy</w:t>
      </w:r>
      <w:r w:rsidR="002B3834" w:rsidRPr="00400D79">
        <w:rPr>
          <w:color w:val="00B0F0"/>
          <w:sz w:val="24"/>
        </w:rPr>
        <w:t xml:space="preserve"> (YF and LG)</w:t>
      </w:r>
    </w:p>
    <w:p w:rsidR="00C32158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6 – ICT Across the Curriculum</w:t>
      </w:r>
      <w:r w:rsidR="002B3834" w:rsidRPr="00400D79">
        <w:rPr>
          <w:color w:val="00B0F0"/>
          <w:sz w:val="24"/>
        </w:rPr>
        <w:t xml:space="preserve"> (CR)</w:t>
      </w:r>
    </w:p>
    <w:p w:rsidR="00C32158" w:rsidRPr="00400D79" w:rsidRDefault="00C32158" w:rsidP="002B3834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7 – SEND provision, Inclusion, IQM, Dyslexia-friendly status, TA support in lessons</w:t>
      </w:r>
      <w:r w:rsidR="002B3834" w:rsidRPr="00400D79">
        <w:rPr>
          <w:color w:val="00B0F0"/>
          <w:sz w:val="24"/>
        </w:rPr>
        <w:t xml:space="preserve"> (MY, PH)</w:t>
      </w:r>
    </w:p>
    <w:p w:rsidR="00233D62" w:rsidRPr="00400D79" w:rsidRDefault="00C32158" w:rsidP="00C55819">
      <w:pPr>
        <w:pStyle w:val="ListParagraph"/>
        <w:numPr>
          <w:ilvl w:val="0"/>
          <w:numId w:val="5"/>
        </w:numPr>
        <w:rPr>
          <w:color w:val="00B0F0"/>
          <w:sz w:val="24"/>
        </w:rPr>
      </w:pPr>
      <w:r w:rsidRPr="00400D79">
        <w:rPr>
          <w:color w:val="00B0F0"/>
          <w:sz w:val="24"/>
        </w:rPr>
        <w:t>CPD 8 – Professional Development, career progression, CPD menu</w:t>
      </w:r>
      <w:r w:rsidR="002B3834" w:rsidRPr="00400D79">
        <w:rPr>
          <w:color w:val="00B0F0"/>
          <w:sz w:val="24"/>
        </w:rPr>
        <w:t xml:space="preserve"> (LG)</w:t>
      </w:r>
    </w:p>
    <w:p w:rsidR="00142541" w:rsidRPr="00142541" w:rsidRDefault="00142541" w:rsidP="001F2BB6">
      <w:pPr>
        <w:jc w:val="both"/>
        <w:rPr>
          <w:sz w:val="24"/>
        </w:rPr>
      </w:pPr>
      <w:bookmarkStart w:id="0" w:name="_GoBack"/>
      <w:bookmarkEnd w:id="0"/>
    </w:p>
    <w:sectPr w:rsidR="00142541" w:rsidRPr="00142541" w:rsidSect="00C01D45">
      <w:headerReference w:type="default" r:id="rId8"/>
      <w:pgSz w:w="16838" w:h="11906" w:orient="landscape"/>
      <w:pgMar w:top="1440" w:right="1440" w:bottom="144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8B" w:rsidRDefault="00F05A8B" w:rsidP="00F05A8B">
      <w:pPr>
        <w:spacing w:after="0" w:line="240" w:lineRule="auto"/>
      </w:pPr>
      <w:r>
        <w:separator/>
      </w:r>
    </w:p>
  </w:endnote>
  <w:endnote w:type="continuationSeparator" w:id="0">
    <w:p w:rsidR="00F05A8B" w:rsidRDefault="00F05A8B" w:rsidP="00F0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8B" w:rsidRDefault="00F05A8B" w:rsidP="00F05A8B">
      <w:pPr>
        <w:spacing w:after="0" w:line="240" w:lineRule="auto"/>
      </w:pPr>
      <w:r>
        <w:separator/>
      </w:r>
    </w:p>
  </w:footnote>
  <w:footnote w:type="continuationSeparator" w:id="0">
    <w:p w:rsidR="00F05A8B" w:rsidRDefault="00F05A8B" w:rsidP="00F0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3C" w:rsidRPr="00C01D45" w:rsidRDefault="00A16F3C" w:rsidP="00A16F3C">
    <w:pPr>
      <w:rPr>
        <w:vanish/>
        <w:color w:val="FF0000"/>
        <w:sz w:val="18"/>
      </w:rPr>
    </w:pPr>
    <w:r>
      <w:rPr>
        <w:rFonts w:ascii="Calibri" w:hAnsi="Calibri" w:cs="Calibri"/>
        <w:b/>
        <w:sz w:val="28"/>
      </w:rPr>
      <w:t>CPD Calendar 2019-20</w:t>
    </w:r>
    <w:r w:rsidR="00C01D45">
      <w:rPr>
        <w:rFonts w:ascii="Calibri" w:hAnsi="Calibri" w:cs="Calibri"/>
        <w:b/>
        <w:sz w:val="28"/>
      </w:rPr>
      <w:tab/>
    </w:r>
    <w:r w:rsidR="00C01D45">
      <w:rPr>
        <w:rFonts w:ascii="Calibri" w:hAnsi="Calibri" w:cs="Calibri"/>
        <w:b/>
        <w:sz w:val="28"/>
      </w:rPr>
      <w:tab/>
    </w:r>
    <w:r w:rsidR="00C01D45">
      <w:rPr>
        <w:rFonts w:ascii="Calibri" w:hAnsi="Calibri" w:cs="Calibri"/>
        <w:b/>
        <w:sz w:val="28"/>
      </w:rPr>
      <w:tab/>
    </w:r>
    <w:r w:rsidR="00C01D45" w:rsidRPr="00C01D45">
      <w:rPr>
        <w:rFonts w:ascii="Calibri" w:hAnsi="Calibri" w:cs="Calibri"/>
        <w:color w:val="FF0000"/>
      </w:rPr>
      <w:t xml:space="preserve">* Top Tip </w:t>
    </w:r>
    <w:r w:rsidR="000E7B84">
      <w:rPr>
        <w:rFonts w:ascii="Calibri" w:hAnsi="Calibri" w:cs="Calibri"/>
        <w:color w:val="FF0000"/>
      </w:rPr>
      <w:t>(TT)</w:t>
    </w:r>
    <w:r w:rsidR="00C01D45" w:rsidRPr="00C01D45">
      <w:rPr>
        <w:rFonts w:ascii="Calibri" w:hAnsi="Calibri" w:cs="Calibri"/>
        <w:color w:val="FF0000"/>
      </w:rPr>
      <w:t xml:space="preserve">                 </w:t>
    </w:r>
    <w:r w:rsidR="00C01D45" w:rsidRPr="00B56B46">
      <w:rPr>
        <w:rFonts w:ascii="Calibri" w:hAnsi="Calibri" w:cs="Calibri"/>
        <w:color w:val="FF0000"/>
      </w:rPr>
      <w:t xml:space="preserve">* </w:t>
    </w:r>
    <w:r w:rsidR="00B56B46" w:rsidRPr="00B56B46">
      <w:rPr>
        <w:rFonts w:ascii="Calibri" w:hAnsi="Calibri" w:cs="Calibri"/>
        <w:color w:val="FF0000"/>
      </w:rPr>
      <w:t>*</w:t>
    </w:r>
    <w:r w:rsidR="00C01D45" w:rsidRPr="00B56B46">
      <w:rPr>
        <w:rFonts w:ascii="Calibri" w:hAnsi="Calibri" w:cs="Calibri"/>
        <w:color w:val="FF0000"/>
      </w:rPr>
      <w:t>P</w:t>
    </w:r>
    <w:r w:rsidR="00C01D45" w:rsidRPr="00C01D45">
      <w:rPr>
        <w:rFonts w:ascii="Calibri" w:hAnsi="Calibri" w:cs="Calibri"/>
        <w:color w:val="FF0000"/>
      </w:rPr>
      <w:t>astries and Progress</w:t>
    </w:r>
    <w:r w:rsidR="000E7B84">
      <w:rPr>
        <w:rFonts w:ascii="Calibri" w:hAnsi="Calibri" w:cs="Calibri"/>
        <w:color w:val="FF0000"/>
      </w:rPr>
      <w:t xml:space="preserve"> (</w:t>
    </w:r>
    <w:proofErr w:type="spellStart"/>
    <w:r w:rsidR="000E7B84">
      <w:rPr>
        <w:rFonts w:ascii="Calibri" w:hAnsi="Calibri" w:cs="Calibri"/>
        <w:color w:val="FF0000"/>
      </w:rPr>
      <w:t>PandP</w:t>
    </w:r>
    <w:proofErr w:type="spellEnd"/>
    <w:r w:rsidR="000E7B84">
      <w:rPr>
        <w:rFonts w:ascii="Calibri" w:hAnsi="Calibri" w:cs="Calibri"/>
        <w:color w:val="FF0000"/>
      </w:rPr>
      <w:t>)</w:t>
    </w:r>
    <w:r w:rsidR="00B56B46">
      <w:rPr>
        <w:rFonts w:ascii="Calibri" w:hAnsi="Calibri" w:cs="Calibri"/>
        <w:color w:val="FF0000"/>
      </w:rPr>
      <w:t xml:space="preserve"> *** IEP (first placement Sep-Dec); SEP (Jan-June)</w:t>
    </w:r>
  </w:p>
  <w:p w:rsidR="00A16F3C" w:rsidRPr="00C01D45" w:rsidRDefault="00A16F3C">
    <w:pPr>
      <w:pStyle w:val="Header"/>
      <w:rPr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BD8"/>
    <w:multiLevelType w:val="hybridMultilevel"/>
    <w:tmpl w:val="1A326F10"/>
    <w:lvl w:ilvl="0" w:tplc="744E6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A02"/>
    <w:multiLevelType w:val="hybridMultilevel"/>
    <w:tmpl w:val="6DD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6D68"/>
    <w:multiLevelType w:val="hybridMultilevel"/>
    <w:tmpl w:val="C4883B6E"/>
    <w:lvl w:ilvl="0" w:tplc="879E2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925"/>
    <w:multiLevelType w:val="hybridMultilevel"/>
    <w:tmpl w:val="11E857F4"/>
    <w:lvl w:ilvl="0" w:tplc="3FA06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8AA"/>
    <w:multiLevelType w:val="hybridMultilevel"/>
    <w:tmpl w:val="C1D0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A4AE3"/>
    <w:multiLevelType w:val="hybridMultilevel"/>
    <w:tmpl w:val="668E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71"/>
    <w:rsid w:val="000A4FAC"/>
    <w:rsid w:val="000D19C3"/>
    <w:rsid w:val="000E7B84"/>
    <w:rsid w:val="00100639"/>
    <w:rsid w:val="001049ED"/>
    <w:rsid w:val="00132E65"/>
    <w:rsid w:val="00142541"/>
    <w:rsid w:val="00155025"/>
    <w:rsid w:val="00162B83"/>
    <w:rsid w:val="0018114B"/>
    <w:rsid w:val="001F2BB6"/>
    <w:rsid w:val="001F4071"/>
    <w:rsid w:val="00202F5D"/>
    <w:rsid w:val="00227590"/>
    <w:rsid w:val="00233D62"/>
    <w:rsid w:val="00243220"/>
    <w:rsid w:val="00245F46"/>
    <w:rsid w:val="00251EC2"/>
    <w:rsid w:val="00264C2B"/>
    <w:rsid w:val="00282FD4"/>
    <w:rsid w:val="002B3834"/>
    <w:rsid w:val="002B5418"/>
    <w:rsid w:val="002C594E"/>
    <w:rsid w:val="00375FF2"/>
    <w:rsid w:val="003C2C3F"/>
    <w:rsid w:val="003E35C8"/>
    <w:rsid w:val="00400D79"/>
    <w:rsid w:val="00422193"/>
    <w:rsid w:val="00431858"/>
    <w:rsid w:val="0045389E"/>
    <w:rsid w:val="0047400E"/>
    <w:rsid w:val="004A1187"/>
    <w:rsid w:val="00525B1E"/>
    <w:rsid w:val="005406B4"/>
    <w:rsid w:val="0057402B"/>
    <w:rsid w:val="00585A9F"/>
    <w:rsid w:val="005A001E"/>
    <w:rsid w:val="005F5AC9"/>
    <w:rsid w:val="0063720A"/>
    <w:rsid w:val="0065288D"/>
    <w:rsid w:val="00694CB5"/>
    <w:rsid w:val="00776168"/>
    <w:rsid w:val="007C50E8"/>
    <w:rsid w:val="008104EB"/>
    <w:rsid w:val="00826EC9"/>
    <w:rsid w:val="008A0FC7"/>
    <w:rsid w:val="00962837"/>
    <w:rsid w:val="00974BAE"/>
    <w:rsid w:val="009D644D"/>
    <w:rsid w:val="00A15727"/>
    <w:rsid w:val="00A16F3C"/>
    <w:rsid w:val="00A32D77"/>
    <w:rsid w:val="00A619CA"/>
    <w:rsid w:val="00A64431"/>
    <w:rsid w:val="00A75571"/>
    <w:rsid w:val="00AA4070"/>
    <w:rsid w:val="00AF3D15"/>
    <w:rsid w:val="00B21D44"/>
    <w:rsid w:val="00B403AC"/>
    <w:rsid w:val="00B410AA"/>
    <w:rsid w:val="00B56B46"/>
    <w:rsid w:val="00C01D45"/>
    <w:rsid w:val="00C13416"/>
    <w:rsid w:val="00C32158"/>
    <w:rsid w:val="00C55819"/>
    <w:rsid w:val="00C86796"/>
    <w:rsid w:val="00CC5AAB"/>
    <w:rsid w:val="00D212BA"/>
    <w:rsid w:val="00D23425"/>
    <w:rsid w:val="00D243E4"/>
    <w:rsid w:val="00D27DFE"/>
    <w:rsid w:val="00D56027"/>
    <w:rsid w:val="00D67F86"/>
    <w:rsid w:val="00D90267"/>
    <w:rsid w:val="00DF41F1"/>
    <w:rsid w:val="00E40C0A"/>
    <w:rsid w:val="00E44AD3"/>
    <w:rsid w:val="00EB129D"/>
    <w:rsid w:val="00F048B3"/>
    <w:rsid w:val="00F05A8B"/>
    <w:rsid w:val="00F0729B"/>
    <w:rsid w:val="00F36AAC"/>
    <w:rsid w:val="00F37FE7"/>
    <w:rsid w:val="00FA762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13CE"/>
  <w15:docId w15:val="{C1655850-1EE3-4D05-A8A7-0C7C29B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0A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8A0F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A0F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234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0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8B"/>
  </w:style>
  <w:style w:type="paragraph" w:styleId="Footer">
    <w:name w:val="footer"/>
    <w:basedOn w:val="Normal"/>
    <w:link w:val="FooterChar"/>
    <w:uiPriority w:val="99"/>
    <w:unhideWhenUsed/>
    <w:rsid w:val="00F0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8B"/>
  </w:style>
  <w:style w:type="table" w:styleId="LightGrid-Accent5">
    <w:name w:val="Light Grid Accent 5"/>
    <w:basedOn w:val="TableNormal"/>
    <w:uiPriority w:val="62"/>
    <w:rsid w:val="004740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dTable3-Accent5">
    <w:name w:val="Grid Table 3 Accent 5"/>
    <w:basedOn w:val="TableNormal"/>
    <w:uiPriority w:val="48"/>
    <w:rsid w:val="00F36A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F36A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BF45-751C-4250-BA1B-10F0F73D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Parkinson</dc:creator>
  <cp:lastModifiedBy>Long, Rachel</cp:lastModifiedBy>
  <cp:revision>2</cp:revision>
  <cp:lastPrinted>2019-06-24T08:24:00Z</cp:lastPrinted>
  <dcterms:created xsi:type="dcterms:W3CDTF">2020-04-30T20:48:00Z</dcterms:created>
  <dcterms:modified xsi:type="dcterms:W3CDTF">2020-04-30T20:48:00Z</dcterms:modified>
</cp:coreProperties>
</file>