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57F2" w14:textId="77777777" w:rsidR="00B55CC3" w:rsidRDefault="00F3314B">
      <w:r>
        <w:rPr>
          <w:noProof/>
          <w:lang w:val="en-GB" w:eastAsia="en-GB"/>
        </w:rPr>
        <w:drawing>
          <wp:anchor distT="0" distB="0" distL="114300" distR="114300" simplePos="0" relativeHeight="251660288" behindDoc="1" locked="0" layoutInCell="1" allowOverlap="1" wp14:anchorId="04A11803" wp14:editId="07777777">
            <wp:simplePos x="0" y="0"/>
            <wp:positionH relativeFrom="page">
              <wp:align>left</wp:align>
            </wp:positionH>
            <wp:positionV relativeFrom="paragraph">
              <wp:posOffset>0</wp:posOffset>
            </wp:positionV>
            <wp:extent cx="7772400" cy="2714625"/>
            <wp:effectExtent l="0" t="0" r="0" b="9525"/>
            <wp:wrapTight wrapText="bothSides">
              <wp:wrapPolygon edited="0">
                <wp:start x="0" y="0"/>
                <wp:lineTo x="0" y="21524"/>
                <wp:lineTo x="21547" y="21524"/>
                <wp:lineTo x="21547" y="0"/>
                <wp:lineTo x="0" y="0"/>
              </wp:wrapPolygon>
            </wp:wrapTight>
            <wp:docPr id="8"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8ADB" w14:textId="77777777" w:rsidR="00B55CC3" w:rsidRPr="00F3314B" w:rsidRDefault="00F3314B">
      <w:pPr>
        <w:pStyle w:val="3Policytitle"/>
        <w:jc w:val="center"/>
        <w:rPr>
          <w:rFonts w:asciiTheme="minorHAnsi" w:hAnsiTheme="minorHAnsi"/>
          <w:color w:val="002060"/>
          <w:sz w:val="144"/>
          <w:szCs w:val="144"/>
        </w:rPr>
      </w:pPr>
      <w:r w:rsidRPr="00F3314B">
        <w:rPr>
          <w:rFonts w:asciiTheme="minorHAnsi" w:hAnsiTheme="minorHAnsi"/>
          <w:color w:val="002060"/>
          <w:sz w:val="144"/>
          <w:szCs w:val="144"/>
        </w:rPr>
        <w:t>Child Safeguarding P</w:t>
      </w:r>
      <w:r w:rsidR="00ED23D8" w:rsidRPr="00F3314B">
        <w:rPr>
          <w:rFonts w:asciiTheme="minorHAnsi" w:hAnsiTheme="minorHAnsi"/>
          <w:color w:val="002060"/>
          <w:sz w:val="144"/>
          <w:szCs w:val="144"/>
        </w:rPr>
        <w:t>olicy</w:t>
      </w:r>
    </w:p>
    <w:p w14:paraId="672A6659" w14:textId="77777777" w:rsidR="00B55CC3" w:rsidRDefault="00B55CC3">
      <w:pPr>
        <w:pStyle w:val="3Policytitle"/>
        <w:jc w:val="center"/>
      </w:pPr>
    </w:p>
    <w:p w14:paraId="0A37501D" w14:textId="77777777" w:rsidR="00B55CC3" w:rsidRDefault="00B55CC3">
      <w:pPr>
        <w:pStyle w:val="1bodycopy10pt"/>
        <w:rPr>
          <w:noProof/>
        </w:rPr>
      </w:pPr>
    </w:p>
    <w:p w14:paraId="5DAB6C7B" w14:textId="77777777" w:rsidR="00B55CC3" w:rsidRDefault="00B55CC3">
      <w:pPr>
        <w:pStyle w:val="1bodycopy10pt"/>
      </w:pPr>
    </w:p>
    <w:p w14:paraId="02EB378F" w14:textId="77777777" w:rsidR="00B55CC3" w:rsidRDefault="00B55CC3">
      <w:pPr>
        <w:pStyle w:val="1bodycopy10pt"/>
      </w:pPr>
    </w:p>
    <w:p w14:paraId="6A05A809" w14:textId="77777777" w:rsidR="00F3314B" w:rsidRDefault="00F3314B">
      <w:pPr>
        <w:pStyle w:val="1bodycopy10pt"/>
      </w:pPr>
    </w:p>
    <w:p w14:paraId="5A39BBE3" w14:textId="77777777" w:rsidR="00024561" w:rsidRDefault="00024561">
      <w:pPr>
        <w:pStyle w:val="1bodycopy10pt"/>
      </w:pPr>
    </w:p>
    <w:p w14:paraId="41C8F396" w14:textId="77777777" w:rsidR="00024561" w:rsidRDefault="00024561">
      <w:pPr>
        <w:pStyle w:val="1bodycopy10pt"/>
      </w:pPr>
    </w:p>
    <w:p w14:paraId="72A3D3EC" w14:textId="77777777" w:rsidR="00024561" w:rsidRDefault="00024561">
      <w:pPr>
        <w:pStyle w:val="1bodycopy10pt"/>
      </w:pPr>
    </w:p>
    <w:p w14:paraId="0D0B940D" w14:textId="77777777" w:rsidR="00024561" w:rsidRDefault="00024561">
      <w:pPr>
        <w:pStyle w:val="1bodycopy10pt"/>
      </w:pPr>
    </w:p>
    <w:p w14:paraId="0E27B00A" w14:textId="77777777" w:rsidR="00B55CC3" w:rsidRDefault="00B55CC3">
      <w:pPr>
        <w:pStyle w:val="1bodycopy10pt"/>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55CC3" w:rsidRPr="00662E8C" w14:paraId="60DDCC3F" w14:textId="77777777" w:rsidTr="00662E8C">
        <w:trPr>
          <w:trHeight w:hRule="exact" w:val="340"/>
        </w:trPr>
        <w:tc>
          <w:tcPr>
            <w:tcW w:w="2586" w:type="dxa"/>
            <w:tcBorders>
              <w:top w:val="nil"/>
              <w:bottom w:val="single" w:sz="18" w:space="0" w:color="FFFFFF"/>
            </w:tcBorders>
            <w:shd w:val="clear" w:color="auto" w:fill="D8DFDE"/>
          </w:tcPr>
          <w:p w14:paraId="19D35CC3"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Approved by:</w:t>
            </w:r>
          </w:p>
        </w:tc>
        <w:tc>
          <w:tcPr>
            <w:tcW w:w="3268" w:type="dxa"/>
            <w:tcBorders>
              <w:top w:val="nil"/>
              <w:bottom w:val="single" w:sz="18" w:space="0" w:color="FFFFFF"/>
            </w:tcBorders>
            <w:shd w:val="clear" w:color="auto" w:fill="D8DFDE"/>
          </w:tcPr>
          <w:p w14:paraId="1680ADAC" w14:textId="1AA2FD64" w:rsidR="00B55CC3" w:rsidRPr="00662E8C" w:rsidRDefault="00FD6088">
            <w:pPr>
              <w:pStyle w:val="1bodycopy11pt"/>
              <w:rPr>
                <w:rFonts w:asciiTheme="minorHAnsi" w:hAnsiTheme="minorHAnsi"/>
                <w:sz w:val="20"/>
                <w:szCs w:val="20"/>
              </w:rPr>
            </w:pPr>
            <w:r>
              <w:rPr>
                <w:rFonts w:asciiTheme="minorHAnsi" w:hAnsiTheme="minorHAnsi"/>
                <w:sz w:val="20"/>
                <w:szCs w:val="20"/>
              </w:rPr>
              <w:t>J Harris (Headteacher)</w:t>
            </w:r>
          </w:p>
        </w:tc>
        <w:tc>
          <w:tcPr>
            <w:tcW w:w="3866" w:type="dxa"/>
            <w:tcBorders>
              <w:top w:val="nil"/>
              <w:bottom w:val="single" w:sz="18" w:space="0" w:color="FFFFFF"/>
            </w:tcBorders>
            <w:shd w:val="clear" w:color="auto" w:fill="D8DFDE"/>
          </w:tcPr>
          <w:p w14:paraId="597CB804" w14:textId="514AEB9B" w:rsidR="00B55CC3" w:rsidRPr="00662E8C" w:rsidRDefault="00ED23D8">
            <w:pPr>
              <w:pStyle w:val="1bodycopy11pt"/>
              <w:rPr>
                <w:rFonts w:asciiTheme="minorHAnsi" w:hAnsiTheme="minorHAnsi"/>
                <w:sz w:val="20"/>
                <w:szCs w:val="20"/>
              </w:rPr>
            </w:pPr>
            <w:r w:rsidRPr="00662E8C">
              <w:rPr>
                <w:rFonts w:asciiTheme="minorHAnsi" w:hAnsiTheme="minorHAnsi"/>
                <w:b/>
                <w:sz w:val="20"/>
                <w:szCs w:val="20"/>
              </w:rPr>
              <w:t>Date:</w:t>
            </w:r>
            <w:r w:rsidRPr="00662E8C">
              <w:rPr>
                <w:rFonts w:asciiTheme="minorHAnsi" w:hAnsiTheme="minorHAnsi"/>
                <w:sz w:val="20"/>
                <w:szCs w:val="20"/>
              </w:rPr>
              <w:t xml:space="preserve"> </w:t>
            </w:r>
            <w:r w:rsidR="00FD6088">
              <w:rPr>
                <w:rFonts w:asciiTheme="minorHAnsi" w:hAnsiTheme="minorHAnsi"/>
                <w:sz w:val="20"/>
                <w:szCs w:val="20"/>
              </w:rPr>
              <w:t>Jan</w:t>
            </w:r>
            <w:r w:rsidR="000D3944">
              <w:rPr>
                <w:rFonts w:asciiTheme="minorHAnsi" w:hAnsiTheme="minorHAnsi"/>
                <w:sz w:val="20"/>
                <w:szCs w:val="20"/>
              </w:rPr>
              <w:t xml:space="preserve"> 202</w:t>
            </w:r>
            <w:r w:rsidR="00FD6088">
              <w:rPr>
                <w:rFonts w:asciiTheme="minorHAnsi" w:hAnsiTheme="minorHAnsi"/>
                <w:sz w:val="20"/>
                <w:szCs w:val="20"/>
              </w:rPr>
              <w:t>2</w:t>
            </w:r>
          </w:p>
        </w:tc>
      </w:tr>
      <w:tr w:rsidR="00B55CC3" w:rsidRPr="00662E8C" w14:paraId="5F1601DD" w14:textId="77777777" w:rsidTr="00662E8C">
        <w:trPr>
          <w:trHeight w:hRule="exact" w:val="340"/>
        </w:trPr>
        <w:tc>
          <w:tcPr>
            <w:tcW w:w="2586" w:type="dxa"/>
            <w:tcBorders>
              <w:top w:val="single" w:sz="18" w:space="0" w:color="FFFFFF"/>
              <w:bottom w:val="single" w:sz="18" w:space="0" w:color="FFFFFF"/>
            </w:tcBorders>
            <w:shd w:val="clear" w:color="auto" w:fill="D8DFDE"/>
          </w:tcPr>
          <w:p w14:paraId="2302965E"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Last reviewed on:</w:t>
            </w:r>
          </w:p>
        </w:tc>
        <w:tc>
          <w:tcPr>
            <w:tcW w:w="7134" w:type="dxa"/>
            <w:gridSpan w:val="2"/>
            <w:tcBorders>
              <w:top w:val="single" w:sz="18" w:space="0" w:color="FFFFFF"/>
              <w:bottom w:val="single" w:sz="18" w:space="0" w:color="FFFFFF"/>
            </w:tcBorders>
            <w:shd w:val="clear" w:color="auto" w:fill="D8DFDE"/>
          </w:tcPr>
          <w:p w14:paraId="2B29D5DC" w14:textId="25758234" w:rsidR="00B55CC3" w:rsidRPr="00662E8C" w:rsidRDefault="00FD6088">
            <w:pPr>
              <w:pStyle w:val="1bodycopy11pt"/>
              <w:rPr>
                <w:rFonts w:asciiTheme="minorHAnsi" w:hAnsiTheme="minorHAnsi"/>
                <w:sz w:val="20"/>
                <w:szCs w:val="20"/>
              </w:rPr>
            </w:pPr>
            <w:r>
              <w:rPr>
                <w:rFonts w:asciiTheme="minorHAnsi" w:hAnsiTheme="minorHAnsi"/>
                <w:sz w:val="20"/>
                <w:szCs w:val="20"/>
              </w:rPr>
              <w:t>4 Jan 2022</w:t>
            </w:r>
          </w:p>
        </w:tc>
      </w:tr>
      <w:tr w:rsidR="00B55CC3" w:rsidRPr="00662E8C" w14:paraId="2EA943A9" w14:textId="77777777" w:rsidTr="00662E8C">
        <w:trPr>
          <w:trHeight w:hRule="exact" w:val="340"/>
        </w:trPr>
        <w:tc>
          <w:tcPr>
            <w:tcW w:w="2586" w:type="dxa"/>
            <w:tcBorders>
              <w:top w:val="single" w:sz="18" w:space="0" w:color="FFFFFF"/>
              <w:bottom w:val="nil"/>
            </w:tcBorders>
            <w:shd w:val="clear" w:color="auto" w:fill="D8DFDE"/>
          </w:tcPr>
          <w:p w14:paraId="457C2352" w14:textId="77777777" w:rsidR="00B55CC3" w:rsidRPr="00662E8C" w:rsidRDefault="00ED23D8">
            <w:pPr>
              <w:pStyle w:val="1bodycopy10pt"/>
              <w:rPr>
                <w:rFonts w:asciiTheme="minorHAnsi" w:hAnsiTheme="minorHAnsi"/>
                <w:b/>
                <w:szCs w:val="20"/>
              </w:rPr>
            </w:pPr>
            <w:r w:rsidRPr="00662E8C">
              <w:rPr>
                <w:rFonts w:asciiTheme="minorHAnsi" w:hAnsiTheme="minorHAnsi"/>
                <w:b/>
                <w:szCs w:val="20"/>
              </w:rPr>
              <w:t>Next review due by:</w:t>
            </w:r>
          </w:p>
        </w:tc>
        <w:tc>
          <w:tcPr>
            <w:tcW w:w="7134" w:type="dxa"/>
            <w:gridSpan w:val="2"/>
            <w:tcBorders>
              <w:top w:val="single" w:sz="18" w:space="0" w:color="FFFFFF"/>
              <w:bottom w:val="nil"/>
            </w:tcBorders>
            <w:shd w:val="clear" w:color="auto" w:fill="D8DFDE"/>
          </w:tcPr>
          <w:p w14:paraId="30A0A3CC" w14:textId="0028BC2F" w:rsidR="00B55CC3" w:rsidRPr="00662E8C" w:rsidRDefault="000D3944">
            <w:pPr>
              <w:pStyle w:val="1bodycopy11pt"/>
              <w:rPr>
                <w:rFonts w:asciiTheme="minorHAnsi" w:hAnsiTheme="minorHAnsi"/>
                <w:sz w:val="20"/>
                <w:szCs w:val="20"/>
              </w:rPr>
            </w:pPr>
            <w:r>
              <w:rPr>
                <w:rFonts w:asciiTheme="minorHAnsi" w:hAnsiTheme="minorHAnsi"/>
                <w:sz w:val="20"/>
                <w:szCs w:val="20"/>
              </w:rPr>
              <w:t>Septem</w:t>
            </w:r>
            <w:r w:rsidR="00CA51B7">
              <w:rPr>
                <w:rFonts w:asciiTheme="minorHAnsi" w:hAnsiTheme="minorHAnsi"/>
                <w:sz w:val="20"/>
                <w:szCs w:val="20"/>
              </w:rPr>
              <w:t>ber</w:t>
            </w:r>
            <w:r>
              <w:rPr>
                <w:rFonts w:asciiTheme="minorHAnsi" w:hAnsiTheme="minorHAnsi"/>
                <w:sz w:val="20"/>
                <w:szCs w:val="20"/>
              </w:rPr>
              <w:t xml:space="preserve"> 2022</w:t>
            </w:r>
          </w:p>
        </w:tc>
      </w:tr>
    </w:tbl>
    <w:p w14:paraId="60061E4C" w14:textId="77777777" w:rsidR="00B55CC3" w:rsidRPr="00F3314B" w:rsidRDefault="00B55CC3">
      <w:pPr>
        <w:pStyle w:val="1bodycopy10pt"/>
        <w:rPr>
          <w:sz w:val="2"/>
        </w:rPr>
      </w:pPr>
    </w:p>
    <w:p w14:paraId="33622618" w14:textId="77777777" w:rsidR="00F3314B" w:rsidRPr="007D7902" w:rsidRDefault="00ED23D8" w:rsidP="00D86BC5">
      <w:pPr>
        <w:spacing w:after="0"/>
        <w:rPr>
          <w:color w:val="FFFFFF"/>
          <w:sz w:val="2"/>
        </w:rPr>
      </w:pPr>
      <w:r>
        <w:br w:type="page"/>
      </w:r>
      <w:r w:rsidR="00F3314B" w:rsidRPr="007D7902">
        <w:rPr>
          <w:color w:val="FFFFFF"/>
          <w:sz w:val="2"/>
        </w:rPr>
        <w:lastRenderedPageBreak/>
        <w:t>ding One</w:t>
      </w:r>
    </w:p>
    <w:p w14:paraId="406425CA" w14:textId="77777777" w:rsidR="00F3314B" w:rsidRPr="00F3314B" w:rsidRDefault="00F3314B" w:rsidP="00F3314B">
      <w:pPr>
        <w:pStyle w:val="NoSpacing"/>
        <w:shd w:val="clear" w:color="auto" w:fill="9CC2E5"/>
        <w:tabs>
          <w:tab w:val="left" w:pos="4185"/>
        </w:tabs>
        <w:jc w:val="both"/>
        <w:rPr>
          <w:b/>
          <w:color w:val="FFFFFF"/>
          <w:sz w:val="32"/>
        </w:rPr>
      </w:pPr>
      <w:r>
        <w:rPr>
          <w:b/>
          <w:color w:val="FFFFFF"/>
          <w:sz w:val="32"/>
        </w:rPr>
        <w:t>Contents</w:t>
      </w:r>
    </w:p>
    <w:p w14:paraId="44EAFD9C" w14:textId="77777777" w:rsidR="00B55CC3" w:rsidRPr="00F3314B" w:rsidRDefault="00B55CC3">
      <w:pPr>
        <w:pStyle w:val="TOCHeading"/>
        <w:spacing w:before="0" w:after="120"/>
        <w:rPr>
          <w:rFonts w:asciiTheme="minorHAnsi" w:hAnsiTheme="minorHAnsi" w:cs="Arial"/>
          <w:b/>
          <w:sz w:val="14"/>
          <w:szCs w:val="24"/>
        </w:rPr>
      </w:pPr>
    </w:p>
    <w:sdt>
      <w:sdtPr>
        <w:rPr>
          <w:rFonts w:ascii="Arial" w:eastAsia="MS Mincho" w:hAnsi="Arial"/>
          <w:color w:val="auto"/>
          <w:sz w:val="20"/>
          <w:szCs w:val="24"/>
        </w:rPr>
        <w:id w:val="-1044673632"/>
        <w:docPartObj>
          <w:docPartGallery w:val="Table of Contents"/>
          <w:docPartUnique/>
        </w:docPartObj>
      </w:sdtPr>
      <w:sdtEndPr>
        <w:rPr>
          <w:b/>
          <w:bCs/>
          <w:noProof/>
        </w:rPr>
      </w:sdtEndPr>
      <w:sdtContent>
        <w:p w14:paraId="0B6D8AFE" w14:textId="58F66FFB" w:rsidR="001E0895" w:rsidRPr="001E0895" w:rsidRDefault="001E0895" w:rsidP="001E0895">
          <w:pPr>
            <w:pStyle w:val="TOCHeading"/>
          </w:pPr>
        </w:p>
        <w:p w14:paraId="0479F38A" w14:textId="77777777" w:rsidR="001E0895" w:rsidRPr="000F1842" w:rsidRDefault="001E0895" w:rsidP="001E0895">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63344282" w:history="1">
            <w:r w:rsidRPr="00BF5FD0">
              <w:rPr>
                <w:rStyle w:val="Hyperlink"/>
                <w:noProof/>
              </w:rPr>
              <w:t>Important contacts</w:t>
            </w:r>
            <w:r>
              <w:rPr>
                <w:noProof/>
                <w:webHidden/>
              </w:rPr>
              <w:tab/>
            </w:r>
            <w:r>
              <w:rPr>
                <w:noProof/>
                <w:webHidden/>
              </w:rPr>
              <w:fldChar w:fldCharType="begin"/>
            </w:r>
            <w:r>
              <w:rPr>
                <w:noProof/>
                <w:webHidden/>
              </w:rPr>
              <w:instrText xml:space="preserve"> PAGEREF _Toc63344282 \h </w:instrText>
            </w:r>
            <w:r>
              <w:rPr>
                <w:noProof/>
                <w:webHidden/>
              </w:rPr>
            </w:r>
            <w:r>
              <w:rPr>
                <w:noProof/>
                <w:webHidden/>
              </w:rPr>
              <w:fldChar w:fldCharType="separate"/>
            </w:r>
            <w:r>
              <w:rPr>
                <w:noProof/>
                <w:webHidden/>
              </w:rPr>
              <w:t>3</w:t>
            </w:r>
            <w:r>
              <w:rPr>
                <w:noProof/>
                <w:webHidden/>
              </w:rPr>
              <w:fldChar w:fldCharType="end"/>
            </w:r>
          </w:hyperlink>
        </w:p>
        <w:p w14:paraId="5580B0A0"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3" w:history="1">
            <w:r w:rsidR="001E0895" w:rsidRPr="00BF5FD0">
              <w:rPr>
                <w:rStyle w:val="Hyperlink"/>
                <w:noProof/>
              </w:rPr>
              <w:t>1. Aims</w:t>
            </w:r>
            <w:r w:rsidR="001E0895">
              <w:rPr>
                <w:noProof/>
                <w:webHidden/>
              </w:rPr>
              <w:tab/>
            </w:r>
            <w:r w:rsidR="001E0895">
              <w:rPr>
                <w:noProof/>
                <w:webHidden/>
              </w:rPr>
              <w:fldChar w:fldCharType="begin"/>
            </w:r>
            <w:r w:rsidR="001E0895">
              <w:rPr>
                <w:noProof/>
                <w:webHidden/>
              </w:rPr>
              <w:instrText xml:space="preserve"> PAGEREF _Toc63344283 \h </w:instrText>
            </w:r>
            <w:r w:rsidR="001E0895">
              <w:rPr>
                <w:noProof/>
                <w:webHidden/>
              </w:rPr>
            </w:r>
            <w:r w:rsidR="001E0895">
              <w:rPr>
                <w:noProof/>
                <w:webHidden/>
              </w:rPr>
              <w:fldChar w:fldCharType="separate"/>
            </w:r>
            <w:r w:rsidR="001E0895">
              <w:rPr>
                <w:noProof/>
                <w:webHidden/>
              </w:rPr>
              <w:t>4</w:t>
            </w:r>
            <w:r w:rsidR="001E0895">
              <w:rPr>
                <w:noProof/>
                <w:webHidden/>
              </w:rPr>
              <w:fldChar w:fldCharType="end"/>
            </w:r>
          </w:hyperlink>
        </w:p>
        <w:p w14:paraId="4504CC82"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4" w:history="1">
            <w:r w:rsidR="001E0895" w:rsidRPr="00BF5FD0">
              <w:rPr>
                <w:rStyle w:val="Hyperlink"/>
                <w:noProof/>
              </w:rPr>
              <w:t>2. Legislation and statutory guidance</w:t>
            </w:r>
            <w:r w:rsidR="001E0895">
              <w:rPr>
                <w:noProof/>
                <w:webHidden/>
              </w:rPr>
              <w:tab/>
            </w:r>
            <w:r w:rsidR="001E0895">
              <w:rPr>
                <w:noProof/>
                <w:webHidden/>
              </w:rPr>
              <w:fldChar w:fldCharType="begin"/>
            </w:r>
            <w:r w:rsidR="001E0895">
              <w:rPr>
                <w:noProof/>
                <w:webHidden/>
              </w:rPr>
              <w:instrText xml:space="preserve"> PAGEREF _Toc63344284 \h </w:instrText>
            </w:r>
            <w:r w:rsidR="001E0895">
              <w:rPr>
                <w:noProof/>
                <w:webHidden/>
              </w:rPr>
            </w:r>
            <w:r w:rsidR="001E0895">
              <w:rPr>
                <w:noProof/>
                <w:webHidden/>
              </w:rPr>
              <w:fldChar w:fldCharType="separate"/>
            </w:r>
            <w:r w:rsidR="001E0895">
              <w:rPr>
                <w:noProof/>
                <w:webHidden/>
              </w:rPr>
              <w:t>4</w:t>
            </w:r>
            <w:r w:rsidR="001E0895">
              <w:rPr>
                <w:noProof/>
                <w:webHidden/>
              </w:rPr>
              <w:fldChar w:fldCharType="end"/>
            </w:r>
          </w:hyperlink>
        </w:p>
        <w:p w14:paraId="64265DA8"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5" w:history="1">
            <w:r w:rsidR="001E0895" w:rsidRPr="00BF5FD0">
              <w:rPr>
                <w:rStyle w:val="Hyperlink"/>
                <w:noProof/>
              </w:rPr>
              <w:t>3. Definitions</w:t>
            </w:r>
            <w:r w:rsidR="001E0895">
              <w:rPr>
                <w:noProof/>
                <w:webHidden/>
              </w:rPr>
              <w:tab/>
            </w:r>
            <w:r w:rsidR="001E0895">
              <w:rPr>
                <w:noProof/>
                <w:webHidden/>
              </w:rPr>
              <w:fldChar w:fldCharType="begin"/>
            </w:r>
            <w:r w:rsidR="001E0895">
              <w:rPr>
                <w:noProof/>
                <w:webHidden/>
              </w:rPr>
              <w:instrText xml:space="preserve"> PAGEREF _Toc63344285 \h </w:instrText>
            </w:r>
            <w:r w:rsidR="001E0895">
              <w:rPr>
                <w:noProof/>
                <w:webHidden/>
              </w:rPr>
            </w:r>
            <w:r w:rsidR="001E0895">
              <w:rPr>
                <w:noProof/>
                <w:webHidden/>
              </w:rPr>
              <w:fldChar w:fldCharType="separate"/>
            </w:r>
            <w:r w:rsidR="001E0895">
              <w:rPr>
                <w:noProof/>
                <w:webHidden/>
              </w:rPr>
              <w:t>5</w:t>
            </w:r>
            <w:r w:rsidR="001E0895">
              <w:rPr>
                <w:noProof/>
                <w:webHidden/>
              </w:rPr>
              <w:fldChar w:fldCharType="end"/>
            </w:r>
          </w:hyperlink>
        </w:p>
        <w:p w14:paraId="2EE3EC58"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6" w:history="1">
            <w:r w:rsidR="001E0895" w:rsidRPr="00BF5FD0">
              <w:rPr>
                <w:rStyle w:val="Hyperlink"/>
                <w:noProof/>
              </w:rPr>
              <w:t>4. Equality statement</w:t>
            </w:r>
            <w:r w:rsidR="001E0895">
              <w:rPr>
                <w:noProof/>
                <w:webHidden/>
              </w:rPr>
              <w:tab/>
            </w:r>
            <w:r w:rsidR="001E0895">
              <w:rPr>
                <w:noProof/>
                <w:webHidden/>
              </w:rPr>
              <w:fldChar w:fldCharType="begin"/>
            </w:r>
            <w:r w:rsidR="001E0895">
              <w:rPr>
                <w:noProof/>
                <w:webHidden/>
              </w:rPr>
              <w:instrText xml:space="preserve"> PAGEREF _Toc63344286 \h </w:instrText>
            </w:r>
            <w:r w:rsidR="001E0895">
              <w:rPr>
                <w:noProof/>
                <w:webHidden/>
              </w:rPr>
            </w:r>
            <w:r w:rsidR="001E0895">
              <w:rPr>
                <w:noProof/>
                <w:webHidden/>
              </w:rPr>
              <w:fldChar w:fldCharType="separate"/>
            </w:r>
            <w:r w:rsidR="001E0895">
              <w:rPr>
                <w:noProof/>
                <w:webHidden/>
              </w:rPr>
              <w:t>5</w:t>
            </w:r>
            <w:r w:rsidR="001E0895">
              <w:rPr>
                <w:noProof/>
                <w:webHidden/>
              </w:rPr>
              <w:fldChar w:fldCharType="end"/>
            </w:r>
          </w:hyperlink>
        </w:p>
        <w:p w14:paraId="78EEBE89"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7" w:history="1">
            <w:r w:rsidR="001E0895" w:rsidRPr="00BF5FD0">
              <w:rPr>
                <w:rStyle w:val="Hyperlink"/>
                <w:noProof/>
              </w:rPr>
              <w:t>5. Roles and responsibilities</w:t>
            </w:r>
            <w:r w:rsidR="001E0895">
              <w:rPr>
                <w:noProof/>
                <w:webHidden/>
              </w:rPr>
              <w:tab/>
            </w:r>
            <w:r w:rsidR="001E0895">
              <w:rPr>
                <w:noProof/>
                <w:webHidden/>
              </w:rPr>
              <w:fldChar w:fldCharType="begin"/>
            </w:r>
            <w:r w:rsidR="001E0895">
              <w:rPr>
                <w:noProof/>
                <w:webHidden/>
              </w:rPr>
              <w:instrText xml:space="preserve"> PAGEREF _Toc63344287 \h </w:instrText>
            </w:r>
            <w:r w:rsidR="001E0895">
              <w:rPr>
                <w:noProof/>
                <w:webHidden/>
              </w:rPr>
            </w:r>
            <w:r w:rsidR="001E0895">
              <w:rPr>
                <w:noProof/>
                <w:webHidden/>
              </w:rPr>
              <w:fldChar w:fldCharType="separate"/>
            </w:r>
            <w:r w:rsidR="001E0895">
              <w:rPr>
                <w:noProof/>
                <w:webHidden/>
              </w:rPr>
              <w:t>6</w:t>
            </w:r>
            <w:r w:rsidR="001E0895">
              <w:rPr>
                <w:noProof/>
                <w:webHidden/>
              </w:rPr>
              <w:fldChar w:fldCharType="end"/>
            </w:r>
          </w:hyperlink>
        </w:p>
        <w:p w14:paraId="7A10946A"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8" w:history="1">
            <w:r w:rsidR="001E0895" w:rsidRPr="00BF5FD0">
              <w:rPr>
                <w:rStyle w:val="Hyperlink"/>
                <w:noProof/>
              </w:rPr>
              <w:t>6. Confidentiality</w:t>
            </w:r>
            <w:r w:rsidR="001E0895">
              <w:rPr>
                <w:noProof/>
                <w:webHidden/>
              </w:rPr>
              <w:tab/>
            </w:r>
            <w:r w:rsidR="001E0895">
              <w:rPr>
                <w:noProof/>
                <w:webHidden/>
              </w:rPr>
              <w:fldChar w:fldCharType="begin"/>
            </w:r>
            <w:r w:rsidR="001E0895">
              <w:rPr>
                <w:noProof/>
                <w:webHidden/>
              </w:rPr>
              <w:instrText xml:space="preserve"> PAGEREF _Toc63344288 \h </w:instrText>
            </w:r>
            <w:r w:rsidR="001E0895">
              <w:rPr>
                <w:noProof/>
                <w:webHidden/>
              </w:rPr>
            </w:r>
            <w:r w:rsidR="001E0895">
              <w:rPr>
                <w:noProof/>
                <w:webHidden/>
              </w:rPr>
              <w:fldChar w:fldCharType="separate"/>
            </w:r>
            <w:r w:rsidR="001E0895">
              <w:rPr>
                <w:noProof/>
                <w:webHidden/>
              </w:rPr>
              <w:t>7</w:t>
            </w:r>
            <w:r w:rsidR="001E0895">
              <w:rPr>
                <w:noProof/>
                <w:webHidden/>
              </w:rPr>
              <w:fldChar w:fldCharType="end"/>
            </w:r>
          </w:hyperlink>
        </w:p>
        <w:p w14:paraId="691A9014"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89" w:history="1">
            <w:r w:rsidR="001E0895" w:rsidRPr="00BF5FD0">
              <w:rPr>
                <w:rStyle w:val="Hyperlink"/>
                <w:noProof/>
              </w:rPr>
              <w:t>7. Recognising abuse and taking action</w:t>
            </w:r>
            <w:r w:rsidR="001E0895">
              <w:rPr>
                <w:noProof/>
                <w:webHidden/>
              </w:rPr>
              <w:tab/>
            </w:r>
            <w:r w:rsidR="001E0895">
              <w:rPr>
                <w:noProof/>
                <w:webHidden/>
              </w:rPr>
              <w:fldChar w:fldCharType="begin"/>
            </w:r>
            <w:r w:rsidR="001E0895">
              <w:rPr>
                <w:noProof/>
                <w:webHidden/>
              </w:rPr>
              <w:instrText xml:space="preserve"> PAGEREF _Toc63344289 \h </w:instrText>
            </w:r>
            <w:r w:rsidR="001E0895">
              <w:rPr>
                <w:noProof/>
                <w:webHidden/>
              </w:rPr>
            </w:r>
            <w:r w:rsidR="001E0895">
              <w:rPr>
                <w:noProof/>
                <w:webHidden/>
              </w:rPr>
              <w:fldChar w:fldCharType="separate"/>
            </w:r>
            <w:r w:rsidR="001E0895">
              <w:rPr>
                <w:noProof/>
                <w:webHidden/>
              </w:rPr>
              <w:t>8</w:t>
            </w:r>
            <w:r w:rsidR="001E0895">
              <w:rPr>
                <w:noProof/>
                <w:webHidden/>
              </w:rPr>
              <w:fldChar w:fldCharType="end"/>
            </w:r>
          </w:hyperlink>
        </w:p>
        <w:p w14:paraId="3B164CEC"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0" w:history="1">
            <w:r w:rsidR="001E0895" w:rsidRPr="00BF5FD0">
              <w:rPr>
                <w:rStyle w:val="Hyperlink"/>
                <w:noProof/>
              </w:rPr>
              <w:t>8. Notifying parents</w:t>
            </w:r>
            <w:r w:rsidR="001E0895">
              <w:rPr>
                <w:noProof/>
                <w:webHidden/>
              </w:rPr>
              <w:tab/>
            </w:r>
            <w:r w:rsidR="001E0895">
              <w:rPr>
                <w:noProof/>
                <w:webHidden/>
              </w:rPr>
              <w:fldChar w:fldCharType="begin"/>
            </w:r>
            <w:r w:rsidR="001E0895">
              <w:rPr>
                <w:noProof/>
                <w:webHidden/>
              </w:rPr>
              <w:instrText xml:space="preserve"> PAGEREF _Toc63344290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6191C4A9"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1" w:history="1">
            <w:r w:rsidR="001E0895" w:rsidRPr="00BF5FD0">
              <w:rPr>
                <w:rStyle w:val="Hyperlink"/>
                <w:noProof/>
              </w:rPr>
              <w:t>9. Pupils with special educational needs and disabilities</w:t>
            </w:r>
            <w:r w:rsidR="001E0895">
              <w:rPr>
                <w:noProof/>
                <w:webHidden/>
              </w:rPr>
              <w:tab/>
            </w:r>
            <w:r w:rsidR="001E0895">
              <w:rPr>
                <w:noProof/>
                <w:webHidden/>
              </w:rPr>
              <w:fldChar w:fldCharType="begin"/>
            </w:r>
            <w:r w:rsidR="001E0895">
              <w:rPr>
                <w:noProof/>
                <w:webHidden/>
              </w:rPr>
              <w:instrText xml:space="preserve"> PAGEREF _Toc63344291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303279D0"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2" w:history="1">
            <w:r w:rsidR="001E0895" w:rsidRPr="00BF5FD0">
              <w:rPr>
                <w:rStyle w:val="Hyperlink"/>
                <w:noProof/>
              </w:rPr>
              <w:t>10. Pupils with a social worker</w:t>
            </w:r>
            <w:r w:rsidR="001E0895">
              <w:rPr>
                <w:noProof/>
                <w:webHidden/>
              </w:rPr>
              <w:tab/>
            </w:r>
            <w:r w:rsidR="001E0895">
              <w:rPr>
                <w:noProof/>
                <w:webHidden/>
              </w:rPr>
              <w:fldChar w:fldCharType="begin"/>
            </w:r>
            <w:r w:rsidR="001E0895">
              <w:rPr>
                <w:noProof/>
                <w:webHidden/>
              </w:rPr>
              <w:instrText xml:space="preserve"> PAGEREF _Toc63344292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1B77E20D"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3" w:history="1">
            <w:r w:rsidR="001E0895" w:rsidRPr="00BF5FD0">
              <w:rPr>
                <w:rStyle w:val="Hyperlink"/>
                <w:noProof/>
              </w:rPr>
              <w:t>11. Looked-after and previously looked-after children</w:t>
            </w:r>
            <w:r w:rsidR="001E0895">
              <w:rPr>
                <w:noProof/>
                <w:webHidden/>
              </w:rPr>
              <w:tab/>
            </w:r>
            <w:r w:rsidR="001E0895">
              <w:rPr>
                <w:noProof/>
                <w:webHidden/>
              </w:rPr>
              <w:fldChar w:fldCharType="begin"/>
            </w:r>
            <w:r w:rsidR="001E0895">
              <w:rPr>
                <w:noProof/>
                <w:webHidden/>
              </w:rPr>
              <w:instrText xml:space="preserve"> PAGEREF _Toc63344293 \h </w:instrText>
            </w:r>
            <w:r w:rsidR="001E0895">
              <w:rPr>
                <w:noProof/>
                <w:webHidden/>
              </w:rPr>
            </w:r>
            <w:r w:rsidR="001E0895">
              <w:rPr>
                <w:noProof/>
                <w:webHidden/>
              </w:rPr>
              <w:fldChar w:fldCharType="separate"/>
            </w:r>
            <w:r w:rsidR="001E0895">
              <w:rPr>
                <w:noProof/>
                <w:webHidden/>
              </w:rPr>
              <w:t>15</w:t>
            </w:r>
            <w:r w:rsidR="001E0895">
              <w:rPr>
                <w:noProof/>
                <w:webHidden/>
              </w:rPr>
              <w:fldChar w:fldCharType="end"/>
            </w:r>
          </w:hyperlink>
        </w:p>
        <w:p w14:paraId="6127DD1E"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4" w:history="1">
            <w:r w:rsidR="001E0895" w:rsidRPr="00BF5FD0">
              <w:rPr>
                <w:rStyle w:val="Hyperlink"/>
                <w:noProof/>
              </w:rPr>
              <w:t>12. Mobile phones and cameras</w:t>
            </w:r>
            <w:r w:rsidR="001E0895">
              <w:rPr>
                <w:noProof/>
                <w:webHidden/>
              </w:rPr>
              <w:tab/>
            </w:r>
            <w:r w:rsidR="001E0895">
              <w:rPr>
                <w:noProof/>
                <w:webHidden/>
              </w:rPr>
              <w:fldChar w:fldCharType="begin"/>
            </w:r>
            <w:r w:rsidR="001E0895">
              <w:rPr>
                <w:noProof/>
                <w:webHidden/>
              </w:rPr>
              <w:instrText xml:space="preserve"> PAGEREF _Toc63344294 \h </w:instrText>
            </w:r>
            <w:r w:rsidR="001E0895">
              <w:rPr>
                <w:noProof/>
                <w:webHidden/>
              </w:rPr>
            </w:r>
            <w:r w:rsidR="001E0895">
              <w:rPr>
                <w:noProof/>
                <w:webHidden/>
              </w:rPr>
              <w:fldChar w:fldCharType="separate"/>
            </w:r>
            <w:r w:rsidR="001E0895">
              <w:rPr>
                <w:noProof/>
                <w:webHidden/>
              </w:rPr>
              <w:t>16</w:t>
            </w:r>
            <w:r w:rsidR="001E0895">
              <w:rPr>
                <w:noProof/>
                <w:webHidden/>
              </w:rPr>
              <w:fldChar w:fldCharType="end"/>
            </w:r>
          </w:hyperlink>
        </w:p>
        <w:p w14:paraId="515AC447"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5" w:history="1">
            <w:r w:rsidR="001E0895" w:rsidRPr="00BF5FD0">
              <w:rPr>
                <w:rStyle w:val="Hyperlink"/>
                <w:noProof/>
              </w:rPr>
              <w:t>13. Complaints and concerns about school safeguarding policies</w:t>
            </w:r>
            <w:r w:rsidR="001E0895">
              <w:rPr>
                <w:noProof/>
                <w:webHidden/>
              </w:rPr>
              <w:tab/>
            </w:r>
            <w:r w:rsidR="001E0895">
              <w:rPr>
                <w:noProof/>
                <w:webHidden/>
              </w:rPr>
              <w:fldChar w:fldCharType="begin"/>
            </w:r>
            <w:r w:rsidR="001E0895">
              <w:rPr>
                <w:noProof/>
                <w:webHidden/>
              </w:rPr>
              <w:instrText xml:space="preserve"> PAGEREF _Toc63344295 \h </w:instrText>
            </w:r>
            <w:r w:rsidR="001E0895">
              <w:rPr>
                <w:noProof/>
                <w:webHidden/>
              </w:rPr>
            </w:r>
            <w:r w:rsidR="001E0895">
              <w:rPr>
                <w:noProof/>
                <w:webHidden/>
              </w:rPr>
              <w:fldChar w:fldCharType="separate"/>
            </w:r>
            <w:r w:rsidR="001E0895">
              <w:rPr>
                <w:noProof/>
                <w:webHidden/>
              </w:rPr>
              <w:t>16</w:t>
            </w:r>
            <w:r w:rsidR="001E0895">
              <w:rPr>
                <w:noProof/>
                <w:webHidden/>
              </w:rPr>
              <w:fldChar w:fldCharType="end"/>
            </w:r>
          </w:hyperlink>
        </w:p>
        <w:p w14:paraId="2228C5B7"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6" w:history="1">
            <w:r w:rsidR="001E0895" w:rsidRPr="00BF5FD0">
              <w:rPr>
                <w:rStyle w:val="Hyperlink"/>
                <w:noProof/>
              </w:rPr>
              <w:t>14. Record-keeping</w:t>
            </w:r>
            <w:r w:rsidR="001E0895">
              <w:rPr>
                <w:noProof/>
                <w:webHidden/>
              </w:rPr>
              <w:tab/>
            </w:r>
            <w:r w:rsidR="001E0895">
              <w:rPr>
                <w:noProof/>
                <w:webHidden/>
              </w:rPr>
              <w:fldChar w:fldCharType="begin"/>
            </w:r>
            <w:r w:rsidR="001E0895">
              <w:rPr>
                <w:noProof/>
                <w:webHidden/>
              </w:rPr>
              <w:instrText xml:space="preserve"> PAGEREF _Toc63344296 \h </w:instrText>
            </w:r>
            <w:r w:rsidR="001E0895">
              <w:rPr>
                <w:noProof/>
                <w:webHidden/>
              </w:rPr>
            </w:r>
            <w:r w:rsidR="001E0895">
              <w:rPr>
                <w:noProof/>
                <w:webHidden/>
              </w:rPr>
              <w:fldChar w:fldCharType="separate"/>
            </w:r>
            <w:r w:rsidR="001E0895">
              <w:rPr>
                <w:noProof/>
                <w:webHidden/>
              </w:rPr>
              <w:t>17</w:t>
            </w:r>
            <w:r w:rsidR="001E0895">
              <w:rPr>
                <w:noProof/>
                <w:webHidden/>
              </w:rPr>
              <w:fldChar w:fldCharType="end"/>
            </w:r>
          </w:hyperlink>
        </w:p>
        <w:p w14:paraId="1135C2DE"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7" w:history="1">
            <w:r w:rsidR="001E0895" w:rsidRPr="00BF5FD0">
              <w:rPr>
                <w:rStyle w:val="Hyperlink"/>
                <w:noProof/>
              </w:rPr>
              <w:t>15. Training</w:t>
            </w:r>
            <w:r w:rsidR="001E0895">
              <w:rPr>
                <w:noProof/>
                <w:webHidden/>
              </w:rPr>
              <w:tab/>
            </w:r>
            <w:r w:rsidR="001E0895">
              <w:rPr>
                <w:noProof/>
                <w:webHidden/>
              </w:rPr>
              <w:fldChar w:fldCharType="begin"/>
            </w:r>
            <w:r w:rsidR="001E0895">
              <w:rPr>
                <w:noProof/>
                <w:webHidden/>
              </w:rPr>
              <w:instrText xml:space="preserve"> PAGEREF _Toc63344297 \h </w:instrText>
            </w:r>
            <w:r w:rsidR="001E0895">
              <w:rPr>
                <w:noProof/>
                <w:webHidden/>
              </w:rPr>
            </w:r>
            <w:r w:rsidR="001E0895">
              <w:rPr>
                <w:noProof/>
                <w:webHidden/>
              </w:rPr>
              <w:fldChar w:fldCharType="separate"/>
            </w:r>
            <w:r w:rsidR="001E0895">
              <w:rPr>
                <w:noProof/>
                <w:webHidden/>
              </w:rPr>
              <w:t>18</w:t>
            </w:r>
            <w:r w:rsidR="001E0895">
              <w:rPr>
                <w:noProof/>
                <w:webHidden/>
              </w:rPr>
              <w:fldChar w:fldCharType="end"/>
            </w:r>
          </w:hyperlink>
        </w:p>
        <w:p w14:paraId="568179C4"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8" w:history="1">
            <w:r w:rsidR="001E0895" w:rsidRPr="00BF5FD0">
              <w:rPr>
                <w:rStyle w:val="Hyperlink"/>
                <w:noProof/>
              </w:rPr>
              <w:t>16. Monitoring arrangements</w:t>
            </w:r>
            <w:r w:rsidR="001E0895">
              <w:rPr>
                <w:noProof/>
                <w:webHidden/>
              </w:rPr>
              <w:tab/>
            </w:r>
            <w:r w:rsidR="001E0895">
              <w:rPr>
                <w:noProof/>
                <w:webHidden/>
              </w:rPr>
              <w:fldChar w:fldCharType="begin"/>
            </w:r>
            <w:r w:rsidR="001E0895">
              <w:rPr>
                <w:noProof/>
                <w:webHidden/>
              </w:rPr>
              <w:instrText xml:space="preserve"> PAGEREF _Toc63344298 \h </w:instrText>
            </w:r>
            <w:r w:rsidR="001E0895">
              <w:rPr>
                <w:noProof/>
                <w:webHidden/>
              </w:rPr>
            </w:r>
            <w:r w:rsidR="001E0895">
              <w:rPr>
                <w:noProof/>
                <w:webHidden/>
              </w:rPr>
              <w:fldChar w:fldCharType="separate"/>
            </w:r>
            <w:r w:rsidR="001E0895">
              <w:rPr>
                <w:noProof/>
                <w:webHidden/>
              </w:rPr>
              <w:t>18</w:t>
            </w:r>
            <w:r w:rsidR="001E0895">
              <w:rPr>
                <w:noProof/>
                <w:webHidden/>
              </w:rPr>
              <w:fldChar w:fldCharType="end"/>
            </w:r>
          </w:hyperlink>
        </w:p>
        <w:p w14:paraId="40293A1B" w14:textId="77777777" w:rsidR="001E0895" w:rsidRPr="000F1842" w:rsidRDefault="006A56BB" w:rsidP="001E0895">
          <w:pPr>
            <w:pStyle w:val="TOC1"/>
            <w:tabs>
              <w:tab w:val="right" w:leader="dot" w:pos="9736"/>
            </w:tabs>
            <w:rPr>
              <w:rFonts w:ascii="Calibri" w:eastAsia="Times New Roman" w:hAnsi="Calibri"/>
              <w:noProof/>
              <w:sz w:val="22"/>
              <w:szCs w:val="22"/>
              <w:lang w:val="en-GB" w:eastAsia="en-GB"/>
            </w:rPr>
          </w:pPr>
          <w:hyperlink w:anchor="_Toc63344299" w:history="1">
            <w:r w:rsidR="001E0895" w:rsidRPr="00BF5FD0">
              <w:rPr>
                <w:rStyle w:val="Hyperlink"/>
                <w:noProof/>
              </w:rPr>
              <w:t>17. Links with other policies</w:t>
            </w:r>
            <w:r w:rsidR="001E0895">
              <w:rPr>
                <w:noProof/>
                <w:webHidden/>
              </w:rPr>
              <w:tab/>
            </w:r>
            <w:r w:rsidR="001E0895">
              <w:rPr>
                <w:noProof/>
                <w:webHidden/>
              </w:rPr>
              <w:fldChar w:fldCharType="begin"/>
            </w:r>
            <w:r w:rsidR="001E0895">
              <w:rPr>
                <w:noProof/>
                <w:webHidden/>
              </w:rPr>
              <w:instrText xml:space="preserve"> PAGEREF _Toc63344299 \h </w:instrText>
            </w:r>
            <w:r w:rsidR="001E0895">
              <w:rPr>
                <w:noProof/>
                <w:webHidden/>
              </w:rPr>
            </w:r>
            <w:r w:rsidR="001E0895">
              <w:rPr>
                <w:noProof/>
                <w:webHidden/>
              </w:rPr>
              <w:fldChar w:fldCharType="separate"/>
            </w:r>
            <w:r w:rsidR="001E0895">
              <w:rPr>
                <w:noProof/>
                <w:webHidden/>
              </w:rPr>
              <w:t>19</w:t>
            </w:r>
            <w:r w:rsidR="001E0895">
              <w:rPr>
                <w:noProof/>
                <w:webHidden/>
              </w:rPr>
              <w:fldChar w:fldCharType="end"/>
            </w:r>
          </w:hyperlink>
        </w:p>
        <w:p w14:paraId="08A6F8DA" w14:textId="77777777" w:rsidR="001E0895" w:rsidRPr="000F1842" w:rsidRDefault="006A56BB" w:rsidP="001E0895">
          <w:pPr>
            <w:pStyle w:val="TOC3"/>
            <w:tabs>
              <w:tab w:val="right" w:leader="dot" w:pos="9736"/>
            </w:tabs>
            <w:rPr>
              <w:rFonts w:ascii="Calibri" w:eastAsia="Times New Roman" w:hAnsi="Calibri"/>
              <w:noProof/>
              <w:sz w:val="22"/>
              <w:szCs w:val="22"/>
              <w:lang w:val="en-GB" w:eastAsia="en-GB"/>
            </w:rPr>
          </w:pPr>
          <w:hyperlink w:anchor="_Toc63344300" w:history="1">
            <w:r w:rsidR="001E0895" w:rsidRPr="00BF5FD0">
              <w:rPr>
                <w:rStyle w:val="Hyperlink"/>
                <w:noProof/>
              </w:rPr>
              <w:t>Appendix 1: types of abuse</w:t>
            </w:r>
            <w:r w:rsidR="001E0895">
              <w:rPr>
                <w:noProof/>
                <w:webHidden/>
              </w:rPr>
              <w:tab/>
            </w:r>
            <w:r w:rsidR="001E0895">
              <w:rPr>
                <w:noProof/>
                <w:webHidden/>
              </w:rPr>
              <w:fldChar w:fldCharType="begin"/>
            </w:r>
            <w:r w:rsidR="001E0895">
              <w:rPr>
                <w:noProof/>
                <w:webHidden/>
              </w:rPr>
              <w:instrText xml:space="preserve"> PAGEREF _Toc63344300 \h </w:instrText>
            </w:r>
            <w:r w:rsidR="001E0895">
              <w:rPr>
                <w:noProof/>
                <w:webHidden/>
              </w:rPr>
            </w:r>
            <w:r w:rsidR="001E0895">
              <w:rPr>
                <w:noProof/>
                <w:webHidden/>
              </w:rPr>
              <w:fldChar w:fldCharType="separate"/>
            </w:r>
            <w:r w:rsidR="001E0895">
              <w:rPr>
                <w:noProof/>
                <w:webHidden/>
              </w:rPr>
              <w:t>20</w:t>
            </w:r>
            <w:r w:rsidR="001E0895">
              <w:rPr>
                <w:noProof/>
                <w:webHidden/>
              </w:rPr>
              <w:fldChar w:fldCharType="end"/>
            </w:r>
          </w:hyperlink>
        </w:p>
        <w:p w14:paraId="08A56AE9" w14:textId="77777777" w:rsidR="001E0895" w:rsidRPr="000F1842" w:rsidRDefault="006A56BB" w:rsidP="001E0895">
          <w:pPr>
            <w:pStyle w:val="TOC3"/>
            <w:tabs>
              <w:tab w:val="right" w:leader="dot" w:pos="9736"/>
            </w:tabs>
            <w:rPr>
              <w:rFonts w:ascii="Calibri" w:eastAsia="Times New Roman" w:hAnsi="Calibri"/>
              <w:noProof/>
              <w:sz w:val="22"/>
              <w:szCs w:val="22"/>
              <w:lang w:val="en-GB" w:eastAsia="en-GB"/>
            </w:rPr>
          </w:pPr>
          <w:hyperlink w:anchor="_Toc63344301" w:history="1">
            <w:r w:rsidR="001E0895" w:rsidRPr="00BF5FD0">
              <w:rPr>
                <w:rStyle w:val="Hyperlink"/>
                <w:noProof/>
              </w:rPr>
              <w:t>Appendix 2: safer recruitment and DBS checks – policy and procedures</w:t>
            </w:r>
            <w:r w:rsidR="001E0895">
              <w:rPr>
                <w:noProof/>
                <w:webHidden/>
              </w:rPr>
              <w:tab/>
            </w:r>
            <w:r w:rsidR="001E0895">
              <w:rPr>
                <w:noProof/>
                <w:webHidden/>
              </w:rPr>
              <w:fldChar w:fldCharType="begin"/>
            </w:r>
            <w:r w:rsidR="001E0895">
              <w:rPr>
                <w:noProof/>
                <w:webHidden/>
              </w:rPr>
              <w:instrText xml:space="preserve"> PAGEREF _Toc63344301 \h </w:instrText>
            </w:r>
            <w:r w:rsidR="001E0895">
              <w:rPr>
                <w:noProof/>
                <w:webHidden/>
              </w:rPr>
            </w:r>
            <w:r w:rsidR="001E0895">
              <w:rPr>
                <w:noProof/>
                <w:webHidden/>
              </w:rPr>
              <w:fldChar w:fldCharType="separate"/>
            </w:r>
            <w:r w:rsidR="001E0895">
              <w:rPr>
                <w:noProof/>
                <w:webHidden/>
              </w:rPr>
              <w:t>21</w:t>
            </w:r>
            <w:r w:rsidR="001E0895">
              <w:rPr>
                <w:noProof/>
                <w:webHidden/>
              </w:rPr>
              <w:fldChar w:fldCharType="end"/>
            </w:r>
          </w:hyperlink>
        </w:p>
        <w:p w14:paraId="4D032A76" w14:textId="77777777" w:rsidR="001E0895" w:rsidRPr="000F1842" w:rsidRDefault="006A56BB" w:rsidP="001E0895">
          <w:pPr>
            <w:pStyle w:val="TOC3"/>
            <w:tabs>
              <w:tab w:val="right" w:leader="dot" w:pos="9736"/>
            </w:tabs>
            <w:rPr>
              <w:rFonts w:ascii="Calibri" w:eastAsia="Times New Roman" w:hAnsi="Calibri"/>
              <w:noProof/>
              <w:sz w:val="22"/>
              <w:szCs w:val="22"/>
              <w:lang w:val="en-GB" w:eastAsia="en-GB"/>
            </w:rPr>
          </w:pPr>
          <w:hyperlink w:anchor="_Toc63344302" w:history="1">
            <w:r w:rsidR="001E0895" w:rsidRPr="00BF5FD0">
              <w:rPr>
                <w:rStyle w:val="Hyperlink"/>
                <w:noProof/>
              </w:rPr>
              <w:t>Appendix 3: allegations of abuse made against staff</w:t>
            </w:r>
            <w:r w:rsidR="001E0895">
              <w:rPr>
                <w:noProof/>
                <w:webHidden/>
              </w:rPr>
              <w:tab/>
            </w:r>
            <w:r w:rsidR="001E0895">
              <w:rPr>
                <w:noProof/>
                <w:webHidden/>
              </w:rPr>
              <w:fldChar w:fldCharType="begin"/>
            </w:r>
            <w:r w:rsidR="001E0895">
              <w:rPr>
                <w:noProof/>
                <w:webHidden/>
              </w:rPr>
              <w:instrText xml:space="preserve"> PAGEREF _Toc63344302 \h </w:instrText>
            </w:r>
            <w:r w:rsidR="001E0895">
              <w:rPr>
                <w:noProof/>
                <w:webHidden/>
              </w:rPr>
            </w:r>
            <w:r w:rsidR="001E0895">
              <w:rPr>
                <w:noProof/>
                <w:webHidden/>
              </w:rPr>
              <w:fldChar w:fldCharType="separate"/>
            </w:r>
            <w:r w:rsidR="001E0895">
              <w:rPr>
                <w:noProof/>
                <w:webHidden/>
              </w:rPr>
              <w:t>25</w:t>
            </w:r>
            <w:r w:rsidR="001E0895">
              <w:rPr>
                <w:noProof/>
                <w:webHidden/>
              </w:rPr>
              <w:fldChar w:fldCharType="end"/>
            </w:r>
          </w:hyperlink>
        </w:p>
        <w:p w14:paraId="0D80C517" w14:textId="77777777" w:rsidR="001E0895" w:rsidRPr="000F1842" w:rsidRDefault="006A56BB" w:rsidP="001E0895">
          <w:pPr>
            <w:pStyle w:val="TOC3"/>
            <w:tabs>
              <w:tab w:val="right" w:leader="dot" w:pos="9736"/>
            </w:tabs>
            <w:rPr>
              <w:rFonts w:ascii="Calibri" w:eastAsia="Times New Roman" w:hAnsi="Calibri"/>
              <w:noProof/>
              <w:sz w:val="22"/>
              <w:szCs w:val="22"/>
              <w:lang w:val="en-GB" w:eastAsia="en-GB"/>
            </w:rPr>
          </w:pPr>
          <w:hyperlink w:anchor="_Toc63344303" w:history="1">
            <w:r w:rsidR="001E0895" w:rsidRPr="00BF5FD0">
              <w:rPr>
                <w:rStyle w:val="Hyperlink"/>
                <w:noProof/>
              </w:rPr>
              <w:t>Appendix 4: specific safeguarding issues</w:t>
            </w:r>
            <w:r w:rsidR="001E0895">
              <w:rPr>
                <w:noProof/>
                <w:webHidden/>
              </w:rPr>
              <w:tab/>
            </w:r>
            <w:r w:rsidR="001E0895">
              <w:rPr>
                <w:noProof/>
                <w:webHidden/>
              </w:rPr>
              <w:fldChar w:fldCharType="begin"/>
            </w:r>
            <w:r w:rsidR="001E0895">
              <w:rPr>
                <w:noProof/>
                <w:webHidden/>
              </w:rPr>
              <w:instrText xml:space="preserve"> PAGEREF _Toc63344303 \h </w:instrText>
            </w:r>
            <w:r w:rsidR="001E0895">
              <w:rPr>
                <w:noProof/>
                <w:webHidden/>
              </w:rPr>
            </w:r>
            <w:r w:rsidR="001E0895">
              <w:rPr>
                <w:noProof/>
                <w:webHidden/>
              </w:rPr>
              <w:fldChar w:fldCharType="separate"/>
            </w:r>
            <w:r w:rsidR="001E0895">
              <w:rPr>
                <w:noProof/>
                <w:webHidden/>
              </w:rPr>
              <w:t>30</w:t>
            </w:r>
            <w:r w:rsidR="001E0895">
              <w:rPr>
                <w:noProof/>
                <w:webHidden/>
              </w:rPr>
              <w:fldChar w:fldCharType="end"/>
            </w:r>
          </w:hyperlink>
        </w:p>
        <w:p w14:paraId="3DEEC669" w14:textId="2015BD21" w:rsidR="00430B44" w:rsidRDefault="001E0895" w:rsidP="001E0895">
          <w:r>
            <w:rPr>
              <w:rFonts w:cs="Arial"/>
              <w:noProof/>
              <w:szCs w:val="20"/>
            </w:rPr>
            <w:fldChar w:fldCharType="end"/>
          </w:r>
        </w:p>
      </w:sdtContent>
    </w:sdt>
    <w:p w14:paraId="3656B9AB" w14:textId="77777777" w:rsidR="00DA67A9" w:rsidRDefault="00DA67A9">
      <w:pPr>
        <w:pStyle w:val="1bodycopy10pt"/>
        <w:rPr>
          <w:rFonts w:asciiTheme="minorHAnsi" w:hAnsiTheme="minorHAnsi" w:cs="Arial"/>
          <w:noProof/>
          <w:sz w:val="24"/>
        </w:rPr>
      </w:pPr>
    </w:p>
    <w:p w14:paraId="45FB0818" w14:textId="77777777" w:rsidR="00DA67A9" w:rsidRDefault="00DA67A9">
      <w:pPr>
        <w:pStyle w:val="1bodycopy10pt"/>
        <w:rPr>
          <w:rFonts w:asciiTheme="minorHAnsi" w:hAnsiTheme="minorHAnsi" w:cs="Arial"/>
          <w:noProof/>
          <w:sz w:val="24"/>
        </w:rPr>
      </w:pPr>
    </w:p>
    <w:p w14:paraId="049F31CB" w14:textId="77777777" w:rsidR="00DA67A9" w:rsidRDefault="00DA67A9">
      <w:pPr>
        <w:pStyle w:val="1bodycopy10pt"/>
        <w:rPr>
          <w:rFonts w:asciiTheme="minorHAnsi" w:hAnsiTheme="minorHAnsi" w:cs="Arial"/>
          <w:noProof/>
          <w:sz w:val="24"/>
        </w:rPr>
      </w:pPr>
    </w:p>
    <w:p w14:paraId="53128261" w14:textId="77777777" w:rsidR="00DA67A9" w:rsidRDefault="00DA67A9">
      <w:pPr>
        <w:pStyle w:val="1bodycopy10pt"/>
        <w:rPr>
          <w:rFonts w:asciiTheme="minorHAnsi" w:hAnsiTheme="minorHAnsi" w:cs="Arial"/>
          <w:noProof/>
          <w:sz w:val="24"/>
        </w:rPr>
      </w:pPr>
    </w:p>
    <w:p w14:paraId="62486C05" w14:textId="77777777" w:rsidR="00DA67A9" w:rsidRDefault="00DA67A9">
      <w:pPr>
        <w:pStyle w:val="1bodycopy10pt"/>
        <w:rPr>
          <w:rFonts w:asciiTheme="minorHAnsi" w:hAnsiTheme="minorHAnsi" w:cs="Arial"/>
          <w:noProof/>
          <w:sz w:val="24"/>
        </w:rPr>
      </w:pPr>
    </w:p>
    <w:p w14:paraId="4101652C" w14:textId="77777777" w:rsidR="00DA67A9" w:rsidRDefault="00DA67A9">
      <w:pPr>
        <w:pStyle w:val="1bodycopy10pt"/>
        <w:rPr>
          <w:rFonts w:asciiTheme="minorHAnsi" w:hAnsiTheme="minorHAnsi" w:cs="Arial"/>
          <w:noProof/>
          <w:sz w:val="24"/>
        </w:rPr>
      </w:pPr>
    </w:p>
    <w:p w14:paraId="4B99056E" w14:textId="77777777" w:rsidR="00DA67A9" w:rsidRDefault="00DA67A9">
      <w:pPr>
        <w:pStyle w:val="1bodycopy10pt"/>
        <w:rPr>
          <w:rFonts w:asciiTheme="minorHAnsi" w:hAnsiTheme="minorHAnsi" w:cs="Arial"/>
          <w:noProof/>
          <w:sz w:val="24"/>
        </w:rPr>
      </w:pPr>
    </w:p>
    <w:p w14:paraId="1299C43A" w14:textId="77777777" w:rsidR="00DA67A9" w:rsidRDefault="00DA67A9">
      <w:pPr>
        <w:pStyle w:val="1bodycopy10pt"/>
        <w:rPr>
          <w:rFonts w:asciiTheme="minorHAnsi" w:hAnsiTheme="minorHAnsi" w:cs="Arial"/>
          <w:noProof/>
          <w:sz w:val="24"/>
        </w:rPr>
      </w:pPr>
    </w:p>
    <w:p w14:paraId="4DDBEF00" w14:textId="77777777" w:rsidR="00DA67A9" w:rsidRDefault="00DA67A9">
      <w:pPr>
        <w:pStyle w:val="1bodycopy10pt"/>
        <w:rPr>
          <w:rFonts w:asciiTheme="minorHAnsi" w:hAnsiTheme="minorHAnsi" w:cs="Arial"/>
          <w:noProof/>
          <w:sz w:val="24"/>
        </w:rPr>
      </w:pPr>
    </w:p>
    <w:p w14:paraId="3461D779" w14:textId="77777777" w:rsidR="008C4E19" w:rsidRDefault="008C4E19">
      <w:pPr>
        <w:pStyle w:val="1bodycopy10pt"/>
        <w:rPr>
          <w:rFonts w:asciiTheme="minorHAnsi" w:hAnsiTheme="minorHAnsi" w:cs="Arial"/>
          <w:noProof/>
          <w:sz w:val="24"/>
        </w:rPr>
      </w:pPr>
    </w:p>
    <w:p w14:paraId="3CF2D8B6" w14:textId="77777777" w:rsidR="00DA67A9" w:rsidRDefault="00DA67A9">
      <w:pPr>
        <w:pStyle w:val="1bodycopy10pt"/>
        <w:rPr>
          <w:rFonts w:asciiTheme="minorHAnsi" w:hAnsiTheme="minorHAnsi" w:cs="Arial"/>
          <w:noProof/>
          <w:sz w:val="24"/>
        </w:rPr>
      </w:pPr>
    </w:p>
    <w:p w14:paraId="0FB78278" w14:textId="77777777" w:rsidR="00B53EA2" w:rsidRDefault="00B53EA2">
      <w:pPr>
        <w:pStyle w:val="1bodycopy10pt"/>
        <w:rPr>
          <w:rFonts w:asciiTheme="minorHAnsi" w:hAnsiTheme="minorHAnsi" w:cs="Arial"/>
          <w:noProof/>
          <w:sz w:val="24"/>
        </w:rPr>
      </w:pPr>
    </w:p>
    <w:p w14:paraId="1FC39945" w14:textId="77777777" w:rsidR="003A2181" w:rsidRDefault="003A2181">
      <w:pPr>
        <w:pStyle w:val="1bodycopy10pt"/>
        <w:rPr>
          <w:rFonts w:asciiTheme="minorHAnsi" w:hAnsiTheme="minorHAnsi" w:cs="Arial"/>
          <w:noProof/>
          <w:sz w:val="24"/>
        </w:rPr>
      </w:pPr>
    </w:p>
    <w:p w14:paraId="0562CB0E" w14:textId="77777777" w:rsidR="003A2181" w:rsidRDefault="003A2181">
      <w:pPr>
        <w:pStyle w:val="1bodycopy10pt"/>
        <w:rPr>
          <w:rFonts w:asciiTheme="minorHAnsi" w:hAnsiTheme="minorHAnsi" w:cs="Arial"/>
          <w:noProof/>
          <w:sz w:val="24"/>
        </w:rPr>
      </w:pPr>
    </w:p>
    <w:p w14:paraId="45F08825" w14:textId="77777777" w:rsidR="00DA67A9" w:rsidRPr="00F3314B" w:rsidRDefault="00307B46" w:rsidP="00430B44">
      <w:pPr>
        <w:pStyle w:val="NoSpacing"/>
        <w:shd w:val="clear" w:color="auto" w:fill="9CC2E5"/>
        <w:tabs>
          <w:tab w:val="left" w:pos="4185"/>
        </w:tabs>
        <w:jc w:val="both"/>
        <w:outlineLvl w:val="0"/>
        <w:rPr>
          <w:b/>
          <w:color w:val="FFFFFF"/>
          <w:sz w:val="32"/>
        </w:rPr>
      </w:pPr>
      <w:bookmarkStart w:id="0" w:name="_Toc42606403"/>
      <w:r>
        <w:rPr>
          <w:b/>
          <w:color w:val="FFFFFF"/>
          <w:sz w:val="32"/>
        </w:rPr>
        <w:lastRenderedPageBreak/>
        <w:t>Important Contacts</w:t>
      </w:r>
      <w:bookmarkEnd w:id="0"/>
    </w:p>
    <w:p w14:paraId="34CE0A41" w14:textId="77777777" w:rsidR="00B55CC3" w:rsidRPr="00307B46" w:rsidRDefault="00B55CC3">
      <w:pPr>
        <w:pStyle w:val="Heading1"/>
        <w:rPr>
          <w:rFonts w:asciiTheme="minorHAnsi" w:hAnsiTheme="minorHAnsi"/>
          <w:color w:val="auto"/>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800"/>
        <w:gridCol w:w="2097"/>
        <w:gridCol w:w="1696"/>
        <w:gridCol w:w="2035"/>
      </w:tblGrid>
      <w:tr w:rsidR="0030366D" w:rsidRPr="00F3314B" w14:paraId="2355FFC8" w14:textId="77777777" w:rsidTr="0030366D">
        <w:trPr>
          <w:cantSplit/>
          <w:tblHeader/>
        </w:trPr>
        <w:tc>
          <w:tcPr>
            <w:tcW w:w="380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ACA4A70"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Role/organisation</w:t>
            </w:r>
          </w:p>
        </w:tc>
        <w:tc>
          <w:tcPr>
            <w:tcW w:w="20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D909AED"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Name</w:t>
            </w:r>
          </w:p>
        </w:tc>
        <w:tc>
          <w:tcPr>
            <w:tcW w:w="16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FB778EE" w14:textId="77777777" w:rsidR="0030366D" w:rsidRPr="00307B46" w:rsidRDefault="0030366D">
            <w:pPr>
              <w:pStyle w:val="1bodycopy10pt"/>
              <w:spacing w:after="0"/>
              <w:rPr>
                <w:rFonts w:asciiTheme="minorHAnsi" w:hAnsiTheme="minorHAnsi"/>
                <w:b/>
                <w:caps/>
                <w:sz w:val="24"/>
              </w:rPr>
            </w:pPr>
            <w:r>
              <w:rPr>
                <w:rFonts w:asciiTheme="minorHAnsi" w:hAnsiTheme="minorHAnsi"/>
                <w:b/>
                <w:caps/>
                <w:sz w:val="24"/>
              </w:rPr>
              <w:t>TRAINING</w:t>
            </w:r>
            <w:r w:rsidR="00021919">
              <w:rPr>
                <w:rFonts w:asciiTheme="minorHAnsi" w:hAnsiTheme="minorHAnsi"/>
                <w:b/>
                <w:caps/>
                <w:sz w:val="24"/>
              </w:rPr>
              <w:t xml:space="preserve"> UPDATE</w:t>
            </w:r>
          </w:p>
        </w:tc>
        <w:tc>
          <w:tcPr>
            <w:tcW w:w="20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4E26DA8" w14:textId="77777777" w:rsidR="0030366D" w:rsidRPr="00307B46" w:rsidRDefault="0030366D">
            <w:pPr>
              <w:pStyle w:val="1bodycopy10pt"/>
              <w:spacing w:after="0"/>
              <w:rPr>
                <w:rFonts w:asciiTheme="minorHAnsi" w:hAnsiTheme="minorHAnsi"/>
                <w:b/>
                <w:caps/>
                <w:sz w:val="24"/>
              </w:rPr>
            </w:pPr>
            <w:r w:rsidRPr="00307B46">
              <w:rPr>
                <w:rFonts w:asciiTheme="minorHAnsi" w:hAnsiTheme="minorHAnsi"/>
                <w:b/>
                <w:caps/>
                <w:sz w:val="24"/>
              </w:rPr>
              <w:t>Contact details</w:t>
            </w:r>
          </w:p>
        </w:tc>
      </w:tr>
      <w:tr w:rsidR="0030366D" w:rsidRPr="00F3314B" w14:paraId="5AFBF4B5" w14:textId="77777777" w:rsidTr="0030366D">
        <w:trPr>
          <w:cantSplit/>
          <w:trHeight w:val="514"/>
        </w:trPr>
        <w:tc>
          <w:tcPr>
            <w:tcW w:w="3800" w:type="dxa"/>
            <w:shd w:val="clear" w:color="auto" w:fill="auto"/>
            <w:vAlign w:val="center"/>
          </w:tcPr>
          <w:p w14:paraId="634820E9" w14:textId="77777777" w:rsidR="0030366D" w:rsidRPr="00F3314B" w:rsidRDefault="0030366D" w:rsidP="00307B46">
            <w:pPr>
              <w:pStyle w:val="Tablecopybulleted"/>
              <w:numPr>
                <w:ilvl w:val="0"/>
                <w:numId w:val="0"/>
              </w:numPr>
              <w:spacing w:after="0"/>
              <w:rPr>
                <w:rFonts w:asciiTheme="minorHAnsi" w:hAnsiTheme="minorHAnsi"/>
                <w:sz w:val="24"/>
              </w:rPr>
            </w:pPr>
            <w:r w:rsidRPr="00F3314B">
              <w:rPr>
                <w:rFonts w:asciiTheme="minorHAnsi" w:hAnsiTheme="minorHAnsi"/>
                <w:sz w:val="24"/>
              </w:rPr>
              <w:t>Designated safeguarding lead (DSL)</w:t>
            </w:r>
          </w:p>
        </w:tc>
        <w:tc>
          <w:tcPr>
            <w:tcW w:w="2097" w:type="dxa"/>
            <w:shd w:val="clear" w:color="auto" w:fill="auto"/>
            <w:vAlign w:val="center"/>
          </w:tcPr>
          <w:p w14:paraId="69D3BB59" w14:textId="77777777" w:rsidR="0030366D" w:rsidRDefault="00FD6088" w:rsidP="00307B46">
            <w:pPr>
              <w:pStyle w:val="Tablebodycopy"/>
              <w:spacing w:after="0"/>
              <w:rPr>
                <w:rFonts w:asciiTheme="minorHAnsi" w:hAnsiTheme="minorHAnsi"/>
                <w:sz w:val="24"/>
              </w:rPr>
            </w:pPr>
            <w:r>
              <w:rPr>
                <w:rFonts w:asciiTheme="minorHAnsi" w:hAnsiTheme="minorHAnsi"/>
                <w:sz w:val="24"/>
              </w:rPr>
              <w:t>JAMES HARRIS (HEADTEACHER)</w:t>
            </w:r>
          </w:p>
          <w:p w14:paraId="15D82FB5" w14:textId="6D68F603" w:rsidR="00FD6088" w:rsidRPr="00F3314B" w:rsidRDefault="00FD6088" w:rsidP="00307B46">
            <w:pPr>
              <w:pStyle w:val="Tablebodycopy"/>
              <w:spacing w:after="0"/>
              <w:rPr>
                <w:rFonts w:asciiTheme="minorHAnsi" w:hAnsiTheme="minorHAnsi"/>
                <w:sz w:val="24"/>
              </w:rPr>
            </w:pPr>
            <w:r>
              <w:rPr>
                <w:rFonts w:asciiTheme="minorHAnsi" w:hAnsiTheme="minorHAnsi"/>
                <w:sz w:val="24"/>
              </w:rPr>
              <w:t>VICTORIA SHAW (OPERATIONAL DSL)</w:t>
            </w:r>
          </w:p>
        </w:tc>
        <w:tc>
          <w:tcPr>
            <w:tcW w:w="1696" w:type="dxa"/>
          </w:tcPr>
          <w:p w14:paraId="23CAE564" w14:textId="77777777" w:rsidR="0030366D" w:rsidRDefault="00FD6088" w:rsidP="00307B46">
            <w:pPr>
              <w:pStyle w:val="1bodycopy10pt"/>
              <w:spacing w:after="0"/>
              <w:rPr>
                <w:rFonts w:asciiTheme="minorHAnsi" w:hAnsiTheme="minorHAnsi"/>
                <w:sz w:val="24"/>
              </w:rPr>
            </w:pPr>
            <w:r>
              <w:rPr>
                <w:rFonts w:asciiTheme="minorHAnsi" w:hAnsiTheme="minorHAnsi"/>
                <w:sz w:val="24"/>
              </w:rPr>
              <w:t>DECEMBER 2021</w:t>
            </w:r>
          </w:p>
          <w:p w14:paraId="3F6556EE" w14:textId="3B30770C" w:rsidR="006A56BB" w:rsidRPr="00F3314B" w:rsidRDefault="006A56BB" w:rsidP="00307B46">
            <w:pPr>
              <w:pStyle w:val="1bodycopy10pt"/>
              <w:spacing w:after="0"/>
              <w:rPr>
                <w:rFonts w:asciiTheme="minorHAnsi" w:hAnsiTheme="minorHAnsi"/>
                <w:sz w:val="24"/>
              </w:rPr>
            </w:pPr>
            <w:r>
              <w:rPr>
                <w:rFonts w:asciiTheme="minorHAnsi" w:hAnsiTheme="minorHAnsi"/>
                <w:sz w:val="24"/>
              </w:rPr>
              <w:t>OCTOBER 2021</w:t>
            </w:r>
          </w:p>
        </w:tc>
        <w:tc>
          <w:tcPr>
            <w:tcW w:w="2035" w:type="dxa"/>
            <w:shd w:val="clear" w:color="auto" w:fill="auto"/>
            <w:vAlign w:val="center"/>
          </w:tcPr>
          <w:p w14:paraId="0CFD115D"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30366D" w:rsidRPr="00F3314B" w14:paraId="5A6BB2A3" w14:textId="77777777" w:rsidTr="0030366D">
        <w:trPr>
          <w:cantSplit/>
          <w:trHeight w:val="580"/>
        </w:trPr>
        <w:tc>
          <w:tcPr>
            <w:tcW w:w="3800" w:type="dxa"/>
            <w:shd w:val="clear" w:color="auto" w:fill="auto"/>
            <w:vAlign w:val="center"/>
          </w:tcPr>
          <w:p w14:paraId="5DDCBB4A"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Deputy DSLs</w:t>
            </w:r>
          </w:p>
        </w:tc>
        <w:tc>
          <w:tcPr>
            <w:tcW w:w="2097" w:type="dxa"/>
            <w:shd w:val="clear" w:color="auto" w:fill="auto"/>
          </w:tcPr>
          <w:p w14:paraId="6F751575" w14:textId="77777777" w:rsidR="0030366D" w:rsidRDefault="0030366D" w:rsidP="00307B46">
            <w:pPr>
              <w:pStyle w:val="Tablebodycopy"/>
              <w:spacing w:after="0"/>
              <w:rPr>
                <w:rFonts w:asciiTheme="minorHAnsi" w:hAnsiTheme="minorHAnsi"/>
                <w:sz w:val="24"/>
              </w:rPr>
            </w:pPr>
            <w:r w:rsidRPr="00F3314B">
              <w:rPr>
                <w:rFonts w:asciiTheme="minorHAnsi" w:hAnsiTheme="minorHAnsi"/>
                <w:sz w:val="24"/>
              </w:rPr>
              <w:t>JOANNE MAYOR</w:t>
            </w:r>
          </w:p>
          <w:p w14:paraId="1E4CD467" w14:textId="77777777" w:rsidR="00FD6088" w:rsidRDefault="00FD6088" w:rsidP="00307B46">
            <w:pPr>
              <w:pStyle w:val="Tablebodycopy"/>
              <w:spacing w:after="0"/>
              <w:rPr>
                <w:rFonts w:asciiTheme="minorHAnsi" w:hAnsiTheme="minorHAnsi"/>
                <w:sz w:val="24"/>
              </w:rPr>
            </w:pPr>
            <w:r>
              <w:rPr>
                <w:rFonts w:asciiTheme="minorHAnsi" w:hAnsiTheme="minorHAnsi"/>
                <w:sz w:val="24"/>
              </w:rPr>
              <w:t>STACEY ECKERSLEY</w:t>
            </w:r>
          </w:p>
          <w:p w14:paraId="600E0B8F" w14:textId="77777777" w:rsidR="00FD6088" w:rsidRDefault="00FD6088" w:rsidP="00307B46">
            <w:pPr>
              <w:pStyle w:val="Tablebodycopy"/>
              <w:spacing w:after="0"/>
              <w:rPr>
                <w:rFonts w:asciiTheme="minorHAnsi" w:hAnsiTheme="minorHAnsi"/>
                <w:sz w:val="24"/>
              </w:rPr>
            </w:pPr>
            <w:r>
              <w:rPr>
                <w:rFonts w:asciiTheme="minorHAnsi" w:hAnsiTheme="minorHAnsi"/>
                <w:sz w:val="24"/>
              </w:rPr>
              <w:t>RACHEL LONG</w:t>
            </w:r>
          </w:p>
          <w:p w14:paraId="4BADAAE8" w14:textId="77777777" w:rsidR="00FD6088" w:rsidRDefault="00FD6088" w:rsidP="00307B46">
            <w:pPr>
              <w:pStyle w:val="Tablebodycopy"/>
              <w:spacing w:after="0"/>
              <w:rPr>
                <w:rFonts w:asciiTheme="minorHAnsi" w:hAnsiTheme="minorHAnsi"/>
                <w:sz w:val="24"/>
              </w:rPr>
            </w:pPr>
            <w:r>
              <w:rPr>
                <w:rFonts w:asciiTheme="minorHAnsi" w:hAnsiTheme="minorHAnsi"/>
                <w:sz w:val="24"/>
              </w:rPr>
              <w:t>PAULA WALL</w:t>
            </w:r>
          </w:p>
          <w:p w14:paraId="065FB5D3" w14:textId="77777777" w:rsidR="00FD6088" w:rsidRDefault="00FD6088" w:rsidP="00307B46">
            <w:pPr>
              <w:pStyle w:val="Tablebodycopy"/>
              <w:spacing w:after="0"/>
              <w:rPr>
                <w:rFonts w:asciiTheme="minorHAnsi" w:hAnsiTheme="minorHAnsi"/>
                <w:sz w:val="24"/>
              </w:rPr>
            </w:pPr>
            <w:r>
              <w:rPr>
                <w:rFonts w:asciiTheme="minorHAnsi" w:hAnsiTheme="minorHAnsi"/>
                <w:sz w:val="24"/>
              </w:rPr>
              <w:t>DEBORAH MCCLELLAND</w:t>
            </w:r>
          </w:p>
          <w:p w14:paraId="76523A11" w14:textId="77777777" w:rsidR="00FD6088" w:rsidRDefault="00FD6088" w:rsidP="00307B46">
            <w:pPr>
              <w:pStyle w:val="Tablebodycopy"/>
              <w:spacing w:after="0"/>
              <w:rPr>
                <w:rFonts w:asciiTheme="minorHAnsi" w:hAnsiTheme="minorHAnsi"/>
                <w:sz w:val="24"/>
              </w:rPr>
            </w:pPr>
            <w:r>
              <w:rPr>
                <w:rFonts w:asciiTheme="minorHAnsi" w:hAnsiTheme="minorHAnsi"/>
                <w:sz w:val="24"/>
              </w:rPr>
              <w:t>REBECCA SWEENEY</w:t>
            </w:r>
          </w:p>
          <w:p w14:paraId="56AB70BE" w14:textId="4744BB0A" w:rsidR="00FD6088" w:rsidRPr="00F3314B" w:rsidRDefault="00FD6088" w:rsidP="00307B46">
            <w:pPr>
              <w:pStyle w:val="Tablebodycopy"/>
              <w:spacing w:after="0"/>
              <w:rPr>
                <w:rFonts w:asciiTheme="minorHAnsi" w:hAnsiTheme="minorHAnsi"/>
                <w:sz w:val="24"/>
              </w:rPr>
            </w:pPr>
            <w:r>
              <w:rPr>
                <w:rFonts w:asciiTheme="minorHAnsi" w:hAnsiTheme="minorHAnsi"/>
                <w:sz w:val="24"/>
              </w:rPr>
              <w:t>SAOODA YAQUB</w:t>
            </w:r>
          </w:p>
        </w:tc>
        <w:tc>
          <w:tcPr>
            <w:tcW w:w="1696" w:type="dxa"/>
          </w:tcPr>
          <w:p w14:paraId="4BD13655" w14:textId="0BC209E4" w:rsidR="0030366D" w:rsidRPr="00F3314B" w:rsidRDefault="006A56BB" w:rsidP="00307B46">
            <w:pPr>
              <w:pStyle w:val="1bodycopy10pt"/>
              <w:spacing w:after="0"/>
              <w:rPr>
                <w:rFonts w:asciiTheme="minorHAnsi" w:hAnsiTheme="minorHAnsi"/>
                <w:sz w:val="24"/>
              </w:rPr>
            </w:pPr>
            <w:r>
              <w:rPr>
                <w:rFonts w:asciiTheme="minorHAnsi" w:hAnsiTheme="minorHAnsi"/>
                <w:sz w:val="24"/>
              </w:rPr>
              <w:t>APRIL</w:t>
            </w:r>
            <w:r w:rsidR="000D3944">
              <w:rPr>
                <w:rFonts w:asciiTheme="minorHAnsi" w:hAnsiTheme="minorHAnsi"/>
                <w:sz w:val="24"/>
              </w:rPr>
              <w:t xml:space="preserve"> 2021</w:t>
            </w:r>
          </w:p>
        </w:tc>
        <w:tc>
          <w:tcPr>
            <w:tcW w:w="2035" w:type="dxa"/>
            <w:shd w:val="clear" w:color="auto" w:fill="auto"/>
            <w:vAlign w:val="center"/>
          </w:tcPr>
          <w:p w14:paraId="3688270C" w14:textId="77777777" w:rsidR="0030366D" w:rsidRPr="00F3314B" w:rsidRDefault="0030366D" w:rsidP="00307B46">
            <w:pPr>
              <w:pStyle w:val="1bodycopy10pt"/>
              <w:spacing w:after="0"/>
              <w:rPr>
                <w:rFonts w:asciiTheme="minorHAnsi" w:hAnsiTheme="minorHAnsi"/>
                <w:sz w:val="24"/>
              </w:rPr>
            </w:pPr>
            <w:r w:rsidRPr="00F3314B">
              <w:rPr>
                <w:rFonts w:asciiTheme="minorHAnsi" w:hAnsiTheme="minorHAnsi"/>
                <w:sz w:val="24"/>
              </w:rPr>
              <w:t>01772 335726</w:t>
            </w:r>
          </w:p>
        </w:tc>
      </w:tr>
      <w:tr w:rsidR="000D3944" w:rsidRPr="00F3314B" w14:paraId="6A548C49" w14:textId="77777777" w:rsidTr="0030366D">
        <w:trPr>
          <w:cantSplit/>
          <w:trHeight w:val="580"/>
        </w:trPr>
        <w:tc>
          <w:tcPr>
            <w:tcW w:w="3800" w:type="dxa"/>
            <w:shd w:val="clear" w:color="auto" w:fill="auto"/>
            <w:vAlign w:val="center"/>
          </w:tcPr>
          <w:p w14:paraId="5F3C7C21" w14:textId="2B385CC4" w:rsidR="000D3944" w:rsidRPr="00F3314B" w:rsidRDefault="000D3944" w:rsidP="000D3944">
            <w:pPr>
              <w:pStyle w:val="1bodycopy10pt"/>
              <w:spacing w:after="0"/>
              <w:rPr>
                <w:rFonts w:asciiTheme="minorHAnsi" w:hAnsiTheme="minorHAnsi"/>
                <w:sz w:val="24"/>
              </w:rPr>
            </w:pPr>
            <w:r>
              <w:rPr>
                <w:rFonts w:asciiTheme="minorHAnsi" w:hAnsiTheme="minorHAnsi"/>
                <w:sz w:val="24"/>
              </w:rPr>
              <w:t>CLA/LAC Designated Staff</w:t>
            </w:r>
          </w:p>
        </w:tc>
        <w:tc>
          <w:tcPr>
            <w:tcW w:w="2097" w:type="dxa"/>
            <w:shd w:val="clear" w:color="auto" w:fill="auto"/>
          </w:tcPr>
          <w:p w14:paraId="2E72E145" w14:textId="1DBB9A3D" w:rsidR="000D3944" w:rsidRPr="00F3314B" w:rsidRDefault="00FD6088" w:rsidP="000D3944">
            <w:pPr>
              <w:pStyle w:val="Tablebodycopy"/>
              <w:spacing w:after="0"/>
              <w:rPr>
                <w:rFonts w:asciiTheme="minorHAnsi" w:hAnsiTheme="minorHAnsi"/>
                <w:sz w:val="24"/>
              </w:rPr>
            </w:pPr>
            <w:r>
              <w:rPr>
                <w:rFonts w:asciiTheme="minorHAnsi" w:hAnsiTheme="minorHAnsi"/>
                <w:sz w:val="24"/>
              </w:rPr>
              <w:t>JAMES HARRIS (HEADTEACHER)</w:t>
            </w:r>
          </w:p>
        </w:tc>
        <w:tc>
          <w:tcPr>
            <w:tcW w:w="1696" w:type="dxa"/>
          </w:tcPr>
          <w:p w14:paraId="0838E165" w14:textId="77777777" w:rsidR="000D3944" w:rsidRDefault="000D3944" w:rsidP="000D3944">
            <w:pPr>
              <w:pStyle w:val="1bodycopy10pt"/>
              <w:spacing w:after="0"/>
              <w:rPr>
                <w:rFonts w:asciiTheme="minorHAnsi" w:hAnsiTheme="minorHAnsi"/>
                <w:sz w:val="24"/>
              </w:rPr>
            </w:pPr>
          </w:p>
        </w:tc>
        <w:tc>
          <w:tcPr>
            <w:tcW w:w="2035" w:type="dxa"/>
            <w:shd w:val="clear" w:color="auto" w:fill="auto"/>
            <w:vAlign w:val="center"/>
          </w:tcPr>
          <w:p w14:paraId="092BA48E" w14:textId="636B6CC3"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01772 335726</w:t>
            </w:r>
          </w:p>
        </w:tc>
      </w:tr>
      <w:tr w:rsidR="000D3944" w:rsidRPr="00F3314B" w14:paraId="56081D39" w14:textId="77777777" w:rsidTr="0030366D">
        <w:trPr>
          <w:cantSplit/>
        </w:trPr>
        <w:tc>
          <w:tcPr>
            <w:tcW w:w="3800" w:type="dxa"/>
            <w:shd w:val="clear" w:color="auto" w:fill="auto"/>
            <w:vAlign w:val="center"/>
          </w:tcPr>
          <w:p w14:paraId="79F9F024"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Local authority designated officer (LADO)</w:t>
            </w:r>
          </w:p>
        </w:tc>
        <w:tc>
          <w:tcPr>
            <w:tcW w:w="2097" w:type="dxa"/>
            <w:shd w:val="clear" w:color="auto" w:fill="auto"/>
            <w:vAlign w:val="center"/>
          </w:tcPr>
          <w:p w14:paraId="3881F24E" w14:textId="77777777" w:rsidR="000D3944" w:rsidRPr="00F3314B" w:rsidRDefault="000D3944" w:rsidP="000D3944">
            <w:pPr>
              <w:pStyle w:val="Tablebodycopy"/>
              <w:spacing w:after="0"/>
              <w:rPr>
                <w:rFonts w:asciiTheme="minorHAnsi" w:hAnsiTheme="minorHAnsi"/>
                <w:sz w:val="24"/>
              </w:rPr>
            </w:pPr>
            <w:r w:rsidRPr="00F3314B">
              <w:rPr>
                <w:rFonts w:asciiTheme="minorHAnsi" w:hAnsiTheme="minorHAnsi"/>
                <w:sz w:val="24"/>
              </w:rPr>
              <w:t>TIM BOOTH</w:t>
            </w:r>
          </w:p>
        </w:tc>
        <w:tc>
          <w:tcPr>
            <w:tcW w:w="1696" w:type="dxa"/>
          </w:tcPr>
          <w:p w14:paraId="62EBF3C5" w14:textId="77777777" w:rsidR="000D3944" w:rsidRPr="00F3314B" w:rsidRDefault="000D3944" w:rsidP="000D3944">
            <w:pPr>
              <w:pStyle w:val="1bodycopy10pt"/>
              <w:spacing w:after="0"/>
              <w:rPr>
                <w:rFonts w:asciiTheme="minorHAnsi" w:hAnsiTheme="minorHAnsi"/>
                <w:sz w:val="24"/>
              </w:rPr>
            </w:pPr>
          </w:p>
        </w:tc>
        <w:tc>
          <w:tcPr>
            <w:tcW w:w="2035" w:type="dxa"/>
            <w:shd w:val="clear" w:color="auto" w:fill="auto"/>
            <w:vAlign w:val="center"/>
          </w:tcPr>
          <w:p w14:paraId="0E478FC3"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01772 536694</w:t>
            </w:r>
          </w:p>
        </w:tc>
      </w:tr>
      <w:tr w:rsidR="000D3944" w:rsidRPr="00F3314B" w14:paraId="1FF968A0" w14:textId="77777777" w:rsidTr="0030366D">
        <w:trPr>
          <w:cantSplit/>
          <w:trHeight w:val="216"/>
        </w:trPr>
        <w:tc>
          <w:tcPr>
            <w:tcW w:w="3800" w:type="dxa"/>
            <w:shd w:val="clear" w:color="auto" w:fill="auto"/>
            <w:vAlign w:val="center"/>
          </w:tcPr>
          <w:p w14:paraId="2B970593"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Chair of governors</w:t>
            </w:r>
          </w:p>
        </w:tc>
        <w:tc>
          <w:tcPr>
            <w:tcW w:w="2097" w:type="dxa"/>
            <w:shd w:val="clear" w:color="auto" w:fill="auto"/>
            <w:vAlign w:val="center"/>
          </w:tcPr>
          <w:p w14:paraId="035310B7" w14:textId="77777777" w:rsidR="000D3944" w:rsidRDefault="00FD6088" w:rsidP="000D3944">
            <w:pPr>
              <w:pStyle w:val="Tablebodycopy"/>
              <w:spacing w:after="0"/>
              <w:rPr>
                <w:rFonts w:asciiTheme="minorHAnsi" w:hAnsiTheme="minorHAnsi"/>
                <w:sz w:val="24"/>
              </w:rPr>
            </w:pPr>
            <w:r>
              <w:rPr>
                <w:rFonts w:asciiTheme="minorHAnsi" w:hAnsiTheme="minorHAnsi"/>
                <w:sz w:val="24"/>
              </w:rPr>
              <w:t>T ASPINALL</w:t>
            </w:r>
          </w:p>
          <w:p w14:paraId="2F2A495B" w14:textId="2E587F2A" w:rsidR="00FD6088" w:rsidRPr="00F3314B" w:rsidRDefault="00FD6088" w:rsidP="000D3944">
            <w:pPr>
              <w:pStyle w:val="Tablebodycopy"/>
              <w:spacing w:after="0"/>
              <w:rPr>
                <w:rFonts w:asciiTheme="minorHAnsi" w:hAnsiTheme="minorHAnsi"/>
                <w:sz w:val="24"/>
              </w:rPr>
            </w:pPr>
            <w:r>
              <w:rPr>
                <w:rFonts w:asciiTheme="minorHAnsi" w:hAnsiTheme="minorHAnsi"/>
                <w:sz w:val="24"/>
              </w:rPr>
              <w:t>N CLAYTON</w:t>
            </w:r>
          </w:p>
        </w:tc>
        <w:tc>
          <w:tcPr>
            <w:tcW w:w="1696" w:type="dxa"/>
          </w:tcPr>
          <w:p w14:paraId="6D98A12B" w14:textId="77777777" w:rsidR="000D3944" w:rsidRPr="00F3314B" w:rsidRDefault="000D3944" w:rsidP="000D3944">
            <w:pPr>
              <w:pStyle w:val="1bodycopy10pt"/>
              <w:spacing w:after="0"/>
              <w:rPr>
                <w:rFonts w:asciiTheme="minorHAnsi" w:hAnsiTheme="minorHAnsi"/>
                <w:sz w:val="24"/>
              </w:rPr>
            </w:pPr>
          </w:p>
        </w:tc>
        <w:tc>
          <w:tcPr>
            <w:tcW w:w="2035" w:type="dxa"/>
            <w:shd w:val="clear" w:color="auto" w:fill="auto"/>
            <w:vAlign w:val="center"/>
          </w:tcPr>
          <w:p w14:paraId="1C119DDD"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01772 335726</w:t>
            </w:r>
          </w:p>
        </w:tc>
      </w:tr>
      <w:tr w:rsidR="000D3944" w:rsidRPr="00F3314B" w14:paraId="0D4490AB" w14:textId="77777777" w:rsidTr="0030366D">
        <w:trPr>
          <w:cantSplit/>
        </w:trPr>
        <w:tc>
          <w:tcPr>
            <w:tcW w:w="3800" w:type="dxa"/>
            <w:shd w:val="clear" w:color="auto" w:fill="auto"/>
            <w:vAlign w:val="center"/>
          </w:tcPr>
          <w:p w14:paraId="101E0A97"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Channel helpline</w:t>
            </w:r>
          </w:p>
        </w:tc>
        <w:tc>
          <w:tcPr>
            <w:tcW w:w="2097" w:type="dxa"/>
            <w:shd w:val="clear" w:color="auto" w:fill="auto"/>
            <w:vAlign w:val="center"/>
          </w:tcPr>
          <w:p w14:paraId="2946DB82" w14:textId="77777777" w:rsidR="000D3944" w:rsidRPr="00F3314B" w:rsidRDefault="000D3944" w:rsidP="000D3944">
            <w:pPr>
              <w:pStyle w:val="Tablebodycopy"/>
              <w:spacing w:after="0"/>
              <w:rPr>
                <w:rFonts w:asciiTheme="minorHAnsi" w:hAnsiTheme="minorHAnsi"/>
                <w:sz w:val="24"/>
              </w:rPr>
            </w:pPr>
          </w:p>
        </w:tc>
        <w:tc>
          <w:tcPr>
            <w:tcW w:w="1696" w:type="dxa"/>
          </w:tcPr>
          <w:p w14:paraId="5997CC1D" w14:textId="77777777" w:rsidR="000D3944" w:rsidRPr="00F3314B" w:rsidRDefault="000D3944" w:rsidP="000D3944">
            <w:pPr>
              <w:pStyle w:val="1bodycopy10pt"/>
              <w:spacing w:after="0"/>
              <w:rPr>
                <w:rFonts w:asciiTheme="minorHAnsi" w:hAnsiTheme="minorHAnsi"/>
                <w:sz w:val="24"/>
              </w:rPr>
            </w:pPr>
          </w:p>
        </w:tc>
        <w:tc>
          <w:tcPr>
            <w:tcW w:w="2035" w:type="dxa"/>
            <w:shd w:val="clear" w:color="auto" w:fill="auto"/>
            <w:vAlign w:val="center"/>
          </w:tcPr>
          <w:p w14:paraId="15683B7C" w14:textId="77777777" w:rsidR="000D3944" w:rsidRPr="00F3314B" w:rsidRDefault="000D3944" w:rsidP="000D3944">
            <w:pPr>
              <w:pStyle w:val="1bodycopy10pt"/>
              <w:spacing w:after="0"/>
              <w:rPr>
                <w:rFonts w:asciiTheme="minorHAnsi" w:hAnsiTheme="minorHAnsi"/>
                <w:sz w:val="24"/>
              </w:rPr>
            </w:pPr>
            <w:r w:rsidRPr="00F3314B">
              <w:rPr>
                <w:rFonts w:asciiTheme="minorHAnsi" w:hAnsiTheme="minorHAnsi"/>
                <w:sz w:val="24"/>
              </w:rPr>
              <w:t>020 7340 7264</w:t>
            </w:r>
          </w:p>
        </w:tc>
      </w:tr>
    </w:tbl>
    <w:p w14:paraId="110FFD37" w14:textId="77777777" w:rsidR="00B55CC3" w:rsidRDefault="00B55CC3" w:rsidP="00307B46">
      <w:pPr>
        <w:pStyle w:val="6Abstract"/>
        <w:spacing w:after="120" w:line="240" w:lineRule="auto"/>
        <w:rPr>
          <w:rFonts w:asciiTheme="minorHAnsi" w:hAnsiTheme="minorHAnsi"/>
          <w:sz w:val="24"/>
          <w:szCs w:val="24"/>
          <w:lang w:val="en-GB"/>
        </w:rPr>
      </w:pPr>
    </w:p>
    <w:p w14:paraId="158A1C11" w14:textId="77777777" w:rsidR="00307B46" w:rsidRPr="00F3314B" w:rsidRDefault="00307B46" w:rsidP="00430B44">
      <w:pPr>
        <w:pStyle w:val="NoSpacing"/>
        <w:shd w:val="clear" w:color="auto" w:fill="9CC2E5"/>
        <w:tabs>
          <w:tab w:val="left" w:pos="4185"/>
        </w:tabs>
        <w:jc w:val="both"/>
        <w:outlineLvl w:val="0"/>
        <w:rPr>
          <w:b/>
          <w:color w:val="FFFFFF"/>
          <w:sz w:val="32"/>
        </w:rPr>
      </w:pPr>
      <w:bookmarkStart w:id="1" w:name="_Toc42606404"/>
      <w:r>
        <w:rPr>
          <w:b/>
          <w:color w:val="FFFFFF"/>
          <w:sz w:val="32"/>
        </w:rPr>
        <w:t>1. Aims</w:t>
      </w:r>
      <w:bookmarkEnd w:id="1"/>
    </w:p>
    <w:p w14:paraId="6B699379" w14:textId="77777777" w:rsidR="00307B46" w:rsidRDefault="00307B46" w:rsidP="00307B46">
      <w:pPr>
        <w:pStyle w:val="1bodycopy10pt"/>
        <w:spacing w:after="0"/>
        <w:rPr>
          <w:rFonts w:asciiTheme="minorHAnsi" w:hAnsiTheme="minorHAnsi"/>
          <w:sz w:val="24"/>
        </w:rPr>
      </w:pPr>
    </w:p>
    <w:p w14:paraId="3ACE23A8" w14:textId="77777777" w:rsidR="00B55CC3" w:rsidRPr="00F3314B" w:rsidRDefault="00ED23D8" w:rsidP="00307B46">
      <w:pPr>
        <w:pStyle w:val="1bodycopy10pt"/>
        <w:spacing w:after="240"/>
        <w:rPr>
          <w:rFonts w:asciiTheme="minorHAnsi" w:hAnsiTheme="minorHAnsi"/>
          <w:sz w:val="24"/>
        </w:rPr>
      </w:pPr>
      <w:r w:rsidRPr="00F3314B">
        <w:rPr>
          <w:rFonts w:asciiTheme="minorHAnsi" w:hAnsiTheme="minorHAnsi"/>
          <w:sz w:val="24"/>
        </w:rPr>
        <w:t>The school aims to ensure that:</w:t>
      </w:r>
    </w:p>
    <w:p w14:paraId="2EB29C09"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Appropriate action is taken in a timely manner to safeguard and promote children’s welfare</w:t>
      </w:r>
    </w:p>
    <w:p w14:paraId="7FF1F1AB"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All staff are aware of their statutory responsibilities with respect to safeguarding</w:t>
      </w:r>
    </w:p>
    <w:p w14:paraId="20B15DE3"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Staff are properly training in recognizing and reporting safeguarding issues</w:t>
      </w:r>
    </w:p>
    <w:p w14:paraId="3FE9F23F" w14:textId="77777777" w:rsidR="00B55CC3" w:rsidRDefault="00B55CC3">
      <w:pPr>
        <w:pStyle w:val="4Bulletedcopyblue"/>
        <w:numPr>
          <w:ilvl w:val="0"/>
          <w:numId w:val="0"/>
        </w:numPr>
        <w:rPr>
          <w:rFonts w:asciiTheme="minorHAnsi" w:hAnsiTheme="minorHAnsi"/>
          <w:sz w:val="24"/>
          <w:szCs w:val="24"/>
        </w:rPr>
      </w:pPr>
    </w:p>
    <w:p w14:paraId="4AB5CF2D" w14:textId="77777777" w:rsidR="00B55CC3" w:rsidRPr="00307B46" w:rsidRDefault="00ED23D8" w:rsidP="00430B44">
      <w:pPr>
        <w:pStyle w:val="NoSpacing"/>
        <w:shd w:val="clear" w:color="auto" w:fill="9CC2E5"/>
        <w:tabs>
          <w:tab w:val="left" w:pos="4185"/>
        </w:tabs>
        <w:jc w:val="both"/>
        <w:outlineLvl w:val="0"/>
        <w:rPr>
          <w:b/>
          <w:color w:val="FFFFFF"/>
          <w:sz w:val="32"/>
        </w:rPr>
      </w:pPr>
      <w:bookmarkStart w:id="2" w:name="_Toc42606405"/>
      <w:r w:rsidRPr="00307B46">
        <w:rPr>
          <w:b/>
          <w:color w:val="FFFFFF"/>
          <w:sz w:val="32"/>
        </w:rPr>
        <w:t>2. Legislation and statutory guidance</w:t>
      </w:r>
      <w:bookmarkEnd w:id="2"/>
    </w:p>
    <w:p w14:paraId="1F72F646" w14:textId="77777777" w:rsidR="00307B46" w:rsidRDefault="00307B46" w:rsidP="00307B46">
      <w:pPr>
        <w:pStyle w:val="1bodycopy10pt"/>
        <w:spacing w:after="0"/>
        <w:rPr>
          <w:rFonts w:asciiTheme="minorHAnsi" w:hAnsiTheme="minorHAnsi"/>
          <w:sz w:val="24"/>
        </w:rPr>
      </w:pPr>
    </w:p>
    <w:p w14:paraId="181CA98F" w14:textId="79434AD2" w:rsidR="00B55CC3" w:rsidRPr="00F3314B" w:rsidRDefault="006E2EB8">
      <w:pPr>
        <w:pStyle w:val="1bodycopy10pt"/>
        <w:rPr>
          <w:rFonts w:asciiTheme="minorHAnsi" w:hAnsiTheme="minorHAnsi"/>
          <w:sz w:val="24"/>
          <w:lang w:val="en-GB"/>
        </w:rPr>
      </w:pPr>
      <w:r w:rsidRPr="006E2EB8">
        <w:rPr>
          <w:rFonts w:asciiTheme="minorHAnsi" w:eastAsia="Arial" w:hAnsiTheme="minorHAnsi" w:cs="Arial"/>
          <w:sz w:val="24"/>
        </w:rPr>
        <w:t xml:space="preserve">This policy is based on the Department for Education’s statutory guidance </w:t>
      </w:r>
      <w:hyperlink r:id="rId12" w:history="1">
        <w:r w:rsidRPr="006E2EB8">
          <w:rPr>
            <w:rStyle w:val="Hyperlink"/>
            <w:rFonts w:asciiTheme="minorHAnsi" w:eastAsia="Arial" w:hAnsiTheme="minorHAnsi" w:cs="Arial"/>
            <w:sz w:val="24"/>
          </w:rPr>
          <w:t>Keeping Children Safe in Education (2021)</w:t>
        </w:r>
      </w:hyperlink>
      <w:r w:rsidRPr="006E2EB8">
        <w:rPr>
          <w:rFonts w:asciiTheme="minorHAnsi" w:eastAsia="Arial" w:hAnsiTheme="minorHAnsi" w:cs="Arial"/>
          <w:sz w:val="24"/>
        </w:rPr>
        <w:t xml:space="preserve"> and </w:t>
      </w:r>
      <w:hyperlink r:id="rId13" w:history="1">
        <w:r w:rsidRPr="006E2EB8">
          <w:rPr>
            <w:rStyle w:val="Hyperlink"/>
            <w:rFonts w:asciiTheme="minorHAnsi" w:eastAsia="Arial" w:hAnsiTheme="minorHAnsi" w:cs="Arial"/>
            <w:sz w:val="24"/>
          </w:rPr>
          <w:t>Working Together to Safeguard Children (2018)</w:t>
        </w:r>
      </w:hyperlink>
      <w:r w:rsidRPr="006E2EB8">
        <w:rPr>
          <w:rFonts w:asciiTheme="minorHAnsi" w:eastAsia="Arial" w:hAnsiTheme="minorHAnsi" w:cs="Arial"/>
          <w:sz w:val="24"/>
        </w:rPr>
        <w:t xml:space="preserve">, and the </w:t>
      </w:r>
      <w:hyperlink r:id="rId14" w:history="1">
        <w:r w:rsidRPr="006E2EB8">
          <w:rPr>
            <w:rStyle w:val="Hyperlink"/>
            <w:rFonts w:asciiTheme="minorHAnsi" w:eastAsia="Arial" w:hAnsiTheme="minorHAnsi" w:cs="Arial"/>
            <w:sz w:val="24"/>
          </w:rPr>
          <w:t>Governance Handbook</w:t>
        </w:r>
      </w:hyperlink>
      <w:r w:rsidRPr="006E2EB8">
        <w:rPr>
          <w:rFonts w:asciiTheme="minorHAnsi" w:eastAsia="Arial" w:hAnsiTheme="minorHAnsi" w:cs="Arial"/>
          <w:sz w:val="24"/>
        </w:rPr>
        <w:t xml:space="preserve">. We comply with this guidance and the arrangements agreed and published by our 3 local safeguarding </w:t>
      </w:r>
      <w:proofErr w:type="gramStart"/>
      <w:r w:rsidRPr="006E2EB8">
        <w:rPr>
          <w:rFonts w:asciiTheme="minorHAnsi" w:eastAsia="Arial" w:hAnsiTheme="minorHAnsi" w:cs="Arial"/>
          <w:sz w:val="24"/>
        </w:rPr>
        <w:t>partners.</w:t>
      </w:r>
      <w:r w:rsidR="00ED23D8" w:rsidRPr="00F3314B">
        <w:rPr>
          <w:rFonts w:asciiTheme="minorHAnsi" w:eastAsia="Arial" w:hAnsiTheme="minorHAnsi" w:cs="Arial"/>
          <w:sz w:val="24"/>
          <w:lang w:val="en-GB"/>
        </w:rPr>
        <w:t>This</w:t>
      </w:r>
      <w:proofErr w:type="gramEnd"/>
      <w:r w:rsidR="00ED23D8" w:rsidRPr="00F3314B">
        <w:rPr>
          <w:rFonts w:asciiTheme="minorHAnsi" w:eastAsia="Arial" w:hAnsiTheme="minorHAnsi" w:cs="Arial"/>
          <w:sz w:val="24"/>
          <w:lang w:val="en-GB"/>
        </w:rPr>
        <w:t xml:space="preserve"> policy is also based on the following legislation:</w:t>
      </w:r>
    </w:p>
    <w:p w14:paraId="55A664C9"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175 of the </w:t>
      </w:r>
      <w:hyperlink r:id="rId15" w:history="1">
        <w:r w:rsidRPr="00F3314B">
          <w:rPr>
            <w:rStyle w:val="Hyperlink"/>
            <w:rFonts w:asciiTheme="minorHAnsi" w:eastAsia="Arial" w:hAnsiTheme="minorHAnsi"/>
            <w:sz w:val="24"/>
            <w:szCs w:val="24"/>
          </w:rPr>
          <w:t>Education Act 2002</w:t>
        </w:r>
      </w:hyperlink>
      <w:r w:rsidRPr="00F3314B">
        <w:rPr>
          <w:rFonts w:asciiTheme="minorHAnsi" w:hAnsiTheme="minorHAnsi"/>
          <w:sz w:val="24"/>
          <w:szCs w:val="24"/>
        </w:rPr>
        <w:t>, which places a duty on schools and local authorities to safeguard and promote the welfare of pupils</w:t>
      </w:r>
    </w:p>
    <w:p w14:paraId="5FCDE8B4" w14:textId="77777777" w:rsidR="00B55CC3" w:rsidRPr="00F3314B" w:rsidRDefault="006A56BB" w:rsidP="008C4E19">
      <w:pPr>
        <w:pStyle w:val="4Bulletedcopyblue"/>
        <w:ind w:left="426" w:hanging="256"/>
        <w:rPr>
          <w:rFonts w:asciiTheme="minorHAnsi" w:hAnsiTheme="minorHAnsi"/>
          <w:sz w:val="24"/>
          <w:szCs w:val="24"/>
        </w:rPr>
      </w:pPr>
      <w:hyperlink r:id="rId16" w:history="1">
        <w:r w:rsidR="00ED23D8" w:rsidRPr="00F3314B">
          <w:rPr>
            <w:rStyle w:val="Hyperlink"/>
            <w:rFonts w:asciiTheme="minorHAnsi" w:eastAsia="Arial" w:hAnsiTheme="minorHAnsi"/>
            <w:sz w:val="24"/>
            <w:szCs w:val="24"/>
          </w:rPr>
          <w:t>The School Staffing (England) Regulations 2009</w:t>
        </w:r>
      </w:hyperlink>
      <w:r w:rsidR="00ED23D8" w:rsidRPr="00F3314B">
        <w:rPr>
          <w:rFonts w:asciiTheme="minorHAnsi" w:hAnsiTheme="minorHAnsi"/>
          <w:sz w:val="24"/>
          <w:szCs w:val="24"/>
        </w:rPr>
        <w:t>, which set out what must be recorded on the single central record and the requirement for at least one person conducting an interview to be trained in safer recruitment techniques</w:t>
      </w:r>
    </w:p>
    <w:p w14:paraId="03DA0601" w14:textId="77777777" w:rsidR="00B55CC3" w:rsidRPr="00F3314B" w:rsidRDefault="006A56BB" w:rsidP="008C4E19">
      <w:pPr>
        <w:pStyle w:val="4Bulletedcopyblue"/>
        <w:ind w:left="426" w:hanging="256"/>
        <w:rPr>
          <w:rFonts w:asciiTheme="minorHAnsi" w:hAnsiTheme="minorHAnsi"/>
          <w:sz w:val="24"/>
          <w:szCs w:val="24"/>
        </w:rPr>
      </w:pPr>
      <w:hyperlink r:id="rId17" w:history="1">
        <w:r w:rsidR="00ED23D8" w:rsidRPr="00F3314B">
          <w:rPr>
            <w:rStyle w:val="Hyperlink"/>
            <w:rFonts w:asciiTheme="minorHAnsi" w:eastAsia="Arial" w:hAnsiTheme="minorHAnsi"/>
            <w:sz w:val="24"/>
            <w:szCs w:val="24"/>
          </w:rPr>
          <w:t>The Children Act 1989</w:t>
        </w:r>
      </w:hyperlink>
      <w:r w:rsidR="00ED23D8" w:rsidRPr="00F3314B">
        <w:rPr>
          <w:rFonts w:asciiTheme="minorHAnsi" w:hAnsiTheme="minorHAnsi"/>
          <w:sz w:val="24"/>
          <w:szCs w:val="24"/>
        </w:rPr>
        <w:t xml:space="preserve"> (and </w:t>
      </w:r>
      <w:hyperlink r:id="rId18" w:history="1">
        <w:r w:rsidR="00ED23D8" w:rsidRPr="00F3314B">
          <w:rPr>
            <w:rStyle w:val="Hyperlink"/>
            <w:rFonts w:asciiTheme="minorHAnsi" w:eastAsia="Arial" w:hAnsiTheme="minorHAnsi"/>
            <w:sz w:val="24"/>
            <w:szCs w:val="24"/>
          </w:rPr>
          <w:t>2004 amendment</w:t>
        </w:r>
      </w:hyperlink>
      <w:r w:rsidR="00ED23D8" w:rsidRPr="00F3314B">
        <w:rPr>
          <w:rFonts w:asciiTheme="minorHAnsi" w:hAnsiTheme="minorHAnsi"/>
          <w:sz w:val="24"/>
          <w:szCs w:val="24"/>
        </w:rPr>
        <w:t>), which provides a framework for the care and protection of children</w:t>
      </w:r>
    </w:p>
    <w:p w14:paraId="3801116A" w14:textId="77777777" w:rsidR="00B55CC3" w:rsidRPr="00F3314B" w:rsidRDefault="00ED23D8" w:rsidP="008C4E19">
      <w:pPr>
        <w:pStyle w:val="4Bulletedcopyblue"/>
        <w:ind w:left="426" w:hanging="256"/>
        <w:rPr>
          <w:rFonts w:asciiTheme="minorHAnsi" w:hAnsiTheme="minorHAnsi"/>
          <w:sz w:val="24"/>
          <w:szCs w:val="24"/>
        </w:rPr>
      </w:pPr>
      <w:r w:rsidRPr="00F3314B">
        <w:rPr>
          <w:rFonts w:asciiTheme="minorHAnsi" w:hAnsiTheme="minorHAnsi"/>
          <w:sz w:val="24"/>
          <w:szCs w:val="24"/>
        </w:rPr>
        <w:t xml:space="preserve">Section 5B(11) of the Female Genital Mutilation Act 2003, as inserted by section 74 of the </w:t>
      </w:r>
      <w:hyperlink r:id="rId19" w:history="1">
        <w:r w:rsidRPr="00F3314B">
          <w:rPr>
            <w:rStyle w:val="Hyperlink"/>
            <w:rFonts w:asciiTheme="minorHAnsi" w:eastAsia="Arial" w:hAnsiTheme="minorHAnsi"/>
            <w:sz w:val="24"/>
            <w:szCs w:val="24"/>
          </w:rPr>
          <w:t>Serious Crime Act 2015</w:t>
        </w:r>
      </w:hyperlink>
      <w:r w:rsidRPr="00F3314B">
        <w:rPr>
          <w:rFonts w:asciiTheme="minorHAnsi" w:hAnsiTheme="minorHAnsi"/>
          <w:sz w:val="24"/>
          <w:szCs w:val="24"/>
        </w:rPr>
        <w:t>, which places a statutory duty on teachers to report to the police where they discover that female genital mutilation (FGM) appears to have been carried out on a girl under 18</w:t>
      </w:r>
    </w:p>
    <w:p w14:paraId="743A7A95" w14:textId="77777777" w:rsidR="00B55CC3" w:rsidRPr="008C4E19" w:rsidRDefault="006A56BB" w:rsidP="008C4E19">
      <w:pPr>
        <w:pStyle w:val="4Bulletedcopyblue"/>
        <w:ind w:left="426" w:hanging="256"/>
        <w:rPr>
          <w:rFonts w:asciiTheme="minorHAnsi" w:hAnsiTheme="minorHAnsi"/>
          <w:sz w:val="24"/>
          <w:szCs w:val="24"/>
        </w:rPr>
      </w:pPr>
      <w:hyperlink r:id="rId20" w:history="1">
        <w:r w:rsidR="00ED23D8" w:rsidRPr="008C4E19">
          <w:rPr>
            <w:rStyle w:val="Hyperlink"/>
            <w:rFonts w:asciiTheme="minorHAnsi" w:eastAsia="Arial" w:hAnsiTheme="minorHAnsi"/>
            <w:sz w:val="24"/>
            <w:szCs w:val="24"/>
          </w:rPr>
          <w:t>Statutory guidance on FGM</w:t>
        </w:r>
      </w:hyperlink>
      <w:r w:rsidR="00ED23D8" w:rsidRPr="008C4E19">
        <w:rPr>
          <w:rFonts w:asciiTheme="minorHAnsi" w:hAnsiTheme="minorHAnsi"/>
          <w:sz w:val="24"/>
          <w:szCs w:val="24"/>
        </w:rPr>
        <w:t xml:space="preserve">, which sets out responsibilities with regards to safeguarding and supporting girls affected by FGM </w:t>
      </w:r>
    </w:p>
    <w:p w14:paraId="649DA185" w14:textId="77777777" w:rsidR="00B55CC3" w:rsidRPr="008C4E19" w:rsidRDefault="006A56BB" w:rsidP="008C4E19">
      <w:pPr>
        <w:pStyle w:val="4Bulletedcopyblue"/>
        <w:ind w:left="426" w:hanging="256"/>
        <w:rPr>
          <w:rFonts w:asciiTheme="minorHAnsi" w:hAnsiTheme="minorHAnsi"/>
          <w:sz w:val="24"/>
          <w:szCs w:val="24"/>
        </w:rPr>
      </w:pPr>
      <w:hyperlink r:id="rId21" w:history="1">
        <w:r w:rsidR="00ED23D8" w:rsidRPr="008C4E19">
          <w:rPr>
            <w:rStyle w:val="Hyperlink"/>
            <w:rFonts w:asciiTheme="minorHAnsi" w:eastAsia="Arial" w:hAnsiTheme="minorHAnsi"/>
            <w:sz w:val="24"/>
            <w:szCs w:val="24"/>
          </w:rPr>
          <w:t>The Rehabilitation of Offenders Act 1974</w:t>
        </w:r>
      </w:hyperlink>
      <w:r w:rsidR="00ED23D8" w:rsidRPr="008C4E19">
        <w:rPr>
          <w:rFonts w:asciiTheme="minorHAnsi" w:hAnsiTheme="minorHAnsi"/>
          <w:sz w:val="24"/>
          <w:szCs w:val="24"/>
        </w:rPr>
        <w:t>, which outlines when people with criminal convictions can work with children</w:t>
      </w:r>
    </w:p>
    <w:p w14:paraId="2C64C49C"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Schedule 4 of the </w:t>
      </w:r>
      <w:hyperlink r:id="rId22" w:history="1">
        <w:r w:rsidRPr="008C4E19">
          <w:rPr>
            <w:rStyle w:val="Hyperlink"/>
            <w:rFonts w:asciiTheme="minorHAnsi" w:eastAsia="Arial" w:hAnsiTheme="minorHAnsi"/>
            <w:sz w:val="24"/>
            <w:szCs w:val="24"/>
          </w:rPr>
          <w:t>Safeguarding Vulnerable Groups Act 2006</w:t>
        </w:r>
      </w:hyperlink>
      <w:r w:rsidRPr="008C4E19">
        <w:rPr>
          <w:rFonts w:asciiTheme="minorHAnsi" w:hAnsiTheme="minorHAnsi"/>
          <w:sz w:val="24"/>
          <w:szCs w:val="24"/>
        </w:rPr>
        <w:t>, which defines what ‘regulated activity’ is in relation to children</w:t>
      </w:r>
    </w:p>
    <w:p w14:paraId="53BCC0B8" w14:textId="77777777" w:rsidR="00B55CC3" w:rsidRPr="008C4E19" w:rsidRDefault="006A56BB" w:rsidP="008C4E19">
      <w:pPr>
        <w:pStyle w:val="4Bulletedcopyblue"/>
        <w:ind w:left="426" w:hanging="256"/>
        <w:rPr>
          <w:rFonts w:asciiTheme="minorHAnsi" w:hAnsiTheme="minorHAnsi"/>
          <w:sz w:val="24"/>
          <w:szCs w:val="24"/>
        </w:rPr>
      </w:pPr>
      <w:hyperlink r:id="rId23" w:history="1">
        <w:r w:rsidR="00ED23D8" w:rsidRPr="008C4E19">
          <w:rPr>
            <w:rStyle w:val="Hyperlink"/>
            <w:rFonts w:asciiTheme="minorHAnsi" w:eastAsia="Arial" w:hAnsiTheme="minorHAnsi"/>
            <w:sz w:val="24"/>
            <w:szCs w:val="24"/>
          </w:rPr>
          <w:t>Statutory guidance on the Prevent duty</w:t>
        </w:r>
      </w:hyperlink>
      <w:r w:rsidR="00ED23D8" w:rsidRPr="008C4E19">
        <w:rPr>
          <w:rFonts w:asciiTheme="minorHAnsi" w:hAnsiTheme="minorHAnsi"/>
          <w:sz w:val="24"/>
          <w:szCs w:val="24"/>
        </w:rPr>
        <w:t xml:space="preserve">, which explains schools’ duties under the </w:t>
      </w:r>
      <w:proofErr w:type="gramStart"/>
      <w:r w:rsidR="00ED23D8" w:rsidRPr="008C4E19">
        <w:rPr>
          <w:rFonts w:asciiTheme="minorHAnsi" w:hAnsiTheme="minorHAnsi"/>
          <w:sz w:val="24"/>
          <w:szCs w:val="24"/>
        </w:rPr>
        <w:t>Counter-Terrorism</w:t>
      </w:r>
      <w:proofErr w:type="gramEnd"/>
      <w:r w:rsidR="00ED23D8" w:rsidRPr="008C4E19">
        <w:rPr>
          <w:rFonts w:asciiTheme="minorHAnsi" w:hAnsiTheme="minorHAnsi"/>
          <w:sz w:val="24"/>
          <w:szCs w:val="24"/>
        </w:rPr>
        <w:t xml:space="preserve"> and Security Act 2015 with respect to protecting people from the risk of </w:t>
      </w:r>
      <w:proofErr w:type="spellStart"/>
      <w:r w:rsidR="00ED23D8" w:rsidRPr="008C4E19">
        <w:rPr>
          <w:rFonts w:asciiTheme="minorHAnsi" w:hAnsiTheme="minorHAnsi"/>
          <w:sz w:val="24"/>
          <w:szCs w:val="24"/>
        </w:rPr>
        <w:t>radicalisation</w:t>
      </w:r>
      <w:proofErr w:type="spellEnd"/>
      <w:r w:rsidR="00ED23D8" w:rsidRPr="008C4E19">
        <w:rPr>
          <w:rFonts w:asciiTheme="minorHAnsi" w:hAnsiTheme="minorHAnsi"/>
          <w:sz w:val="24"/>
          <w:szCs w:val="24"/>
        </w:rPr>
        <w:t xml:space="preserve"> and extremism</w:t>
      </w:r>
    </w:p>
    <w:p w14:paraId="08CE6F91" w14:textId="77777777" w:rsidR="00B55CC3" w:rsidRDefault="00B55CC3">
      <w:pPr>
        <w:pStyle w:val="4Bulletedcopyblue"/>
        <w:numPr>
          <w:ilvl w:val="0"/>
          <w:numId w:val="0"/>
        </w:numPr>
      </w:pPr>
    </w:p>
    <w:p w14:paraId="27BFF1BE"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3" w:name="_Toc42606406"/>
      <w:r w:rsidRPr="00307B46">
        <w:rPr>
          <w:b/>
          <w:color w:val="FFFFFF"/>
          <w:sz w:val="32"/>
        </w:rPr>
        <w:t>3. Definitions</w:t>
      </w:r>
      <w:bookmarkEnd w:id="3"/>
    </w:p>
    <w:p w14:paraId="61CDCEAD" w14:textId="77777777" w:rsidR="008C4E19" w:rsidRDefault="008C4E19" w:rsidP="008C4E19">
      <w:pPr>
        <w:spacing w:after="0"/>
        <w:rPr>
          <w:rFonts w:asciiTheme="minorHAnsi" w:hAnsiTheme="minorHAnsi"/>
          <w:sz w:val="24"/>
          <w:lang w:val="en-GB"/>
        </w:rPr>
      </w:pPr>
    </w:p>
    <w:p w14:paraId="22F973A0"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Safeguarding and promoting the welfare of children means: </w:t>
      </w:r>
    </w:p>
    <w:p w14:paraId="56D58515"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Protecting children from maltreatment</w:t>
      </w:r>
    </w:p>
    <w:p w14:paraId="585F6D2A"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Preventing impairment of children’s mental and physical health or development</w:t>
      </w:r>
    </w:p>
    <w:p w14:paraId="5FEBCBBB"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Ensuring that children grow up in circumstances consistent with the provision of safe and effective care</w:t>
      </w:r>
    </w:p>
    <w:p w14:paraId="73F3BF37"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rPr>
        <w:t>Taking action to enable all children to have the best outcomes</w:t>
      </w:r>
    </w:p>
    <w:p w14:paraId="68FB8B9A"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 xml:space="preserve">Child protection is part of this definition and refers to activities undertaken to prevent children suffering, or being likely to suffer, significant harm. </w:t>
      </w:r>
    </w:p>
    <w:p w14:paraId="15277F12"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 xml:space="preserve">Abuse is a form of maltreatment of a </w:t>
      </w:r>
      <w:proofErr w:type="gramStart"/>
      <w:r w:rsidRPr="006E2EB8">
        <w:rPr>
          <w:rFonts w:asciiTheme="minorHAnsi" w:hAnsiTheme="minorHAnsi"/>
          <w:bCs/>
          <w:sz w:val="24"/>
          <w:lang w:val="en-GB"/>
        </w:rPr>
        <w:t>child, and</w:t>
      </w:r>
      <w:proofErr w:type="gramEnd"/>
      <w:r w:rsidRPr="006E2EB8">
        <w:rPr>
          <w:rFonts w:asciiTheme="minorHAnsi" w:hAnsiTheme="minorHAnsi"/>
          <w:bCs/>
          <w:sz w:val="24"/>
          <w:lang w:val="en-GB"/>
        </w:rPr>
        <w:t xml:space="preserve"> may involve inflicting harm or failing to act to prevent harm. Appendix 1 explains the different types of abuse.</w:t>
      </w:r>
    </w:p>
    <w:p w14:paraId="27428D23" w14:textId="77777777" w:rsidR="00F233E3" w:rsidRPr="006E2EB8" w:rsidRDefault="00F233E3" w:rsidP="00F233E3">
      <w:pPr>
        <w:pStyle w:val="4Bulletedcopyblue"/>
        <w:rPr>
          <w:rFonts w:asciiTheme="minorHAnsi" w:hAnsiTheme="minorHAnsi"/>
          <w:bCs/>
          <w:sz w:val="24"/>
        </w:rPr>
      </w:pPr>
      <w:r w:rsidRPr="006E2EB8">
        <w:rPr>
          <w:rFonts w:asciiTheme="minorHAnsi" w:hAnsiTheme="minorHAnsi"/>
          <w:bCs/>
          <w:sz w:val="24"/>
        </w:rPr>
        <w:t>Neglect is a form of abuse and is the persistent failure to meet a child’s basic physical and/or psychological needs, likely to result in the serious impairment of the child’s health or development. Appendix 1 defines neglect in more detail.</w:t>
      </w:r>
    </w:p>
    <w:p w14:paraId="4756D500" w14:textId="57FC3A75" w:rsidR="00F233E3" w:rsidRPr="006E2EB8" w:rsidRDefault="006E2EB8" w:rsidP="006E2EB8">
      <w:pPr>
        <w:pStyle w:val="4Bulletedcopyblue"/>
        <w:rPr>
          <w:rFonts w:asciiTheme="minorHAnsi" w:hAnsiTheme="minorHAnsi"/>
          <w:bCs/>
          <w:sz w:val="24"/>
          <w:lang w:val="en-GB"/>
        </w:rPr>
      </w:pPr>
      <w:r w:rsidRPr="006E2EB8">
        <w:rPr>
          <w:rFonts w:asciiTheme="minorHAnsi" w:hAnsiTheme="minorHAnsi"/>
          <w:bCs/>
          <w:sz w:val="24"/>
        </w:rPr>
        <w:t xml:space="preserve">Sharing of nudes and semi-nudes (also known as sexting or youth produced sexual imagery) is where children share nude or semi-nude images, videos or live </w:t>
      </w:r>
      <w:proofErr w:type="gramStart"/>
      <w:r w:rsidRPr="006E2EB8">
        <w:rPr>
          <w:rFonts w:asciiTheme="minorHAnsi" w:hAnsiTheme="minorHAnsi"/>
          <w:bCs/>
          <w:sz w:val="24"/>
        </w:rPr>
        <w:t>streams.</w:t>
      </w:r>
      <w:r w:rsidR="00F233E3" w:rsidRPr="006E2EB8">
        <w:rPr>
          <w:rFonts w:asciiTheme="minorHAnsi" w:hAnsiTheme="minorHAnsi"/>
          <w:bCs/>
          <w:sz w:val="24"/>
          <w:lang w:val="en-GB"/>
        </w:rPr>
        <w:t>Children</w:t>
      </w:r>
      <w:proofErr w:type="gramEnd"/>
      <w:r w:rsidR="00F233E3" w:rsidRPr="006E2EB8">
        <w:rPr>
          <w:rFonts w:asciiTheme="minorHAnsi" w:hAnsiTheme="minorHAnsi"/>
          <w:bCs/>
          <w:sz w:val="24"/>
          <w:lang w:val="en-GB"/>
        </w:rPr>
        <w:t xml:space="preserve"> includes everyone under the age of 18. </w:t>
      </w:r>
    </w:p>
    <w:p w14:paraId="693643D4" w14:textId="77777777" w:rsidR="00F233E3" w:rsidRPr="006E2EB8" w:rsidRDefault="00F233E3" w:rsidP="00F233E3">
      <w:pPr>
        <w:pStyle w:val="4Bulletedcopyblue"/>
        <w:rPr>
          <w:rFonts w:asciiTheme="minorHAnsi" w:hAnsiTheme="minorHAnsi"/>
          <w:bCs/>
          <w:sz w:val="24"/>
          <w:lang w:val="en-GB"/>
        </w:rPr>
      </w:pPr>
      <w:r w:rsidRPr="006E2EB8">
        <w:rPr>
          <w:rFonts w:asciiTheme="minorHAnsi" w:hAnsiTheme="minorHAnsi"/>
          <w:bCs/>
          <w:sz w:val="24"/>
          <w:lang w:val="en-GB"/>
        </w:rPr>
        <w:t xml:space="preserve">The following 3 safeguarding partners are identified in Keeping Children Safe in Education (and defined in the Children Act 2004, as amended by chapter 2 of the Children and Social Work Act 2017). They </w:t>
      </w:r>
      <w:r w:rsidRPr="006E2EB8">
        <w:rPr>
          <w:rFonts w:asciiTheme="minorHAnsi" w:hAnsiTheme="minorHAnsi"/>
          <w:bCs/>
          <w:sz w:val="24"/>
        </w:rPr>
        <w:t xml:space="preserve">will </w:t>
      </w:r>
      <w:proofErr w:type="gramStart"/>
      <w:r w:rsidRPr="006E2EB8">
        <w:rPr>
          <w:rFonts w:asciiTheme="minorHAnsi" w:hAnsiTheme="minorHAnsi"/>
          <w:bCs/>
          <w:sz w:val="24"/>
        </w:rPr>
        <w:t>make arrangements</w:t>
      </w:r>
      <w:proofErr w:type="gramEnd"/>
      <w:r w:rsidRPr="006E2EB8">
        <w:rPr>
          <w:rFonts w:asciiTheme="minorHAnsi" w:hAnsiTheme="minorHAnsi"/>
          <w:bCs/>
          <w:sz w:val="24"/>
        </w:rPr>
        <w:t xml:space="preserve"> to work together to safeguard and promote the welfare of local children, including identifying and responding to their needs: </w:t>
      </w:r>
      <w:r w:rsidRPr="006E2EB8">
        <w:rPr>
          <w:rFonts w:asciiTheme="minorHAnsi" w:hAnsiTheme="minorHAnsi"/>
          <w:bCs/>
          <w:sz w:val="24"/>
          <w:lang w:val="en-GB"/>
        </w:rPr>
        <w:t xml:space="preserve"> </w:t>
      </w:r>
    </w:p>
    <w:p w14:paraId="61D50C42" w14:textId="77777777" w:rsidR="00F233E3" w:rsidRPr="006E2EB8" w:rsidRDefault="00F233E3" w:rsidP="00F505FA">
      <w:pPr>
        <w:pStyle w:val="4Bulletedcopyblue"/>
        <w:numPr>
          <w:ilvl w:val="0"/>
          <w:numId w:val="1"/>
        </w:numPr>
        <w:rPr>
          <w:rFonts w:asciiTheme="minorHAnsi" w:hAnsiTheme="minorHAnsi"/>
          <w:bCs/>
          <w:sz w:val="24"/>
          <w:lang w:val="en-GB"/>
        </w:rPr>
      </w:pPr>
      <w:r w:rsidRPr="006E2EB8">
        <w:rPr>
          <w:rFonts w:asciiTheme="minorHAnsi" w:hAnsiTheme="minorHAnsi"/>
          <w:bCs/>
          <w:sz w:val="24"/>
          <w:lang w:val="en-GB"/>
        </w:rPr>
        <w:t>The local authority (LA)</w:t>
      </w:r>
    </w:p>
    <w:p w14:paraId="45441D90"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lang w:val="en-GB"/>
        </w:rPr>
        <w:lastRenderedPageBreak/>
        <w:t>A clinical commissioning group for an area within the LA</w:t>
      </w:r>
    </w:p>
    <w:p w14:paraId="612EF221" w14:textId="77777777" w:rsidR="00F233E3" w:rsidRPr="006E2EB8" w:rsidRDefault="00F233E3" w:rsidP="00F505FA">
      <w:pPr>
        <w:pStyle w:val="4Bulletedcopyblue"/>
        <w:numPr>
          <w:ilvl w:val="0"/>
          <w:numId w:val="1"/>
        </w:numPr>
        <w:rPr>
          <w:rFonts w:asciiTheme="minorHAnsi" w:hAnsiTheme="minorHAnsi"/>
          <w:bCs/>
          <w:sz w:val="24"/>
        </w:rPr>
      </w:pPr>
      <w:r w:rsidRPr="006E2EB8">
        <w:rPr>
          <w:rFonts w:asciiTheme="minorHAnsi" w:hAnsiTheme="minorHAnsi"/>
          <w:bCs/>
          <w:sz w:val="24"/>
          <w:lang w:val="en-GB"/>
        </w:rPr>
        <w:t>The chief officer of police for a police area in the LA area</w:t>
      </w:r>
    </w:p>
    <w:p w14:paraId="6BB9E253" w14:textId="77777777" w:rsidR="00B55CC3" w:rsidRPr="008C4E19" w:rsidRDefault="00B55CC3">
      <w:pPr>
        <w:pStyle w:val="4Bulletedcopyblue"/>
        <w:numPr>
          <w:ilvl w:val="0"/>
          <w:numId w:val="0"/>
        </w:numPr>
        <w:rPr>
          <w:rFonts w:asciiTheme="minorHAnsi" w:hAnsiTheme="minorHAnsi"/>
          <w:sz w:val="24"/>
          <w:szCs w:val="24"/>
        </w:rPr>
      </w:pPr>
    </w:p>
    <w:p w14:paraId="5B19E38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4" w:name="_Toc42606407"/>
      <w:r w:rsidRPr="00307B46">
        <w:rPr>
          <w:b/>
          <w:color w:val="FFFFFF"/>
          <w:sz w:val="32"/>
        </w:rPr>
        <w:t>4. Equality statement</w:t>
      </w:r>
      <w:bookmarkEnd w:id="4"/>
    </w:p>
    <w:p w14:paraId="23DE523C" w14:textId="77777777" w:rsidR="008C4E19" w:rsidRDefault="008C4E19" w:rsidP="008C4E19">
      <w:pPr>
        <w:spacing w:after="0"/>
        <w:rPr>
          <w:rFonts w:asciiTheme="minorHAnsi" w:hAnsiTheme="minorHAnsi"/>
          <w:sz w:val="24"/>
          <w:lang w:val="en-GB"/>
        </w:rPr>
      </w:pPr>
    </w:p>
    <w:p w14:paraId="127F5D2D"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B2654E6"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We give special consideration to children who:</w:t>
      </w:r>
    </w:p>
    <w:p w14:paraId="4893D552" w14:textId="4C51E8A9"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Have </w:t>
      </w:r>
      <w:r w:rsidR="006E2EB8">
        <w:rPr>
          <w:rFonts w:asciiTheme="minorHAnsi" w:hAnsiTheme="minorHAnsi" w:cs="Times New Roman"/>
          <w:sz w:val="24"/>
          <w:szCs w:val="24"/>
          <w:lang w:val="en-GB"/>
        </w:rPr>
        <w:t xml:space="preserve">health conditions, </w:t>
      </w:r>
      <w:r w:rsidRPr="00F233E3">
        <w:rPr>
          <w:rFonts w:asciiTheme="minorHAnsi" w:hAnsiTheme="minorHAnsi" w:cs="Times New Roman"/>
          <w:sz w:val="24"/>
          <w:szCs w:val="24"/>
          <w:lang w:val="en-GB"/>
        </w:rPr>
        <w:t>special educational needs (SEN) or disabilities (see section 9)</w:t>
      </w:r>
    </w:p>
    <w:p w14:paraId="6A6B757E"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young carers</w:t>
      </w:r>
    </w:p>
    <w:p w14:paraId="37874049"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May experience discrimination due to their race, ethnicity, religion, gender identification or sexuality </w:t>
      </w:r>
    </w:p>
    <w:p w14:paraId="5AB9FE5E"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Have English as an additional language</w:t>
      </w:r>
    </w:p>
    <w:p w14:paraId="2C6051CA"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Are known to be living in difficult situations – for example, temporary accommodation or where there are issues such as substance abuse or domestic violence </w:t>
      </w:r>
    </w:p>
    <w:p w14:paraId="062E6C9B"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at risk of FGM, sexual exploitation, forced marriage, or radicalisation</w:t>
      </w:r>
    </w:p>
    <w:p w14:paraId="3E092EF4"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asylum seekers</w:t>
      </w:r>
    </w:p>
    <w:p w14:paraId="015B2CC6" w14:textId="77777777" w:rsidR="00F233E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 xml:space="preserve">Are at risk due to either their own or a family member’s mental health needs </w:t>
      </w:r>
    </w:p>
    <w:p w14:paraId="59BE4F89" w14:textId="637B61CE" w:rsidR="00B55CC3" w:rsidRPr="00F233E3" w:rsidRDefault="00F233E3" w:rsidP="00F233E3">
      <w:pPr>
        <w:pStyle w:val="4Bulletedcopyblue"/>
        <w:rPr>
          <w:rFonts w:asciiTheme="minorHAnsi" w:hAnsiTheme="minorHAnsi" w:cs="Times New Roman"/>
          <w:sz w:val="24"/>
          <w:szCs w:val="24"/>
          <w:lang w:val="en-GB"/>
        </w:rPr>
      </w:pPr>
      <w:r w:rsidRPr="00F233E3">
        <w:rPr>
          <w:rFonts w:asciiTheme="minorHAnsi" w:hAnsiTheme="minorHAnsi" w:cs="Times New Roman"/>
          <w:sz w:val="24"/>
          <w:szCs w:val="24"/>
          <w:lang w:val="en-GB"/>
        </w:rPr>
        <w:t>Are looked after or previousl</w:t>
      </w:r>
      <w:r>
        <w:rPr>
          <w:rFonts w:asciiTheme="minorHAnsi" w:hAnsiTheme="minorHAnsi" w:cs="Times New Roman"/>
          <w:sz w:val="24"/>
          <w:szCs w:val="24"/>
          <w:lang w:val="en-GB"/>
        </w:rPr>
        <w:t>y looked after (see section 11)</w:t>
      </w:r>
    </w:p>
    <w:p w14:paraId="52E56223" w14:textId="77777777" w:rsidR="00B55CC3" w:rsidRDefault="00B55CC3">
      <w:pPr>
        <w:pStyle w:val="4Bulletedcopyblue"/>
        <w:numPr>
          <w:ilvl w:val="0"/>
          <w:numId w:val="0"/>
        </w:numPr>
      </w:pPr>
    </w:p>
    <w:p w14:paraId="28E065C5" w14:textId="77777777" w:rsidR="00B55CC3" w:rsidRPr="00307B46" w:rsidRDefault="00ED23D8" w:rsidP="003A2181">
      <w:pPr>
        <w:pStyle w:val="NoSpacing"/>
        <w:shd w:val="clear" w:color="auto" w:fill="9CC2E5"/>
        <w:tabs>
          <w:tab w:val="left" w:pos="4185"/>
        </w:tabs>
        <w:jc w:val="both"/>
        <w:outlineLvl w:val="0"/>
        <w:rPr>
          <w:b/>
          <w:color w:val="FFFFFF"/>
          <w:sz w:val="32"/>
        </w:rPr>
      </w:pPr>
      <w:bookmarkStart w:id="5" w:name="_Toc42606408"/>
      <w:r w:rsidRPr="00307B46">
        <w:rPr>
          <w:b/>
          <w:color w:val="FFFFFF"/>
          <w:sz w:val="32"/>
        </w:rPr>
        <w:t>5. Roles and responsibilities</w:t>
      </w:r>
      <w:bookmarkEnd w:id="5"/>
    </w:p>
    <w:p w14:paraId="07547A01" w14:textId="77777777" w:rsidR="008C4E19" w:rsidRDefault="008C4E19" w:rsidP="008C4E19">
      <w:pPr>
        <w:pStyle w:val="1bodycopy10pt"/>
        <w:spacing w:after="0"/>
        <w:rPr>
          <w:rFonts w:asciiTheme="minorHAnsi" w:hAnsiTheme="minorHAnsi"/>
          <w:sz w:val="24"/>
          <w:lang w:val="en-GB"/>
        </w:rPr>
      </w:pPr>
    </w:p>
    <w:p w14:paraId="47E9E4FD"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Safeguarding and child protection is </w:t>
      </w:r>
      <w:r w:rsidRPr="008C4E19">
        <w:rPr>
          <w:rFonts w:asciiTheme="minorHAnsi" w:hAnsiTheme="minorHAnsi"/>
          <w:b/>
          <w:bCs/>
          <w:sz w:val="24"/>
          <w:lang w:val="en-GB"/>
        </w:rPr>
        <w:t xml:space="preserve">everyone’s </w:t>
      </w:r>
      <w:r w:rsidRPr="008C4E19">
        <w:rPr>
          <w:rFonts w:asciiTheme="minorHAnsi" w:hAnsiTheme="minorHAnsi"/>
          <w:sz w:val="24"/>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40595AA3"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5.1 All staff</w:t>
      </w:r>
    </w:p>
    <w:p w14:paraId="1303D081" w14:textId="034CF81F" w:rsidR="00B55CC3" w:rsidRDefault="00ED23D8">
      <w:pPr>
        <w:rPr>
          <w:rFonts w:asciiTheme="minorHAnsi" w:hAnsiTheme="minorHAnsi"/>
          <w:sz w:val="24"/>
          <w:lang w:val="en-GB"/>
        </w:rPr>
      </w:pPr>
      <w:r w:rsidRPr="008C4E19">
        <w:rPr>
          <w:rFonts w:asciiTheme="minorHAnsi" w:hAnsiTheme="minorHAnsi"/>
          <w:sz w:val="24"/>
          <w:lang w:val="en-GB"/>
        </w:rPr>
        <w:t xml:space="preserve">All staff will read and understand part 1 and Annex A of the Department for Education’s statutory safeguarding guidance, </w:t>
      </w:r>
      <w:hyperlink r:id="rId24" w:history="1">
        <w:r w:rsidRPr="008C4E19">
          <w:rPr>
            <w:rStyle w:val="Hyperlink"/>
            <w:rFonts w:asciiTheme="minorHAnsi" w:hAnsiTheme="minorHAnsi"/>
            <w:sz w:val="24"/>
            <w:lang w:val="en-GB"/>
          </w:rPr>
          <w:t>Keeping Children Safe in Education</w:t>
        </w:r>
      </w:hyperlink>
      <w:r w:rsidRPr="008C4E19">
        <w:rPr>
          <w:rFonts w:asciiTheme="minorHAnsi" w:hAnsiTheme="minorHAnsi"/>
          <w:sz w:val="24"/>
          <w:lang w:val="en-GB"/>
        </w:rPr>
        <w:t xml:space="preserve">, and review this guidance at least annually. </w:t>
      </w:r>
    </w:p>
    <w:p w14:paraId="4C4BB6E9" w14:textId="226BF106" w:rsidR="006E2EB8" w:rsidRPr="006E2EB8" w:rsidRDefault="006E2EB8" w:rsidP="006E2EB8">
      <w:pPr>
        <w:rPr>
          <w:rFonts w:asciiTheme="minorHAnsi" w:hAnsiTheme="minorHAnsi"/>
          <w:sz w:val="24"/>
          <w:lang w:val="en-GB"/>
        </w:rPr>
      </w:pPr>
      <w:r w:rsidRPr="006E2EB8">
        <w:rPr>
          <w:rFonts w:asciiTheme="minorHAnsi" w:hAnsiTheme="minorHAnsi"/>
          <w:sz w:val="24"/>
          <w:lang w:val="en-GB"/>
        </w:rPr>
        <w:t>All staff will sign a declaration at the beginning of each academic year to say that they have reviewed the guidance.</w:t>
      </w:r>
    </w:p>
    <w:p w14:paraId="3AD75E02" w14:textId="77777777" w:rsidR="006E2EB8" w:rsidRPr="008C4E19" w:rsidRDefault="006E2EB8">
      <w:pPr>
        <w:rPr>
          <w:rFonts w:asciiTheme="minorHAnsi" w:hAnsiTheme="minorHAnsi"/>
          <w:sz w:val="24"/>
          <w:lang w:val="en-GB"/>
        </w:rPr>
      </w:pPr>
    </w:p>
    <w:p w14:paraId="4A39F1F0"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staff will be aware of: </w:t>
      </w:r>
    </w:p>
    <w:p w14:paraId="18F297C4" w14:textId="1DD7DBA9"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Our systems which support safeguarding, including this child protection and safeguarding policy, the staff </w:t>
      </w:r>
      <w:proofErr w:type="spellStart"/>
      <w:r w:rsidRPr="008C4E19">
        <w:rPr>
          <w:rStyle w:val="1bodycopy10ptChar"/>
          <w:rFonts w:asciiTheme="minorHAnsi" w:hAnsiTheme="minorHAnsi"/>
          <w:sz w:val="24"/>
        </w:rPr>
        <w:t>behaviour</w:t>
      </w:r>
      <w:proofErr w:type="spellEnd"/>
      <w:r w:rsidRPr="008C4E19">
        <w:rPr>
          <w:rStyle w:val="1bodycopy10ptChar"/>
          <w:rFonts w:asciiTheme="minorHAnsi" w:hAnsiTheme="minorHAnsi"/>
          <w:sz w:val="24"/>
        </w:rPr>
        <w:t xml:space="preserve"> policy/code of conduct </w:t>
      </w:r>
      <w:r w:rsidR="006E2EB8">
        <w:rPr>
          <w:rStyle w:val="1bodycopy10ptChar"/>
          <w:rFonts w:asciiTheme="minorHAnsi" w:hAnsiTheme="minorHAnsi"/>
          <w:sz w:val="24"/>
        </w:rPr>
        <w:t xml:space="preserve">and online safety policy </w:t>
      </w:r>
      <w:r w:rsidRPr="008C4E19">
        <w:rPr>
          <w:rStyle w:val="1bodycopy10ptChar"/>
          <w:rFonts w:asciiTheme="minorHAnsi" w:hAnsiTheme="minorHAnsi"/>
          <w:sz w:val="24"/>
        </w:rPr>
        <w:t>in the staff handbook,</w:t>
      </w:r>
      <w:r w:rsidRPr="008C4E19">
        <w:rPr>
          <w:rFonts w:asciiTheme="minorHAnsi" w:hAnsiTheme="minorHAnsi"/>
          <w:color w:val="F15F22"/>
          <w:sz w:val="24"/>
          <w:szCs w:val="24"/>
        </w:rPr>
        <w:t xml:space="preserve"> </w:t>
      </w:r>
      <w:r w:rsidRPr="008C4E19">
        <w:rPr>
          <w:rFonts w:asciiTheme="minorHAnsi" w:hAnsiTheme="minorHAnsi"/>
          <w:sz w:val="24"/>
          <w:szCs w:val="24"/>
        </w:rPr>
        <w:t>the role and identity</w:t>
      </w:r>
      <w:r w:rsidRPr="008C4E19">
        <w:rPr>
          <w:rFonts w:asciiTheme="minorHAnsi" w:hAnsiTheme="minorHAnsi"/>
          <w:i/>
          <w:iCs/>
          <w:sz w:val="24"/>
          <w:szCs w:val="24"/>
        </w:rPr>
        <w:t xml:space="preserve"> </w:t>
      </w:r>
      <w:r w:rsidRPr="008C4E19">
        <w:rPr>
          <w:rFonts w:asciiTheme="minorHAnsi" w:hAnsiTheme="minorHAnsi"/>
          <w:sz w:val="24"/>
          <w:szCs w:val="24"/>
        </w:rPr>
        <w:t xml:space="preserve">of the designated safeguarding lead (DSL) and </w:t>
      </w:r>
      <w:r w:rsidRPr="008C4E19">
        <w:rPr>
          <w:rStyle w:val="1bodycopy10ptChar"/>
          <w:rFonts w:asciiTheme="minorHAnsi" w:hAnsiTheme="minorHAnsi"/>
          <w:sz w:val="24"/>
        </w:rPr>
        <w:t>deputies,</w:t>
      </w:r>
      <w:r w:rsidRPr="008C4E19">
        <w:rPr>
          <w:rFonts w:asciiTheme="minorHAnsi" w:hAnsiTheme="minorHAnsi"/>
          <w:sz w:val="24"/>
          <w:szCs w:val="24"/>
        </w:rPr>
        <w:t xml:space="preserve"> the </w:t>
      </w:r>
      <w:proofErr w:type="spellStart"/>
      <w:r w:rsidRPr="008C4E19">
        <w:rPr>
          <w:rFonts w:asciiTheme="minorHAnsi" w:hAnsiTheme="minorHAnsi"/>
          <w:sz w:val="24"/>
          <w:szCs w:val="24"/>
        </w:rPr>
        <w:t>behaviour</w:t>
      </w:r>
      <w:proofErr w:type="spellEnd"/>
      <w:r w:rsidRPr="008C4E19">
        <w:rPr>
          <w:rFonts w:asciiTheme="minorHAnsi" w:hAnsiTheme="minorHAnsi"/>
          <w:sz w:val="24"/>
          <w:szCs w:val="24"/>
        </w:rPr>
        <w:t xml:space="preserve"> policy, and the safeguarding response to children who go missing from education </w:t>
      </w:r>
    </w:p>
    <w:p w14:paraId="5F98DB1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lastRenderedPageBreak/>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74C8275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process for making referrals to local authority children’s social care and for statutory assessments that may follow a referral, including the role they might be expected to play</w:t>
      </w:r>
    </w:p>
    <w:p w14:paraId="7FFF2D5F"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4A4D153" w14:textId="3DD2F76C" w:rsidR="00B55CC3"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The signs of different types of abuse and neglect, as well as specific safeguarding issues, such as child sexual exploitation (CSE), </w:t>
      </w:r>
      <w:r w:rsidR="006E2EB8" w:rsidRPr="006E2EB8">
        <w:rPr>
          <w:rFonts w:asciiTheme="minorHAnsi" w:hAnsiTheme="minorHAnsi"/>
          <w:sz w:val="24"/>
          <w:szCs w:val="24"/>
          <w:lang w:val="en-GB"/>
        </w:rPr>
        <w:t>child criminal exploitation (CCE)</w:t>
      </w:r>
      <w:r w:rsidR="006E2EB8">
        <w:rPr>
          <w:rFonts w:asciiTheme="minorHAnsi" w:hAnsiTheme="minorHAnsi"/>
          <w:sz w:val="24"/>
          <w:szCs w:val="24"/>
          <w:lang w:val="en-GB"/>
        </w:rPr>
        <w:t xml:space="preserve">, </w:t>
      </w:r>
      <w:r w:rsidRPr="008C4E19">
        <w:rPr>
          <w:rFonts w:asciiTheme="minorHAnsi" w:hAnsiTheme="minorHAnsi"/>
          <w:sz w:val="24"/>
          <w:szCs w:val="24"/>
        </w:rPr>
        <w:t xml:space="preserve">indicators of being at risk from or involved with serious violent crime, FGM and </w:t>
      </w:r>
      <w:proofErr w:type="spellStart"/>
      <w:r w:rsidRPr="008C4E19">
        <w:rPr>
          <w:rFonts w:asciiTheme="minorHAnsi" w:hAnsiTheme="minorHAnsi"/>
          <w:sz w:val="24"/>
          <w:szCs w:val="24"/>
        </w:rPr>
        <w:t>radicalisation</w:t>
      </w:r>
      <w:proofErr w:type="spellEnd"/>
      <w:r w:rsidRPr="008C4E19">
        <w:rPr>
          <w:rFonts w:asciiTheme="minorHAnsi" w:hAnsiTheme="minorHAnsi"/>
          <w:sz w:val="24"/>
          <w:szCs w:val="24"/>
        </w:rPr>
        <w:t xml:space="preserve"> </w:t>
      </w:r>
    </w:p>
    <w:p w14:paraId="0793633F" w14:textId="77777777" w:rsidR="006E2EB8" w:rsidRPr="006E2EB8" w:rsidRDefault="006E2EB8" w:rsidP="006E2EB8">
      <w:pPr>
        <w:pStyle w:val="4Bulletedcopyblue"/>
        <w:rPr>
          <w:rFonts w:asciiTheme="minorHAnsi" w:hAnsiTheme="minorHAnsi"/>
          <w:sz w:val="24"/>
          <w:szCs w:val="24"/>
        </w:rPr>
      </w:pPr>
      <w:r w:rsidRPr="006E2EB8">
        <w:rPr>
          <w:rFonts w:asciiTheme="minorHAnsi" w:hAnsiTheme="minorHAnsi"/>
          <w:sz w:val="24"/>
          <w:szCs w:val="24"/>
        </w:rPr>
        <w:t>The importance of reassuring victims that they are being taken seriously and that they will be supported and kept safe</w:t>
      </w:r>
    </w:p>
    <w:p w14:paraId="616AC20C" w14:textId="77777777" w:rsidR="006E2EB8" w:rsidRPr="008C4E19" w:rsidRDefault="006E2EB8" w:rsidP="006E2EB8">
      <w:pPr>
        <w:pStyle w:val="4Bulletedcopyblue"/>
        <w:numPr>
          <w:ilvl w:val="0"/>
          <w:numId w:val="0"/>
        </w:numPr>
        <w:ind w:left="340" w:hanging="170"/>
        <w:rPr>
          <w:rFonts w:asciiTheme="minorHAnsi" w:hAnsiTheme="minorHAnsi"/>
          <w:sz w:val="24"/>
          <w:szCs w:val="24"/>
        </w:rPr>
      </w:pPr>
    </w:p>
    <w:p w14:paraId="0C8C0601"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Section 13 and appendix 4 of this policy outline in more detail how staff are supported to do this. </w:t>
      </w:r>
    </w:p>
    <w:p w14:paraId="7FD1B177" w14:textId="77777777" w:rsidR="00B55CC3" w:rsidRPr="008C4E19" w:rsidRDefault="00ED23D8" w:rsidP="008C4E19">
      <w:pPr>
        <w:pStyle w:val="Subhead2"/>
        <w:keepNext/>
        <w:keepLines/>
        <w:rPr>
          <w:rFonts w:asciiTheme="minorHAnsi" w:hAnsiTheme="minorHAnsi"/>
          <w:lang w:val="en-GB"/>
        </w:rPr>
      </w:pPr>
      <w:r w:rsidRPr="008C4E19">
        <w:rPr>
          <w:rFonts w:asciiTheme="minorHAnsi" w:hAnsiTheme="minorHAnsi"/>
          <w:lang w:val="en-GB"/>
        </w:rPr>
        <w:t>5.2 The designated safeguarding lead (DSL)</w:t>
      </w:r>
    </w:p>
    <w:p w14:paraId="00437D69" w14:textId="7F9127A0" w:rsidR="00B55CC3" w:rsidRPr="008C4E19" w:rsidRDefault="00ED23D8" w:rsidP="008C4E19">
      <w:pPr>
        <w:keepNext/>
        <w:keepLines/>
        <w:rPr>
          <w:rFonts w:asciiTheme="minorHAnsi" w:hAnsiTheme="minorHAnsi"/>
          <w:sz w:val="24"/>
          <w:lang w:val="en-GB"/>
        </w:rPr>
      </w:pPr>
      <w:r w:rsidRPr="008C4E19">
        <w:rPr>
          <w:rFonts w:asciiTheme="minorHAnsi" w:hAnsiTheme="minorHAnsi"/>
          <w:sz w:val="24"/>
          <w:lang w:val="en-GB"/>
        </w:rPr>
        <w:t xml:space="preserve">The DSL is a member of the senior leadership team. Our DSL is </w:t>
      </w:r>
      <w:r w:rsidR="00FD6088">
        <w:rPr>
          <w:rFonts w:asciiTheme="minorHAnsi" w:hAnsiTheme="minorHAnsi"/>
          <w:sz w:val="24"/>
          <w:lang w:val="en-GB"/>
        </w:rPr>
        <w:t>JAMES HARRIS – Headteacher.  The operational DSL is VICTORIA SHAW</w:t>
      </w:r>
      <w:r w:rsidRPr="008C4E19">
        <w:rPr>
          <w:rFonts w:asciiTheme="minorHAnsi" w:hAnsiTheme="minorHAnsi"/>
          <w:sz w:val="24"/>
          <w:lang w:val="en-GB"/>
        </w:rPr>
        <w:t xml:space="preserve"> – </w:t>
      </w:r>
      <w:r w:rsidR="00FD6088">
        <w:rPr>
          <w:rFonts w:asciiTheme="minorHAnsi" w:hAnsiTheme="minorHAnsi"/>
          <w:sz w:val="24"/>
          <w:lang w:val="en-GB"/>
        </w:rPr>
        <w:t>Safeguarding and Welfare Officer</w:t>
      </w:r>
      <w:r w:rsidRPr="008C4E19">
        <w:rPr>
          <w:rFonts w:asciiTheme="minorHAnsi" w:hAnsiTheme="minorHAnsi"/>
          <w:sz w:val="24"/>
          <w:lang w:val="en-GB"/>
        </w:rPr>
        <w:t>. The DSL takes lead responsibility for child protection and wider safeguarding.</w:t>
      </w:r>
    </w:p>
    <w:p w14:paraId="263EEEF2"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During term time, the DSL will be available during school hours for staff to discuss any safeguarding concerns.</w:t>
      </w:r>
    </w:p>
    <w:p w14:paraId="217914AF"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 xml:space="preserve">DSL can also be contacted out of school hours if </w:t>
      </w:r>
      <w:proofErr w:type="gramStart"/>
      <w:r w:rsidRPr="008C4E19">
        <w:rPr>
          <w:rFonts w:asciiTheme="minorHAnsi" w:hAnsiTheme="minorHAnsi"/>
          <w:sz w:val="24"/>
          <w:lang w:val="en-GB"/>
        </w:rPr>
        <w:t>necessary</w:t>
      </w:r>
      <w:proofErr w:type="gramEnd"/>
      <w:r w:rsidRPr="008C4E19">
        <w:rPr>
          <w:rFonts w:asciiTheme="minorHAnsi" w:hAnsiTheme="minorHAnsi"/>
          <w:sz w:val="24"/>
          <w:lang w:val="en-GB"/>
        </w:rPr>
        <w:t xml:space="preserve"> by email.</w:t>
      </w:r>
    </w:p>
    <w:p w14:paraId="5CA2EC0C" w14:textId="1FE8859D" w:rsidR="00B55CC3" w:rsidRDefault="00ED23D8">
      <w:pPr>
        <w:rPr>
          <w:rFonts w:asciiTheme="minorHAnsi" w:hAnsiTheme="minorHAnsi"/>
          <w:sz w:val="24"/>
          <w:lang w:val="en-GB"/>
        </w:rPr>
      </w:pPr>
      <w:r w:rsidRPr="008C4E19">
        <w:rPr>
          <w:rFonts w:asciiTheme="minorHAnsi" w:hAnsiTheme="minorHAnsi"/>
          <w:sz w:val="24"/>
          <w:lang w:val="en-GB"/>
        </w:rPr>
        <w:t xml:space="preserve">When the DSL is absent, the </w:t>
      </w:r>
      <w:r w:rsidRPr="008C4E19">
        <w:rPr>
          <w:rStyle w:val="1bodycopy10ptChar"/>
          <w:rFonts w:asciiTheme="minorHAnsi" w:hAnsiTheme="minorHAnsi"/>
          <w:sz w:val="24"/>
        </w:rPr>
        <w:t>deputies</w:t>
      </w:r>
      <w:r w:rsidRPr="008C4E19">
        <w:rPr>
          <w:rFonts w:asciiTheme="minorHAnsi" w:hAnsiTheme="minorHAnsi"/>
          <w:sz w:val="24"/>
        </w:rPr>
        <w:t xml:space="preserve"> </w:t>
      </w:r>
      <w:r w:rsidRPr="008C4E19">
        <w:rPr>
          <w:rFonts w:asciiTheme="minorHAnsi" w:hAnsiTheme="minorHAnsi"/>
          <w:sz w:val="24"/>
          <w:lang w:val="en-GB"/>
        </w:rPr>
        <w:t>will act as cover.</w:t>
      </w:r>
      <w:r w:rsidR="00FD6088">
        <w:rPr>
          <w:rFonts w:asciiTheme="minorHAnsi" w:hAnsiTheme="minorHAnsi"/>
          <w:sz w:val="24"/>
          <w:lang w:val="en-GB"/>
        </w:rPr>
        <w:t xml:space="preserve">  </w:t>
      </w:r>
    </w:p>
    <w:p w14:paraId="05469AA0"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DSL will be given the time, funding, training, </w:t>
      </w:r>
      <w:proofErr w:type="gramStart"/>
      <w:r w:rsidRPr="008C4E19">
        <w:rPr>
          <w:rFonts w:asciiTheme="minorHAnsi" w:hAnsiTheme="minorHAnsi"/>
          <w:sz w:val="24"/>
          <w:lang w:val="en-GB"/>
        </w:rPr>
        <w:t>resources</w:t>
      </w:r>
      <w:proofErr w:type="gramEnd"/>
      <w:r w:rsidRPr="008C4E19">
        <w:rPr>
          <w:rFonts w:asciiTheme="minorHAnsi" w:hAnsiTheme="minorHAnsi"/>
          <w:sz w:val="24"/>
          <w:lang w:val="en-GB"/>
        </w:rPr>
        <w:t xml:space="preserve"> and support to:</w:t>
      </w:r>
    </w:p>
    <w:p w14:paraId="02BEAD4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Provide advice and support to other staff on child welfare and child protection matters</w:t>
      </w:r>
    </w:p>
    <w:p w14:paraId="055C32A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Take part in strategy discussions and inter-agency meetings and/or support other staff to do so</w:t>
      </w:r>
    </w:p>
    <w:p w14:paraId="6682A629"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Contribute to the assessment of children</w:t>
      </w:r>
    </w:p>
    <w:p w14:paraId="5F95EC1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Refer suspected cases, as appropriate, to the relevant body (local authority children’s social care, Channel </w:t>
      </w:r>
      <w:proofErr w:type="spellStart"/>
      <w:r w:rsidRPr="008C4E19">
        <w:rPr>
          <w:rFonts w:asciiTheme="minorHAnsi" w:hAnsiTheme="minorHAnsi"/>
          <w:sz w:val="24"/>
          <w:szCs w:val="24"/>
        </w:rPr>
        <w:t>programme</w:t>
      </w:r>
      <w:proofErr w:type="spellEnd"/>
      <w:r w:rsidRPr="008C4E19">
        <w:rPr>
          <w:rFonts w:asciiTheme="minorHAnsi" w:hAnsiTheme="minorHAnsi"/>
          <w:sz w:val="24"/>
          <w:szCs w:val="24"/>
        </w:rPr>
        <w:t>, Disclosure and Barring Service, and/or police), and support staff who make such referrals directly</w:t>
      </w:r>
    </w:p>
    <w:p w14:paraId="0093C114" w14:textId="479C886A"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w:t>
      </w:r>
      <w:r w:rsidR="00FD6088">
        <w:rPr>
          <w:rFonts w:asciiTheme="minorHAnsi" w:hAnsiTheme="minorHAnsi"/>
          <w:sz w:val="24"/>
          <w:lang w:val="en-GB"/>
        </w:rPr>
        <w:t xml:space="preserve">operational </w:t>
      </w:r>
      <w:r w:rsidRPr="008C4E19">
        <w:rPr>
          <w:rFonts w:asciiTheme="minorHAnsi" w:hAnsiTheme="minorHAnsi"/>
          <w:sz w:val="24"/>
          <w:lang w:val="en-GB"/>
        </w:rPr>
        <w:t xml:space="preserve">DSL will also keep the headteacher informed of any </w:t>
      </w:r>
      <w:proofErr w:type="gramStart"/>
      <w:r w:rsidRPr="008C4E19">
        <w:rPr>
          <w:rFonts w:asciiTheme="minorHAnsi" w:hAnsiTheme="minorHAnsi"/>
          <w:sz w:val="24"/>
          <w:lang w:val="en-GB"/>
        </w:rPr>
        <w:t>issues, and</w:t>
      </w:r>
      <w:proofErr w:type="gramEnd"/>
      <w:r w:rsidRPr="008C4E19">
        <w:rPr>
          <w:rFonts w:asciiTheme="minorHAnsi" w:hAnsiTheme="minorHAnsi"/>
          <w:sz w:val="24"/>
          <w:lang w:val="en-GB"/>
        </w:rPr>
        <w:t xml:space="preserve"> liaise with local authority case managers and designated officers for child protection concerns as appropriate.</w:t>
      </w:r>
    </w:p>
    <w:p w14:paraId="3E9700E9"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The full responsibilities of the DSL and [deputy/deputies] are set out in their job description. </w:t>
      </w:r>
    </w:p>
    <w:p w14:paraId="62C4E29C"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5.3 The governing board</w:t>
      </w:r>
    </w:p>
    <w:p w14:paraId="4C9444EB"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governing board will approve this policy at each review, ensure it complies with the law and hold the headteacher to account for its implementation.</w:t>
      </w:r>
    </w:p>
    <w:p w14:paraId="3B56EB02"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governing board will appoint a senior board level (or equivalent) lead to monitor the effectiveness of this policy in conjunction with the full governing board. This is always a different person from the DSL.</w:t>
      </w:r>
    </w:p>
    <w:p w14:paraId="755EE57C"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lastRenderedPageBreak/>
        <w:t xml:space="preserve">The chair of governors will act as the ‘case manager’ </w:t>
      </w:r>
      <w:proofErr w:type="gramStart"/>
      <w:r w:rsidRPr="008C4E19">
        <w:rPr>
          <w:rFonts w:asciiTheme="minorHAnsi" w:hAnsiTheme="minorHAnsi"/>
          <w:sz w:val="24"/>
          <w:lang w:val="en-GB"/>
        </w:rPr>
        <w:t>in the event that</w:t>
      </w:r>
      <w:proofErr w:type="gramEnd"/>
      <w:r w:rsidRPr="008C4E19">
        <w:rPr>
          <w:rFonts w:asciiTheme="minorHAnsi" w:hAnsiTheme="minorHAnsi"/>
          <w:sz w:val="24"/>
          <w:lang w:val="en-GB"/>
        </w:rPr>
        <w:t xml:space="preserve"> an allegation of abuse is made against the headteacher, where appropriate (see appendix 3). </w:t>
      </w:r>
    </w:p>
    <w:p w14:paraId="1A8CEBAE"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 xml:space="preserve">All governors will read Keeping Children Safe in Education. </w:t>
      </w:r>
    </w:p>
    <w:p w14:paraId="1E15802B"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Section 13 has information on how governors are supported to fulfil their role.</w:t>
      </w:r>
    </w:p>
    <w:p w14:paraId="348FC9B7" w14:textId="77777777" w:rsidR="00B55CC3" w:rsidRPr="008C4E19" w:rsidRDefault="00ED23D8">
      <w:pPr>
        <w:pStyle w:val="Subhead2"/>
        <w:rPr>
          <w:rFonts w:asciiTheme="minorHAnsi" w:hAnsiTheme="minorHAnsi"/>
          <w:lang w:val="en-GB"/>
        </w:rPr>
      </w:pPr>
      <w:r w:rsidRPr="008C4E19">
        <w:rPr>
          <w:rFonts w:asciiTheme="minorHAnsi" w:hAnsiTheme="minorHAnsi"/>
          <w:lang w:val="en-GB"/>
        </w:rPr>
        <w:t>5.4 The headteacher</w:t>
      </w:r>
    </w:p>
    <w:p w14:paraId="7A7C262E" w14:textId="77777777" w:rsidR="00B55CC3" w:rsidRPr="008C4E19" w:rsidRDefault="00ED23D8">
      <w:pPr>
        <w:rPr>
          <w:rFonts w:asciiTheme="minorHAnsi" w:hAnsiTheme="minorHAnsi"/>
          <w:sz w:val="24"/>
          <w:lang w:val="en-GB"/>
        </w:rPr>
      </w:pPr>
      <w:r w:rsidRPr="008C4E19">
        <w:rPr>
          <w:rFonts w:asciiTheme="minorHAnsi" w:hAnsiTheme="minorHAnsi"/>
          <w:sz w:val="24"/>
          <w:lang w:val="en-GB"/>
        </w:rPr>
        <w:t>The headteacher is responsible for the implementation of this policy, including:</w:t>
      </w:r>
    </w:p>
    <w:p w14:paraId="0E87F315"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Ensuring that staff (including temporary staff) and volunteers are informed of our systems which support safeguarding, including this policy, as part of their induction</w:t>
      </w:r>
    </w:p>
    <w:p w14:paraId="5F594F7A"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Communicating this policy to parents when their child joins the school and via the school website</w:t>
      </w:r>
    </w:p>
    <w:p w14:paraId="5DF996D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Ensuring that the DSL has appropriate time, funding, </w:t>
      </w:r>
      <w:proofErr w:type="gramStart"/>
      <w:r w:rsidRPr="008C4E19">
        <w:rPr>
          <w:rFonts w:asciiTheme="minorHAnsi" w:hAnsiTheme="minorHAnsi"/>
          <w:sz w:val="24"/>
          <w:szCs w:val="24"/>
        </w:rPr>
        <w:t>training</w:t>
      </w:r>
      <w:proofErr w:type="gramEnd"/>
      <w:r w:rsidRPr="008C4E19">
        <w:rPr>
          <w:rFonts w:asciiTheme="minorHAnsi" w:hAnsiTheme="minorHAnsi"/>
          <w:sz w:val="24"/>
          <w:szCs w:val="24"/>
        </w:rPr>
        <w:t xml:space="preserve"> and resources, and that there is always adequate cover if the DSL is absent</w:t>
      </w:r>
    </w:p>
    <w:p w14:paraId="26CC4818"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 xml:space="preserve">Ensuring that all staff undertake appropriate safeguarding and child protection training and update this regularly </w:t>
      </w:r>
    </w:p>
    <w:p w14:paraId="71F72779"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Acting as the ‘case manager’ in the event of an allegation of abuse made against another member of staff or volunteer, where appropriate (see appendix 3)</w:t>
      </w:r>
    </w:p>
    <w:p w14:paraId="5043CB0F" w14:textId="77777777" w:rsidR="00B55CC3" w:rsidRDefault="00B55CC3">
      <w:pPr>
        <w:rPr>
          <w:lang w:val="en-GB"/>
        </w:rPr>
      </w:pPr>
    </w:p>
    <w:p w14:paraId="5107E95A"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6" w:name="_Toc42606409"/>
      <w:r w:rsidRPr="00307B46">
        <w:rPr>
          <w:b/>
          <w:color w:val="FFFFFF"/>
          <w:sz w:val="32"/>
        </w:rPr>
        <w:t>6. Confidentiality</w:t>
      </w:r>
      <w:bookmarkEnd w:id="6"/>
    </w:p>
    <w:p w14:paraId="07459315" w14:textId="77777777" w:rsidR="008C4E19" w:rsidRDefault="008C4E19" w:rsidP="008C4E19">
      <w:pPr>
        <w:pStyle w:val="1bodycopy10pt"/>
        <w:spacing w:after="0"/>
        <w:rPr>
          <w:rFonts w:asciiTheme="minorHAnsi" w:hAnsiTheme="minorHAnsi"/>
          <w:sz w:val="24"/>
          <w:lang w:val="en-GB"/>
        </w:rPr>
      </w:pPr>
    </w:p>
    <w:p w14:paraId="3A55AE58"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14:paraId="2C5BC692" w14:textId="77777777" w:rsidR="00B55CC3" w:rsidRPr="008C4E19" w:rsidRDefault="00ED23D8">
      <w:pPr>
        <w:pStyle w:val="1bodycopy10pt"/>
        <w:rPr>
          <w:rFonts w:asciiTheme="minorHAnsi" w:hAnsiTheme="minorHAnsi"/>
          <w:sz w:val="24"/>
          <w:lang w:val="en-GB"/>
        </w:rPr>
      </w:pPr>
      <w:r w:rsidRPr="008C4E19">
        <w:rPr>
          <w:rFonts w:asciiTheme="minorHAnsi" w:hAnsiTheme="minorHAnsi"/>
          <w:sz w:val="24"/>
          <w:lang w:val="en-GB"/>
        </w:rPr>
        <w:t>Normally, personal information should only be disclosed to third parties (including other agencies) with the consent of the subject of that information</w:t>
      </w:r>
      <w:r w:rsidRPr="008C4E19">
        <w:rPr>
          <w:rFonts w:asciiTheme="minorHAnsi" w:hAnsiTheme="minorHAnsi"/>
          <w:i/>
          <w:sz w:val="24"/>
          <w:lang w:val="en-GB"/>
        </w:rPr>
        <w:t xml:space="preserve"> (Data Protection Act 1998, European Convention on Human Rights, Article 8</w:t>
      </w:r>
      <w:r w:rsidRPr="008C4E19">
        <w:rPr>
          <w:rFonts w:asciiTheme="minorHAnsi" w:hAnsiTheme="minorHAnsi"/>
          <w:sz w:val="24"/>
          <w:lang w:val="en-GB"/>
        </w:rPr>
        <w:t xml:space="preserve">).  Wherever possible, consent should be obtained before sharing personal information with third parties.  </w:t>
      </w:r>
      <w:r w:rsidRPr="008C4E19">
        <w:rPr>
          <w:rFonts w:asciiTheme="minorHAnsi" w:hAnsiTheme="minorHAnsi"/>
          <w:b/>
          <w:sz w:val="24"/>
          <w:u w:val="single"/>
          <w:lang w:val="en-GB"/>
        </w:rPr>
        <w:t>In some circumstances, consent may not be possible or desirable but the safety and welfare of a child dictate that the information should be shared.  The law permits the disclosure of confidential information necessary to safeguard a child or children</w:t>
      </w:r>
      <w:r w:rsidRPr="008C4E19">
        <w:rPr>
          <w:rFonts w:asciiTheme="minorHAnsi" w:hAnsiTheme="minorHAnsi"/>
          <w:sz w:val="24"/>
          <w:lang w:val="en-GB"/>
        </w:rPr>
        <w:t>.  Disclosure should be justifiable in each case, according to the particular facts of the case, and legal advice should be sought if in doubt.</w:t>
      </w:r>
    </w:p>
    <w:p w14:paraId="3B235E11"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Timely information sharing is essential to effective safeguarding</w:t>
      </w:r>
    </w:p>
    <w:p w14:paraId="6CC62297"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Fears about sharing information must not be allowed to stand in the way of the need to promote the welfare, and protect the safety, of children</w:t>
      </w:r>
    </w:p>
    <w:p w14:paraId="2DF58054"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The Data Protection Act (DPA) 2018 and GDPR do not prevent, or limit, the sharing of information for the purposes of keeping children safe</w:t>
      </w:r>
    </w:p>
    <w:p w14:paraId="0BD2EAF3"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BB7067A"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Staff should never promise a child that they will not tell anyone about a report of abuse, as this may not be in the child’s best interests</w:t>
      </w:r>
    </w:p>
    <w:p w14:paraId="7C8C37EB"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lastRenderedPageBreak/>
        <w:t xml:space="preserve">The government’s </w:t>
      </w:r>
      <w:hyperlink r:id="rId25" w:history="1">
        <w:r w:rsidRPr="008C4E19">
          <w:rPr>
            <w:rStyle w:val="Hyperlink"/>
            <w:rFonts w:asciiTheme="minorHAnsi" w:hAnsiTheme="minorHAnsi"/>
            <w:sz w:val="24"/>
            <w:szCs w:val="24"/>
          </w:rPr>
          <w:t>information sharing advice for safeguarding practitioners</w:t>
        </w:r>
      </w:hyperlink>
      <w:r w:rsidRPr="008C4E19">
        <w:rPr>
          <w:rFonts w:asciiTheme="minorHAnsi" w:hAnsiTheme="minorHAnsi"/>
          <w:sz w:val="24"/>
          <w:szCs w:val="24"/>
        </w:rPr>
        <w:t xml:space="preserve"> includes 7 ‘golden rules’ for sharing information, and will support staff who have to make decisions about sharing information</w:t>
      </w:r>
    </w:p>
    <w:p w14:paraId="1A16BFF7"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If staff are in any doubt about sharing information, they should speak to the designated safeguarding lead (or deputy)</w:t>
      </w:r>
    </w:p>
    <w:p w14:paraId="6760319E" w14:textId="77777777" w:rsidR="00B55CC3" w:rsidRPr="008C4E19" w:rsidRDefault="00ED23D8" w:rsidP="008C4E19">
      <w:pPr>
        <w:pStyle w:val="4Bulletedcopyblue"/>
        <w:ind w:left="426" w:hanging="256"/>
        <w:rPr>
          <w:rFonts w:asciiTheme="minorHAnsi" w:hAnsiTheme="minorHAnsi"/>
          <w:sz w:val="24"/>
          <w:szCs w:val="24"/>
        </w:rPr>
      </w:pPr>
      <w:r w:rsidRPr="008C4E19">
        <w:rPr>
          <w:rFonts w:asciiTheme="minorHAnsi" w:hAnsiTheme="minorHAnsi"/>
          <w:sz w:val="24"/>
          <w:szCs w:val="24"/>
        </w:rPr>
        <w:t>Confidentiality is also addressed in this policy with respect to record-keeping in section 12, and allegations of abuse against staff in appendix 3</w:t>
      </w:r>
    </w:p>
    <w:p w14:paraId="6537F28F" w14:textId="77777777" w:rsidR="00B55CC3" w:rsidRDefault="00B55CC3">
      <w:pPr>
        <w:rPr>
          <w:lang w:val="en-GB"/>
        </w:rPr>
      </w:pPr>
    </w:p>
    <w:p w14:paraId="24F6B751"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7" w:name="_Toc42606410"/>
      <w:r w:rsidRPr="00307B46">
        <w:rPr>
          <w:b/>
          <w:color w:val="FFFFFF"/>
          <w:sz w:val="32"/>
        </w:rPr>
        <w:t xml:space="preserve">7. Recognising abuse and </w:t>
      </w:r>
      <w:proofErr w:type="gramStart"/>
      <w:r w:rsidRPr="00307B46">
        <w:rPr>
          <w:b/>
          <w:color w:val="FFFFFF"/>
          <w:sz w:val="32"/>
        </w:rPr>
        <w:t>taking action</w:t>
      </w:r>
      <w:bookmarkEnd w:id="7"/>
      <w:proofErr w:type="gramEnd"/>
    </w:p>
    <w:p w14:paraId="6DFB9E20" w14:textId="77777777" w:rsidR="00602988" w:rsidRDefault="00602988" w:rsidP="00602988">
      <w:pPr>
        <w:spacing w:after="0"/>
        <w:rPr>
          <w:rFonts w:asciiTheme="minorHAnsi" w:hAnsiTheme="minorHAnsi"/>
          <w:sz w:val="24"/>
          <w:lang w:val="en-GB"/>
        </w:rPr>
      </w:pPr>
    </w:p>
    <w:p w14:paraId="50B9C2C0"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Staff, </w:t>
      </w:r>
      <w:proofErr w:type="gramStart"/>
      <w:r w:rsidRPr="00602988">
        <w:rPr>
          <w:rFonts w:asciiTheme="minorHAnsi" w:hAnsiTheme="minorHAnsi"/>
          <w:sz w:val="24"/>
          <w:lang w:val="en-GB"/>
        </w:rPr>
        <w:t>volunteers</w:t>
      </w:r>
      <w:proofErr w:type="gramEnd"/>
      <w:r w:rsidRPr="00602988">
        <w:rPr>
          <w:rFonts w:asciiTheme="minorHAnsi" w:hAnsiTheme="minorHAnsi"/>
          <w:sz w:val="24"/>
          <w:lang w:val="en-GB"/>
        </w:rPr>
        <w:t xml:space="preserve"> and governors must follow the procedures set out below in the event of a safeguarding issue.</w:t>
      </w:r>
    </w:p>
    <w:p w14:paraId="339CB637"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Please note – in this and subsequent sections, you should take any references to the DSL to mean “the DSL (or deputy DSL)”.</w:t>
      </w:r>
    </w:p>
    <w:p w14:paraId="2C588F46"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7.1 If a child is suffering or likely to suffer harm, or in immediate danger</w:t>
      </w:r>
    </w:p>
    <w:p w14:paraId="4B465C4C"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Make a referral to children’s social care and/or the police </w:t>
      </w:r>
      <w:r w:rsidRPr="00602988">
        <w:rPr>
          <w:rFonts w:asciiTheme="minorHAnsi" w:hAnsiTheme="minorHAnsi"/>
          <w:b/>
          <w:bCs/>
          <w:sz w:val="24"/>
          <w:lang w:val="en-GB"/>
        </w:rPr>
        <w:t>immediately</w:t>
      </w:r>
      <w:r w:rsidRPr="00602988">
        <w:rPr>
          <w:rFonts w:asciiTheme="minorHAnsi" w:hAnsiTheme="minorHAnsi"/>
          <w:sz w:val="24"/>
          <w:lang w:val="en-GB"/>
        </w:rPr>
        <w:t xml:space="preserve"> if you believe a child is suffering or likely to suffer from harm, or in immediate danger. </w:t>
      </w:r>
      <w:r w:rsidRPr="00602988">
        <w:rPr>
          <w:rFonts w:asciiTheme="minorHAnsi" w:hAnsiTheme="minorHAnsi"/>
          <w:b/>
          <w:bCs/>
          <w:sz w:val="24"/>
          <w:lang w:val="en-GB"/>
        </w:rPr>
        <w:t>Anyone can make a referral.</w:t>
      </w:r>
    </w:p>
    <w:p w14:paraId="2A6158C8"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Tell the DSL (see section 5.2) as soon as possible if you make a referral directly.</w:t>
      </w:r>
    </w:p>
    <w:p w14:paraId="1F9C24A2" w14:textId="77777777"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Referral path to the 3 safeguarding partners shown in this policy</w:t>
      </w:r>
    </w:p>
    <w:p w14:paraId="3EA7845A" w14:textId="77777777" w:rsidR="00B55CC3" w:rsidRPr="00602988" w:rsidRDefault="00ED23D8">
      <w:pPr>
        <w:pStyle w:val="1bodycopy10pt"/>
        <w:rPr>
          <w:rFonts w:asciiTheme="minorHAnsi" w:hAnsiTheme="minorHAnsi"/>
          <w:sz w:val="24"/>
          <w:lang w:val="en-GB"/>
        </w:rPr>
      </w:pPr>
      <w:r w:rsidRPr="00602988">
        <w:rPr>
          <w:rFonts w:asciiTheme="minorHAnsi" w:hAnsiTheme="minorHAnsi"/>
          <w:sz w:val="24"/>
          <w:lang w:val="en-GB"/>
        </w:rPr>
        <w:t>Link to the GOV.UK webpage for reporting child abuse to your local council:</w:t>
      </w:r>
    </w:p>
    <w:p w14:paraId="7317F4C3" w14:textId="77777777" w:rsidR="00B55CC3" w:rsidRPr="00602988" w:rsidRDefault="006A56BB">
      <w:pPr>
        <w:rPr>
          <w:rStyle w:val="Hyperlink"/>
          <w:rFonts w:asciiTheme="minorHAnsi" w:hAnsiTheme="minorHAnsi"/>
          <w:sz w:val="24"/>
        </w:rPr>
      </w:pPr>
      <w:hyperlink r:id="rId26" w:history="1">
        <w:r w:rsidR="00ED23D8" w:rsidRPr="00602988">
          <w:rPr>
            <w:rStyle w:val="Hyperlink"/>
            <w:rFonts w:asciiTheme="minorHAnsi" w:hAnsiTheme="minorHAnsi"/>
            <w:sz w:val="24"/>
          </w:rPr>
          <w:t>https://www.gov.uk/report-child-abuse-to-local-council</w:t>
        </w:r>
      </w:hyperlink>
    </w:p>
    <w:p w14:paraId="0026EAE5"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7.2 If a child makes a disclosure to you</w:t>
      </w:r>
    </w:p>
    <w:p w14:paraId="1C97BAA2"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If a child discloses a safeguarding issue to you, you should:</w:t>
      </w:r>
    </w:p>
    <w:p w14:paraId="2DE8A5AA"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Listen to and believe them. Allow them time to talk freely and do not ask leading questions</w:t>
      </w:r>
    </w:p>
    <w:p w14:paraId="05ECCDBB"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Stay calm and do not show that you are shocked or upset </w:t>
      </w:r>
    </w:p>
    <w:p w14:paraId="39E6B4B8"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Tell the child they have done the right thing in telling you. Do not tell them they should have told you sooner</w:t>
      </w:r>
    </w:p>
    <w:p w14:paraId="4673ADDD"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 xml:space="preserve">Explain what will happen next and that you will have to pass this information on. Do not promise to keep it a secret </w:t>
      </w:r>
    </w:p>
    <w:p w14:paraId="7C464806"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Write up your conversation as soon as possible in the child’s own words. Stick to the facts, and do not put your own judgement on it</w:t>
      </w:r>
    </w:p>
    <w:p w14:paraId="62217691" w14:textId="77777777" w:rsidR="00B55CC3" w:rsidRPr="00602988" w:rsidRDefault="00ED23D8" w:rsidP="008C4E19">
      <w:pPr>
        <w:pStyle w:val="4Bulletedcopyblue"/>
        <w:ind w:left="426" w:hanging="256"/>
        <w:rPr>
          <w:rFonts w:asciiTheme="minorHAnsi" w:hAnsiTheme="minorHAnsi"/>
          <w:sz w:val="24"/>
          <w:szCs w:val="24"/>
        </w:rPr>
      </w:pPr>
      <w:r w:rsidRPr="00602988">
        <w:rPr>
          <w:rFonts w:asciiTheme="minorHAnsi" w:hAnsiTheme="minorHAnsi"/>
          <w:sz w:val="24"/>
          <w:szCs w:val="24"/>
        </w:rPr>
        <w:t>Sign and date the write-up and pass it on to the DSL. Alternatively, if appropriate, make a referral to children’s social care and/or the police directly (see 7.1), and tell the DSL as soon as possible that you have done so</w:t>
      </w:r>
    </w:p>
    <w:p w14:paraId="33FBF8FF" w14:textId="77777777" w:rsidR="00B55CC3" w:rsidRPr="00602988" w:rsidRDefault="00ED23D8">
      <w:pPr>
        <w:pStyle w:val="Subhead2"/>
        <w:rPr>
          <w:rFonts w:asciiTheme="minorHAnsi" w:hAnsiTheme="minorHAnsi"/>
          <w:lang w:val="en-GB"/>
        </w:rPr>
      </w:pPr>
      <w:r w:rsidRPr="00602988">
        <w:rPr>
          <w:rFonts w:asciiTheme="minorHAnsi" w:hAnsiTheme="minorHAnsi"/>
          <w:lang w:val="en-GB"/>
        </w:rPr>
        <w:t>7.3 If you discover that FGM has taken place or a pupil is at risk of FGM</w:t>
      </w:r>
    </w:p>
    <w:p w14:paraId="1C5A4376"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Keeping Children Safe in Education explains that FGM comprises “all procedures involving partial or total removal of the external female genitalia, or other injury to the female genital organs”.</w:t>
      </w:r>
    </w:p>
    <w:p w14:paraId="4DDAC854"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FGM is illegal in the UK and a form of child abuse with long-lasting, harmful consequences. It is also known as ‘female genital cutting’, ‘circumcision’ or ‘initiation’.</w:t>
      </w:r>
    </w:p>
    <w:p w14:paraId="5D441CC6"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lastRenderedPageBreak/>
        <w:t xml:space="preserve">Possible indicators that a pupil has already been subjected to FGM, and factors that suggest a pupil may be at risk, are set out in appendix 4 of this policy. </w:t>
      </w:r>
    </w:p>
    <w:p w14:paraId="1910C51A" w14:textId="77777777" w:rsidR="000A7E98" w:rsidRPr="000A7E98" w:rsidRDefault="000A7E98" w:rsidP="000A7E98">
      <w:pPr>
        <w:rPr>
          <w:rFonts w:asciiTheme="minorHAnsi" w:hAnsiTheme="minorHAnsi"/>
          <w:sz w:val="24"/>
          <w:lang w:val="en-GB"/>
        </w:rPr>
      </w:pPr>
      <w:r w:rsidRPr="000A7E98">
        <w:rPr>
          <w:rFonts w:asciiTheme="minorHAnsi" w:hAnsiTheme="minorHAnsi"/>
          <w:b/>
          <w:sz w:val="24"/>
          <w:lang w:val="en-GB"/>
        </w:rPr>
        <w:t>Any teacher</w:t>
      </w:r>
      <w:r w:rsidRPr="000A7E98">
        <w:rPr>
          <w:rFonts w:asciiTheme="minorHAnsi" w:hAnsiTheme="minorHAnsi"/>
          <w:sz w:val="24"/>
          <w:lang w:val="en-GB"/>
        </w:rPr>
        <w:t xml:space="preserve"> who either:</w:t>
      </w:r>
    </w:p>
    <w:p w14:paraId="336642E0" w14:textId="77777777" w:rsidR="000A7E98" w:rsidRPr="000A7E98" w:rsidRDefault="000A7E98">
      <w:pPr>
        <w:numPr>
          <w:ilvl w:val="0"/>
          <w:numId w:val="16"/>
        </w:numPr>
        <w:rPr>
          <w:rFonts w:asciiTheme="minorHAnsi" w:hAnsiTheme="minorHAnsi"/>
          <w:sz w:val="24"/>
          <w:lang w:val="en-GB"/>
        </w:rPr>
        <w:pPrChange w:id="8" w:author="Author" w:date="2021-08-24T13:16:00Z">
          <w:pPr>
            <w:numPr>
              <w:numId w:val="2"/>
            </w:numPr>
            <w:ind w:left="360" w:hanging="360"/>
          </w:pPr>
        </w:pPrChange>
      </w:pPr>
      <w:r w:rsidRPr="000A7E98">
        <w:rPr>
          <w:rFonts w:asciiTheme="minorHAnsi" w:hAnsiTheme="minorHAnsi"/>
          <w:sz w:val="24"/>
          <w:lang w:val="en-GB"/>
        </w:rPr>
        <w:t xml:space="preserve">Is informed by a girl under 18 that an act of FGM has been carried out on her; or </w:t>
      </w:r>
    </w:p>
    <w:p w14:paraId="75204956" w14:textId="77777777" w:rsidR="000A7E98" w:rsidRPr="000A7E98" w:rsidRDefault="000A7E98" w:rsidP="000A7E98">
      <w:pPr>
        <w:numPr>
          <w:ilvl w:val="0"/>
          <w:numId w:val="16"/>
        </w:numPr>
        <w:rPr>
          <w:rFonts w:asciiTheme="minorHAnsi" w:hAnsiTheme="minorHAnsi"/>
          <w:sz w:val="24"/>
          <w:lang w:val="en-GB"/>
        </w:rPr>
      </w:pPr>
      <w:r w:rsidRPr="000A7E98">
        <w:rPr>
          <w:rFonts w:asciiTheme="minorHAnsi" w:hAnsiTheme="minorHAnsi"/>
          <w:sz w:val="24"/>
          <w:lang w:val="en-GB"/>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72AA70C2"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Must immediately report this to the police, personally. This is a mandatory statutory duty, and teachers will face disciplinary sanctions for failing to meet it.</w:t>
      </w:r>
    </w:p>
    <w:p w14:paraId="0FB4C0E2"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Unless they have been specifically told not to disclose, they should also discuss the case with the DSL and involve children’s social care as appropriate.</w:t>
      </w:r>
    </w:p>
    <w:p w14:paraId="24586210" w14:textId="77777777" w:rsidR="000A7E98" w:rsidRPr="000A7E98" w:rsidRDefault="000A7E98" w:rsidP="000A7E98">
      <w:pPr>
        <w:rPr>
          <w:rFonts w:asciiTheme="minorHAnsi" w:hAnsiTheme="minorHAnsi"/>
          <w:sz w:val="24"/>
          <w:lang w:val="en-GB"/>
        </w:rPr>
      </w:pPr>
      <w:r w:rsidRPr="000A7E98">
        <w:rPr>
          <w:rFonts w:asciiTheme="minorHAnsi" w:hAnsiTheme="minorHAnsi"/>
          <w:b/>
          <w:sz w:val="24"/>
          <w:lang w:val="en-GB"/>
        </w:rPr>
        <w:t>Any other member of staff</w:t>
      </w:r>
      <w:r w:rsidRPr="000A7E98">
        <w:rPr>
          <w:rFonts w:asciiTheme="minorHAnsi" w:hAnsiTheme="minorHAnsi"/>
          <w:sz w:val="24"/>
          <w:lang w:val="en-GB"/>
        </w:rPr>
        <w:t xml:space="preserve"> who discovers that an act of FGM appears to have been carried out on a </w:t>
      </w:r>
      <w:r w:rsidRPr="000A7E98">
        <w:rPr>
          <w:rFonts w:asciiTheme="minorHAnsi" w:hAnsiTheme="minorHAnsi"/>
          <w:b/>
          <w:sz w:val="24"/>
          <w:lang w:val="en-GB"/>
        </w:rPr>
        <w:t>pupil under 18</w:t>
      </w:r>
      <w:r w:rsidRPr="000A7E98">
        <w:rPr>
          <w:rFonts w:asciiTheme="minorHAnsi" w:hAnsiTheme="minorHAnsi"/>
          <w:sz w:val="24"/>
          <w:lang w:val="en-GB"/>
        </w:rPr>
        <w:t xml:space="preserve"> must speak to the DSL and follow our local safeguarding procedures.</w:t>
      </w:r>
    </w:p>
    <w:p w14:paraId="6DB6CFFC"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 xml:space="preserve">The duty for teachers mentioned above does not apply in cases where a pupil is </w:t>
      </w:r>
      <w:r w:rsidRPr="000A7E98">
        <w:rPr>
          <w:rFonts w:asciiTheme="minorHAnsi" w:hAnsiTheme="minorHAnsi"/>
          <w:i/>
          <w:sz w:val="24"/>
          <w:lang w:val="en-GB"/>
        </w:rPr>
        <w:t xml:space="preserve">at risk </w:t>
      </w:r>
      <w:r w:rsidRPr="000A7E98">
        <w:rPr>
          <w:rFonts w:asciiTheme="minorHAnsi" w:hAnsiTheme="minorHAnsi"/>
          <w:sz w:val="24"/>
          <w:lang w:val="en-GB"/>
        </w:rPr>
        <w:t>of FGM or FGM is suspected but is not known to have been carried out. Staff should not examine pupils.</w:t>
      </w:r>
    </w:p>
    <w:p w14:paraId="1955DE07" w14:textId="77777777" w:rsidR="000A7E98" w:rsidRPr="000A7E98" w:rsidRDefault="000A7E98" w:rsidP="000A7E98">
      <w:pPr>
        <w:rPr>
          <w:rFonts w:asciiTheme="minorHAnsi" w:hAnsiTheme="minorHAnsi"/>
          <w:sz w:val="24"/>
          <w:lang w:val="en-GB"/>
        </w:rPr>
      </w:pPr>
      <w:r w:rsidRPr="000A7E98">
        <w:rPr>
          <w:rFonts w:asciiTheme="minorHAnsi" w:hAnsiTheme="minorHAnsi"/>
          <w:b/>
          <w:sz w:val="24"/>
          <w:lang w:val="en-GB"/>
        </w:rPr>
        <w:t>Any member of staff</w:t>
      </w:r>
      <w:r w:rsidRPr="000A7E98">
        <w:rPr>
          <w:rFonts w:asciiTheme="minorHAnsi" w:hAnsiTheme="minorHAnsi"/>
          <w:sz w:val="24"/>
          <w:lang w:val="en-GB"/>
        </w:rPr>
        <w:t xml:space="preserve"> who suspects a pupil is </w:t>
      </w:r>
      <w:r w:rsidRPr="000A7E98">
        <w:rPr>
          <w:rFonts w:asciiTheme="minorHAnsi" w:hAnsiTheme="minorHAnsi"/>
          <w:i/>
          <w:sz w:val="24"/>
          <w:lang w:val="en-GB"/>
        </w:rPr>
        <w:t>at risk</w:t>
      </w:r>
      <w:r w:rsidRPr="000A7E98">
        <w:rPr>
          <w:rFonts w:asciiTheme="minorHAnsi" w:hAnsiTheme="minorHAnsi"/>
          <w:sz w:val="24"/>
          <w:lang w:val="en-GB"/>
        </w:rPr>
        <w:t xml:space="preserve"> of FGM or suspects that FGM has been carried out [if relevant, insert: or discovers that a pupil </w:t>
      </w:r>
      <w:r w:rsidRPr="000A7E98">
        <w:rPr>
          <w:rFonts w:asciiTheme="minorHAnsi" w:hAnsiTheme="minorHAnsi"/>
          <w:b/>
          <w:sz w:val="24"/>
          <w:lang w:val="en-GB"/>
        </w:rPr>
        <w:t>aged 18 or over</w:t>
      </w:r>
      <w:r w:rsidRPr="000A7E98">
        <w:rPr>
          <w:rFonts w:asciiTheme="minorHAnsi" w:hAnsiTheme="minorHAnsi"/>
          <w:sz w:val="24"/>
          <w:lang w:val="en-GB"/>
        </w:rPr>
        <w:t xml:space="preserve"> appears to have been a victim of FGM] must speak to the DSL and follow our local safeguarding procedures.</w:t>
      </w:r>
    </w:p>
    <w:p w14:paraId="1223E68D" w14:textId="77777777" w:rsidR="00B55CC3" w:rsidRPr="00602988" w:rsidRDefault="00ED23D8">
      <w:pPr>
        <w:rPr>
          <w:rFonts w:asciiTheme="minorHAnsi" w:hAnsiTheme="minorHAnsi"/>
          <w:sz w:val="24"/>
        </w:rPr>
      </w:pPr>
      <w:r w:rsidRPr="00602988">
        <w:rPr>
          <w:rFonts w:asciiTheme="minorHAnsi" w:hAnsiTheme="minorHAnsi"/>
          <w:sz w:val="24"/>
        </w:rPr>
        <w:t>Speak to DSL and record on CPOMS</w:t>
      </w:r>
    </w:p>
    <w:p w14:paraId="0A1701CB" w14:textId="77777777" w:rsidR="00B55CC3" w:rsidRPr="00602988" w:rsidRDefault="00ED23D8">
      <w:pPr>
        <w:pStyle w:val="Subhead2"/>
        <w:rPr>
          <w:rFonts w:asciiTheme="minorHAnsi" w:hAnsiTheme="minorHAnsi"/>
        </w:rPr>
      </w:pPr>
      <w:r w:rsidRPr="00602988">
        <w:rPr>
          <w:rFonts w:asciiTheme="minorHAnsi" w:hAnsiTheme="minorHAnsi"/>
        </w:rPr>
        <w:t>7.4 If you have concerns about a child (as opposed to believing a child is suffering or likely to suffer from harm, or is in immediate danger)</w:t>
      </w:r>
    </w:p>
    <w:p w14:paraId="2754A7FF"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Figure 1 on page 10 illustrates the procedure to follow if you have any concerns about a child’s welfare.</w:t>
      </w:r>
    </w:p>
    <w:p w14:paraId="3C3D2C5F" w14:textId="77777777" w:rsidR="00B55CC3" w:rsidRPr="00602988" w:rsidRDefault="00ED23D8">
      <w:pPr>
        <w:rPr>
          <w:rFonts w:asciiTheme="minorHAnsi" w:hAnsiTheme="minorHAnsi"/>
          <w:sz w:val="24"/>
          <w:lang w:val="en-GB"/>
        </w:rPr>
      </w:pPr>
      <w:r w:rsidRPr="00602988">
        <w:rPr>
          <w:rFonts w:asciiTheme="minorHAnsi" w:hAnsiTheme="minorHAnsi"/>
          <w:sz w:val="24"/>
          <w:lang w:val="en-GB"/>
        </w:rPr>
        <w:t xml:space="preserve">Where possible, speak to the DSL first to agree a course of action. </w:t>
      </w:r>
    </w:p>
    <w:p w14:paraId="163996A3"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3CCB8B3F"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Make a referral to local authority children’s social care directly, if appropriate (see ‘Referral’ below). Share any action taken with the DSL as soon as possible.</w:t>
      </w:r>
    </w:p>
    <w:p w14:paraId="299350ED"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 xml:space="preserve">Early help </w:t>
      </w:r>
    </w:p>
    <w:p w14:paraId="04CE64A7"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73F9E39"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DD88F18"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Referral</w:t>
      </w:r>
    </w:p>
    <w:p w14:paraId="3C693BC0"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it is appropriate to refer the case to local authority children’s social care or the police, the DSL will make the referral or support you to do so.</w:t>
      </w:r>
    </w:p>
    <w:p w14:paraId="64F00CF6"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you make a referral directly (see section 7.1), you must tell the DSL as soon as possible.</w:t>
      </w:r>
    </w:p>
    <w:p w14:paraId="4ABE26B7"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lastRenderedPageBreak/>
        <w:t xml:space="preserve">The local authority will </w:t>
      </w:r>
      <w:proofErr w:type="gramStart"/>
      <w:r w:rsidRPr="00CE2198">
        <w:rPr>
          <w:rFonts w:asciiTheme="minorHAnsi" w:hAnsiTheme="minorHAnsi"/>
          <w:sz w:val="24"/>
          <w:lang w:val="en-GB"/>
        </w:rPr>
        <w:t>make a decision</w:t>
      </w:r>
      <w:proofErr w:type="gramEnd"/>
      <w:r w:rsidRPr="00CE2198">
        <w:rPr>
          <w:rFonts w:asciiTheme="minorHAnsi" w:hAnsiTheme="minorHAnsi"/>
          <w:sz w:val="24"/>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6594135"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43CFE500" w14:textId="77777777" w:rsidR="00B55CC3" w:rsidRPr="00CE2198" w:rsidRDefault="00ED23D8">
      <w:pPr>
        <w:pStyle w:val="Subhead2"/>
        <w:rPr>
          <w:rFonts w:asciiTheme="minorHAnsi" w:hAnsiTheme="minorHAnsi"/>
        </w:rPr>
      </w:pPr>
      <w:r w:rsidRPr="00CE2198">
        <w:rPr>
          <w:rFonts w:asciiTheme="minorHAnsi" w:hAnsiTheme="minorHAnsi"/>
        </w:rPr>
        <w:t>7.5 If you have concerns about extremism</w:t>
      </w:r>
    </w:p>
    <w:p w14:paraId="2C52F3EB"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a child is not suffering or likely to suffer from harm, or in immediate danger, where possible speak to the DSL first to agree a course of action.</w:t>
      </w:r>
    </w:p>
    <w:p w14:paraId="18002C98"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p>
    <w:p w14:paraId="2AF08926"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Where there is a concern, the DSL will consider the level of risk and decide which agency to make a referral to. This could include </w:t>
      </w:r>
      <w:hyperlink r:id="rId27" w:history="1">
        <w:r w:rsidRPr="00CE2198">
          <w:rPr>
            <w:rStyle w:val="Hyperlink"/>
            <w:rFonts w:asciiTheme="minorHAnsi" w:hAnsiTheme="minorHAnsi"/>
            <w:sz w:val="24"/>
          </w:rPr>
          <w:t>Channel</w:t>
        </w:r>
      </w:hyperlink>
      <w:r w:rsidRPr="00CE2198">
        <w:rPr>
          <w:rFonts w:asciiTheme="minorHAnsi" w:hAnsiTheme="minorHAnsi"/>
          <w:sz w:val="24"/>
          <w:lang w:val="en-GB"/>
        </w:rPr>
        <w:t xml:space="preserve">, the government’s programme for identifying and supporting individuals at risk of being drawn into terrorism, or the local authority children’s social care team. </w:t>
      </w:r>
    </w:p>
    <w:p w14:paraId="3B6E16B2"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The Department for Education also has a dedicated telephone helpline, 020 7340 7264, which school staff and governors can call to raise concerns about extremism with respect to a pupil. You can also email </w:t>
      </w:r>
      <w:hyperlink r:id="rId28" w:history="1">
        <w:r w:rsidRPr="00CE2198">
          <w:rPr>
            <w:rStyle w:val="Hyperlink"/>
            <w:rFonts w:asciiTheme="minorHAnsi" w:hAnsiTheme="minorHAnsi"/>
            <w:sz w:val="24"/>
          </w:rPr>
          <w:t>counter.extremism@education.gov.uk</w:t>
        </w:r>
      </w:hyperlink>
      <w:r w:rsidRPr="00CE2198">
        <w:rPr>
          <w:rFonts w:asciiTheme="minorHAnsi" w:hAnsiTheme="minorHAnsi"/>
          <w:sz w:val="24"/>
          <w:lang w:val="en-GB"/>
        </w:rPr>
        <w:t>. Note that this is not for use in emergency situations.</w:t>
      </w:r>
    </w:p>
    <w:p w14:paraId="4D0E9F7D"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 xml:space="preserve">In an emergency, call 999 or the confidential anti-terrorist hotline on 0800 789 321 if you: </w:t>
      </w:r>
    </w:p>
    <w:p w14:paraId="273B5CB2"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is in immediate danger</w:t>
      </w:r>
    </w:p>
    <w:p w14:paraId="37DC9B37"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Think someone may be planning to travel to join an extremist group</w:t>
      </w:r>
    </w:p>
    <w:p w14:paraId="11360E1A"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See or hear something that may be terrorist-related</w:t>
      </w:r>
    </w:p>
    <w:p w14:paraId="70DF9E56" w14:textId="77777777" w:rsidR="00B55CC3" w:rsidRDefault="00B55CC3">
      <w:pPr>
        <w:pStyle w:val="4Bulletedcopyblue"/>
        <w:numPr>
          <w:ilvl w:val="0"/>
          <w:numId w:val="0"/>
        </w:numPr>
        <w:ind w:left="340" w:hanging="170"/>
      </w:pPr>
    </w:p>
    <w:p w14:paraId="44E871BC" w14:textId="77777777" w:rsidR="00B55CC3" w:rsidRDefault="00B55CC3">
      <w:pPr>
        <w:pStyle w:val="4Bulletedcopyblue"/>
        <w:numPr>
          <w:ilvl w:val="0"/>
          <w:numId w:val="0"/>
        </w:numPr>
        <w:ind w:left="340" w:hanging="170"/>
      </w:pPr>
    </w:p>
    <w:p w14:paraId="144A5D23" w14:textId="77777777" w:rsidR="00B55CC3" w:rsidRDefault="00B55CC3">
      <w:pPr>
        <w:pStyle w:val="4Bulletedcopyblue"/>
        <w:numPr>
          <w:ilvl w:val="0"/>
          <w:numId w:val="0"/>
        </w:numPr>
        <w:ind w:left="340" w:hanging="170"/>
      </w:pPr>
    </w:p>
    <w:p w14:paraId="738610EB" w14:textId="77777777" w:rsidR="00B55CC3" w:rsidRDefault="00B55CC3">
      <w:pPr>
        <w:pStyle w:val="4Bulletedcopyblue"/>
        <w:numPr>
          <w:ilvl w:val="0"/>
          <w:numId w:val="0"/>
        </w:numPr>
        <w:ind w:left="340" w:hanging="170"/>
      </w:pPr>
    </w:p>
    <w:p w14:paraId="637805D2" w14:textId="77777777" w:rsidR="00B55CC3" w:rsidRDefault="00B55CC3">
      <w:pPr>
        <w:pStyle w:val="4Bulletedcopyblue"/>
        <w:numPr>
          <w:ilvl w:val="0"/>
          <w:numId w:val="0"/>
        </w:numPr>
        <w:ind w:left="340" w:hanging="170"/>
      </w:pPr>
    </w:p>
    <w:p w14:paraId="463F29E8" w14:textId="77777777" w:rsidR="00B55CC3" w:rsidRDefault="00B55CC3">
      <w:pPr>
        <w:pStyle w:val="4Bulletedcopyblue"/>
        <w:numPr>
          <w:ilvl w:val="0"/>
          <w:numId w:val="0"/>
        </w:numPr>
        <w:ind w:left="340" w:hanging="170"/>
      </w:pPr>
    </w:p>
    <w:p w14:paraId="3B7B4B86" w14:textId="77777777" w:rsidR="0098068E" w:rsidRDefault="0098068E">
      <w:pPr>
        <w:pStyle w:val="4Bulletedcopyblue"/>
        <w:numPr>
          <w:ilvl w:val="0"/>
          <w:numId w:val="0"/>
        </w:numPr>
        <w:ind w:left="340" w:hanging="170"/>
      </w:pPr>
    </w:p>
    <w:p w14:paraId="3A0FF5F2" w14:textId="77777777" w:rsidR="0098068E" w:rsidRDefault="0098068E">
      <w:pPr>
        <w:pStyle w:val="4Bulletedcopyblue"/>
        <w:numPr>
          <w:ilvl w:val="0"/>
          <w:numId w:val="0"/>
        </w:numPr>
        <w:ind w:left="340" w:hanging="170"/>
      </w:pPr>
    </w:p>
    <w:p w14:paraId="5630AD66" w14:textId="77777777" w:rsidR="0098068E" w:rsidRDefault="0098068E">
      <w:pPr>
        <w:pStyle w:val="4Bulletedcopyblue"/>
        <w:numPr>
          <w:ilvl w:val="0"/>
          <w:numId w:val="0"/>
        </w:numPr>
        <w:ind w:left="340" w:hanging="170"/>
      </w:pPr>
    </w:p>
    <w:p w14:paraId="61829076" w14:textId="77777777" w:rsidR="0098068E" w:rsidRDefault="0098068E">
      <w:pPr>
        <w:pStyle w:val="4Bulletedcopyblue"/>
        <w:numPr>
          <w:ilvl w:val="0"/>
          <w:numId w:val="0"/>
        </w:numPr>
        <w:ind w:left="340" w:hanging="170"/>
      </w:pPr>
    </w:p>
    <w:p w14:paraId="2BA226A1" w14:textId="77777777" w:rsidR="0098068E" w:rsidRDefault="0098068E">
      <w:pPr>
        <w:pStyle w:val="4Bulletedcopyblue"/>
        <w:numPr>
          <w:ilvl w:val="0"/>
          <w:numId w:val="0"/>
        </w:numPr>
        <w:ind w:left="340" w:hanging="170"/>
      </w:pPr>
    </w:p>
    <w:p w14:paraId="17AD93B2" w14:textId="77777777" w:rsidR="0098068E" w:rsidRDefault="0098068E">
      <w:pPr>
        <w:pStyle w:val="4Bulletedcopyblue"/>
        <w:numPr>
          <w:ilvl w:val="0"/>
          <w:numId w:val="0"/>
        </w:numPr>
        <w:ind w:left="340" w:hanging="170"/>
      </w:pPr>
    </w:p>
    <w:p w14:paraId="0DE4B5B7" w14:textId="77777777" w:rsidR="0098068E" w:rsidRDefault="0098068E">
      <w:pPr>
        <w:pStyle w:val="4Bulletedcopyblue"/>
        <w:numPr>
          <w:ilvl w:val="0"/>
          <w:numId w:val="0"/>
        </w:numPr>
        <w:ind w:left="340" w:hanging="170"/>
      </w:pPr>
    </w:p>
    <w:p w14:paraId="66204FF1" w14:textId="77777777" w:rsidR="0098068E" w:rsidRDefault="0098068E">
      <w:pPr>
        <w:pStyle w:val="4Bulletedcopyblue"/>
        <w:numPr>
          <w:ilvl w:val="0"/>
          <w:numId w:val="0"/>
        </w:numPr>
        <w:ind w:left="340" w:hanging="170"/>
      </w:pPr>
    </w:p>
    <w:p w14:paraId="2DBF0D7D" w14:textId="77777777" w:rsidR="0098068E" w:rsidRDefault="0098068E">
      <w:pPr>
        <w:pStyle w:val="4Bulletedcopyblue"/>
        <w:numPr>
          <w:ilvl w:val="0"/>
          <w:numId w:val="0"/>
        </w:numPr>
        <w:ind w:left="340" w:hanging="170"/>
      </w:pPr>
    </w:p>
    <w:p w14:paraId="6B62F1B3" w14:textId="77777777" w:rsidR="0098068E" w:rsidRDefault="0098068E">
      <w:pPr>
        <w:pStyle w:val="4Bulletedcopyblue"/>
        <w:numPr>
          <w:ilvl w:val="0"/>
          <w:numId w:val="0"/>
        </w:numPr>
        <w:ind w:left="340" w:hanging="170"/>
      </w:pPr>
    </w:p>
    <w:p w14:paraId="02F2C34E" w14:textId="77777777" w:rsidR="0098068E" w:rsidRDefault="0098068E">
      <w:pPr>
        <w:pStyle w:val="4Bulletedcopyblue"/>
        <w:numPr>
          <w:ilvl w:val="0"/>
          <w:numId w:val="0"/>
        </w:numPr>
        <w:ind w:left="340" w:hanging="170"/>
      </w:pPr>
    </w:p>
    <w:p w14:paraId="680A4E5D" w14:textId="77777777" w:rsidR="0098068E" w:rsidRDefault="0098068E">
      <w:pPr>
        <w:pStyle w:val="4Bulletedcopyblue"/>
        <w:numPr>
          <w:ilvl w:val="0"/>
          <w:numId w:val="0"/>
        </w:numPr>
        <w:ind w:left="340" w:hanging="170"/>
      </w:pPr>
    </w:p>
    <w:p w14:paraId="19219836" w14:textId="77777777" w:rsidR="0098068E" w:rsidRDefault="0098068E">
      <w:pPr>
        <w:pStyle w:val="4Bulletedcopyblue"/>
        <w:numPr>
          <w:ilvl w:val="0"/>
          <w:numId w:val="0"/>
        </w:numPr>
        <w:ind w:left="340" w:hanging="170"/>
      </w:pPr>
    </w:p>
    <w:p w14:paraId="296FEF7D" w14:textId="77777777" w:rsidR="0098068E" w:rsidRDefault="0098068E">
      <w:pPr>
        <w:pStyle w:val="4Bulletedcopyblue"/>
        <w:numPr>
          <w:ilvl w:val="0"/>
          <w:numId w:val="0"/>
        </w:numPr>
        <w:ind w:left="340" w:hanging="170"/>
      </w:pPr>
    </w:p>
    <w:p w14:paraId="7194DBDC" w14:textId="77777777" w:rsidR="0098068E" w:rsidRDefault="0098068E">
      <w:pPr>
        <w:pStyle w:val="4Bulletedcopyblue"/>
        <w:numPr>
          <w:ilvl w:val="0"/>
          <w:numId w:val="0"/>
        </w:numPr>
        <w:ind w:left="340" w:hanging="170"/>
      </w:pPr>
    </w:p>
    <w:p w14:paraId="769D0D3C" w14:textId="77777777" w:rsidR="0098068E" w:rsidRDefault="0098068E">
      <w:pPr>
        <w:pStyle w:val="4Bulletedcopyblue"/>
        <w:numPr>
          <w:ilvl w:val="0"/>
          <w:numId w:val="0"/>
        </w:numPr>
        <w:ind w:left="340" w:hanging="170"/>
      </w:pPr>
    </w:p>
    <w:p w14:paraId="54CD245A" w14:textId="77777777" w:rsidR="0098068E" w:rsidRDefault="0098068E">
      <w:pPr>
        <w:pStyle w:val="4Bulletedcopyblue"/>
        <w:numPr>
          <w:ilvl w:val="0"/>
          <w:numId w:val="0"/>
        </w:numPr>
        <w:ind w:left="340" w:hanging="170"/>
      </w:pPr>
    </w:p>
    <w:p w14:paraId="1231BE67" w14:textId="77777777" w:rsidR="0098068E" w:rsidRDefault="0098068E">
      <w:pPr>
        <w:pStyle w:val="4Bulletedcopyblue"/>
        <w:numPr>
          <w:ilvl w:val="0"/>
          <w:numId w:val="0"/>
        </w:numPr>
        <w:ind w:left="340" w:hanging="170"/>
      </w:pPr>
    </w:p>
    <w:p w14:paraId="36FEB5B0" w14:textId="77777777" w:rsidR="0098068E" w:rsidRDefault="0098068E">
      <w:pPr>
        <w:pStyle w:val="4Bulletedcopyblue"/>
        <w:numPr>
          <w:ilvl w:val="0"/>
          <w:numId w:val="0"/>
        </w:numPr>
        <w:ind w:left="340" w:hanging="170"/>
      </w:pPr>
    </w:p>
    <w:p w14:paraId="30D7AA69" w14:textId="77777777" w:rsidR="0098068E" w:rsidRDefault="0098068E">
      <w:pPr>
        <w:pStyle w:val="4Bulletedcopyblue"/>
        <w:numPr>
          <w:ilvl w:val="0"/>
          <w:numId w:val="0"/>
        </w:numPr>
        <w:ind w:left="340" w:hanging="170"/>
      </w:pPr>
    </w:p>
    <w:p w14:paraId="7196D064" w14:textId="77777777" w:rsidR="00B55CC3" w:rsidRDefault="00B55CC3">
      <w:pPr>
        <w:pStyle w:val="4Bulletedcopyblue"/>
        <w:numPr>
          <w:ilvl w:val="0"/>
          <w:numId w:val="0"/>
        </w:numPr>
        <w:ind w:left="340" w:hanging="170"/>
      </w:pPr>
    </w:p>
    <w:p w14:paraId="34FF1C98" w14:textId="77777777" w:rsidR="00B55CC3" w:rsidRDefault="00B55CC3">
      <w:pPr>
        <w:pStyle w:val="4Bulletedcopyblue"/>
        <w:numPr>
          <w:ilvl w:val="0"/>
          <w:numId w:val="0"/>
        </w:numPr>
        <w:ind w:left="340" w:hanging="170"/>
      </w:pPr>
    </w:p>
    <w:p w14:paraId="6D072C0D" w14:textId="77777777" w:rsidR="0098068E" w:rsidRDefault="0098068E">
      <w:pPr>
        <w:pStyle w:val="4Bulletedcopyblue"/>
        <w:numPr>
          <w:ilvl w:val="0"/>
          <w:numId w:val="0"/>
        </w:numPr>
        <w:ind w:left="340" w:hanging="170"/>
      </w:pPr>
    </w:p>
    <w:p w14:paraId="3F5681B0" w14:textId="77777777" w:rsidR="00B55CC3" w:rsidRPr="00CE2198" w:rsidRDefault="00ED23D8">
      <w:pPr>
        <w:rPr>
          <w:rFonts w:asciiTheme="minorHAnsi" w:hAnsiTheme="minorHAnsi"/>
          <w:b/>
          <w:sz w:val="24"/>
          <w:lang w:val="en-GB"/>
        </w:rPr>
      </w:pPr>
      <w:r w:rsidRPr="00CE2198">
        <w:rPr>
          <w:rFonts w:asciiTheme="minorHAnsi" w:hAnsiTheme="minorHAnsi"/>
          <w:b/>
          <w:sz w:val="24"/>
        </w:rPr>
        <w:t xml:space="preserve">Figure 1: procedure if </w:t>
      </w:r>
      <w:r w:rsidRPr="00CE2198">
        <w:rPr>
          <w:rFonts w:asciiTheme="minorHAnsi" w:hAnsiTheme="minorHAnsi"/>
          <w:b/>
          <w:sz w:val="24"/>
          <w:lang w:val="en-GB"/>
        </w:rPr>
        <w:t>you have concerns about a child’s welfare (as opposed to believing a child is suffering or likely to suffer from harm, or in immediate danger)</w:t>
      </w:r>
    </w:p>
    <w:p w14:paraId="3EDF0A1A" w14:textId="77777777" w:rsidR="00B55CC3" w:rsidRPr="00CE2198" w:rsidRDefault="00ED23D8">
      <w:pPr>
        <w:rPr>
          <w:rFonts w:asciiTheme="minorHAnsi" w:hAnsiTheme="minorHAnsi"/>
          <w:b/>
          <w:sz w:val="24"/>
          <w:lang w:val="en-GB"/>
        </w:rPr>
      </w:pPr>
      <w:r w:rsidRPr="00CE2198">
        <w:rPr>
          <w:rFonts w:asciiTheme="minorHAnsi" w:hAnsiTheme="minorHAnsi"/>
          <w:sz w:val="24"/>
          <w:lang w:val="en-GB"/>
        </w:rPr>
        <w:t>(Note –if the DSL is unavailable, this should not delay action. See section 7.4 for what to do.)</w:t>
      </w:r>
    </w:p>
    <w:p w14:paraId="48A21919" w14:textId="77777777" w:rsidR="00B55CC3" w:rsidRDefault="00F3314B">
      <w:pPr>
        <w:rPr>
          <w:b/>
          <w:sz w:val="22"/>
          <w:szCs w:val="22"/>
          <w:lang w:val="en-GB"/>
        </w:rPr>
      </w:pPr>
      <w:r>
        <w:rPr>
          <w:noProof/>
          <w:lang w:val="en-GB" w:eastAsia="en-GB"/>
        </w:rPr>
        <w:lastRenderedPageBreak/>
        <w:drawing>
          <wp:inline distT="0" distB="0" distL="0" distR="0" wp14:anchorId="6E09B57E" wp14:editId="7950DAB0">
            <wp:extent cx="6153148" cy="8143875"/>
            <wp:effectExtent l="0" t="0" r="0" b="9525"/>
            <wp:docPr id="1" name="Picture 2"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6153148" cy="8143875"/>
                    </a:xfrm>
                    <a:prstGeom prst="rect">
                      <a:avLst/>
                    </a:prstGeom>
                  </pic:spPr>
                </pic:pic>
              </a:graphicData>
            </a:graphic>
          </wp:inline>
        </w:drawing>
      </w:r>
    </w:p>
    <w:p w14:paraId="6BD18F9B" w14:textId="77777777" w:rsidR="00B55CC3" w:rsidRPr="00CE2198" w:rsidRDefault="00B55CC3">
      <w:pPr>
        <w:rPr>
          <w:rFonts w:asciiTheme="minorHAnsi" w:hAnsiTheme="minorHAnsi"/>
          <w:sz w:val="24"/>
          <w:lang w:val="en-GB"/>
        </w:rPr>
      </w:pPr>
    </w:p>
    <w:p w14:paraId="7D60CA29" w14:textId="77777777" w:rsidR="00F233E3" w:rsidRPr="000A7E98" w:rsidRDefault="00F233E3" w:rsidP="00F233E3">
      <w:pPr>
        <w:pStyle w:val="Subhead2"/>
        <w:rPr>
          <w:rFonts w:asciiTheme="minorHAnsi" w:hAnsiTheme="minorHAnsi"/>
        </w:rPr>
      </w:pPr>
      <w:r w:rsidRPr="000A7E98">
        <w:rPr>
          <w:rFonts w:asciiTheme="minorHAnsi" w:hAnsiTheme="minorHAnsi"/>
        </w:rPr>
        <w:t xml:space="preserve">7.6 If you have a mental health concern  </w:t>
      </w:r>
    </w:p>
    <w:p w14:paraId="05387A10"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lastRenderedPageBreak/>
        <w:t xml:space="preserve">Mental health problems can, in some cases, be an indicator that a child has suffered or is at risk of suffering abuse, neglect or exploitation. </w:t>
      </w:r>
    </w:p>
    <w:p w14:paraId="62AF7254"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t xml:space="preserve">Staff will be alert to </w:t>
      </w:r>
      <w:proofErr w:type="spellStart"/>
      <w:r w:rsidRPr="000A7E98">
        <w:rPr>
          <w:rFonts w:asciiTheme="minorHAnsi" w:hAnsiTheme="minorHAnsi"/>
          <w:b w:val="0"/>
        </w:rPr>
        <w:t>behavioural</w:t>
      </w:r>
      <w:proofErr w:type="spellEnd"/>
      <w:r w:rsidRPr="000A7E98">
        <w:rPr>
          <w:rFonts w:asciiTheme="minorHAnsi" w:hAnsiTheme="minorHAnsi"/>
          <w:b w:val="0"/>
        </w:rPr>
        <w:t xml:space="preserve"> signs that suggest a child may be experiencing a mental health problem or be at risk of developing one.  </w:t>
      </w:r>
    </w:p>
    <w:p w14:paraId="7FC1FB65"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t xml:space="preserve">If you have a mental health concern about a child that is also a safeguarding concern, take immediate action by following the steps in section 7.4. </w:t>
      </w:r>
    </w:p>
    <w:p w14:paraId="4FD64DB2" w14:textId="77777777" w:rsidR="00F233E3" w:rsidRPr="000A7E98" w:rsidRDefault="00F233E3" w:rsidP="00F233E3">
      <w:pPr>
        <w:pStyle w:val="Subhead2"/>
        <w:rPr>
          <w:rFonts w:asciiTheme="minorHAnsi" w:hAnsiTheme="minorHAnsi"/>
          <w:b w:val="0"/>
        </w:rPr>
      </w:pPr>
      <w:r w:rsidRPr="000A7E98">
        <w:rPr>
          <w:rFonts w:asciiTheme="minorHAnsi" w:hAnsiTheme="minorHAnsi"/>
          <w:b w:val="0"/>
        </w:rPr>
        <w:t xml:space="preserve">If you have a mental health concern that is not also a safeguarding concern, speak to the DSL to agree a course of action. </w:t>
      </w:r>
    </w:p>
    <w:p w14:paraId="43C65B1C" w14:textId="77777777" w:rsidR="000A7E98" w:rsidRPr="000A7E98" w:rsidRDefault="000A7E98" w:rsidP="000A7E98">
      <w:pPr>
        <w:rPr>
          <w:rFonts w:asciiTheme="minorHAnsi" w:hAnsiTheme="minorHAnsi"/>
          <w:b/>
          <w:color w:val="12263F"/>
          <w:sz w:val="24"/>
          <w:lang w:val="en-GB"/>
        </w:rPr>
      </w:pPr>
      <w:r w:rsidRPr="000A7E98">
        <w:rPr>
          <w:rFonts w:asciiTheme="minorHAnsi" w:hAnsiTheme="minorHAnsi"/>
          <w:b/>
          <w:color w:val="12263F"/>
          <w:sz w:val="24"/>
          <w:lang w:val="en-GB"/>
        </w:rPr>
        <w:t xml:space="preserve">7.7 Concerns about a staff member, supply teacher, </w:t>
      </w:r>
      <w:proofErr w:type="gramStart"/>
      <w:r w:rsidRPr="000A7E98">
        <w:rPr>
          <w:rFonts w:asciiTheme="minorHAnsi" w:hAnsiTheme="minorHAnsi"/>
          <w:b/>
          <w:color w:val="12263F"/>
          <w:sz w:val="24"/>
          <w:lang w:val="en-GB"/>
        </w:rPr>
        <w:t>volunteer</w:t>
      </w:r>
      <w:proofErr w:type="gramEnd"/>
      <w:r w:rsidRPr="000A7E98">
        <w:rPr>
          <w:rFonts w:asciiTheme="minorHAnsi" w:hAnsiTheme="minorHAnsi"/>
          <w:b/>
          <w:color w:val="12263F"/>
          <w:sz w:val="24"/>
          <w:lang w:val="en-GB"/>
        </w:rPr>
        <w:t xml:space="preserve"> or contractor</w:t>
      </w:r>
    </w:p>
    <w:p w14:paraId="2BA21E29" w14:textId="77777777" w:rsidR="000A7E98" w:rsidRPr="000A7E98" w:rsidRDefault="000A7E98" w:rsidP="000A7E98">
      <w:pPr>
        <w:rPr>
          <w:rFonts w:asciiTheme="minorHAnsi" w:hAnsiTheme="minorHAnsi"/>
          <w:color w:val="12263F"/>
          <w:sz w:val="24"/>
          <w:lang w:val="en-GB"/>
        </w:rPr>
      </w:pPr>
      <w:r w:rsidRPr="000A7E98">
        <w:rPr>
          <w:rFonts w:asciiTheme="minorHAnsi" w:hAnsiTheme="minorHAnsi"/>
          <w:color w:val="12263F"/>
          <w:sz w:val="24"/>
          <w:lang w:val="en-GB"/>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3CF23E54"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The headteacher/chair of governors will then follow the procedures set out in appendix 3, if appropriate.</w:t>
      </w:r>
    </w:p>
    <w:p w14:paraId="2B422430" w14:textId="77777777" w:rsidR="007312EE" w:rsidRPr="007312EE" w:rsidRDefault="007312EE" w:rsidP="007312EE">
      <w:pPr>
        <w:rPr>
          <w:rFonts w:asciiTheme="minorHAnsi" w:hAnsiTheme="minorHAnsi"/>
          <w:b/>
          <w:color w:val="12263F"/>
          <w:sz w:val="24"/>
          <w:lang w:val="en-GB"/>
        </w:rPr>
      </w:pPr>
      <w:r w:rsidRPr="007312EE">
        <w:rPr>
          <w:rFonts w:asciiTheme="minorHAnsi" w:hAnsiTheme="minorHAnsi"/>
          <w:b/>
          <w:color w:val="12263F"/>
          <w:sz w:val="24"/>
          <w:lang w:val="en-GB"/>
        </w:rPr>
        <w:t>7.8 Allegations of abuse made against other pupils</w:t>
      </w:r>
    </w:p>
    <w:p w14:paraId="001D7C77"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 xml:space="preserve">We recognise that children </w:t>
      </w:r>
      <w:proofErr w:type="gramStart"/>
      <w:r w:rsidRPr="000A7E98">
        <w:rPr>
          <w:rFonts w:asciiTheme="minorHAnsi" w:hAnsiTheme="minorHAnsi"/>
          <w:sz w:val="24"/>
          <w:lang w:val="en-GB"/>
        </w:rPr>
        <w:t>are capable of abusing</w:t>
      </w:r>
      <w:proofErr w:type="gramEnd"/>
      <w:r w:rsidRPr="000A7E98">
        <w:rPr>
          <w:rFonts w:asciiTheme="minorHAnsi" w:hAnsiTheme="minorHAnsi"/>
          <w:sz w:val="24"/>
          <w:lang w:val="en-GB"/>
        </w:rPr>
        <w:t xml:space="preserve"> their peers. Abuse will never be tolerated or passed off as “banter”, “just having a laugh” or “part of growing up”, as this can lead to a culture of unacceptable behaviours and an unsafe environment for pupils.</w:t>
      </w:r>
    </w:p>
    <w:p w14:paraId="063C80A1"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 xml:space="preserve">We also recognise the gendered nature of peer-on-peer abuse. However, all peer-on-peer abuse is unacceptable and will be taken seriously. </w:t>
      </w:r>
    </w:p>
    <w:p w14:paraId="5A1F5816"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7F8323A8"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Is serious, and potentially a criminal offence</w:t>
      </w:r>
    </w:p>
    <w:p w14:paraId="64FBF205"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Could put pupils in the school at risk</w:t>
      </w:r>
    </w:p>
    <w:p w14:paraId="30808BC0"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Is violent</w:t>
      </w:r>
    </w:p>
    <w:p w14:paraId="4E7E07BC" w14:textId="77777777" w:rsidR="000A7E98" w:rsidRPr="000A7E98" w:rsidRDefault="000A7E98" w:rsidP="000A7E98">
      <w:pPr>
        <w:rPr>
          <w:rFonts w:asciiTheme="minorHAnsi" w:hAnsiTheme="minorHAnsi"/>
          <w:sz w:val="24"/>
          <w:lang w:val="en-GB"/>
        </w:rPr>
      </w:pPr>
      <w:r w:rsidRPr="000A7E98">
        <w:rPr>
          <w:rFonts w:asciiTheme="minorHAnsi" w:hAnsiTheme="minorHAnsi"/>
          <w:sz w:val="24"/>
          <w:lang w:val="en-GB"/>
        </w:rPr>
        <w:t>Involves pupils being forced to use drugs or alcohol</w:t>
      </w:r>
    </w:p>
    <w:p w14:paraId="53FB9FF9" w14:textId="0D84D77C" w:rsidR="000A7E98" w:rsidRDefault="000A7E98" w:rsidP="000A7E98">
      <w:pPr>
        <w:rPr>
          <w:rFonts w:asciiTheme="minorHAnsi" w:hAnsiTheme="minorHAnsi"/>
          <w:sz w:val="24"/>
          <w:lang w:val="en-GB"/>
        </w:rPr>
      </w:pPr>
      <w:r w:rsidRPr="000A7E98">
        <w:rPr>
          <w:rFonts w:asciiTheme="minorHAnsi" w:hAnsiTheme="minorHAnsi"/>
          <w:sz w:val="24"/>
          <w:lang w:val="en-GB"/>
        </w:rPr>
        <w:t xml:space="preserve">Involves sexual exploitation, sexual </w:t>
      </w:r>
      <w:proofErr w:type="gramStart"/>
      <w:r w:rsidRPr="000A7E98">
        <w:rPr>
          <w:rFonts w:asciiTheme="minorHAnsi" w:hAnsiTheme="minorHAnsi"/>
          <w:sz w:val="24"/>
          <w:lang w:val="en-GB"/>
        </w:rPr>
        <w:t>abuse</w:t>
      </w:r>
      <w:proofErr w:type="gramEnd"/>
      <w:r w:rsidRPr="000A7E98">
        <w:rPr>
          <w:rFonts w:asciiTheme="minorHAnsi" w:hAnsiTheme="minorHAnsi"/>
          <w:sz w:val="24"/>
          <w:lang w:val="en-GB"/>
        </w:rPr>
        <w:t xml:space="preserve"> or sexual harassment, such as indecent exposure, sexual assault, </w:t>
      </w:r>
      <w:proofErr w:type="spellStart"/>
      <w:r w:rsidRPr="000A7E98">
        <w:rPr>
          <w:rFonts w:asciiTheme="minorHAnsi" w:hAnsiTheme="minorHAnsi"/>
          <w:sz w:val="24"/>
          <w:lang w:val="en-GB"/>
        </w:rPr>
        <w:t>upskirting</w:t>
      </w:r>
      <w:proofErr w:type="spellEnd"/>
      <w:r w:rsidRPr="000A7E98">
        <w:rPr>
          <w:rFonts w:asciiTheme="minorHAnsi" w:hAnsiTheme="minorHAnsi"/>
          <w:sz w:val="24"/>
          <w:lang w:val="en-GB"/>
        </w:rPr>
        <w:t xml:space="preserve"> or sexually inappropriate pictures or videos (including the sharing of nudes and semi-nudes)</w:t>
      </w:r>
    </w:p>
    <w:p w14:paraId="3C4B5E5A" w14:textId="24C74A74" w:rsidR="000A7E98" w:rsidRDefault="000A7E98" w:rsidP="000A7E98">
      <w:pPr>
        <w:rPr>
          <w:rFonts w:asciiTheme="minorHAnsi" w:hAnsiTheme="minorHAnsi"/>
          <w:sz w:val="24"/>
          <w:lang w:val="en-GB"/>
        </w:rPr>
      </w:pPr>
    </w:p>
    <w:p w14:paraId="0C800E06" w14:textId="042F217C" w:rsidR="000A7E98" w:rsidRPr="000A7E98" w:rsidRDefault="000A7E98" w:rsidP="000A7E98">
      <w:pPr>
        <w:rPr>
          <w:b/>
          <w:bCs/>
          <w:u w:val="single"/>
          <w:lang w:val="en-GB"/>
        </w:rPr>
      </w:pPr>
      <w:r w:rsidRPr="000A7E98">
        <w:rPr>
          <w:b/>
          <w:bCs/>
          <w:u w:val="single"/>
        </w:rPr>
        <w:t>Procedures for dealing with allegations of peer-on-peer abuse</w:t>
      </w:r>
    </w:p>
    <w:p w14:paraId="5F06769E" w14:textId="77777777" w:rsidR="00B55CC3" w:rsidRPr="00CE2198" w:rsidRDefault="00ED23D8">
      <w:pPr>
        <w:rPr>
          <w:rFonts w:asciiTheme="minorHAnsi" w:hAnsiTheme="minorHAnsi"/>
          <w:sz w:val="24"/>
          <w:lang w:val="en-GB"/>
        </w:rPr>
      </w:pPr>
      <w:r w:rsidRPr="00CE2198">
        <w:rPr>
          <w:rFonts w:asciiTheme="minorHAnsi" w:hAnsiTheme="minorHAnsi"/>
          <w:sz w:val="24"/>
          <w:lang w:val="en-GB"/>
        </w:rPr>
        <w:t>If a pupil makes an allegation of abuse against another pupil:</w:t>
      </w:r>
    </w:p>
    <w:p w14:paraId="07CFEF5E"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You must record the allegation and tell the DSL, but do not investigate it</w:t>
      </w:r>
    </w:p>
    <w:p w14:paraId="73C00BA3"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contact the local authority children’s social care team and follow its advice, as well as the police if the allegation involves a potential criminal offence</w:t>
      </w:r>
    </w:p>
    <w:p w14:paraId="3F778549"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48D3CECB" w14:textId="2B2FA873" w:rsidR="00B55CC3"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lastRenderedPageBreak/>
        <w:t>The DSL will contact the children and adolescent mental health services (CAMHS), if appropriate</w:t>
      </w:r>
    </w:p>
    <w:p w14:paraId="5E5E17D8" w14:textId="51940090" w:rsidR="00D95865" w:rsidRDefault="00D95865" w:rsidP="00CE2198">
      <w:pPr>
        <w:pStyle w:val="4Bulletedcopyblue"/>
        <w:ind w:left="426" w:hanging="256"/>
        <w:rPr>
          <w:rFonts w:asciiTheme="minorHAnsi" w:hAnsiTheme="minorHAnsi"/>
          <w:sz w:val="24"/>
          <w:szCs w:val="24"/>
        </w:rPr>
      </w:pPr>
      <w:r>
        <w:rPr>
          <w:rFonts w:asciiTheme="minorHAnsi" w:hAnsiTheme="minorHAnsi"/>
          <w:sz w:val="24"/>
          <w:szCs w:val="24"/>
        </w:rPr>
        <w:t>The DSL will put measures in place to reassure and protect the victim and keep them safe.</w:t>
      </w:r>
    </w:p>
    <w:p w14:paraId="35E67545" w14:textId="592DE37C" w:rsidR="00D95865" w:rsidRDefault="00D95865" w:rsidP="00CE2198">
      <w:pPr>
        <w:pStyle w:val="4Bulletedcopyblue"/>
        <w:ind w:left="426" w:hanging="256"/>
        <w:rPr>
          <w:rFonts w:asciiTheme="minorHAnsi" w:hAnsiTheme="minorHAnsi"/>
          <w:sz w:val="24"/>
          <w:szCs w:val="24"/>
        </w:rPr>
      </w:pPr>
      <w:r>
        <w:rPr>
          <w:rFonts w:asciiTheme="minorHAnsi" w:hAnsiTheme="minorHAnsi"/>
          <w:sz w:val="24"/>
          <w:szCs w:val="24"/>
        </w:rPr>
        <w:t>The DSL will put measures in place to support and safeguard both the victim and the perpetrator to help them both.</w:t>
      </w:r>
    </w:p>
    <w:p w14:paraId="507CFD6A" w14:textId="77777777" w:rsidR="00D95865" w:rsidRPr="00CE2198" w:rsidRDefault="00D95865" w:rsidP="00D95865">
      <w:pPr>
        <w:pStyle w:val="4Bulletedcopyblue"/>
        <w:numPr>
          <w:ilvl w:val="0"/>
          <w:numId w:val="0"/>
        </w:numPr>
        <w:ind w:left="426"/>
        <w:rPr>
          <w:rFonts w:asciiTheme="minorHAnsi" w:hAnsiTheme="minorHAnsi"/>
          <w:sz w:val="24"/>
          <w:szCs w:val="24"/>
        </w:rPr>
      </w:pPr>
    </w:p>
    <w:p w14:paraId="28227FE9" w14:textId="77777777" w:rsidR="00F505FA" w:rsidRPr="000A7E98" w:rsidRDefault="00F505FA" w:rsidP="00F505FA">
      <w:pPr>
        <w:pStyle w:val="4Bulletedcopyblue"/>
        <w:numPr>
          <w:ilvl w:val="0"/>
          <w:numId w:val="0"/>
        </w:numPr>
        <w:ind w:left="340" w:hanging="170"/>
        <w:rPr>
          <w:rFonts w:asciiTheme="minorHAnsi" w:hAnsiTheme="minorHAnsi"/>
          <w:b/>
          <w:sz w:val="24"/>
          <w:szCs w:val="24"/>
          <w:u w:val="single"/>
        </w:rPr>
      </w:pPr>
      <w:r w:rsidRPr="000A7E98">
        <w:rPr>
          <w:rFonts w:asciiTheme="minorHAnsi" w:hAnsiTheme="minorHAnsi"/>
          <w:b/>
          <w:sz w:val="24"/>
          <w:szCs w:val="24"/>
          <w:u w:val="single"/>
        </w:rPr>
        <w:t xml:space="preserve">Creating a supportive environment in school and </w:t>
      </w:r>
      <w:proofErr w:type="spellStart"/>
      <w:r w:rsidRPr="000A7E98">
        <w:rPr>
          <w:rFonts w:asciiTheme="minorHAnsi" w:hAnsiTheme="minorHAnsi"/>
          <w:b/>
          <w:sz w:val="24"/>
          <w:szCs w:val="24"/>
          <w:u w:val="single"/>
        </w:rPr>
        <w:t>minimising</w:t>
      </w:r>
      <w:proofErr w:type="spellEnd"/>
      <w:r w:rsidRPr="000A7E98">
        <w:rPr>
          <w:rFonts w:asciiTheme="minorHAnsi" w:hAnsiTheme="minorHAnsi"/>
          <w:b/>
          <w:sz w:val="24"/>
          <w:szCs w:val="24"/>
          <w:u w:val="single"/>
        </w:rPr>
        <w:t xml:space="preserve"> the risk of peer-on-peer abuse</w:t>
      </w:r>
    </w:p>
    <w:p w14:paraId="52215F4F" w14:textId="77777777" w:rsidR="000A7E98" w:rsidRPr="000A7E98" w:rsidRDefault="000A7E98" w:rsidP="000A7E98">
      <w:pPr>
        <w:pStyle w:val="4Bulletedcopyblue"/>
        <w:numPr>
          <w:ilvl w:val="0"/>
          <w:numId w:val="0"/>
        </w:numPr>
        <w:ind w:left="340"/>
        <w:rPr>
          <w:rFonts w:asciiTheme="minorHAnsi" w:hAnsiTheme="minorHAnsi"/>
          <w:sz w:val="24"/>
          <w:szCs w:val="24"/>
        </w:rPr>
      </w:pPr>
      <w:r w:rsidRPr="000A7E98">
        <w:rPr>
          <w:rFonts w:asciiTheme="minorHAnsi" w:hAnsiTheme="minorHAnsi"/>
          <w:sz w:val="24"/>
          <w:szCs w:val="24"/>
        </w:rPr>
        <w:t xml:space="preserve">We </w:t>
      </w:r>
      <w:proofErr w:type="spellStart"/>
      <w:r w:rsidRPr="000A7E98">
        <w:rPr>
          <w:rFonts w:asciiTheme="minorHAnsi" w:hAnsiTheme="minorHAnsi"/>
          <w:sz w:val="24"/>
          <w:szCs w:val="24"/>
        </w:rPr>
        <w:t>recognise</w:t>
      </w:r>
      <w:proofErr w:type="spellEnd"/>
      <w:r w:rsidRPr="000A7E98">
        <w:rPr>
          <w:rFonts w:asciiTheme="minorHAnsi" w:hAnsiTheme="minorHAnsi"/>
          <w:sz w:val="24"/>
          <w:szCs w:val="24"/>
        </w:rPr>
        <w:t xml:space="preserve"> the importance of taking proactive action to </w:t>
      </w:r>
      <w:proofErr w:type="spellStart"/>
      <w:r w:rsidRPr="000A7E98">
        <w:rPr>
          <w:rFonts w:asciiTheme="minorHAnsi" w:hAnsiTheme="minorHAnsi"/>
          <w:sz w:val="24"/>
          <w:szCs w:val="24"/>
        </w:rPr>
        <w:t>minimise</w:t>
      </w:r>
      <w:proofErr w:type="spellEnd"/>
      <w:r w:rsidRPr="000A7E98">
        <w:rPr>
          <w:rFonts w:asciiTheme="minorHAnsi" w:hAnsiTheme="minorHAnsi"/>
          <w:sz w:val="24"/>
          <w:szCs w:val="24"/>
        </w:rPr>
        <w:t xml:space="preserve"> the risk of peer-on-peer abuse, and of creating a supportive environment where victims feel confident in reporting incidents. </w:t>
      </w:r>
    </w:p>
    <w:p w14:paraId="066E06A0" w14:textId="77777777" w:rsidR="000A7E98" w:rsidRDefault="000A7E98" w:rsidP="000A7E98">
      <w:pPr>
        <w:pStyle w:val="4Bulletedcopyblue"/>
        <w:numPr>
          <w:ilvl w:val="0"/>
          <w:numId w:val="0"/>
        </w:numPr>
        <w:ind w:left="340"/>
        <w:rPr>
          <w:rFonts w:asciiTheme="minorHAnsi" w:hAnsiTheme="minorHAnsi"/>
          <w:sz w:val="24"/>
          <w:szCs w:val="24"/>
        </w:rPr>
      </w:pPr>
      <w:r w:rsidRPr="000A7E98">
        <w:rPr>
          <w:rFonts w:asciiTheme="minorHAnsi" w:hAnsiTheme="minorHAnsi"/>
          <w:sz w:val="24"/>
          <w:szCs w:val="24"/>
        </w:rPr>
        <w:t>To achieve this, we will:</w:t>
      </w:r>
    </w:p>
    <w:p w14:paraId="1CCE4380" w14:textId="5E0F2792" w:rsidR="00B55CC3" w:rsidRDefault="00ED23D8" w:rsidP="000A7E98">
      <w:pPr>
        <w:pStyle w:val="4Bulletedcopyblue"/>
        <w:rPr>
          <w:rFonts w:asciiTheme="minorHAnsi" w:hAnsiTheme="minorHAnsi"/>
          <w:sz w:val="24"/>
          <w:szCs w:val="24"/>
        </w:rPr>
      </w:pPr>
      <w:r w:rsidRPr="00CE2198">
        <w:rPr>
          <w:rFonts w:asciiTheme="minorHAnsi" w:hAnsiTheme="minorHAnsi"/>
          <w:sz w:val="24"/>
          <w:szCs w:val="24"/>
        </w:rPr>
        <w:t xml:space="preserve">Challenging any form of derogatory or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language or </w:t>
      </w:r>
      <w:proofErr w:type="spellStart"/>
      <w:r w:rsidRPr="00CE2198">
        <w:rPr>
          <w:rFonts w:asciiTheme="minorHAnsi" w:hAnsiTheme="minorHAnsi"/>
          <w:sz w:val="24"/>
          <w:szCs w:val="24"/>
        </w:rPr>
        <w:t>behaviour</w:t>
      </w:r>
      <w:proofErr w:type="spellEnd"/>
      <w:r w:rsidRPr="00CE2198">
        <w:rPr>
          <w:rFonts w:asciiTheme="minorHAnsi" w:hAnsiTheme="minorHAnsi"/>
          <w:sz w:val="24"/>
          <w:szCs w:val="24"/>
        </w:rPr>
        <w:t>, including requ</w:t>
      </w:r>
      <w:r w:rsidR="00D95865">
        <w:rPr>
          <w:rFonts w:asciiTheme="minorHAnsi" w:hAnsiTheme="minorHAnsi"/>
          <w:sz w:val="24"/>
          <w:szCs w:val="24"/>
        </w:rPr>
        <w:t>esting or sending sexual images</w:t>
      </w:r>
    </w:p>
    <w:p w14:paraId="65B4EF1B" w14:textId="5BDED7AE" w:rsidR="00D95865" w:rsidRDefault="00D95865" w:rsidP="00F505FA">
      <w:pPr>
        <w:pStyle w:val="4Bulletedcopyblue"/>
        <w:numPr>
          <w:ilvl w:val="1"/>
          <w:numId w:val="4"/>
        </w:numPr>
        <w:rPr>
          <w:rFonts w:asciiTheme="minorHAnsi" w:hAnsiTheme="minorHAnsi"/>
          <w:sz w:val="24"/>
          <w:szCs w:val="24"/>
        </w:rPr>
      </w:pPr>
      <w:r>
        <w:rPr>
          <w:rFonts w:asciiTheme="minorHAnsi" w:hAnsiTheme="minorHAnsi"/>
          <w:sz w:val="24"/>
          <w:szCs w:val="24"/>
        </w:rPr>
        <w:t>This will be done by all staff</w:t>
      </w:r>
    </w:p>
    <w:p w14:paraId="3A04CB92" w14:textId="5B0886D1" w:rsidR="00D95865" w:rsidRDefault="00D95865" w:rsidP="00F505FA">
      <w:pPr>
        <w:pStyle w:val="4Bulletedcopyblue"/>
        <w:numPr>
          <w:ilvl w:val="1"/>
          <w:numId w:val="4"/>
        </w:numPr>
        <w:rPr>
          <w:rFonts w:asciiTheme="minorHAnsi" w:hAnsiTheme="minorHAnsi"/>
          <w:sz w:val="24"/>
          <w:szCs w:val="24"/>
        </w:rPr>
      </w:pPr>
      <w:r>
        <w:rPr>
          <w:rFonts w:asciiTheme="minorHAnsi" w:hAnsiTheme="minorHAnsi"/>
          <w:sz w:val="24"/>
          <w:szCs w:val="24"/>
        </w:rPr>
        <w:t xml:space="preserve">This will be reinforced </w:t>
      </w:r>
      <w:r w:rsidR="00F505FA">
        <w:rPr>
          <w:rFonts w:asciiTheme="minorHAnsi" w:hAnsiTheme="minorHAnsi"/>
          <w:sz w:val="24"/>
          <w:szCs w:val="24"/>
        </w:rPr>
        <w:t>using</w:t>
      </w:r>
      <w:r>
        <w:rPr>
          <w:rFonts w:asciiTheme="minorHAnsi" w:hAnsiTheme="minorHAnsi"/>
          <w:sz w:val="24"/>
          <w:szCs w:val="24"/>
        </w:rPr>
        <w:t xml:space="preserve"> assemblies</w:t>
      </w:r>
      <w:r w:rsidR="00F505FA">
        <w:rPr>
          <w:rFonts w:asciiTheme="minorHAnsi" w:hAnsiTheme="minorHAnsi"/>
          <w:sz w:val="24"/>
          <w:szCs w:val="24"/>
        </w:rPr>
        <w:t xml:space="preserve"> and the daily form </w:t>
      </w:r>
      <w:proofErr w:type="spellStart"/>
      <w:r w:rsidR="00F505FA">
        <w:rPr>
          <w:rFonts w:asciiTheme="minorHAnsi" w:hAnsiTheme="minorHAnsi"/>
          <w:sz w:val="24"/>
          <w:szCs w:val="24"/>
        </w:rPr>
        <w:t>powerpoint</w:t>
      </w:r>
      <w:proofErr w:type="spellEnd"/>
      <w:r w:rsidR="00F505FA">
        <w:rPr>
          <w:rFonts w:asciiTheme="minorHAnsi" w:hAnsiTheme="minorHAnsi"/>
          <w:sz w:val="24"/>
          <w:szCs w:val="24"/>
        </w:rPr>
        <w:t>.</w:t>
      </w:r>
    </w:p>
    <w:p w14:paraId="5379B275" w14:textId="52E3B243" w:rsidR="00D95865" w:rsidRPr="00CE2198" w:rsidRDefault="00D95865" w:rsidP="00F505FA">
      <w:pPr>
        <w:pStyle w:val="4Bulletedcopyblue"/>
        <w:numPr>
          <w:ilvl w:val="1"/>
          <w:numId w:val="4"/>
        </w:numPr>
        <w:rPr>
          <w:rFonts w:asciiTheme="minorHAnsi" w:hAnsiTheme="minorHAnsi"/>
          <w:sz w:val="24"/>
          <w:szCs w:val="24"/>
        </w:rPr>
      </w:pPr>
      <w:r>
        <w:rPr>
          <w:rFonts w:asciiTheme="minorHAnsi" w:hAnsiTheme="minorHAnsi"/>
          <w:sz w:val="24"/>
          <w:szCs w:val="24"/>
        </w:rPr>
        <w:t>This will be reinforced on posters in school to hig</w:t>
      </w:r>
      <w:r w:rsidR="00F505FA">
        <w:rPr>
          <w:rFonts w:asciiTheme="minorHAnsi" w:hAnsiTheme="minorHAnsi"/>
          <w:sz w:val="24"/>
          <w:szCs w:val="24"/>
        </w:rPr>
        <w:t>hlight that the issue will not be tolerated at all</w:t>
      </w:r>
    </w:p>
    <w:p w14:paraId="486577EB" w14:textId="77777777" w:rsidR="00B55CC3" w:rsidRPr="00CE2198" w:rsidRDefault="00ED23D8" w:rsidP="00CE2198">
      <w:pPr>
        <w:pStyle w:val="4Bulletedcopyblue"/>
        <w:ind w:left="426" w:hanging="256"/>
        <w:rPr>
          <w:rFonts w:asciiTheme="minorHAnsi" w:hAnsiTheme="minorHAnsi"/>
          <w:sz w:val="24"/>
          <w:szCs w:val="24"/>
        </w:rPr>
      </w:pPr>
      <w:r w:rsidRPr="00CE2198">
        <w:rPr>
          <w:rFonts w:asciiTheme="minorHAnsi" w:hAnsiTheme="minorHAnsi"/>
          <w:sz w:val="24"/>
          <w:szCs w:val="24"/>
        </w:rPr>
        <w:t xml:space="preserve">Being vigilant to issues that particularly affect different genders – for example, </w:t>
      </w:r>
      <w:proofErr w:type="spellStart"/>
      <w:r w:rsidRPr="00CE2198">
        <w:rPr>
          <w:rFonts w:asciiTheme="minorHAnsi" w:hAnsiTheme="minorHAnsi"/>
          <w:sz w:val="24"/>
          <w:szCs w:val="24"/>
        </w:rPr>
        <w:t>sexualised</w:t>
      </w:r>
      <w:proofErr w:type="spellEnd"/>
      <w:r w:rsidRPr="00CE2198">
        <w:rPr>
          <w:rFonts w:asciiTheme="minorHAnsi" w:hAnsiTheme="minorHAnsi"/>
          <w:sz w:val="24"/>
          <w:szCs w:val="24"/>
        </w:rPr>
        <w:t xml:space="preserve"> or aggressive touching or grabbing towards female pupils, and initiation or hazing type violence with respect to boys</w:t>
      </w:r>
    </w:p>
    <w:p w14:paraId="7D37F1D3" w14:textId="77777777" w:rsidR="000F0E05" w:rsidRPr="000F0E05" w:rsidRDefault="00ED23D8" w:rsidP="00FD6088">
      <w:pPr>
        <w:pStyle w:val="4Bulletedcopyblue"/>
        <w:ind w:left="426" w:hanging="256"/>
        <w:rPr>
          <w:rFonts w:asciiTheme="minorHAnsi" w:hAnsiTheme="minorHAnsi"/>
          <w:sz w:val="24"/>
        </w:rPr>
      </w:pPr>
      <w:r w:rsidRPr="000F0E05">
        <w:rPr>
          <w:rFonts w:asciiTheme="minorHAnsi" w:hAnsiTheme="minorHAnsi"/>
          <w:sz w:val="24"/>
          <w:szCs w:val="24"/>
        </w:rPr>
        <w:t>Ensuring our curriculum helps to educate pupils about ap</w:t>
      </w:r>
      <w:r w:rsidR="000F0E05" w:rsidRPr="000F0E05">
        <w:rPr>
          <w:rFonts w:asciiTheme="minorHAnsi" w:hAnsiTheme="minorHAnsi"/>
          <w:sz w:val="24"/>
          <w:szCs w:val="24"/>
        </w:rPr>
        <w:t xml:space="preserve">propriate </w:t>
      </w:r>
      <w:proofErr w:type="spellStart"/>
      <w:r w:rsidR="000F0E05" w:rsidRPr="000F0E05">
        <w:rPr>
          <w:rFonts w:asciiTheme="minorHAnsi" w:hAnsiTheme="minorHAnsi"/>
          <w:sz w:val="24"/>
          <w:szCs w:val="24"/>
        </w:rPr>
        <w:t>behaviour</w:t>
      </w:r>
      <w:proofErr w:type="spellEnd"/>
      <w:r w:rsidR="000F0E05" w:rsidRPr="000F0E05">
        <w:rPr>
          <w:rFonts w:asciiTheme="minorHAnsi" w:hAnsiTheme="minorHAnsi"/>
          <w:sz w:val="24"/>
          <w:szCs w:val="24"/>
        </w:rPr>
        <w:t xml:space="preserve"> and consent</w:t>
      </w:r>
    </w:p>
    <w:p w14:paraId="3ECDE6B8" w14:textId="77777777" w:rsidR="000F0E05" w:rsidRDefault="000A7E98" w:rsidP="00FD6088">
      <w:pPr>
        <w:pStyle w:val="4Bulletedcopyblue"/>
        <w:ind w:left="426" w:hanging="256"/>
        <w:rPr>
          <w:rFonts w:asciiTheme="minorHAnsi" w:hAnsiTheme="minorHAnsi"/>
          <w:sz w:val="24"/>
        </w:rPr>
      </w:pPr>
      <w:r w:rsidRPr="000F0E05">
        <w:rPr>
          <w:rFonts w:asciiTheme="minorHAnsi" w:hAnsiTheme="minorHAnsi"/>
          <w:sz w:val="24"/>
        </w:rPr>
        <w:t xml:space="preserve">Ensure pupils </w:t>
      </w:r>
      <w:proofErr w:type="gramStart"/>
      <w:r w:rsidRPr="000F0E05">
        <w:rPr>
          <w:rFonts w:asciiTheme="minorHAnsi" w:hAnsiTheme="minorHAnsi"/>
          <w:sz w:val="24"/>
        </w:rPr>
        <w:t>are able to</w:t>
      </w:r>
      <w:proofErr w:type="gramEnd"/>
      <w:r w:rsidRPr="000F0E05">
        <w:rPr>
          <w:rFonts w:asciiTheme="minorHAnsi" w:hAnsiTheme="minorHAnsi"/>
          <w:sz w:val="24"/>
        </w:rPr>
        <w:t xml:space="preserve"> easily and confidently report abuse using our reporting systems (as described in section 7.10 below)</w:t>
      </w:r>
    </w:p>
    <w:p w14:paraId="0C2E1F12" w14:textId="77777777" w:rsidR="000F0E05" w:rsidRDefault="000A7E98" w:rsidP="00FD6088">
      <w:pPr>
        <w:pStyle w:val="4Bulletedcopyblue"/>
        <w:ind w:left="426" w:hanging="256"/>
        <w:rPr>
          <w:rFonts w:asciiTheme="minorHAnsi" w:hAnsiTheme="minorHAnsi"/>
          <w:sz w:val="24"/>
        </w:rPr>
      </w:pPr>
      <w:r w:rsidRPr="000F0E05">
        <w:rPr>
          <w:rFonts w:asciiTheme="minorHAnsi" w:hAnsiTheme="minorHAnsi"/>
          <w:sz w:val="24"/>
        </w:rPr>
        <w:t xml:space="preserve">Ensure staff reassure victims that they are being taken seriously </w:t>
      </w:r>
    </w:p>
    <w:p w14:paraId="018674AA" w14:textId="4C58F7FA" w:rsidR="000A7E98" w:rsidRPr="000F0E05" w:rsidRDefault="000A7E98" w:rsidP="00FD6088">
      <w:pPr>
        <w:pStyle w:val="4Bulletedcopyblue"/>
        <w:ind w:left="426" w:hanging="256"/>
        <w:rPr>
          <w:rFonts w:asciiTheme="minorHAnsi" w:hAnsiTheme="minorHAnsi"/>
          <w:sz w:val="24"/>
        </w:rPr>
      </w:pPr>
      <w:r w:rsidRPr="000F0E05">
        <w:rPr>
          <w:rFonts w:asciiTheme="minorHAnsi" w:hAnsiTheme="minorHAnsi"/>
          <w:sz w:val="24"/>
        </w:rPr>
        <w:t>Ensure staff are trained to understand:</w:t>
      </w:r>
    </w:p>
    <w:p w14:paraId="1E363ECE"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 xml:space="preserve">How to </w:t>
      </w:r>
      <w:proofErr w:type="spellStart"/>
      <w:r w:rsidRPr="000F0E05">
        <w:rPr>
          <w:rFonts w:asciiTheme="minorHAnsi" w:hAnsiTheme="minorHAnsi"/>
          <w:sz w:val="24"/>
        </w:rPr>
        <w:t>recognise</w:t>
      </w:r>
      <w:proofErr w:type="spellEnd"/>
      <w:r w:rsidRPr="000F0E05">
        <w:rPr>
          <w:rFonts w:asciiTheme="minorHAnsi" w:hAnsiTheme="minorHAnsi"/>
          <w:sz w:val="24"/>
        </w:rPr>
        <w:t xml:space="preserve"> the indicators and signs of peer-on-peer abuse, and know how to identify it and respond to reports</w:t>
      </w:r>
    </w:p>
    <w:p w14:paraId="22141C49"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 xml:space="preserve">That even if there are no reports of peer-on-peer abuse in school, it does not mean it is not happening – staff should maintain an attitude of “it could happen here” </w:t>
      </w:r>
    </w:p>
    <w:p w14:paraId="788DEB61"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That if they have any concerns about a child’s welfare, they should act on them immediately rather than wait to be told, and that victims may not always make a direct report. For example:</w:t>
      </w:r>
    </w:p>
    <w:p w14:paraId="778BDC09"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Children can show signs or act in ways they hope adults will notice and react to</w:t>
      </w:r>
    </w:p>
    <w:p w14:paraId="4B854E2A"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 xml:space="preserve">A friend may make a report </w:t>
      </w:r>
    </w:p>
    <w:p w14:paraId="541475B3"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 xml:space="preserve">A member of staff may overhear a conversation </w:t>
      </w:r>
    </w:p>
    <w:p w14:paraId="2FF44911" w14:textId="77777777" w:rsidR="000A7E98" w:rsidRPr="000F0E05" w:rsidRDefault="000A7E98" w:rsidP="000F0E05">
      <w:pPr>
        <w:pStyle w:val="4Bulletedcopyblue"/>
        <w:numPr>
          <w:ilvl w:val="2"/>
          <w:numId w:val="4"/>
        </w:numPr>
        <w:rPr>
          <w:rFonts w:asciiTheme="minorHAnsi" w:hAnsiTheme="minorHAnsi"/>
          <w:sz w:val="24"/>
        </w:rPr>
      </w:pPr>
      <w:r w:rsidRPr="000F0E05">
        <w:rPr>
          <w:rFonts w:asciiTheme="minorHAnsi" w:hAnsiTheme="minorHAnsi"/>
          <w:sz w:val="24"/>
        </w:rPr>
        <w:t xml:space="preserve">A child’s </w:t>
      </w:r>
      <w:proofErr w:type="spellStart"/>
      <w:r w:rsidRPr="000F0E05">
        <w:rPr>
          <w:rFonts w:asciiTheme="minorHAnsi" w:hAnsiTheme="minorHAnsi"/>
          <w:sz w:val="24"/>
        </w:rPr>
        <w:t>behaviour</w:t>
      </w:r>
      <w:proofErr w:type="spellEnd"/>
      <w:r w:rsidRPr="000F0E05">
        <w:rPr>
          <w:rFonts w:asciiTheme="minorHAnsi" w:hAnsiTheme="minorHAnsi"/>
          <w:sz w:val="24"/>
        </w:rPr>
        <w:t xml:space="preserve"> might indicate that something is wrong</w:t>
      </w:r>
    </w:p>
    <w:p w14:paraId="49A3E060"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 xml:space="preserve">That certain children may face additional barriers to telling someone because of their vulnerability, disability, gender, </w:t>
      </w:r>
      <w:proofErr w:type="gramStart"/>
      <w:r w:rsidRPr="000F0E05">
        <w:rPr>
          <w:rFonts w:asciiTheme="minorHAnsi" w:hAnsiTheme="minorHAnsi"/>
          <w:sz w:val="24"/>
        </w:rPr>
        <w:t>ethnicity</w:t>
      </w:r>
      <w:proofErr w:type="gramEnd"/>
      <w:r w:rsidRPr="000F0E05">
        <w:rPr>
          <w:rFonts w:asciiTheme="minorHAnsi" w:hAnsiTheme="minorHAnsi"/>
          <w:sz w:val="24"/>
        </w:rPr>
        <w:t xml:space="preserve"> and/or sexual orientation</w:t>
      </w:r>
    </w:p>
    <w:p w14:paraId="2EE39C7E"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lastRenderedPageBreak/>
        <w:t>That a pupil harming a peer could be a sign that the child is being abused themselves, and that this would fall under the scope of this policy</w:t>
      </w:r>
    </w:p>
    <w:p w14:paraId="6CF74A8A" w14:textId="77777777"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 xml:space="preserve">The important role they </w:t>
      </w:r>
      <w:proofErr w:type="gramStart"/>
      <w:r w:rsidRPr="000F0E05">
        <w:rPr>
          <w:rFonts w:asciiTheme="minorHAnsi" w:hAnsiTheme="minorHAnsi"/>
          <w:sz w:val="24"/>
        </w:rPr>
        <w:t>have to</w:t>
      </w:r>
      <w:proofErr w:type="gramEnd"/>
      <w:r w:rsidRPr="000F0E05">
        <w:rPr>
          <w:rFonts w:asciiTheme="minorHAnsi" w:hAnsiTheme="minorHAnsi"/>
          <w:sz w:val="24"/>
        </w:rPr>
        <w:t xml:space="preserve"> play in preventing peer-on-peer abuse and responding where they believe a child may be at risk from it</w:t>
      </w:r>
    </w:p>
    <w:p w14:paraId="65F375E2" w14:textId="0965AACD" w:rsidR="000A7E98" w:rsidRPr="000F0E05" w:rsidRDefault="000A7E98" w:rsidP="000F0E05">
      <w:pPr>
        <w:pStyle w:val="4Bulletedcopyblue"/>
        <w:numPr>
          <w:ilvl w:val="1"/>
          <w:numId w:val="4"/>
        </w:numPr>
        <w:rPr>
          <w:rFonts w:asciiTheme="minorHAnsi" w:hAnsiTheme="minorHAnsi"/>
          <w:sz w:val="24"/>
        </w:rPr>
      </w:pPr>
      <w:r w:rsidRPr="000F0E05">
        <w:rPr>
          <w:rFonts w:asciiTheme="minorHAnsi" w:hAnsiTheme="minorHAnsi"/>
          <w:sz w:val="24"/>
        </w:rPr>
        <w:t>That they should speak to the DSL if they have any concerns</w:t>
      </w:r>
    </w:p>
    <w:p w14:paraId="1C563D16" w14:textId="77777777" w:rsidR="000F0E05" w:rsidRPr="000A7E98" w:rsidRDefault="000F0E05" w:rsidP="000A7E98">
      <w:pPr>
        <w:rPr>
          <w:rFonts w:asciiTheme="minorHAnsi" w:hAnsiTheme="minorHAnsi" w:cs="Arial"/>
          <w:sz w:val="24"/>
        </w:rPr>
      </w:pPr>
    </w:p>
    <w:p w14:paraId="47FE52B7" w14:textId="77777777" w:rsidR="000A7E98" w:rsidRPr="000F0E05" w:rsidRDefault="000A7E98" w:rsidP="000A7E98">
      <w:pPr>
        <w:rPr>
          <w:rFonts w:asciiTheme="minorHAnsi" w:hAnsiTheme="minorHAnsi" w:cs="Arial"/>
          <w:b/>
          <w:sz w:val="24"/>
        </w:rPr>
      </w:pPr>
      <w:r w:rsidRPr="000F0E05">
        <w:rPr>
          <w:rFonts w:asciiTheme="minorHAnsi" w:hAnsiTheme="minorHAnsi" w:cs="Arial"/>
          <w:b/>
          <w:sz w:val="24"/>
        </w:rPr>
        <w:t xml:space="preserve">7.9 Sharing of nudes and semi-nudes (‘sexting’) </w:t>
      </w:r>
    </w:p>
    <w:p w14:paraId="6F502DE8"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If you are made aware of an incident involving the consensual or non-consensual sharing of nude or semi-nude images/videos (also known as ‘sexting’ or ‘youth produced sexual imagery’), you must report it to the DSL immediately. </w:t>
      </w:r>
    </w:p>
    <w:p w14:paraId="71FE147D"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You must not: </w:t>
      </w:r>
    </w:p>
    <w:p w14:paraId="3B64FF50"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View, copy, print, share, store or save the imagery yourself, or ask a pupil to share or download it (if you have already viewed the imagery by accident, you must report this to the DSL)</w:t>
      </w:r>
    </w:p>
    <w:p w14:paraId="2CA37C4D"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Delete the imagery or ask the pupil to delete it</w:t>
      </w:r>
    </w:p>
    <w:p w14:paraId="16E46074"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 xml:space="preserve">Ask the pupil(s) who are involved in the incident to disclose information regarding the imagery (this is the DSL’s responsibility) </w:t>
      </w:r>
    </w:p>
    <w:p w14:paraId="52550ABF"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Share information about the incident with other members of staff, the pupil(s) it involves or their, or other, parents and/or carers</w:t>
      </w:r>
    </w:p>
    <w:p w14:paraId="238A1B9A" w14:textId="77777777" w:rsidR="000F0E05" w:rsidRP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Say or do anything to blame or shame any young people involved</w:t>
      </w:r>
    </w:p>
    <w:p w14:paraId="0451B119"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You should explain that you need to report the </w:t>
      </w:r>
      <w:proofErr w:type="gramStart"/>
      <w:r w:rsidRPr="000F0E05">
        <w:rPr>
          <w:rFonts w:asciiTheme="minorHAnsi" w:hAnsiTheme="minorHAnsi"/>
          <w:sz w:val="24"/>
          <w:lang w:val="en-GB"/>
        </w:rPr>
        <w:t>incident, and</w:t>
      </w:r>
      <w:proofErr w:type="gramEnd"/>
      <w:r w:rsidRPr="000F0E05">
        <w:rPr>
          <w:rFonts w:asciiTheme="minorHAnsi" w:hAnsiTheme="minorHAnsi"/>
          <w:sz w:val="24"/>
          <w:lang w:val="en-GB"/>
        </w:rPr>
        <w:t xml:space="preserve"> reassure the pupil(s) that they will receive support and help from the DSL.</w:t>
      </w:r>
    </w:p>
    <w:p w14:paraId="4D03D0DE" w14:textId="77777777" w:rsidR="000F0E05" w:rsidRPr="000F0E05" w:rsidRDefault="000F0E05" w:rsidP="000F0E05">
      <w:pPr>
        <w:rPr>
          <w:rFonts w:asciiTheme="minorHAnsi" w:hAnsiTheme="minorHAnsi"/>
          <w:b/>
          <w:sz w:val="24"/>
          <w:lang w:val="en-GB"/>
        </w:rPr>
      </w:pPr>
      <w:r w:rsidRPr="000F0E05">
        <w:rPr>
          <w:rFonts w:asciiTheme="minorHAnsi" w:hAnsiTheme="minorHAnsi"/>
          <w:b/>
          <w:sz w:val="24"/>
          <w:lang w:val="en-GB"/>
        </w:rPr>
        <w:t>Initial review meeting</w:t>
      </w:r>
    </w:p>
    <w:p w14:paraId="4A7FFABE"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2AC33054"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Whether there is an immediate risk to pupil(s) </w:t>
      </w:r>
    </w:p>
    <w:p w14:paraId="1D21D02C"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If a referral needs to be made to the police and/or children’s social care </w:t>
      </w:r>
    </w:p>
    <w:p w14:paraId="353BF0AA"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If it is necessary to view the image(s) </w:t>
      </w:r>
      <w:proofErr w:type="gramStart"/>
      <w:r w:rsidRPr="000F0E05">
        <w:rPr>
          <w:rFonts w:asciiTheme="minorHAnsi" w:hAnsiTheme="minorHAnsi" w:cstheme="minorHAnsi"/>
          <w:sz w:val="24"/>
          <w:lang w:val="en-GB"/>
        </w:rPr>
        <w:t>in order to</w:t>
      </w:r>
      <w:proofErr w:type="gramEnd"/>
      <w:r w:rsidRPr="000F0E05">
        <w:rPr>
          <w:rFonts w:asciiTheme="minorHAnsi" w:hAnsiTheme="minorHAnsi" w:cstheme="minorHAnsi"/>
          <w:sz w:val="24"/>
          <w:lang w:val="en-GB"/>
        </w:rPr>
        <w:t xml:space="preserve"> safeguard the young person (in most cases, images or videos should not be viewed)</w:t>
      </w:r>
    </w:p>
    <w:p w14:paraId="578C8AF0"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What further information is required to decide on the best response</w:t>
      </w:r>
    </w:p>
    <w:p w14:paraId="45BB0994"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Whether the image(s) has been shared widely and via what services and/or platforms (this may be unknown)</w:t>
      </w:r>
    </w:p>
    <w:p w14:paraId="336B5E4A"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Whether immediate action should be taken to delete or remove images or videos from devices or online services</w:t>
      </w:r>
    </w:p>
    <w:p w14:paraId="390D0976"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Any relevant facts about the pupils involved which would influence risk assessment</w:t>
      </w:r>
    </w:p>
    <w:p w14:paraId="4430BFC5"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If there is a need to contact another school, college, setting or individual</w:t>
      </w:r>
    </w:p>
    <w:p w14:paraId="1D39C27C"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Whether to contact parents or carers of the pupils involved (in most cases parents/carers should be involved)</w:t>
      </w:r>
    </w:p>
    <w:p w14:paraId="4BE6C153"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lastRenderedPageBreak/>
        <w:t xml:space="preserve">The DSL will make an immediate referral to police and/or children’s social care if: </w:t>
      </w:r>
    </w:p>
    <w:p w14:paraId="6E93626B"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The incident involves an adult </w:t>
      </w:r>
    </w:p>
    <w:p w14:paraId="273397D6"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 xml:space="preserve">There is reason to believe that a young person has been coerced, </w:t>
      </w:r>
      <w:proofErr w:type="gramStart"/>
      <w:r w:rsidRPr="000F0E05">
        <w:rPr>
          <w:rFonts w:asciiTheme="minorHAnsi" w:hAnsiTheme="minorHAnsi" w:cstheme="minorHAnsi"/>
          <w:sz w:val="24"/>
          <w:lang w:val="en-GB"/>
        </w:rPr>
        <w:t>blackmailed</w:t>
      </w:r>
      <w:proofErr w:type="gramEnd"/>
      <w:r w:rsidRPr="000F0E05">
        <w:rPr>
          <w:rFonts w:asciiTheme="minorHAnsi" w:hAnsiTheme="minorHAnsi" w:cstheme="minorHAnsi"/>
          <w:sz w:val="24"/>
          <w:lang w:val="en-GB"/>
        </w:rPr>
        <w:t xml:space="preserve"> or groomed, or if there are concerns about their capacity to consent (for example owing to special educational needs)</w:t>
      </w:r>
    </w:p>
    <w:p w14:paraId="0154B50D"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What the DSL knows about the images or videos suggests the content depicts sexual acts which are unusual for the young person’s developmental stage, or are violent</w:t>
      </w:r>
    </w:p>
    <w:p w14:paraId="29B27211"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The imagery involves sexual acts and any pupil in the images or videos is under 13</w:t>
      </w:r>
    </w:p>
    <w:p w14:paraId="3DCEAE73" w14:textId="77777777" w:rsidR="000F0E05" w:rsidRPr="000F0E05" w:rsidRDefault="000F0E05" w:rsidP="000F0E05">
      <w:pPr>
        <w:pStyle w:val="4Bulletedcopyblue"/>
        <w:rPr>
          <w:rFonts w:asciiTheme="minorHAnsi" w:hAnsiTheme="minorHAnsi" w:cstheme="minorHAnsi"/>
          <w:sz w:val="24"/>
          <w:lang w:val="en-GB"/>
        </w:rPr>
      </w:pPr>
      <w:r w:rsidRPr="000F0E05">
        <w:rPr>
          <w:rFonts w:asciiTheme="minorHAnsi" w:hAnsiTheme="minorHAnsi" w:cstheme="minorHAnsi"/>
          <w:sz w:val="24"/>
          <w:lang w:val="en-GB"/>
        </w:rPr>
        <w:t>The DSL has reason to believe a pupil is at immediate risk of harm owing to the sharing of nudes and semi-nudes (for example, the young person is presenting as suicidal or self-harming)</w:t>
      </w:r>
    </w:p>
    <w:p w14:paraId="65EE48EE" w14:textId="77777777" w:rsidR="000F0E05" w:rsidRDefault="000F0E05" w:rsidP="000F0E05">
      <w:pPr>
        <w:rPr>
          <w:rFonts w:asciiTheme="minorHAnsi" w:hAnsiTheme="minorHAnsi"/>
          <w:sz w:val="24"/>
          <w:lang w:val="en-GB"/>
        </w:rPr>
      </w:pPr>
      <w:r w:rsidRPr="000F0E05">
        <w:rPr>
          <w:rFonts w:asciiTheme="minorHAnsi" w:hAnsiTheme="minorHAnsi"/>
          <w:sz w:val="24"/>
          <w:lang w:val="en-GB"/>
        </w:rPr>
        <w:t>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w:t>
      </w:r>
    </w:p>
    <w:p w14:paraId="1786FC7B" w14:textId="3CF6DFA3" w:rsidR="007312EE" w:rsidRPr="007312EE" w:rsidRDefault="007312EE" w:rsidP="000F0E05">
      <w:pPr>
        <w:rPr>
          <w:rFonts w:asciiTheme="minorHAnsi" w:hAnsiTheme="minorHAnsi"/>
          <w:b/>
          <w:sz w:val="24"/>
          <w:lang w:val="en-GB"/>
        </w:rPr>
      </w:pPr>
      <w:r w:rsidRPr="007312EE">
        <w:rPr>
          <w:rFonts w:asciiTheme="minorHAnsi" w:hAnsiTheme="minorHAnsi"/>
          <w:b/>
          <w:sz w:val="24"/>
          <w:lang w:val="en-GB"/>
        </w:rPr>
        <w:t>Further review by the DSL</w:t>
      </w:r>
    </w:p>
    <w:p w14:paraId="3090C40A" w14:textId="77777777" w:rsidR="007312EE" w:rsidRPr="007312EE" w:rsidRDefault="007312EE" w:rsidP="007312EE">
      <w:pPr>
        <w:rPr>
          <w:rFonts w:asciiTheme="minorHAnsi" w:hAnsiTheme="minorHAnsi"/>
          <w:sz w:val="24"/>
          <w:lang w:val="en-GB"/>
        </w:rPr>
      </w:pPr>
      <w:r w:rsidRPr="007312EE">
        <w:rPr>
          <w:rFonts w:asciiTheme="minorHAnsi" w:hAnsiTheme="minorHAnsi"/>
          <w:sz w:val="24"/>
        </w:rPr>
        <w:t xml:space="preserve">If at the initial review </w:t>
      </w:r>
      <w:proofErr w:type="gramStart"/>
      <w:r w:rsidRPr="007312EE">
        <w:rPr>
          <w:rFonts w:asciiTheme="minorHAnsi" w:hAnsiTheme="minorHAnsi"/>
          <w:sz w:val="24"/>
        </w:rPr>
        <w:t>stage</w:t>
      </w:r>
      <w:proofErr w:type="gramEnd"/>
      <w:r w:rsidRPr="007312EE">
        <w:rPr>
          <w:rFonts w:asciiTheme="minorHAnsi" w:hAnsiTheme="minorHAnsi"/>
          <w:sz w:val="24"/>
        </w:rPr>
        <w:t xml:space="preserve"> a decision has been made not to refer to police and/or children’s social care, the DSL will conduct a further review</w:t>
      </w:r>
      <w:r w:rsidRPr="007312EE">
        <w:rPr>
          <w:rFonts w:asciiTheme="minorHAnsi" w:hAnsiTheme="minorHAnsi"/>
          <w:sz w:val="24"/>
          <w:lang w:val="en-GB"/>
        </w:rPr>
        <w:t xml:space="preserve"> to establish the facts and assess the risks</w:t>
      </w:r>
      <w:r w:rsidRPr="007312EE">
        <w:rPr>
          <w:rFonts w:asciiTheme="minorHAnsi" w:hAnsiTheme="minorHAnsi"/>
          <w:sz w:val="24"/>
        </w:rPr>
        <w:t>.</w:t>
      </w:r>
    </w:p>
    <w:p w14:paraId="3CBD86CE"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They will hold interviews with the pupils involved (if appropriate).</w:t>
      </w:r>
    </w:p>
    <w:p w14:paraId="4DE95823"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If at any point in the process there is a concern that a pupil has been harmed or is at risk of harm, a referral will be made to children’s social care and/or the police immediately. </w:t>
      </w:r>
    </w:p>
    <w:p w14:paraId="0BE7259D" w14:textId="77777777" w:rsidR="007312EE" w:rsidRPr="007312EE" w:rsidRDefault="007312EE" w:rsidP="007312EE">
      <w:pPr>
        <w:rPr>
          <w:rFonts w:asciiTheme="minorHAnsi" w:hAnsiTheme="minorHAnsi"/>
          <w:b/>
          <w:sz w:val="24"/>
          <w:lang w:val="en-GB"/>
        </w:rPr>
      </w:pPr>
      <w:r w:rsidRPr="007312EE">
        <w:rPr>
          <w:rFonts w:asciiTheme="minorHAnsi" w:hAnsiTheme="minorHAnsi"/>
          <w:b/>
          <w:sz w:val="24"/>
          <w:lang w:val="en-GB"/>
        </w:rPr>
        <w:t>Informing parents</w:t>
      </w:r>
    </w:p>
    <w:p w14:paraId="3D9AA4EB" w14:textId="77777777" w:rsidR="007312EE" w:rsidRPr="007312EE" w:rsidRDefault="007312EE" w:rsidP="007312EE">
      <w:pPr>
        <w:rPr>
          <w:rFonts w:asciiTheme="minorHAnsi" w:hAnsiTheme="minorHAnsi"/>
          <w:sz w:val="24"/>
          <w:lang w:val="en-GB"/>
        </w:rPr>
      </w:pPr>
      <w:r w:rsidRPr="007312EE">
        <w:rPr>
          <w:rFonts w:asciiTheme="minorHAnsi" w:hAnsiTheme="minorHAnsi"/>
          <w:sz w:val="24"/>
          <w:lang w:val="en-GB"/>
        </w:rPr>
        <w:t xml:space="preserve">The DSL will inform parents at an early stage and keep them involved in the process, unless there is a good reason to believe that involving them would put the pupil at risk of harm. </w:t>
      </w:r>
    </w:p>
    <w:p w14:paraId="38AC192F" w14:textId="77777777" w:rsidR="00B55CC3" w:rsidRPr="00CE2198" w:rsidRDefault="00ED23D8">
      <w:pPr>
        <w:rPr>
          <w:rFonts w:asciiTheme="minorHAnsi" w:hAnsiTheme="minorHAnsi"/>
          <w:b/>
          <w:sz w:val="24"/>
          <w:lang w:val="en-GB"/>
        </w:rPr>
      </w:pPr>
      <w:r w:rsidRPr="00CE2198">
        <w:rPr>
          <w:rFonts w:asciiTheme="minorHAnsi" w:hAnsiTheme="minorHAnsi"/>
          <w:b/>
          <w:sz w:val="24"/>
          <w:lang w:val="en-GB"/>
        </w:rPr>
        <w:t>Referring to the police</w:t>
      </w:r>
    </w:p>
    <w:p w14:paraId="7B3387FF" w14:textId="77777777" w:rsidR="00B55CC3" w:rsidRPr="00CE2198" w:rsidRDefault="00ED23D8">
      <w:pPr>
        <w:rPr>
          <w:rStyle w:val="1bodycopy10ptChar"/>
          <w:rFonts w:asciiTheme="minorHAnsi" w:hAnsiTheme="minorHAnsi"/>
          <w:sz w:val="24"/>
        </w:rPr>
      </w:pPr>
      <w:r w:rsidRPr="00CE2198">
        <w:rPr>
          <w:rFonts w:asciiTheme="minorHAnsi" w:hAnsiTheme="minorHAnsi"/>
          <w:sz w:val="24"/>
          <w:lang w:val="en-GB"/>
        </w:rPr>
        <w:t xml:space="preserve">If it is necessary to refer an incident to the police, this will be done through </w:t>
      </w:r>
      <w:r w:rsidRPr="00CE2198">
        <w:rPr>
          <w:rStyle w:val="1bodycopy10ptChar"/>
          <w:rFonts w:asciiTheme="minorHAnsi" w:hAnsiTheme="minorHAnsi"/>
          <w:sz w:val="24"/>
        </w:rPr>
        <w:t>by contacting 101</w:t>
      </w:r>
    </w:p>
    <w:p w14:paraId="7E82D271" w14:textId="77777777" w:rsidR="00B55CC3" w:rsidRPr="000F1C44" w:rsidRDefault="00ED23D8">
      <w:pPr>
        <w:rPr>
          <w:rFonts w:asciiTheme="minorHAnsi" w:hAnsiTheme="minorHAnsi"/>
          <w:b/>
          <w:sz w:val="24"/>
          <w:lang w:val="en-GB"/>
        </w:rPr>
      </w:pPr>
      <w:r w:rsidRPr="000F1C44">
        <w:rPr>
          <w:rFonts w:asciiTheme="minorHAnsi" w:hAnsiTheme="minorHAnsi"/>
          <w:b/>
          <w:sz w:val="24"/>
          <w:lang w:val="en-GB"/>
        </w:rPr>
        <w:t>Recording incidents</w:t>
      </w:r>
    </w:p>
    <w:p w14:paraId="3B4C528B"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All incidents of sharing of nudes and semi-nudes,</w:t>
      </w:r>
      <w:r w:rsidRPr="000F0E05">
        <w:rPr>
          <w:rFonts w:asciiTheme="minorHAnsi" w:hAnsiTheme="minorHAnsi"/>
          <w:b/>
          <w:sz w:val="24"/>
          <w:lang w:val="en-GB"/>
        </w:rPr>
        <w:t xml:space="preserve"> </w:t>
      </w:r>
      <w:r w:rsidRPr="000F0E05">
        <w:rPr>
          <w:rFonts w:asciiTheme="minorHAnsi" w:hAnsiTheme="minorHAnsi"/>
          <w:sz w:val="24"/>
          <w:lang w:val="en-GB"/>
        </w:rPr>
        <w:t xml:space="preserve">and the decisions made in responding to them, will be recorded. The record-keeping arrangements set out in section 14 of this policy also apply to recording these incidents. </w:t>
      </w:r>
    </w:p>
    <w:p w14:paraId="0BE1A033" w14:textId="77777777" w:rsidR="00B55CC3" w:rsidRPr="000F1C44" w:rsidRDefault="00ED23D8">
      <w:pPr>
        <w:rPr>
          <w:rFonts w:asciiTheme="minorHAnsi" w:hAnsiTheme="minorHAnsi"/>
          <w:b/>
          <w:sz w:val="24"/>
          <w:lang w:val="en-GB"/>
        </w:rPr>
      </w:pPr>
      <w:r w:rsidRPr="000F1C44">
        <w:rPr>
          <w:rFonts w:asciiTheme="minorHAnsi" w:hAnsiTheme="minorHAnsi"/>
          <w:b/>
          <w:sz w:val="24"/>
          <w:lang w:val="en-GB"/>
        </w:rPr>
        <w:t xml:space="preserve">Curriculum coverage </w:t>
      </w:r>
    </w:p>
    <w:p w14:paraId="4690063E" w14:textId="32674B62" w:rsidR="00B55CC3" w:rsidRPr="000F1C44" w:rsidRDefault="00ED23D8" w:rsidP="000F1C44">
      <w:pPr>
        <w:rPr>
          <w:rFonts w:asciiTheme="minorHAnsi" w:hAnsiTheme="minorHAnsi"/>
          <w:sz w:val="24"/>
          <w:lang w:val="en-GB"/>
        </w:rPr>
      </w:pPr>
      <w:r w:rsidRPr="000F1C44">
        <w:rPr>
          <w:rFonts w:asciiTheme="minorHAnsi" w:hAnsiTheme="minorHAnsi"/>
          <w:sz w:val="24"/>
          <w:lang w:val="en-GB"/>
        </w:rPr>
        <w:t xml:space="preserve">The below is provided as an example of how you might demonstrate the way your curriculum covers </w:t>
      </w:r>
      <w:r w:rsidR="000F0E05" w:rsidRPr="000F0E05">
        <w:rPr>
          <w:rFonts w:asciiTheme="minorHAnsi" w:hAnsiTheme="minorHAnsi"/>
          <w:sz w:val="24"/>
          <w:lang w:val="en-GB"/>
        </w:rPr>
        <w:t>sharing of nudes and semi-nudes</w:t>
      </w:r>
      <w:r w:rsidRPr="000F1C44">
        <w:rPr>
          <w:rFonts w:asciiTheme="minorHAnsi" w:hAnsiTheme="minorHAnsi"/>
          <w:sz w:val="24"/>
          <w:lang w:val="en-GB"/>
        </w:rPr>
        <w:t xml:space="preserve">. Insert details of your own approach here. </w:t>
      </w:r>
    </w:p>
    <w:p w14:paraId="4D5E891B" w14:textId="6A8C0EC3"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Pupils are taught about the issues surrounding </w:t>
      </w:r>
      <w:r w:rsidR="000F0E05" w:rsidRPr="000F0E05">
        <w:rPr>
          <w:rFonts w:asciiTheme="minorHAnsi" w:hAnsiTheme="minorHAnsi"/>
          <w:sz w:val="24"/>
          <w:lang w:val="en-GB"/>
        </w:rPr>
        <w:t>sharing of nudes and semi-nudes</w:t>
      </w:r>
      <w:r w:rsidR="000F0E05" w:rsidRPr="000F1C44">
        <w:rPr>
          <w:rFonts w:asciiTheme="minorHAnsi" w:hAnsiTheme="minorHAnsi"/>
          <w:sz w:val="24"/>
          <w:lang w:val="en-GB"/>
        </w:rPr>
        <w:t xml:space="preserve"> </w:t>
      </w:r>
      <w:r w:rsidRPr="000F1C44">
        <w:rPr>
          <w:rFonts w:asciiTheme="minorHAnsi" w:hAnsiTheme="minorHAnsi"/>
          <w:sz w:val="24"/>
          <w:lang w:val="en-GB"/>
        </w:rPr>
        <w:t xml:space="preserve">as part of our PSHE education and computing programmes. Teaching covers the following in relation to sexting: </w:t>
      </w:r>
    </w:p>
    <w:p w14:paraId="2ECC7C80"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What it is</w:t>
      </w:r>
    </w:p>
    <w:p w14:paraId="240B98AA"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How it is most likely to be encountered</w:t>
      </w:r>
    </w:p>
    <w:p w14:paraId="378FBDC6"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 xml:space="preserve">The consequences of requesting, </w:t>
      </w:r>
      <w:proofErr w:type="gramStart"/>
      <w:r w:rsidRPr="000F1C44">
        <w:rPr>
          <w:rFonts w:asciiTheme="minorHAnsi" w:hAnsiTheme="minorHAnsi"/>
          <w:sz w:val="24"/>
          <w:szCs w:val="24"/>
        </w:rPr>
        <w:t>forwarding</w:t>
      </w:r>
      <w:proofErr w:type="gramEnd"/>
      <w:r w:rsidRPr="000F1C44">
        <w:rPr>
          <w:rFonts w:asciiTheme="minorHAnsi" w:hAnsiTheme="minorHAnsi"/>
          <w:sz w:val="24"/>
          <w:szCs w:val="24"/>
        </w:rPr>
        <w:t xml:space="preserve"> or providing such images, including when it is and is not abusive</w:t>
      </w:r>
    </w:p>
    <w:p w14:paraId="57CB228B"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t>Issues of legality</w:t>
      </w:r>
    </w:p>
    <w:p w14:paraId="1E047872" w14:textId="77777777" w:rsidR="00B55CC3" w:rsidRPr="000F1C44" w:rsidRDefault="00ED23D8" w:rsidP="000F1C44">
      <w:pPr>
        <w:pStyle w:val="4Bulletedcopyblue"/>
        <w:ind w:left="426" w:hanging="256"/>
        <w:rPr>
          <w:rFonts w:asciiTheme="minorHAnsi" w:hAnsiTheme="minorHAnsi"/>
          <w:sz w:val="24"/>
          <w:szCs w:val="24"/>
          <w:lang w:val="en-GB"/>
        </w:rPr>
      </w:pPr>
      <w:r w:rsidRPr="000F1C44">
        <w:rPr>
          <w:rFonts w:asciiTheme="minorHAnsi" w:hAnsiTheme="minorHAnsi"/>
          <w:sz w:val="24"/>
          <w:szCs w:val="24"/>
        </w:rPr>
        <w:lastRenderedPageBreak/>
        <w:t>The risk of damage to people’s feelings and reputation</w:t>
      </w:r>
    </w:p>
    <w:p w14:paraId="31467EDC"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Pupils also learn the strategies and skills needed to manage:</w:t>
      </w:r>
    </w:p>
    <w:p w14:paraId="2FE1396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Specific requests or pressure to provide (or forward) such images</w:t>
      </w:r>
    </w:p>
    <w:p w14:paraId="2ED14C48"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The receipt of such images</w:t>
      </w:r>
    </w:p>
    <w:p w14:paraId="7E2549C7" w14:textId="17F08BDB" w:rsidR="00B55CC3" w:rsidRDefault="00ED23D8">
      <w:pPr>
        <w:rPr>
          <w:rFonts w:asciiTheme="minorHAnsi" w:hAnsiTheme="minorHAnsi"/>
          <w:sz w:val="24"/>
          <w:lang w:val="en-GB"/>
        </w:rPr>
      </w:pPr>
      <w:r w:rsidRPr="000F1C44">
        <w:rPr>
          <w:rFonts w:asciiTheme="minorHAnsi" w:hAnsiTheme="minorHAnsi"/>
          <w:sz w:val="24"/>
          <w:lang w:val="en-GB"/>
        </w:rPr>
        <w:t xml:space="preserve">This policy on </w:t>
      </w:r>
      <w:r w:rsidR="000F0E05" w:rsidRPr="000F0E05">
        <w:rPr>
          <w:rFonts w:asciiTheme="minorHAnsi" w:hAnsiTheme="minorHAnsi"/>
          <w:sz w:val="24"/>
          <w:lang w:val="en-GB"/>
        </w:rPr>
        <w:t>sharing of nudes and semi-nudes</w:t>
      </w:r>
      <w:r w:rsidR="000F0E05" w:rsidRPr="000F1C44">
        <w:rPr>
          <w:rFonts w:asciiTheme="minorHAnsi" w:hAnsiTheme="minorHAnsi"/>
          <w:sz w:val="24"/>
          <w:lang w:val="en-GB"/>
        </w:rPr>
        <w:t xml:space="preserve"> </w:t>
      </w:r>
      <w:r w:rsidRPr="000F1C44">
        <w:rPr>
          <w:rFonts w:asciiTheme="minorHAnsi" w:hAnsiTheme="minorHAnsi"/>
          <w:sz w:val="24"/>
          <w:lang w:val="en-GB"/>
        </w:rPr>
        <w:t>is also shared with pupils so they are aware of the processes the school will follow in the event of an incident.</w:t>
      </w:r>
    </w:p>
    <w:p w14:paraId="71FC3AF0" w14:textId="77777777" w:rsidR="000F0E05" w:rsidRPr="000F0E05" w:rsidRDefault="000F0E05" w:rsidP="000F0E05">
      <w:pPr>
        <w:rPr>
          <w:rFonts w:asciiTheme="minorHAnsi" w:hAnsiTheme="minorHAnsi"/>
          <w:b/>
          <w:sz w:val="24"/>
          <w:lang w:val="en-GB"/>
        </w:rPr>
      </w:pPr>
      <w:r w:rsidRPr="000F0E05">
        <w:rPr>
          <w:rFonts w:asciiTheme="minorHAnsi" w:hAnsiTheme="minorHAnsi"/>
          <w:b/>
          <w:sz w:val="24"/>
          <w:lang w:val="en-GB"/>
        </w:rPr>
        <w:t xml:space="preserve">7.10 Reporting systems for our pupils </w:t>
      </w:r>
    </w:p>
    <w:p w14:paraId="746DEB31"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Where there is a safeguarding concern, we will take the child’s wishes and feelings into account when determining what action to take and what services to provide. </w:t>
      </w:r>
    </w:p>
    <w:p w14:paraId="37E4A71E"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 xml:space="preserve">We recognise the importance of ensuring pupils feel safe and comfortable to come forward and report any concerns and/or allegations. </w:t>
      </w:r>
    </w:p>
    <w:p w14:paraId="59EC0E87" w14:textId="77777777" w:rsidR="000F0E05" w:rsidRPr="000F0E05" w:rsidRDefault="000F0E05" w:rsidP="000F0E05">
      <w:pPr>
        <w:rPr>
          <w:rFonts w:asciiTheme="minorHAnsi" w:hAnsiTheme="minorHAnsi"/>
          <w:sz w:val="24"/>
          <w:lang w:val="en-GB"/>
        </w:rPr>
      </w:pPr>
      <w:r w:rsidRPr="000F0E05">
        <w:rPr>
          <w:rFonts w:asciiTheme="minorHAnsi" w:hAnsiTheme="minorHAnsi"/>
          <w:sz w:val="24"/>
          <w:lang w:val="en-GB"/>
        </w:rPr>
        <w:t>To achieve this, we will:</w:t>
      </w:r>
    </w:p>
    <w:p w14:paraId="4FF628B5" w14:textId="741CCA04" w:rsidR="000F0E05"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Put systems in place for pupils to confidently report abuse</w:t>
      </w:r>
      <w:r w:rsidR="00C10626">
        <w:rPr>
          <w:rFonts w:asciiTheme="minorHAnsi" w:hAnsiTheme="minorHAnsi" w:cstheme="minorHAnsi"/>
          <w:sz w:val="24"/>
          <w:szCs w:val="24"/>
          <w:lang w:val="en-GB"/>
        </w:rPr>
        <w:t>. At WLD we use:</w:t>
      </w:r>
    </w:p>
    <w:p w14:paraId="1F9EAE18" w14:textId="5F543600" w:rsidR="00C10626" w:rsidRDefault="006A56BB" w:rsidP="00C10626">
      <w:pPr>
        <w:pStyle w:val="4Bulletedcopyblue"/>
        <w:numPr>
          <w:ilvl w:val="1"/>
          <w:numId w:val="4"/>
        </w:numPr>
        <w:rPr>
          <w:rFonts w:asciiTheme="minorHAnsi" w:hAnsiTheme="minorHAnsi" w:cstheme="minorHAnsi"/>
          <w:sz w:val="24"/>
          <w:szCs w:val="24"/>
          <w:lang w:val="en-GB"/>
        </w:rPr>
      </w:pPr>
      <w:hyperlink r:id="rId30" w:history="1">
        <w:r w:rsidR="00C10626" w:rsidRPr="00FA30E4">
          <w:rPr>
            <w:rStyle w:val="Hyperlink"/>
            <w:rFonts w:asciiTheme="minorHAnsi" w:hAnsiTheme="minorHAnsi" w:cstheme="minorHAnsi"/>
            <w:sz w:val="24"/>
            <w:szCs w:val="24"/>
            <w:lang w:val="en-GB"/>
          </w:rPr>
          <w:t>support@waltonledale.lancs.sch.uk</w:t>
        </w:r>
      </w:hyperlink>
      <w:r w:rsidR="00C10626">
        <w:rPr>
          <w:rFonts w:asciiTheme="minorHAnsi" w:hAnsiTheme="minorHAnsi" w:cstheme="minorHAnsi"/>
          <w:sz w:val="24"/>
          <w:szCs w:val="24"/>
          <w:lang w:val="en-GB"/>
        </w:rPr>
        <w:t xml:space="preserve"> email for direct and confidential reporting</w:t>
      </w:r>
    </w:p>
    <w:p w14:paraId="3CA8930A" w14:textId="7D6A7D5A" w:rsidR="00C10626" w:rsidRDefault="00FD6088"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h</w:t>
      </w:r>
      <w:r w:rsidR="00C10626">
        <w:rPr>
          <w:rFonts w:asciiTheme="minorHAnsi" w:hAnsiTheme="minorHAnsi" w:cstheme="minorHAnsi"/>
          <w:sz w:val="24"/>
          <w:szCs w:val="24"/>
          <w:lang w:val="en-GB"/>
        </w:rPr>
        <w:t>ead@</w:t>
      </w:r>
      <w:r w:rsidR="00C10626" w:rsidRPr="00C10626">
        <w:rPr>
          <w:lang w:val="en-GB"/>
        </w:rPr>
        <w:t xml:space="preserve"> </w:t>
      </w:r>
      <w:r w:rsidR="00C10626" w:rsidRPr="00C10626">
        <w:rPr>
          <w:rFonts w:asciiTheme="minorHAnsi" w:hAnsiTheme="minorHAnsi" w:cstheme="minorHAnsi"/>
          <w:sz w:val="24"/>
          <w:szCs w:val="24"/>
          <w:lang w:val="en-GB"/>
        </w:rPr>
        <w:t>waltonledale.lancs.sch.uk</w:t>
      </w:r>
      <w:r w:rsidR="00C10626">
        <w:rPr>
          <w:rFonts w:asciiTheme="minorHAnsi" w:hAnsiTheme="minorHAnsi" w:cstheme="minorHAnsi"/>
          <w:sz w:val="24"/>
          <w:szCs w:val="24"/>
          <w:lang w:val="en-GB"/>
        </w:rPr>
        <w:t xml:space="preserve"> email</w:t>
      </w:r>
    </w:p>
    <w:p w14:paraId="7EFC1704" w14:textId="59AEB4BF"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Reporting to any member of staff</w:t>
      </w:r>
    </w:p>
    <w:p w14:paraId="1E58DFB3" w14:textId="148CDDE3"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Contacting any staff confidentially on TEAMS</w:t>
      </w:r>
    </w:p>
    <w:p w14:paraId="7B290AFA" w14:textId="51A7AB2E"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Reporting to your personal mentor</w:t>
      </w:r>
    </w:p>
    <w:p w14:paraId="285EEE7C" w14:textId="0B88E52A"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Reporting to an anti-bullying ambassador</w:t>
      </w:r>
    </w:p>
    <w:p w14:paraId="3AC30DD4" w14:textId="68207135" w:rsidR="00C10626" w:rsidRDefault="000F0E05" w:rsidP="00C10626">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Ensure our reporting systems are well promoted, easily understood a</w:t>
      </w:r>
      <w:r w:rsidR="00C10626">
        <w:rPr>
          <w:rFonts w:asciiTheme="minorHAnsi" w:hAnsiTheme="minorHAnsi" w:cstheme="minorHAnsi"/>
          <w:sz w:val="24"/>
          <w:szCs w:val="24"/>
          <w:lang w:val="en-GB"/>
        </w:rPr>
        <w:t>nd easily accessible for pupils. Students are made aware of these procedures at WLD by:</w:t>
      </w:r>
    </w:p>
    <w:p w14:paraId="745ABA00" w14:textId="77777777" w:rsidR="00C10626" w:rsidRP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 xml:space="preserve">All details of how to report on the form </w:t>
      </w:r>
      <w:proofErr w:type="spellStart"/>
      <w:r>
        <w:rPr>
          <w:rFonts w:asciiTheme="minorHAnsi" w:hAnsiTheme="minorHAnsi" w:cstheme="minorHAnsi"/>
          <w:sz w:val="24"/>
          <w:szCs w:val="24"/>
          <w:lang w:val="en-GB"/>
        </w:rPr>
        <w:t>powerpoint</w:t>
      </w:r>
      <w:proofErr w:type="spellEnd"/>
      <w:r>
        <w:rPr>
          <w:rFonts w:asciiTheme="minorHAnsi" w:hAnsiTheme="minorHAnsi" w:cstheme="minorHAnsi"/>
          <w:sz w:val="24"/>
          <w:szCs w:val="24"/>
          <w:lang w:val="en-GB"/>
        </w:rPr>
        <w:t xml:space="preserve"> every day</w:t>
      </w:r>
    </w:p>
    <w:p w14:paraId="3FA3F6F7" w14:textId="5C76731A"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Posters in public places</w:t>
      </w:r>
    </w:p>
    <w:p w14:paraId="472AA6F4" w14:textId="7FB21C8C"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Information in assemblies</w:t>
      </w:r>
    </w:p>
    <w:p w14:paraId="6EFE10F5" w14:textId="0535BC95" w:rsidR="00C10626" w:rsidRDefault="00C10626" w:rsidP="00C10626">
      <w:pPr>
        <w:pStyle w:val="4Bulletedcopyblue"/>
        <w:numPr>
          <w:ilvl w:val="1"/>
          <w:numId w:val="4"/>
        </w:numPr>
        <w:rPr>
          <w:rFonts w:asciiTheme="minorHAnsi" w:hAnsiTheme="minorHAnsi" w:cstheme="minorHAnsi"/>
          <w:sz w:val="24"/>
          <w:szCs w:val="24"/>
          <w:lang w:val="en-GB"/>
        </w:rPr>
      </w:pPr>
      <w:r>
        <w:rPr>
          <w:rFonts w:asciiTheme="minorHAnsi" w:hAnsiTheme="minorHAnsi" w:cstheme="minorHAnsi"/>
          <w:sz w:val="24"/>
          <w:szCs w:val="24"/>
          <w:lang w:val="en-GB"/>
        </w:rPr>
        <w:t>All details on Website</w:t>
      </w:r>
    </w:p>
    <w:p w14:paraId="02320889" w14:textId="3C3A8165" w:rsidR="000F0E05" w:rsidRPr="00C10626" w:rsidRDefault="000F0E05" w:rsidP="000F0E05">
      <w:pPr>
        <w:pStyle w:val="4Bulletedcopyblue"/>
        <w:rPr>
          <w:rFonts w:asciiTheme="minorHAnsi" w:hAnsiTheme="minorHAnsi" w:cstheme="minorHAnsi"/>
          <w:sz w:val="24"/>
          <w:szCs w:val="24"/>
          <w:lang w:val="en-GB"/>
        </w:rPr>
      </w:pPr>
      <w:r w:rsidRPr="000F0E05">
        <w:rPr>
          <w:rFonts w:asciiTheme="minorHAnsi" w:hAnsiTheme="minorHAnsi" w:cstheme="minorHAnsi"/>
          <w:sz w:val="24"/>
          <w:szCs w:val="24"/>
          <w:lang w:val="en-GB"/>
        </w:rPr>
        <w:t xml:space="preserve">Make it clear to pupils that their concerns will be taken seriously, and that they can safely express their views and give feedback </w:t>
      </w:r>
    </w:p>
    <w:p w14:paraId="238601FE" w14:textId="77777777" w:rsidR="00B55CC3" w:rsidRDefault="00B55CC3"/>
    <w:p w14:paraId="4DD3FE3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9" w:name="_Toc42606411"/>
      <w:r w:rsidRPr="00307B46">
        <w:rPr>
          <w:b/>
          <w:color w:val="FFFFFF"/>
          <w:sz w:val="32"/>
        </w:rPr>
        <w:t>8. Notifying parents</w:t>
      </w:r>
      <w:bookmarkEnd w:id="9"/>
    </w:p>
    <w:p w14:paraId="0F3CABC7" w14:textId="77777777" w:rsidR="000F1C44" w:rsidRDefault="000F1C44" w:rsidP="000F1C44">
      <w:pPr>
        <w:spacing w:after="0"/>
        <w:rPr>
          <w:rFonts w:asciiTheme="minorHAnsi" w:hAnsiTheme="minorHAnsi"/>
          <w:sz w:val="24"/>
          <w:lang w:val="en-GB"/>
        </w:rPr>
      </w:pPr>
    </w:p>
    <w:p w14:paraId="635FC65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Where appropriate, we will discuss any concerns about a child with the child’s parents. The DSL will normally do this in the event of a suspicion or disclosure. </w:t>
      </w:r>
    </w:p>
    <w:p w14:paraId="06EA9E4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Other staff will only talk to parents about any such concerns following consultation with the DSL. </w:t>
      </w:r>
    </w:p>
    <w:p w14:paraId="45C7F9A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If we believe that notifying the parents would increase the risk to the child, we will discuss this with the local authority children’s social care team before doing so.</w:t>
      </w:r>
    </w:p>
    <w:p w14:paraId="78CE700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In the case of allegations of abuse made against other children, we will normally notify the parents of all the children involved.</w:t>
      </w:r>
    </w:p>
    <w:p w14:paraId="5B08B5D1" w14:textId="77777777" w:rsidR="00B55CC3" w:rsidRPr="000F1C44" w:rsidRDefault="00B55CC3">
      <w:pPr>
        <w:rPr>
          <w:rFonts w:asciiTheme="minorHAnsi" w:hAnsiTheme="minorHAnsi"/>
          <w:sz w:val="24"/>
          <w:lang w:val="en-GB"/>
        </w:rPr>
      </w:pPr>
    </w:p>
    <w:p w14:paraId="354D8EEC" w14:textId="77777777" w:rsidR="00B55CC3" w:rsidRPr="00307B46" w:rsidRDefault="00ED23D8" w:rsidP="00C02FB4">
      <w:pPr>
        <w:pStyle w:val="NoSpacing"/>
        <w:shd w:val="clear" w:color="auto" w:fill="9CC2E5"/>
        <w:tabs>
          <w:tab w:val="left" w:pos="4185"/>
        </w:tabs>
        <w:jc w:val="both"/>
        <w:outlineLvl w:val="0"/>
        <w:rPr>
          <w:b/>
          <w:color w:val="FFFFFF"/>
          <w:sz w:val="32"/>
        </w:rPr>
      </w:pPr>
      <w:bookmarkStart w:id="10" w:name="_Toc42606412"/>
      <w:r w:rsidRPr="00307B46">
        <w:rPr>
          <w:b/>
          <w:color w:val="FFFFFF"/>
          <w:sz w:val="32"/>
        </w:rPr>
        <w:lastRenderedPageBreak/>
        <w:t>9. Pupils with special educational needs and disabilities</w:t>
      </w:r>
      <w:bookmarkEnd w:id="10"/>
    </w:p>
    <w:p w14:paraId="16DEB4AB" w14:textId="77777777" w:rsidR="00CE2198" w:rsidRDefault="00CE2198" w:rsidP="00CE2198">
      <w:pPr>
        <w:spacing w:after="0"/>
        <w:rPr>
          <w:rFonts w:asciiTheme="minorHAnsi" w:hAnsiTheme="minorHAnsi"/>
          <w:sz w:val="24"/>
          <w:lang w:val="en-GB"/>
        </w:rPr>
      </w:pPr>
    </w:p>
    <w:p w14:paraId="36175CC9"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We recognise that pupils with special educational needs (SEN) and disabilities can face additional safeguarding challenges. Additional barriers can exist when recognising abuse and neglect in this group, including: </w:t>
      </w:r>
    </w:p>
    <w:p w14:paraId="0CA963E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Assumptions that indicators of possible abuse such as </w:t>
      </w:r>
      <w:proofErr w:type="spellStart"/>
      <w:r w:rsidRPr="000F1C44">
        <w:rPr>
          <w:rFonts w:asciiTheme="minorHAnsi" w:hAnsiTheme="minorHAnsi"/>
          <w:sz w:val="24"/>
          <w:szCs w:val="24"/>
        </w:rPr>
        <w:t>behaviour</w:t>
      </w:r>
      <w:proofErr w:type="spellEnd"/>
      <w:r w:rsidRPr="000F1C44">
        <w:rPr>
          <w:rFonts w:asciiTheme="minorHAnsi" w:hAnsiTheme="minorHAnsi"/>
          <w:sz w:val="24"/>
          <w:szCs w:val="24"/>
        </w:rPr>
        <w:t>, mood and injury relate to the child’s disability without further exploration</w:t>
      </w:r>
    </w:p>
    <w:p w14:paraId="3FE52F2F"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Pupils being more prone to peer group isolation than other pupils</w:t>
      </w:r>
    </w:p>
    <w:p w14:paraId="1C963F3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The potential for pupils with SEN and disabilities being disproportionally impacted by </w:t>
      </w:r>
      <w:proofErr w:type="spellStart"/>
      <w:r w:rsidRPr="000F1C44">
        <w:rPr>
          <w:rFonts w:asciiTheme="minorHAnsi" w:hAnsiTheme="minorHAnsi"/>
          <w:sz w:val="24"/>
          <w:szCs w:val="24"/>
        </w:rPr>
        <w:t>behaviours</w:t>
      </w:r>
      <w:proofErr w:type="spellEnd"/>
      <w:r w:rsidRPr="000F1C44">
        <w:rPr>
          <w:rFonts w:asciiTheme="minorHAnsi" w:hAnsiTheme="minorHAnsi"/>
          <w:sz w:val="24"/>
          <w:szCs w:val="24"/>
        </w:rPr>
        <w:t xml:space="preserve"> such as bullying, without outwardly showing any signs</w:t>
      </w:r>
    </w:p>
    <w:p w14:paraId="79DBE30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Communication barriers and difficulties in overcoming these barriers</w:t>
      </w:r>
    </w:p>
    <w:p w14:paraId="419B31DB" w14:textId="75B39AAA" w:rsidR="00B55CC3" w:rsidRDefault="00ED23D8">
      <w:pPr>
        <w:rPr>
          <w:rFonts w:asciiTheme="minorHAnsi" w:hAnsiTheme="minorHAnsi"/>
          <w:sz w:val="24"/>
          <w:lang w:val="en-GB"/>
        </w:rPr>
      </w:pPr>
      <w:r w:rsidRPr="000F1C44">
        <w:rPr>
          <w:rFonts w:asciiTheme="minorHAnsi" w:hAnsiTheme="minorHAnsi"/>
          <w:sz w:val="24"/>
          <w:lang w:val="en-GB"/>
        </w:rPr>
        <w:t>We offer extra pastoral support for pupils with SEN and disabilities through regular meetings with SENCO or teaching assistant staff.</w:t>
      </w:r>
    </w:p>
    <w:p w14:paraId="06417182" w14:textId="302135CC" w:rsidR="007312EE" w:rsidRDefault="007312EE">
      <w:pPr>
        <w:rPr>
          <w:rFonts w:asciiTheme="minorHAnsi" w:hAnsiTheme="minorHAnsi"/>
          <w:sz w:val="24"/>
          <w:lang w:val="en-GB"/>
        </w:rPr>
      </w:pPr>
    </w:p>
    <w:p w14:paraId="0519AC34" w14:textId="77777777" w:rsidR="007312EE" w:rsidRDefault="007312EE">
      <w:pPr>
        <w:rPr>
          <w:rFonts w:asciiTheme="minorHAnsi" w:hAnsiTheme="minorHAnsi"/>
          <w:sz w:val="24"/>
          <w:lang w:val="en-GB"/>
        </w:rPr>
      </w:pPr>
    </w:p>
    <w:p w14:paraId="41541419" w14:textId="77777777" w:rsidR="007312EE" w:rsidRPr="006F73F6" w:rsidRDefault="007312EE" w:rsidP="006F73F6">
      <w:pPr>
        <w:pStyle w:val="NoSpacing"/>
        <w:shd w:val="clear" w:color="auto" w:fill="9CC2E5"/>
        <w:tabs>
          <w:tab w:val="left" w:pos="4185"/>
        </w:tabs>
        <w:jc w:val="both"/>
        <w:outlineLvl w:val="0"/>
        <w:rPr>
          <w:b/>
          <w:color w:val="FFFFFF"/>
          <w:sz w:val="32"/>
        </w:rPr>
      </w:pPr>
      <w:bookmarkStart w:id="11" w:name="_Toc63344292"/>
      <w:r w:rsidRPr="006F73F6">
        <w:rPr>
          <w:b/>
          <w:color w:val="FFFFFF"/>
          <w:sz w:val="32"/>
        </w:rPr>
        <w:t>10. Pupils with a social worker</w:t>
      </w:r>
      <w:bookmarkEnd w:id="11"/>
      <w:r w:rsidRPr="006F73F6">
        <w:rPr>
          <w:b/>
          <w:color w:val="FFFFFF"/>
          <w:sz w:val="32"/>
        </w:rPr>
        <w:t xml:space="preserve"> </w:t>
      </w:r>
    </w:p>
    <w:p w14:paraId="5193C937" w14:textId="77777777" w:rsidR="007312EE" w:rsidRPr="007312EE" w:rsidRDefault="007312EE" w:rsidP="007312EE">
      <w:pPr>
        <w:rPr>
          <w:rFonts w:asciiTheme="minorHAnsi" w:hAnsiTheme="minorHAnsi"/>
          <w:sz w:val="24"/>
        </w:rPr>
      </w:pPr>
      <w:r w:rsidRPr="007312EE">
        <w:rPr>
          <w:rFonts w:asciiTheme="minorHAnsi" w:hAnsiTheme="minorHAnsi"/>
          <w:sz w:val="24"/>
          <w:lang w:val="en-GB"/>
        </w:rPr>
        <w:t xml:space="preserve">Pupils may need a social worker due to safeguarding or welfare needs. We recognise that a child’s experiences of adversity and trauma can leave them vulnerable to further harm as well as potentially </w:t>
      </w:r>
      <w:r w:rsidRPr="007312EE">
        <w:rPr>
          <w:rFonts w:asciiTheme="minorHAnsi" w:hAnsiTheme="minorHAnsi"/>
          <w:sz w:val="24"/>
        </w:rPr>
        <w:t xml:space="preserve">creating barriers to attendance, learning, </w:t>
      </w:r>
      <w:proofErr w:type="spellStart"/>
      <w:proofErr w:type="gramStart"/>
      <w:r w:rsidRPr="007312EE">
        <w:rPr>
          <w:rFonts w:asciiTheme="minorHAnsi" w:hAnsiTheme="minorHAnsi"/>
          <w:sz w:val="24"/>
        </w:rPr>
        <w:t>behaviour</w:t>
      </w:r>
      <w:proofErr w:type="spellEnd"/>
      <w:proofErr w:type="gramEnd"/>
      <w:r w:rsidRPr="007312EE">
        <w:rPr>
          <w:rFonts w:asciiTheme="minorHAnsi" w:hAnsiTheme="minorHAnsi"/>
          <w:sz w:val="24"/>
        </w:rPr>
        <w:t xml:space="preserve"> and mental health.</w:t>
      </w:r>
    </w:p>
    <w:p w14:paraId="2D9B1D6C" w14:textId="77777777" w:rsidR="007312EE" w:rsidRPr="007312EE" w:rsidRDefault="007312EE" w:rsidP="007312EE">
      <w:pPr>
        <w:rPr>
          <w:rFonts w:asciiTheme="minorHAnsi" w:hAnsiTheme="minorHAnsi"/>
          <w:sz w:val="24"/>
          <w:lang w:val="en-GB"/>
        </w:rPr>
      </w:pPr>
      <w:r w:rsidRPr="007312EE">
        <w:rPr>
          <w:rFonts w:asciiTheme="minorHAnsi" w:hAnsiTheme="minorHAnsi"/>
          <w:sz w:val="24"/>
        </w:rPr>
        <w:t>The DSL and all members of staff will work with and support social workers to help protect vulnerable children.</w:t>
      </w:r>
    </w:p>
    <w:p w14:paraId="32C474ED"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Where we are aware that a pupil has a social worker, the DSL will always consider this fact to ensure any decisions are made in the best interests of the pupil’s safety, </w:t>
      </w:r>
      <w:proofErr w:type="gramStart"/>
      <w:r w:rsidRPr="007312EE">
        <w:rPr>
          <w:rFonts w:asciiTheme="minorHAnsi" w:hAnsiTheme="minorHAnsi"/>
          <w:sz w:val="24"/>
        </w:rPr>
        <w:t>welfare</w:t>
      </w:r>
      <w:proofErr w:type="gramEnd"/>
      <w:r w:rsidRPr="007312EE">
        <w:rPr>
          <w:rFonts w:asciiTheme="minorHAnsi" w:hAnsiTheme="minorHAnsi"/>
          <w:sz w:val="24"/>
        </w:rPr>
        <w:t xml:space="preserve"> and educational outcomes. For example, it will inform decisions about: </w:t>
      </w:r>
    </w:p>
    <w:p w14:paraId="35C686E2"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 xml:space="preserve">Responding to </w:t>
      </w:r>
      <w:proofErr w:type="spellStart"/>
      <w:r w:rsidRPr="007312EE">
        <w:rPr>
          <w:rFonts w:asciiTheme="minorHAnsi" w:hAnsiTheme="minorHAnsi"/>
          <w:sz w:val="24"/>
        </w:rPr>
        <w:t>unauthorised</w:t>
      </w:r>
      <w:proofErr w:type="spellEnd"/>
      <w:r w:rsidRPr="007312EE">
        <w:rPr>
          <w:rFonts w:asciiTheme="minorHAnsi" w:hAnsiTheme="minorHAnsi"/>
          <w:sz w:val="24"/>
        </w:rPr>
        <w:t xml:space="preserve"> absence or missing education where there are known safeguarding risks</w:t>
      </w:r>
    </w:p>
    <w:p w14:paraId="1C315D54" w14:textId="77777777" w:rsidR="007312EE" w:rsidRPr="007312EE" w:rsidRDefault="007312EE" w:rsidP="00F505FA">
      <w:pPr>
        <w:numPr>
          <w:ilvl w:val="0"/>
          <w:numId w:val="1"/>
        </w:numPr>
        <w:rPr>
          <w:rFonts w:asciiTheme="minorHAnsi" w:hAnsiTheme="minorHAnsi"/>
          <w:sz w:val="24"/>
          <w:lang w:val="en-GB"/>
        </w:rPr>
      </w:pPr>
      <w:r w:rsidRPr="007312EE">
        <w:rPr>
          <w:rFonts w:asciiTheme="minorHAnsi" w:hAnsiTheme="minorHAnsi"/>
          <w:sz w:val="24"/>
        </w:rPr>
        <w:t>The provision of pastoral and/or academic support</w:t>
      </w:r>
    </w:p>
    <w:p w14:paraId="2CD60F19" w14:textId="77777777" w:rsidR="007312EE" w:rsidRPr="007312EE" w:rsidRDefault="007312EE" w:rsidP="007312EE">
      <w:pPr>
        <w:rPr>
          <w:rFonts w:asciiTheme="minorHAnsi" w:hAnsiTheme="minorHAnsi"/>
          <w:sz w:val="24"/>
          <w:lang w:val="en-GB"/>
        </w:rPr>
      </w:pPr>
    </w:p>
    <w:p w14:paraId="512379FD" w14:textId="3C4E25CB" w:rsidR="007312EE" w:rsidRPr="006F73F6" w:rsidRDefault="007312EE" w:rsidP="006F73F6">
      <w:pPr>
        <w:pStyle w:val="NoSpacing"/>
        <w:shd w:val="clear" w:color="auto" w:fill="9CC2E5"/>
        <w:tabs>
          <w:tab w:val="left" w:pos="4185"/>
        </w:tabs>
        <w:jc w:val="both"/>
        <w:outlineLvl w:val="0"/>
        <w:rPr>
          <w:b/>
          <w:color w:val="FFFFFF"/>
          <w:sz w:val="32"/>
        </w:rPr>
      </w:pPr>
      <w:bookmarkStart w:id="12" w:name="_Toc63344293"/>
      <w:r w:rsidRPr="006F73F6">
        <w:rPr>
          <w:b/>
          <w:color w:val="FFFFFF"/>
          <w:sz w:val="32"/>
        </w:rPr>
        <w:t>11. Looked-after and previously looked-after children</w:t>
      </w:r>
      <w:bookmarkEnd w:id="12"/>
    </w:p>
    <w:p w14:paraId="590BC004"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We will ensure that staff have the skills, knowledge and understanding to keep looked-after children and previously looked-after children safe. </w:t>
      </w:r>
      <w:proofErr w:type="gramStart"/>
      <w:r w:rsidRPr="007312EE">
        <w:rPr>
          <w:rFonts w:asciiTheme="minorHAnsi" w:hAnsiTheme="minorHAnsi"/>
          <w:sz w:val="24"/>
        </w:rPr>
        <w:t>In particular, we</w:t>
      </w:r>
      <w:proofErr w:type="gramEnd"/>
      <w:r w:rsidRPr="007312EE">
        <w:rPr>
          <w:rFonts w:asciiTheme="minorHAnsi" w:hAnsiTheme="minorHAnsi"/>
          <w:sz w:val="24"/>
        </w:rPr>
        <w:t xml:space="preserve"> will ensure that: </w:t>
      </w:r>
    </w:p>
    <w:p w14:paraId="32D242E1"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 xml:space="preserve">Appropriate staff have relevant information about </w:t>
      </w:r>
      <w:proofErr w:type="gramStart"/>
      <w:r w:rsidRPr="007312EE">
        <w:rPr>
          <w:rFonts w:asciiTheme="minorHAnsi" w:hAnsiTheme="minorHAnsi"/>
          <w:sz w:val="24"/>
        </w:rPr>
        <w:t>children’s</w:t>
      </w:r>
      <w:proofErr w:type="gramEnd"/>
      <w:r w:rsidRPr="007312EE">
        <w:rPr>
          <w:rFonts w:asciiTheme="minorHAnsi" w:hAnsiTheme="minorHAnsi"/>
          <w:sz w:val="24"/>
        </w:rPr>
        <w:t xml:space="preserve"> looked after legal status, contact arrangements with birth parents or those with parental responsibility, and care arrangements</w:t>
      </w:r>
    </w:p>
    <w:p w14:paraId="475C7B05"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 xml:space="preserve">The DSL has details of children’s social workers and relevant virtual school heads </w:t>
      </w:r>
    </w:p>
    <w:p w14:paraId="41E83B05" w14:textId="52BDC918" w:rsidR="007312EE" w:rsidRPr="007312EE" w:rsidRDefault="007312EE" w:rsidP="007312EE">
      <w:pPr>
        <w:rPr>
          <w:rFonts w:asciiTheme="minorHAnsi" w:hAnsiTheme="minorHAnsi"/>
          <w:sz w:val="24"/>
        </w:rPr>
      </w:pPr>
      <w:r w:rsidRPr="007312EE">
        <w:rPr>
          <w:rFonts w:asciiTheme="minorHAnsi" w:hAnsiTheme="minorHAnsi"/>
          <w:sz w:val="24"/>
        </w:rPr>
        <w:t xml:space="preserve">We have appointed a designated teacher, </w:t>
      </w:r>
      <w:r>
        <w:rPr>
          <w:rFonts w:asciiTheme="minorHAnsi" w:hAnsiTheme="minorHAnsi"/>
          <w:sz w:val="24"/>
        </w:rPr>
        <w:t>Peter Howarth, Deputy Head Teacher,</w:t>
      </w:r>
      <w:r w:rsidRPr="007312EE">
        <w:rPr>
          <w:rFonts w:asciiTheme="minorHAnsi" w:hAnsiTheme="minorHAnsi"/>
          <w:sz w:val="24"/>
        </w:rPr>
        <w:t xml:space="preserve"> who is responsible for promoting the educational achievement of looked-after children and previously looked-after children in line with </w:t>
      </w:r>
      <w:hyperlink r:id="rId31" w:history="1">
        <w:r w:rsidRPr="007312EE">
          <w:rPr>
            <w:rStyle w:val="Hyperlink"/>
            <w:rFonts w:asciiTheme="minorHAnsi" w:hAnsiTheme="minorHAnsi"/>
            <w:sz w:val="24"/>
          </w:rPr>
          <w:t>statutory guidance</w:t>
        </w:r>
      </w:hyperlink>
      <w:r w:rsidRPr="007312EE">
        <w:rPr>
          <w:rFonts w:asciiTheme="minorHAnsi" w:hAnsiTheme="minorHAnsi"/>
          <w:sz w:val="24"/>
        </w:rPr>
        <w:t xml:space="preserve">. </w:t>
      </w:r>
    </w:p>
    <w:p w14:paraId="052CFE3F" w14:textId="77777777" w:rsidR="007312EE" w:rsidRPr="007312EE" w:rsidRDefault="007312EE" w:rsidP="007312EE">
      <w:pPr>
        <w:rPr>
          <w:rFonts w:asciiTheme="minorHAnsi" w:hAnsiTheme="minorHAnsi"/>
          <w:sz w:val="24"/>
        </w:rPr>
      </w:pPr>
      <w:r w:rsidRPr="007312EE">
        <w:rPr>
          <w:rFonts w:asciiTheme="minorHAnsi" w:hAnsiTheme="minorHAnsi"/>
          <w:sz w:val="24"/>
        </w:rPr>
        <w:t>The designated teacher is appropriately trained and has the relevant qualifications and experience to perform the role.</w:t>
      </w:r>
    </w:p>
    <w:p w14:paraId="2A2258AE" w14:textId="77777777" w:rsidR="007312EE" w:rsidRPr="007312EE" w:rsidRDefault="007312EE" w:rsidP="007312EE">
      <w:pPr>
        <w:rPr>
          <w:rFonts w:asciiTheme="minorHAnsi" w:hAnsiTheme="minorHAnsi"/>
          <w:sz w:val="24"/>
        </w:rPr>
      </w:pPr>
      <w:r w:rsidRPr="007312EE">
        <w:rPr>
          <w:rFonts w:asciiTheme="minorHAnsi" w:hAnsiTheme="minorHAnsi"/>
          <w:sz w:val="24"/>
        </w:rPr>
        <w:t xml:space="preserve">As part of their role, the designated teacher will: </w:t>
      </w:r>
    </w:p>
    <w:p w14:paraId="02B0E1FB"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lastRenderedPageBreak/>
        <w:t>Work closely with the DSL to ensure that any safeguarding concerns regarding looked-after and previously looked-after children are quickly and effectively responded to</w:t>
      </w:r>
    </w:p>
    <w:p w14:paraId="56DA1AB2" w14:textId="77777777" w:rsidR="007312EE" w:rsidRPr="007312EE" w:rsidRDefault="007312EE" w:rsidP="00F505FA">
      <w:pPr>
        <w:numPr>
          <w:ilvl w:val="0"/>
          <w:numId w:val="1"/>
        </w:numPr>
        <w:rPr>
          <w:rFonts w:asciiTheme="minorHAnsi" w:hAnsiTheme="minorHAnsi"/>
          <w:sz w:val="24"/>
        </w:rPr>
      </w:pPr>
      <w:r w:rsidRPr="007312EE">
        <w:rPr>
          <w:rFonts w:asciiTheme="minorHAnsi" w:hAnsiTheme="minorHAnsi"/>
          <w:sz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AD9C6F4" w14:textId="77777777" w:rsidR="00B55CC3" w:rsidRPr="000F1C44" w:rsidRDefault="00B55CC3">
      <w:pPr>
        <w:rPr>
          <w:rFonts w:asciiTheme="minorHAnsi" w:hAnsiTheme="minorHAnsi"/>
          <w:sz w:val="24"/>
          <w:lang w:val="en-GB"/>
        </w:rPr>
      </w:pPr>
    </w:p>
    <w:p w14:paraId="02D87D12" w14:textId="77777777" w:rsidR="006F73F6" w:rsidRPr="006F73F6" w:rsidRDefault="00871E29" w:rsidP="006F73F6">
      <w:pPr>
        <w:pStyle w:val="NoSpacing"/>
        <w:shd w:val="clear" w:color="auto" w:fill="9CC2E5"/>
        <w:tabs>
          <w:tab w:val="left" w:pos="4185"/>
        </w:tabs>
        <w:jc w:val="both"/>
        <w:outlineLvl w:val="0"/>
        <w:rPr>
          <w:b/>
          <w:color w:val="FFFFFF"/>
          <w:sz w:val="32"/>
        </w:rPr>
      </w:pPr>
      <w:bookmarkStart w:id="13" w:name="_Toc63344294"/>
      <w:r w:rsidRPr="006F73F6">
        <w:rPr>
          <w:b/>
          <w:color w:val="FFFFFF"/>
          <w:sz w:val="32"/>
        </w:rPr>
        <w:t xml:space="preserve">12. </w:t>
      </w:r>
      <w:bookmarkEnd w:id="13"/>
      <w:r w:rsidR="006F73F6" w:rsidRPr="006F73F6">
        <w:rPr>
          <w:b/>
          <w:color w:val="FFFFFF"/>
          <w:sz w:val="32"/>
        </w:rPr>
        <w:t>Online safety and the use of mobile technology</w:t>
      </w:r>
    </w:p>
    <w:p w14:paraId="6B2E2AF2" w14:textId="77777777" w:rsidR="006F73F6" w:rsidRPr="006F73F6" w:rsidRDefault="006F73F6" w:rsidP="006F73F6">
      <w:pPr>
        <w:pStyle w:val="1bodycopy10pt"/>
        <w:rPr>
          <w:rFonts w:asciiTheme="minorHAnsi" w:hAnsiTheme="minorHAnsi" w:cstheme="minorHAnsi"/>
          <w:sz w:val="24"/>
          <w:lang w:eastAsia="en-GB"/>
        </w:rPr>
      </w:pPr>
      <w:r w:rsidRPr="006F73F6">
        <w:rPr>
          <w:rFonts w:asciiTheme="minorHAnsi" w:hAnsiTheme="minorHAnsi" w:cstheme="minorHAnsi"/>
          <w:sz w:val="24"/>
          <w:lang w:eastAsia="en-GB"/>
        </w:rPr>
        <w:t xml:space="preserve">We </w:t>
      </w:r>
      <w:proofErr w:type="spellStart"/>
      <w:r w:rsidRPr="006F73F6">
        <w:rPr>
          <w:rFonts w:asciiTheme="minorHAnsi" w:hAnsiTheme="minorHAnsi" w:cstheme="minorHAnsi"/>
          <w:sz w:val="24"/>
          <w:lang w:eastAsia="en-GB"/>
        </w:rPr>
        <w:t>recognise</w:t>
      </w:r>
      <w:proofErr w:type="spellEnd"/>
      <w:r w:rsidRPr="006F73F6">
        <w:rPr>
          <w:rFonts w:asciiTheme="minorHAnsi" w:hAnsiTheme="minorHAnsi" w:cstheme="minorHAnsi"/>
          <w:sz w:val="24"/>
          <w:lang w:eastAsia="en-GB"/>
        </w:rPr>
        <w:t xml:space="preserve"> the importance of safeguarding children from potentially harmful and inappropriate online material, and we understand that technology is a significant component in many safeguarding and wellbeing issues. </w:t>
      </w:r>
    </w:p>
    <w:p w14:paraId="65328836" w14:textId="77777777" w:rsidR="006F73F6" w:rsidRPr="006F73F6" w:rsidRDefault="006F73F6" w:rsidP="006F73F6">
      <w:pPr>
        <w:pStyle w:val="1bodycopy10pt"/>
        <w:rPr>
          <w:rFonts w:asciiTheme="minorHAnsi" w:hAnsiTheme="minorHAnsi" w:cstheme="minorHAnsi"/>
          <w:sz w:val="32"/>
          <w:lang w:eastAsia="en-GB"/>
        </w:rPr>
      </w:pPr>
      <w:r w:rsidRPr="006F73F6">
        <w:rPr>
          <w:rFonts w:asciiTheme="minorHAnsi" w:hAnsiTheme="minorHAnsi" w:cstheme="minorHAnsi"/>
          <w:sz w:val="24"/>
          <w:lang w:eastAsia="en-GB"/>
        </w:rPr>
        <w:t>To address this, our school aims to:</w:t>
      </w:r>
    </w:p>
    <w:p w14:paraId="5EA07B06"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 xml:space="preserve">Have robust processes in place to ensure the online safety of pupils, staff, </w:t>
      </w:r>
      <w:proofErr w:type="gramStart"/>
      <w:r w:rsidRPr="006F73F6">
        <w:rPr>
          <w:rFonts w:asciiTheme="minorHAnsi" w:hAnsiTheme="minorHAnsi" w:cstheme="minorHAnsi"/>
          <w:sz w:val="24"/>
          <w:lang w:eastAsia="en-GB"/>
        </w:rPr>
        <w:t>volunteers</w:t>
      </w:r>
      <w:proofErr w:type="gramEnd"/>
      <w:r w:rsidRPr="006F73F6">
        <w:rPr>
          <w:rFonts w:asciiTheme="minorHAnsi" w:hAnsiTheme="minorHAnsi" w:cstheme="minorHAnsi"/>
          <w:sz w:val="24"/>
          <w:lang w:eastAsia="en-GB"/>
        </w:rPr>
        <w:t xml:space="preserve"> and governors</w:t>
      </w:r>
    </w:p>
    <w:p w14:paraId="4D9C753D"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Protect and educate the whole school community in its safe and responsible use of technology, including mobile and smart technology (which we refer to as ‘mobile phones’)</w:t>
      </w:r>
    </w:p>
    <w:p w14:paraId="064A79C2"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Set clear guidelines for the use of mobile phones for the whole school community</w:t>
      </w:r>
    </w:p>
    <w:p w14:paraId="722DBDB9"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Establish clear mechanisms to identify, intervene in and escalate any incidents or concerns, where appropriate</w:t>
      </w:r>
    </w:p>
    <w:p w14:paraId="5FD44F87" w14:textId="77777777" w:rsidR="006F73F6" w:rsidRPr="006F73F6" w:rsidRDefault="006F73F6" w:rsidP="006F73F6">
      <w:pPr>
        <w:pStyle w:val="1bodycopy10pt"/>
        <w:rPr>
          <w:rFonts w:asciiTheme="minorHAnsi" w:hAnsiTheme="minorHAnsi" w:cstheme="minorHAnsi"/>
          <w:b/>
          <w:sz w:val="24"/>
          <w:lang w:eastAsia="en-GB"/>
        </w:rPr>
      </w:pPr>
      <w:r w:rsidRPr="006F73F6">
        <w:rPr>
          <w:rFonts w:asciiTheme="minorHAnsi" w:hAnsiTheme="minorHAnsi" w:cstheme="minorHAnsi"/>
          <w:b/>
          <w:sz w:val="24"/>
        </w:rPr>
        <w:t>The 4 key categories of risk</w:t>
      </w:r>
    </w:p>
    <w:p w14:paraId="6EFBC87B" w14:textId="77777777" w:rsidR="006F73F6" w:rsidRPr="006F73F6" w:rsidRDefault="006F73F6" w:rsidP="006F73F6">
      <w:pPr>
        <w:pStyle w:val="1bodycopy10pt"/>
        <w:rPr>
          <w:rFonts w:asciiTheme="minorHAnsi" w:hAnsiTheme="minorHAnsi" w:cstheme="minorHAnsi"/>
          <w:sz w:val="24"/>
          <w:lang w:eastAsia="en-GB"/>
        </w:rPr>
      </w:pPr>
      <w:r w:rsidRPr="006F73F6">
        <w:rPr>
          <w:rFonts w:asciiTheme="minorHAnsi" w:hAnsiTheme="minorHAnsi" w:cstheme="minorHAnsi"/>
          <w:sz w:val="24"/>
          <w:lang w:eastAsia="en-GB"/>
        </w:rPr>
        <w:t>Our approach to online safety is based on addressing the following categories of risk:</w:t>
      </w:r>
    </w:p>
    <w:p w14:paraId="4C46F9BD"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Content</w:t>
      </w:r>
      <w:r w:rsidRPr="006F73F6">
        <w:rPr>
          <w:rFonts w:asciiTheme="minorHAnsi" w:hAnsiTheme="minorHAnsi" w:cstheme="minorHAnsi"/>
          <w:sz w:val="24"/>
          <w:lang w:eastAsia="en-GB"/>
        </w:rPr>
        <w:t xml:space="preserve"> – being exposed to illegal, </w:t>
      </w:r>
      <w:proofErr w:type="gramStart"/>
      <w:r w:rsidRPr="006F73F6">
        <w:rPr>
          <w:rFonts w:asciiTheme="minorHAnsi" w:hAnsiTheme="minorHAnsi" w:cstheme="minorHAnsi"/>
          <w:sz w:val="24"/>
          <w:lang w:eastAsia="en-GB"/>
        </w:rPr>
        <w:t>inappropriate</w:t>
      </w:r>
      <w:proofErr w:type="gramEnd"/>
      <w:r w:rsidRPr="006F73F6">
        <w:rPr>
          <w:rFonts w:asciiTheme="minorHAnsi" w:hAnsiTheme="minorHAnsi" w:cstheme="minorHAnsi"/>
          <w:sz w:val="24"/>
          <w:lang w:eastAsia="en-GB"/>
        </w:rPr>
        <w:t xml:space="preserve"> or harmful content, such as pornography, fake news, racism, misogyny, self-harm, suicide, anti-Semitism, </w:t>
      </w:r>
      <w:proofErr w:type="spellStart"/>
      <w:r w:rsidRPr="006F73F6">
        <w:rPr>
          <w:rFonts w:asciiTheme="minorHAnsi" w:hAnsiTheme="minorHAnsi" w:cstheme="minorHAnsi"/>
          <w:sz w:val="24"/>
          <w:lang w:eastAsia="en-GB"/>
        </w:rPr>
        <w:t>radicalisation</w:t>
      </w:r>
      <w:proofErr w:type="spellEnd"/>
      <w:r w:rsidRPr="006F73F6">
        <w:rPr>
          <w:rFonts w:asciiTheme="minorHAnsi" w:hAnsiTheme="minorHAnsi" w:cstheme="minorHAnsi"/>
          <w:sz w:val="24"/>
          <w:lang w:eastAsia="en-GB"/>
        </w:rPr>
        <w:t xml:space="preserve"> and extremism</w:t>
      </w:r>
    </w:p>
    <w:p w14:paraId="59E7A698"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Contact</w:t>
      </w:r>
      <w:r w:rsidRPr="006F73F6">
        <w:rPr>
          <w:rFonts w:asciiTheme="minorHAnsi" w:hAnsiTheme="minorHAnsi" w:cstheme="minorHAnsi"/>
          <w:sz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6EEF461"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Conduct</w:t>
      </w:r>
      <w:r w:rsidRPr="006F73F6">
        <w:rPr>
          <w:rFonts w:asciiTheme="minorHAnsi" w:hAnsiTheme="minorHAnsi" w:cstheme="minorHAnsi"/>
          <w:sz w:val="24"/>
          <w:lang w:eastAsia="en-GB"/>
        </w:rPr>
        <w:t xml:space="preserve"> – personal online </w:t>
      </w:r>
      <w:proofErr w:type="spellStart"/>
      <w:r w:rsidRPr="006F73F6">
        <w:rPr>
          <w:rFonts w:asciiTheme="minorHAnsi" w:hAnsiTheme="minorHAnsi" w:cstheme="minorHAnsi"/>
          <w:sz w:val="24"/>
          <w:lang w:eastAsia="en-GB"/>
        </w:rPr>
        <w:t>behaviour</w:t>
      </w:r>
      <w:proofErr w:type="spellEnd"/>
      <w:r w:rsidRPr="006F73F6">
        <w:rPr>
          <w:rFonts w:asciiTheme="minorHAnsi" w:hAnsiTheme="minorHAnsi" w:cstheme="minorHAnsi"/>
          <w:sz w:val="24"/>
          <w:lang w:eastAsia="en-GB"/>
        </w:rPr>
        <w:t xml:space="preserve"> that increases the likelihood of, or causes, harm, such as making, sending and receiving explicit images (e.g. consensual and non-consensual sharing of nudes and semi-nudes and/or pornography), sharing other explicit images and online bullying; and </w:t>
      </w:r>
    </w:p>
    <w:p w14:paraId="3821FAF1"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b/>
          <w:sz w:val="24"/>
          <w:lang w:eastAsia="en-GB"/>
        </w:rPr>
        <w:t>Commerce</w:t>
      </w:r>
      <w:r w:rsidRPr="006F73F6">
        <w:rPr>
          <w:rFonts w:asciiTheme="minorHAnsi" w:hAnsiTheme="minorHAnsi" w:cstheme="minorHAnsi"/>
          <w:sz w:val="24"/>
          <w:lang w:eastAsia="en-GB"/>
        </w:rPr>
        <w:t xml:space="preserve"> – risks such as online gambling, inappropriate advertising, </w:t>
      </w:r>
      <w:proofErr w:type="gramStart"/>
      <w:r w:rsidRPr="006F73F6">
        <w:rPr>
          <w:rFonts w:asciiTheme="minorHAnsi" w:hAnsiTheme="minorHAnsi" w:cstheme="minorHAnsi"/>
          <w:sz w:val="24"/>
          <w:lang w:eastAsia="en-GB"/>
        </w:rPr>
        <w:t>phishing</w:t>
      </w:r>
      <w:proofErr w:type="gramEnd"/>
      <w:r w:rsidRPr="006F73F6">
        <w:rPr>
          <w:rFonts w:asciiTheme="minorHAnsi" w:hAnsiTheme="minorHAnsi" w:cstheme="minorHAnsi"/>
          <w:sz w:val="24"/>
          <w:lang w:eastAsia="en-GB"/>
        </w:rPr>
        <w:t xml:space="preserve"> and/or financial scams</w:t>
      </w:r>
    </w:p>
    <w:p w14:paraId="0AA4B0E4" w14:textId="076842F4" w:rsidR="006F73F6" w:rsidRPr="006F73F6" w:rsidRDefault="006F73F6" w:rsidP="006F73F6">
      <w:pPr>
        <w:pStyle w:val="1bodycopy10pt"/>
        <w:rPr>
          <w:rFonts w:asciiTheme="minorHAnsi" w:hAnsiTheme="minorHAnsi" w:cstheme="minorHAnsi"/>
          <w:b/>
          <w:sz w:val="24"/>
          <w:lang w:eastAsia="en-GB"/>
        </w:rPr>
      </w:pPr>
      <w:r w:rsidRPr="006F73F6">
        <w:rPr>
          <w:rFonts w:asciiTheme="minorHAnsi" w:hAnsiTheme="minorHAnsi" w:cstheme="minorHAnsi"/>
          <w:b/>
          <w:sz w:val="24"/>
          <w:lang w:eastAsia="en-GB"/>
        </w:rPr>
        <w:t>To meet our aims and address the risks above we will:</w:t>
      </w:r>
    </w:p>
    <w:p w14:paraId="6B22DD4A" w14:textId="77777777" w:rsidR="006F73F6" w:rsidRPr="006F73F6" w:rsidRDefault="006F73F6" w:rsidP="006F73F6">
      <w:pPr>
        <w:pStyle w:val="4Bulletedcopyblue"/>
        <w:numPr>
          <w:ilvl w:val="0"/>
          <w:numId w:val="18"/>
        </w:numPr>
        <w:rPr>
          <w:rFonts w:asciiTheme="minorHAnsi" w:hAnsiTheme="minorHAnsi" w:cstheme="minorHAnsi"/>
          <w:sz w:val="24"/>
          <w:lang w:eastAsia="en-GB"/>
        </w:rPr>
      </w:pPr>
      <w:r w:rsidRPr="006F73F6">
        <w:rPr>
          <w:rFonts w:asciiTheme="minorHAnsi" w:hAnsiTheme="minorHAnsi" w:cstheme="minorHAnsi"/>
          <w:sz w:val="24"/>
          <w:lang w:eastAsia="en-GB"/>
        </w:rPr>
        <w:t>Educate pupils about online safety as part of our curriculum. For example:</w:t>
      </w:r>
    </w:p>
    <w:p w14:paraId="33903E25"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The safe use of social media, the internet and technology</w:t>
      </w:r>
    </w:p>
    <w:p w14:paraId="3FACD866"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Keeping personal information private</w:t>
      </w:r>
    </w:p>
    <w:p w14:paraId="64F69B6B"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 xml:space="preserve">How to </w:t>
      </w:r>
      <w:proofErr w:type="spellStart"/>
      <w:r w:rsidRPr="006F73F6">
        <w:rPr>
          <w:rFonts w:asciiTheme="minorHAnsi" w:hAnsiTheme="minorHAnsi" w:cstheme="minorHAnsi"/>
          <w:sz w:val="24"/>
          <w:lang w:eastAsia="en-GB"/>
        </w:rPr>
        <w:t>recognise</w:t>
      </w:r>
      <w:proofErr w:type="spellEnd"/>
      <w:r w:rsidRPr="006F73F6">
        <w:rPr>
          <w:rFonts w:asciiTheme="minorHAnsi" w:hAnsiTheme="minorHAnsi" w:cstheme="minorHAnsi"/>
          <w:sz w:val="24"/>
          <w:lang w:eastAsia="en-GB"/>
        </w:rPr>
        <w:t xml:space="preserve"> unacceptable </w:t>
      </w:r>
      <w:proofErr w:type="spellStart"/>
      <w:r w:rsidRPr="006F73F6">
        <w:rPr>
          <w:rFonts w:asciiTheme="minorHAnsi" w:hAnsiTheme="minorHAnsi" w:cstheme="minorHAnsi"/>
          <w:sz w:val="24"/>
          <w:lang w:eastAsia="en-GB"/>
        </w:rPr>
        <w:t>behaviour</w:t>
      </w:r>
      <w:proofErr w:type="spellEnd"/>
      <w:r w:rsidRPr="006F73F6">
        <w:rPr>
          <w:rFonts w:asciiTheme="minorHAnsi" w:hAnsiTheme="minorHAnsi" w:cstheme="minorHAnsi"/>
          <w:sz w:val="24"/>
          <w:lang w:eastAsia="en-GB"/>
        </w:rPr>
        <w:t xml:space="preserve"> online</w:t>
      </w:r>
    </w:p>
    <w:p w14:paraId="63B533F5" w14:textId="77777777" w:rsidR="006F73F6" w:rsidRPr="006F73F6" w:rsidRDefault="006F73F6" w:rsidP="006F73F6">
      <w:pPr>
        <w:pStyle w:val="4Bulletedcopyblue"/>
        <w:numPr>
          <w:ilvl w:val="1"/>
          <w:numId w:val="18"/>
        </w:numPr>
        <w:rPr>
          <w:rFonts w:asciiTheme="minorHAnsi" w:hAnsiTheme="minorHAnsi" w:cstheme="minorHAnsi"/>
          <w:sz w:val="24"/>
          <w:lang w:eastAsia="en-GB"/>
        </w:rPr>
      </w:pPr>
      <w:r w:rsidRPr="006F73F6">
        <w:rPr>
          <w:rFonts w:asciiTheme="minorHAnsi" w:hAnsiTheme="minorHAnsi" w:cstheme="minorHAnsi"/>
          <w:sz w:val="24"/>
          <w:lang w:eastAsia="en-GB"/>
        </w:rPr>
        <w:t>How to report any incidents of cyber-bullying, ensuring pupils are encouraged to do so, including where they are a witness rather than a victim</w:t>
      </w:r>
    </w:p>
    <w:p w14:paraId="399720E9"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lastRenderedPageBreak/>
        <w:t xml:space="preserve">Train staff, as part of their induction, on safe internet use and online safeguarding issues including cyber-bullying and the risks of online </w:t>
      </w:r>
      <w:proofErr w:type="spellStart"/>
      <w:r w:rsidRPr="006F73F6">
        <w:rPr>
          <w:rFonts w:asciiTheme="minorHAnsi" w:hAnsiTheme="minorHAnsi" w:cstheme="minorHAnsi"/>
          <w:sz w:val="24"/>
        </w:rPr>
        <w:t>radicalisation</w:t>
      </w:r>
      <w:proofErr w:type="spellEnd"/>
      <w:r w:rsidRPr="006F73F6">
        <w:rPr>
          <w:rFonts w:asciiTheme="minorHAnsi" w:hAnsiTheme="minorHAnsi" w:cstheme="minorHAnsi"/>
          <w:sz w:val="24"/>
        </w:rPr>
        <w:t>. All staff members will receive refresher training at least once each academic year</w:t>
      </w:r>
    </w:p>
    <w:p w14:paraId="75D65B7D"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Educate parents/</w:t>
      </w:r>
      <w:proofErr w:type="spellStart"/>
      <w:r w:rsidRPr="006F73F6">
        <w:rPr>
          <w:rFonts w:asciiTheme="minorHAnsi" w:hAnsiTheme="minorHAnsi" w:cstheme="minorHAnsi"/>
          <w:sz w:val="24"/>
        </w:rPr>
        <w:t>carers</w:t>
      </w:r>
      <w:proofErr w:type="spellEnd"/>
      <w:r w:rsidRPr="006F73F6">
        <w:rPr>
          <w:rFonts w:asciiTheme="minorHAnsi" w:hAnsiTheme="minorHAnsi" w:cstheme="minorHAnsi"/>
          <w:sz w:val="24"/>
        </w:rPr>
        <w:t xml:space="preserve"> about online safety via our website, communications sent directly to them and during parents’ evenings. We will also share clear procedures with </w:t>
      </w:r>
      <w:proofErr w:type="gramStart"/>
      <w:r w:rsidRPr="006F73F6">
        <w:rPr>
          <w:rFonts w:asciiTheme="minorHAnsi" w:hAnsiTheme="minorHAnsi" w:cstheme="minorHAnsi"/>
          <w:sz w:val="24"/>
        </w:rPr>
        <w:t>them</w:t>
      </w:r>
      <w:proofErr w:type="gramEnd"/>
      <w:r w:rsidRPr="006F73F6">
        <w:rPr>
          <w:rFonts w:asciiTheme="minorHAnsi" w:hAnsiTheme="minorHAnsi" w:cstheme="minorHAnsi"/>
          <w:sz w:val="24"/>
        </w:rPr>
        <w:t xml:space="preserve"> so they know how to raise concerns about online safety</w:t>
      </w:r>
    </w:p>
    <w:p w14:paraId="3B80CA3D"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Make sure staff are aware of any restrictions placed on them with regards to the use of their mobile phone and cameras, for example that:</w:t>
      </w:r>
    </w:p>
    <w:p w14:paraId="56DB5B81" w14:textId="77777777" w:rsidR="006F73F6" w:rsidRPr="006F73F6" w:rsidRDefault="006F73F6" w:rsidP="006F73F6">
      <w:pPr>
        <w:pStyle w:val="4Bulletedcopyblue"/>
        <w:numPr>
          <w:ilvl w:val="1"/>
          <w:numId w:val="18"/>
        </w:numPr>
        <w:rPr>
          <w:rFonts w:asciiTheme="minorHAnsi" w:hAnsiTheme="minorHAnsi" w:cstheme="minorHAnsi"/>
          <w:sz w:val="24"/>
        </w:rPr>
      </w:pPr>
      <w:r w:rsidRPr="006F73F6">
        <w:rPr>
          <w:rFonts w:asciiTheme="minorHAnsi" w:hAnsiTheme="minorHAnsi" w:cstheme="minorHAnsi"/>
          <w:sz w:val="24"/>
        </w:rPr>
        <w:t xml:space="preserve">Staff </w:t>
      </w:r>
      <w:proofErr w:type="gramStart"/>
      <w:r w:rsidRPr="006F73F6">
        <w:rPr>
          <w:rFonts w:asciiTheme="minorHAnsi" w:hAnsiTheme="minorHAnsi" w:cstheme="minorHAnsi"/>
          <w:sz w:val="24"/>
        </w:rPr>
        <w:t>are allowed to</w:t>
      </w:r>
      <w:proofErr w:type="gramEnd"/>
      <w:r w:rsidRPr="006F73F6">
        <w:rPr>
          <w:rFonts w:asciiTheme="minorHAnsi" w:hAnsiTheme="minorHAnsi" w:cstheme="minorHAnsi"/>
          <w:sz w:val="24"/>
        </w:rPr>
        <w:t xml:space="preserve"> bring their personal phones to school for their own use, but will limit such use to non-contact time when pupils are not present</w:t>
      </w:r>
    </w:p>
    <w:p w14:paraId="3852396F" w14:textId="77777777" w:rsidR="006F73F6" w:rsidRPr="006F73F6" w:rsidRDefault="006F73F6" w:rsidP="006F73F6">
      <w:pPr>
        <w:pStyle w:val="4Bulletedcopyblue"/>
        <w:numPr>
          <w:ilvl w:val="1"/>
          <w:numId w:val="18"/>
        </w:numPr>
        <w:rPr>
          <w:rFonts w:asciiTheme="minorHAnsi" w:hAnsiTheme="minorHAnsi" w:cstheme="minorHAnsi"/>
          <w:sz w:val="24"/>
        </w:rPr>
      </w:pPr>
      <w:r w:rsidRPr="006F73F6">
        <w:rPr>
          <w:rFonts w:asciiTheme="minorHAnsi" w:hAnsiTheme="minorHAnsi" w:cstheme="minorHAnsi"/>
          <w:sz w:val="24"/>
        </w:rPr>
        <w:t>Staff will not take pictures or recordings of pupils on their personal phones or cameras</w:t>
      </w:r>
    </w:p>
    <w:p w14:paraId="45721B6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Make all pupils, parents/</w:t>
      </w:r>
      <w:proofErr w:type="spellStart"/>
      <w:r w:rsidRPr="006F73F6">
        <w:rPr>
          <w:rFonts w:asciiTheme="minorHAnsi" w:hAnsiTheme="minorHAnsi" w:cstheme="minorHAnsi"/>
          <w:sz w:val="24"/>
        </w:rPr>
        <w:t>carers</w:t>
      </w:r>
      <w:proofErr w:type="spellEnd"/>
      <w:r w:rsidRPr="006F73F6">
        <w:rPr>
          <w:rFonts w:asciiTheme="minorHAnsi" w:hAnsiTheme="minorHAnsi" w:cstheme="minorHAnsi"/>
          <w:sz w:val="24"/>
        </w:rPr>
        <w:t>, staff, volunteers and governors aware that they are expected to sign an agreement regarding the acceptable use of the internet in school, use of the school’s ICT systems and use of their mobile and smart technology</w:t>
      </w:r>
    </w:p>
    <w:p w14:paraId="45934F6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 xml:space="preserve">Explain the sanctions we will use if a pupil is in breach of our policies on the acceptable use of the internet and mobile phones </w:t>
      </w:r>
    </w:p>
    <w:p w14:paraId="3F5B348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Make sure all staff, pupils and parents/</w:t>
      </w:r>
      <w:proofErr w:type="spellStart"/>
      <w:r w:rsidRPr="006F73F6">
        <w:rPr>
          <w:rFonts w:asciiTheme="minorHAnsi" w:hAnsiTheme="minorHAnsi" w:cstheme="minorHAnsi"/>
          <w:sz w:val="24"/>
        </w:rPr>
        <w:t>carers</w:t>
      </w:r>
      <w:proofErr w:type="spellEnd"/>
      <w:r w:rsidRPr="006F73F6">
        <w:rPr>
          <w:rFonts w:asciiTheme="minorHAnsi" w:hAnsiTheme="minorHAnsi" w:cstheme="minorHAnsi"/>
          <w:sz w:val="24"/>
        </w:rPr>
        <w:t xml:space="preserve"> are aware that staff have the power to search pupils’ phones, as set out in the </w:t>
      </w:r>
      <w:hyperlink r:id="rId32" w:history="1">
        <w:r w:rsidRPr="006F73F6">
          <w:rPr>
            <w:rStyle w:val="Hyperlink"/>
            <w:rFonts w:asciiTheme="minorHAnsi" w:hAnsiTheme="minorHAnsi" w:cstheme="minorHAnsi"/>
            <w:sz w:val="24"/>
          </w:rPr>
          <w:t>DfE’s guidance on searching, screening and confiscation</w:t>
        </w:r>
      </w:hyperlink>
      <w:r w:rsidRPr="006F73F6">
        <w:rPr>
          <w:rFonts w:asciiTheme="minorHAnsi" w:hAnsiTheme="minorHAnsi" w:cstheme="minorHAnsi"/>
          <w:sz w:val="24"/>
        </w:rPr>
        <w:t xml:space="preserve"> </w:t>
      </w:r>
    </w:p>
    <w:p w14:paraId="28FC269F"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Put in place robust filtering and monitoring systems to limit children’s exposure to the 4 key categories of risk (described above) from the school’s IT systems</w:t>
      </w:r>
    </w:p>
    <w:p w14:paraId="6C625EFA" w14:textId="77777777" w:rsidR="006F73F6" w:rsidRPr="006F73F6" w:rsidRDefault="006F73F6" w:rsidP="006F73F6">
      <w:pPr>
        <w:pStyle w:val="4Bulletedcopyblue"/>
        <w:numPr>
          <w:ilvl w:val="0"/>
          <w:numId w:val="18"/>
        </w:numPr>
        <w:rPr>
          <w:rFonts w:asciiTheme="minorHAnsi" w:hAnsiTheme="minorHAnsi" w:cstheme="minorHAnsi"/>
          <w:sz w:val="24"/>
        </w:rPr>
      </w:pPr>
      <w:r w:rsidRPr="006F73F6">
        <w:rPr>
          <w:rFonts w:asciiTheme="minorHAnsi" w:hAnsiTheme="minorHAnsi" w:cstheme="minorHAnsi"/>
          <w:sz w:val="24"/>
        </w:rPr>
        <w:t>Carry out an annual review of our approach to online safety, supported by an annual risk assessment that considers and reflects the risks faced by our school community</w:t>
      </w:r>
    </w:p>
    <w:p w14:paraId="14E28606" w14:textId="62E94D04" w:rsidR="006F73F6" w:rsidRPr="006F73F6" w:rsidRDefault="006F73F6" w:rsidP="006F73F6">
      <w:pPr>
        <w:pStyle w:val="1bodycopy10pt"/>
      </w:pPr>
      <w:r w:rsidRPr="006F73F6">
        <w:rPr>
          <w:rFonts w:asciiTheme="minorHAnsi" w:hAnsiTheme="minorHAnsi" w:cstheme="minorHAnsi"/>
          <w:sz w:val="24"/>
        </w:rPr>
        <w:t xml:space="preserve">This section </w:t>
      </w:r>
      <w:proofErr w:type="spellStart"/>
      <w:r w:rsidRPr="006F73F6">
        <w:rPr>
          <w:rFonts w:asciiTheme="minorHAnsi" w:hAnsiTheme="minorHAnsi" w:cstheme="minorHAnsi"/>
          <w:sz w:val="24"/>
        </w:rPr>
        <w:t>summarises</w:t>
      </w:r>
      <w:proofErr w:type="spellEnd"/>
      <w:r w:rsidRPr="006F73F6">
        <w:rPr>
          <w:rFonts w:asciiTheme="minorHAnsi" w:hAnsiTheme="minorHAnsi" w:cstheme="minorHAnsi"/>
          <w:sz w:val="24"/>
        </w:rPr>
        <w:t xml:space="preserve"> our approach to online safety and mobile phone use. For comprehensive details about our school’s policy on online safety and the use of mobile phones, please refer to our online safety policy and mobile phone policy, which you can find on our website.</w:t>
      </w:r>
    </w:p>
    <w:p w14:paraId="16A7A350" w14:textId="77777777" w:rsidR="006F73F6" w:rsidRDefault="006F73F6" w:rsidP="00871E29">
      <w:pPr>
        <w:rPr>
          <w:rFonts w:asciiTheme="minorHAnsi" w:hAnsiTheme="minorHAnsi"/>
          <w:b/>
          <w:sz w:val="24"/>
          <w:lang w:val="en-GB"/>
        </w:rPr>
      </w:pPr>
      <w:bookmarkStart w:id="14" w:name="_Toc63344295"/>
    </w:p>
    <w:p w14:paraId="562C75D1" w14:textId="342BFD78" w:rsidR="00CE2198" w:rsidRPr="006F73F6" w:rsidRDefault="00871E29" w:rsidP="006F73F6">
      <w:pPr>
        <w:pStyle w:val="NoSpacing"/>
        <w:shd w:val="clear" w:color="auto" w:fill="9CC2E5"/>
        <w:tabs>
          <w:tab w:val="left" w:pos="4185"/>
        </w:tabs>
        <w:jc w:val="both"/>
        <w:outlineLvl w:val="0"/>
        <w:rPr>
          <w:b/>
          <w:color w:val="FFFFFF"/>
          <w:sz w:val="32"/>
        </w:rPr>
      </w:pPr>
      <w:r w:rsidRPr="006F73F6">
        <w:rPr>
          <w:b/>
          <w:color w:val="FFFFFF"/>
          <w:sz w:val="32"/>
        </w:rPr>
        <w:t>13. Complaints and concerns about school safeguarding policies</w:t>
      </w:r>
      <w:bookmarkEnd w:id="14"/>
    </w:p>
    <w:p w14:paraId="406460E9" w14:textId="77777777" w:rsidR="00871E29" w:rsidRDefault="00871E29" w:rsidP="00CE2198">
      <w:pPr>
        <w:spacing w:after="0"/>
        <w:rPr>
          <w:rFonts w:asciiTheme="minorHAnsi" w:hAnsiTheme="minorHAnsi"/>
          <w:sz w:val="24"/>
          <w:lang w:val="en-GB"/>
        </w:rPr>
      </w:pPr>
    </w:p>
    <w:p w14:paraId="774A421D" w14:textId="5B56C658" w:rsidR="00B55CC3" w:rsidRPr="00CE2198" w:rsidRDefault="00ED23D8" w:rsidP="00CE2198">
      <w:pPr>
        <w:pStyle w:val="Subhead2"/>
        <w:spacing w:before="0"/>
        <w:rPr>
          <w:rFonts w:asciiTheme="minorHAnsi" w:hAnsiTheme="minorHAnsi"/>
        </w:rPr>
      </w:pPr>
      <w:r w:rsidRPr="00CE2198">
        <w:rPr>
          <w:rFonts w:asciiTheme="minorHAnsi" w:hAnsiTheme="minorHAnsi"/>
        </w:rPr>
        <w:t>1</w:t>
      </w:r>
      <w:r w:rsidR="00871E29">
        <w:rPr>
          <w:rFonts w:asciiTheme="minorHAnsi" w:hAnsiTheme="minorHAnsi"/>
        </w:rPr>
        <w:t>3</w:t>
      </w:r>
      <w:r w:rsidRPr="00CE2198">
        <w:rPr>
          <w:rFonts w:asciiTheme="minorHAnsi" w:hAnsiTheme="minorHAnsi"/>
        </w:rPr>
        <w:t>.1 Complaints against staff</w:t>
      </w:r>
    </w:p>
    <w:p w14:paraId="25B5743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Complaints against staff that are likely to require a child protection investigation will be handled in accordance with our procedures for dealing with allegations of abuse made against staff (see appendix 3).</w:t>
      </w:r>
    </w:p>
    <w:p w14:paraId="079642D4" w14:textId="50F3EAA3" w:rsidR="00B55CC3" w:rsidRPr="00CE2198" w:rsidRDefault="00871E29">
      <w:pPr>
        <w:pStyle w:val="Subhead2"/>
        <w:rPr>
          <w:rFonts w:asciiTheme="minorHAnsi" w:hAnsiTheme="minorHAnsi"/>
        </w:rPr>
      </w:pPr>
      <w:r>
        <w:rPr>
          <w:rFonts w:asciiTheme="minorHAnsi" w:hAnsiTheme="minorHAnsi"/>
        </w:rPr>
        <w:t>13</w:t>
      </w:r>
      <w:r w:rsidR="00ED23D8" w:rsidRPr="00CE2198">
        <w:rPr>
          <w:rFonts w:asciiTheme="minorHAnsi" w:hAnsiTheme="minorHAnsi"/>
        </w:rPr>
        <w:t>.2 Other complaints</w:t>
      </w:r>
    </w:p>
    <w:p w14:paraId="1F5FCDC2"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For other complaints, please see the School complaints policy on the website</w:t>
      </w:r>
    </w:p>
    <w:p w14:paraId="3107D900" w14:textId="4EADD39D" w:rsidR="00B55CC3" w:rsidRPr="00CE2198" w:rsidRDefault="00871E29">
      <w:pPr>
        <w:pStyle w:val="Subhead2"/>
        <w:rPr>
          <w:rFonts w:asciiTheme="minorHAnsi" w:hAnsiTheme="minorHAnsi"/>
        </w:rPr>
      </w:pPr>
      <w:r>
        <w:rPr>
          <w:rFonts w:asciiTheme="minorHAnsi" w:hAnsiTheme="minorHAnsi"/>
        </w:rPr>
        <w:t>13</w:t>
      </w:r>
      <w:r w:rsidR="00ED23D8" w:rsidRPr="00CE2198">
        <w:rPr>
          <w:rFonts w:asciiTheme="minorHAnsi" w:hAnsiTheme="minorHAnsi"/>
        </w:rPr>
        <w:t xml:space="preserve">.3 </w:t>
      </w:r>
      <w:proofErr w:type="gramStart"/>
      <w:r w:rsidR="00ED23D8" w:rsidRPr="00CE2198">
        <w:rPr>
          <w:rFonts w:asciiTheme="minorHAnsi" w:hAnsiTheme="minorHAnsi"/>
        </w:rPr>
        <w:t>Whistle-blowing</w:t>
      </w:r>
      <w:proofErr w:type="gramEnd"/>
    </w:p>
    <w:p w14:paraId="3282A8EA" w14:textId="77777777" w:rsidR="00B55CC3" w:rsidRPr="000F1C44" w:rsidRDefault="00ED23D8" w:rsidP="000F1C44">
      <w:pPr>
        <w:rPr>
          <w:rFonts w:asciiTheme="minorHAnsi" w:hAnsiTheme="minorHAnsi"/>
          <w:sz w:val="24"/>
          <w:lang w:val="en-GB"/>
        </w:rPr>
      </w:pPr>
      <w:r w:rsidRPr="000F1C44">
        <w:rPr>
          <w:rFonts w:asciiTheme="minorHAnsi" w:hAnsiTheme="minorHAnsi"/>
          <w:sz w:val="24"/>
          <w:lang w:val="en-GB"/>
        </w:rPr>
        <w:t>WLD has a separate whistle-blowing policy that covers concerns regarding the way the school safeguards pupils – including poor or unsafe practice, or potential failures – it can be found on Teams – WLD Staff – Staff Handbook and Policies</w:t>
      </w:r>
    </w:p>
    <w:p w14:paraId="664355AD" w14:textId="77777777" w:rsidR="00B55CC3" w:rsidRDefault="00B55CC3">
      <w:pPr>
        <w:pStyle w:val="4Bulletedcopyblue"/>
        <w:numPr>
          <w:ilvl w:val="0"/>
          <w:numId w:val="0"/>
        </w:numPr>
      </w:pPr>
    </w:p>
    <w:p w14:paraId="0C40B4DE" w14:textId="77777777" w:rsidR="00871E29" w:rsidRPr="006F73F6" w:rsidRDefault="00871E29" w:rsidP="006F73F6">
      <w:pPr>
        <w:pStyle w:val="NoSpacing"/>
        <w:shd w:val="clear" w:color="auto" w:fill="9CC2E5"/>
        <w:tabs>
          <w:tab w:val="left" w:pos="4185"/>
        </w:tabs>
        <w:jc w:val="both"/>
        <w:outlineLvl w:val="0"/>
        <w:rPr>
          <w:b/>
          <w:color w:val="FFFFFF"/>
          <w:sz w:val="32"/>
        </w:rPr>
      </w:pPr>
      <w:bookmarkStart w:id="15" w:name="_Toc63344296"/>
      <w:r w:rsidRPr="006F73F6">
        <w:rPr>
          <w:b/>
          <w:color w:val="FFFFFF"/>
          <w:sz w:val="32"/>
        </w:rPr>
        <w:t>14. Record-keeping</w:t>
      </w:r>
      <w:bookmarkEnd w:id="15"/>
    </w:p>
    <w:p w14:paraId="127D51FC"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lastRenderedPageBreak/>
        <w:t xml:space="preserve">We will hold records in line with our records retention schedule. </w:t>
      </w:r>
    </w:p>
    <w:p w14:paraId="154D856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All safeguarding concerns, discussions, decisions made and the reasons for those decisions, must be recorded in writing. If you are in any doubt about whether to record something, discuss it with the DSL. </w:t>
      </w:r>
    </w:p>
    <w:p w14:paraId="6C1101C3"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Non-confidential records will be easily accessible and available. Confidential information and records will be held securely and only available to those who have a right or professional need to see them. </w:t>
      </w:r>
    </w:p>
    <w:p w14:paraId="5E0E2AE6"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Safeguarding records relating to individual children will be retained for a reasonable </w:t>
      </w:r>
      <w:proofErr w:type="gramStart"/>
      <w:r w:rsidRPr="000F1C44">
        <w:rPr>
          <w:rFonts w:asciiTheme="minorHAnsi" w:hAnsiTheme="minorHAnsi"/>
          <w:sz w:val="24"/>
          <w:lang w:val="en-GB"/>
        </w:rPr>
        <w:t>period of time</w:t>
      </w:r>
      <w:proofErr w:type="gramEnd"/>
      <w:r w:rsidRPr="000F1C44">
        <w:rPr>
          <w:rFonts w:asciiTheme="minorHAnsi" w:hAnsiTheme="minorHAnsi"/>
          <w:sz w:val="24"/>
          <w:lang w:val="en-GB"/>
        </w:rPr>
        <w:t xml:space="preserve"> after they have left the school. </w:t>
      </w:r>
    </w:p>
    <w:p w14:paraId="71931BA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6CBB685" w14:textId="77777777" w:rsidR="00B55CC3" w:rsidRPr="000F1C44" w:rsidRDefault="00ED23D8">
      <w:pPr>
        <w:pStyle w:val="1bodycopy10pt"/>
        <w:rPr>
          <w:rFonts w:asciiTheme="minorHAnsi" w:hAnsiTheme="minorHAnsi"/>
          <w:sz w:val="24"/>
        </w:rPr>
      </w:pPr>
      <w:r w:rsidRPr="000F1C44">
        <w:rPr>
          <w:rFonts w:asciiTheme="minorHAnsi" w:hAnsiTheme="minorHAnsi"/>
          <w:sz w:val="24"/>
        </w:rPr>
        <w:t>Safeguarding record-keeping arrangements</w:t>
      </w:r>
    </w:p>
    <w:p w14:paraId="011E492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Older records are paper based and stored in the Child Protection files in DSL office. From Sept 2019, records are on CPOMS. Some paper documents are added to the files of current students</w:t>
      </w:r>
    </w:p>
    <w:p w14:paraId="6389514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Filing cabinets are locked and only accessible to DSL/Deputy DSL. CPOMS records have different levels of access. </w:t>
      </w:r>
    </w:p>
    <w:p w14:paraId="0B107972" w14:textId="77777777" w:rsidR="00B55CC3" w:rsidRPr="000F1C44" w:rsidRDefault="00ED23D8" w:rsidP="00F505FA">
      <w:pPr>
        <w:pStyle w:val="4Bulletedcopyblue"/>
        <w:numPr>
          <w:ilvl w:val="1"/>
          <w:numId w:val="4"/>
        </w:numPr>
        <w:rPr>
          <w:rFonts w:asciiTheme="minorHAnsi" w:hAnsiTheme="minorHAnsi"/>
          <w:sz w:val="24"/>
          <w:szCs w:val="24"/>
        </w:rPr>
      </w:pPr>
      <w:r w:rsidRPr="000F1C44">
        <w:rPr>
          <w:rFonts w:asciiTheme="minorHAnsi" w:hAnsiTheme="minorHAnsi"/>
          <w:sz w:val="24"/>
          <w:szCs w:val="24"/>
        </w:rPr>
        <w:t>DSL/Deputy have full access to CPOMS</w:t>
      </w:r>
    </w:p>
    <w:p w14:paraId="6ADA44E0" w14:textId="77777777" w:rsidR="00B55CC3" w:rsidRPr="000F1C44" w:rsidRDefault="00ED23D8" w:rsidP="00F505FA">
      <w:pPr>
        <w:pStyle w:val="4Bulletedcopyblue"/>
        <w:numPr>
          <w:ilvl w:val="1"/>
          <w:numId w:val="4"/>
        </w:numPr>
        <w:rPr>
          <w:rFonts w:asciiTheme="minorHAnsi" w:hAnsiTheme="minorHAnsi"/>
          <w:sz w:val="24"/>
          <w:szCs w:val="24"/>
        </w:rPr>
      </w:pPr>
      <w:r w:rsidRPr="000F1C44">
        <w:rPr>
          <w:rFonts w:asciiTheme="minorHAnsi" w:hAnsiTheme="minorHAnsi"/>
          <w:sz w:val="24"/>
          <w:szCs w:val="24"/>
        </w:rPr>
        <w:t>Pastoral Team have some access to pastoral information necessary to their effective work.</w:t>
      </w:r>
    </w:p>
    <w:p w14:paraId="12B1ECD3" w14:textId="77777777" w:rsidR="00B55CC3" w:rsidRPr="000F1C44" w:rsidRDefault="00ED23D8" w:rsidP="00F505FA">
      <w:pPr>
        <w:pStyle w:val="4Bulletedcopyblue"/>
        <w:numPr>
          <w:ilvl w:val="1"/>
          <w:numId w:val="4"/>
        </w:numPr>
        <w:rPr>
          <w:rFonts w:asciiTheme="minorHAnsi" w:hAnsiTheme="minorHAnsi"/>
          <w:sz w:val="24"/>
          <w:szCs w:val="24"/>
        </w:rPr>
      </w:pPr>
      <w:r w:rsidRPr="000F1C44">
        <w:rPr>
          <w:rFonts w:asciiTheme="minorHAnsi" w:hAnsiTheme="minorHAnsi"/>
          <w:sz w:val="24"/>
          <w:szCs w:val="24"/>
        </w:rPr>
        <w:t>Full staff have no access and can only record information</w:t>
      </w:r>
    </w:p>
    <w:p w14:paraId="0D716C56"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Information is shared with other agencies as required and with the appropriate documentation</w:t>
      </w:r>
    </w:p>
    <w:p w14:paraId="7C14DB31" w14:textId="77777777"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In addition:</w:t>
      </w:r>
    </w:p>
    <w:p w14:paraId="60EA3D65" w14:textId="77777777" w:rsidR="00B55CC3" w:rsidRPr="000F1C44" w:rsidRDefault="00ED23D8" w:rsidP="0098068E">
      <w:pPr>
        <w:pStyle w:val="4Bulletedcopyblue"/>
        <w:keepNext/>
        <w:keepLines/>
        <w:ind w:left="426" w:hanging="256"/>
        <w:rPr>
          <w:rFonts w:asciiTheme="minorHAnsi" w:hAnsiTheme="minorHAnsi"/>
          <w:sz w:val="24"/>
          <w:szCs w:val="24"/>
        </w:rPr>
      </w:pPr>
      <w:r w:rsidRPr="000F1C44">
        <w:rPr>
          <w:rFonts w:asciiTheme="minorHAnsi" w:hAnsiTheme="minorHAnsi"/>
          <w:sz w:val="24"/>
          <w:szCs w:val="24"/>
        </w:rPr>
        <w:t>Appendix 2 sets out our policy on record-keeping specifically with respect to recruitment and pre-employment checks</w:t>
      </w:r>
    </w:p>
    <w:p w14:paraId="644C9F7F" w14:textId="15A1E8C1" w:rsidR="00B55CC3" w:rsidRPr="000F1C44" w:rsidRDefault="00ED23D8" w:rsidP="00CE2198">
      <w:pPr>
        <w:pStyle w:val="4Bulletedcopyblue"/>
        <w:ind w:left="426" w:hanging="256"/>
        <w:rPr>
          <w:rFonts w:asciiTheme="minorHAnsi" w:hAnsiTheme="minorHAnsi"/>
          <w:sz w:val="24"/>
          <w:szCs w:val="24"/>
        </w:rPr>
      </w:pPr>
      <w:r w:rsidRPr="000F1C44">
        <w:rPr>
          <w:rFonts w:asciiTheme="minorHAnsi" w:hAnsiTheme="minorHAnsi"/>
          <w:sz w:val="24"/>
          <w:szCs w:val="24"/>
        </w:rPr>
        <w:t>Appendix 3 sets out our policy on record-keeping with respect to allegations of abuse made against staff</w:t>
      </w:r>
    </w:p>
    <w:p w14:paraId="7DF4E37C" w14:textId="77777777" w:rsidR="00B55CC3" w:rsidRDefault="00B55CC3">
      <w:pPr>
        <w:pStyle w:val="4Bulletedcopyblue"/>
        <w:numPr>
          <w:ilvl w:val="0"/>
          <w:numId w:val="0"/>
        </w:numPr>
      </w:pPr>
    </w:p>
    <w:p w14:paraId="165F638F" w14:textId="180358DB" w:rsidR="00B55CC3" w:rsidRPr="006F73F6" w:rsidRDefault="00871E29" w:rsidP="006F73F6">
      <w:pPr>
        <w:pStyle w:val="NoSpacing"/>
        <w:shd w:val="clear" w:color="auto" w:fill="9CC2E5"/>
        <w:tabs>
          <w:tab w:val="left" w:pos="4185"/>
        </w:tabs>
        <w:jc w:val="both"/>
        <w:outlineLvl w:val="0"/>
        <w:rPr>
          <w:b/>
          <w:color w:val="FFFFFF"/>
          <w:sz w:val="32"/>
        </w:rPr>
      </w:pPr>
      <w:bookmarkStart w:id="16" w:name="_Toc42606416"/>
      <w:r w:rsidRPr="006F73F6">
        <w:rPr>
          <w:b/>
          <w:color w:val="FFFFFF"/>
          <w:sz w:val="32"/>
        </w:rPr>
        <w:t>15</w:t>
      </w:r>
      <w:r w:rsidR="00ED23D8" w:rsidRPr="006F73F6">
        <w:rPr>
          <w:b/>
          <w:color w:val="FFFFFF"/>
          <w:sz w:val="32"/>
        </w:rPr>
        <w:t>. Training</w:t>
      </w:r>
      <w:bookmarkEnd w:id="16"/>
    </w:p>
    <w:p w14:paraId="1E9C0E30" w14:textId="6F767B34" w:rsidR="00B55CC3" w:rsidRPr="00CE2198" w:rsidRDefault="00ED23D8">
      <w:pPr>
        <w:pStyle w:val="Subhead2"/>
        <w:rPr>
          <w:rFonts w:asciiTheme="minorHAnsi" w:hAnsiTheme="minorHAnsi"/>
        </w:rPr>
      </w:pPr>
      <w:r w:rsidRPr="00CE2198">
        <w:rPr>
          <w:rFonts w:asciiTheme="minorHAnsi" w:hAnsiTheme="minorHAnsi"/>
        </w:rPr>
        <w:t>1</w:t>
      </w:r>
      <w:r w:rsidR="00871E29">
        <w:rPr>
          <w:rFonts w:asciiTheme="minorHAnsi" w:hAnsiTheme="minorHAnsi"/>
        </w:rPr>
        <w:t>5</w:t>
      </w:r>
      <w:r w:rsidRPr="00CE2198">
        <w:rPr>
          <w:rFonts w:asciiTheme="minorHAnsi" w:hAnsiTheme="minorHAnsi"/>
        </w:rPr>
        <w:t>.1 All staff</w:t>
      </w:r>
    </w:p>
    <w:p w14:paraId="551A6D9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the 3 safeguarding partners.</w:t>
      </w:r>
    </w:p>
    <w:p w14:paraId="261C439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staff will have training on the government’s anti-radicalisation strategy, Prevent, to enable them to identify children at risk of being drawn into terrorism and to challenge extremist ideas.</w:t>
      </w:r>
    </w:p>
    <w:p w14:paraId="5DD7E4C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Staff will also receive regular safeguarding and child protection updates (for example, through emails, e-</w:t>
      </w:r>
      <w:proofErr w:type="gramStart"/>
      <w:r w:rsidRPr="000F1C44">
        <w:rPr>
          <w:rFonts w:asciiTheme="minorHAnsi" w:hAnsiTheme="minorHAnsi"/>
          <w:sz w:val="24"/>
          <w:lang w:val="en-GB"/>
        </w:rPr>
        <w:t>bulletins</w:t>
      </w:r>
      <w:proofErr w:type="gramEnd"/>
      <w:r w:rsidRPr="000F1C44">
        <w:rPr>
          <w:rFonts w:asciiTheme="minorHAnsi" w:hAnsiTheme="minorHAnsi"/>
          <w:sz w:val="24"/>
          <w:lang w:val="en-GB"/>
        </w:rPr>
        <w:t xml:space="preserve"> and staff meetings) as required, but at least annually.</w:t>
      </w:r>
    </w:p>
    <w:p w14:paraId="491DB61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lastRenderedPageBreak/>
        <w:t xml:space="preserve">Contractors who are provided through a private finance initiative (PFI) or similar contract will also receive safeguarding training. </w:t>
      </w:r>
    </w:p>
    <w:p w14:paraId="27A7D5D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Volunteers will receive appropriate training, if applicable.</w:t>
      </w:r>
    </w:p>
    <w:p w14:paraId="538EEF7C" w14:textId="126E2BC3"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.2 The DSL and Deputies</w:t>
      </w:r>
    </w:p>
    <w:p w14:paraId="6D71E2DE"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The DSL and deputies will undertake child protection and safeguarding training at least every 2 years.</w:t>
      </w:r>
    </w:p>
    <w:p w14:paraId="18F95894"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In addition, they will update their knowledge and skills at regular intervals and at least annually (for example, through e-bulletins, meeting other DSLs, or taking time to read and digest safeguarding developments).</w:t>
      </w:r>
    </w:p>
    <w:p w14:paraId="66E394E0"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They will also undertake Prevent awareness training.</w:t>
      </w:r>
    </w:p>
    <w:p w14:paraId="41F5BCF7" w14:textId="41E639F7"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.3 Governors</w:t>
      </w:r>
    </w:p>
    <w:p w14:paraId="04BD588A"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All governors receive training about safeguarding, to make sure they have the knowledge and information needed to perform their functions and understand their responsibilities.</w:t>
      </w:r>
    </w:p>
    <w:p w14:paraId="5CB186E8"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As the chair of governors may be required to act as the ‘case manager’ </w:t>
      </w:r>
      <w:proofErr w:type="gramStart"/>
      <w:r w:rsidRPr="000F1C44">
        <w:rPr>
          <w:rFonts w:asciiTheme="minorHAnsi" w:hAnsiTheme="minorHAnsi"/>
          <w:sz w:val="24"/>
          <w:lang w:val="en-GB"/>
        </w:rPr>
        <w:t>in the event that</w:t>
      </w:r>
      <w:proofErr w:type="gramEnd"/>
      <w:r w:rsidRPr="000F1C44">
        <w:rPr>
          <w:rFonts w:asciiTheme="minorHAnsi" w:hAnsiTheme="minorHAnsi"/>
          <w:sz w:val="24"/>
          <w:lang w:val="en-GB"/>
        </w:rPr>
        <w:t xml:space="preserve"> an allegation of abuse is made against the headteacher, they receive training in managing allegations for this purpose.</w:t>
      </w:r>
    </w:p>
    <w:p w14:paraId="65EF07B4" w14:textId="6AA85317" w:rsidR="00B55CC3" w:rsidRPr="00CE2198" w:rsidRDefault="00871E29">
      <w:pPr>
        <w:pStyle w:val="Subhead2"/>
        <w:rPr>
          <w:rFonts w:asciiTheme="minorHAnsi" w:hAnsiTheme="minorHAnsi"/>
        </w:rPr>
      </w:pPr>
      <w:r>
        <w:rPr>
          <w:rFonts w:asciiTheme="minorHAnsi" w:hAnsiTheme="minorHAnsi"/>
        </w:rPr>
        <w:t>15</w:t>
      </w:r>
      <w:r w:rsidR="00ED23D8" w:rsidRPr="00CE2198">
        <w:rPr>
          <w:rFonts w:asciiTheme="minorHAnsi" w:hAnsiTheme="minorHAnsi"/>
        </w:rPr>
        <w:t>.4 Recruitment – interview panels</w:t>
      </w:r>
    </w:p>
    <w:p w14:paraId="3C25D3F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1CA5F833" w14:textId="4F3BA08F" w:rsidR="00B55CC3" w:rsidRPr="00CE2198" w:rsidRDefault="00871E29" w:rsidP="0098068E">
      <w:pPr>
        <w:pStyle w:val="Subhead2"/>
        <w:keepNext/>
        <w:keepLines/>
        <w:rPr>
          <w:rFonts w:asciiTheme="minorHAnsi" w:hAnsiTheme="minorHAnsi"/>
        </w:rPr>
      </w:pPr>
      <w:r>
        <w:rPr>
          <w:rFonts w:asciiTheme="minorHAnsi" w:hAnsiTheme="minorHAnsi"/>
        </w:rPr>
        <w:t>15</w:t>
      </w:r>
      <w:r w:rsidR="00ED23D8" w:rsidRPr="00CE2198">
        <w:rPr>
          <w:rFonts w:asciiTheme="minorHAnsi" w:hAnsiTheme="minorHAnsi"/>
        </w:rPr>
        <w:t>.5 Staff who have contact with pupils and families</w:t>
      </w:r>
    </w:p>
    <w:p w14:paraId="7D57567B" w14:textId="77777777" w:rsidR="00B55CC3" w:rsidRPr="000F1C44" w:rsidRDefault="00ED23D8" w:rsidP="0098068E">
      <w:pPr>
        <w:keepNext/>
        <w:keepLines/>
        <w:rPr>
          <w:rFonts w:asciiTheme="minorHAnsi" w:hAnsiTheme="minorHAnsi"/>
          <w:sz w:val="24"/>
          <w:lang w:val="en-GB"/>
        </w:rPr>
      </w:pPr>
      <w:r w:rsidRPr="000F1C44">
        <w:rPr>
          <w:rFonts w:asciiTheme="minorHAnsi" w:hAnsiTheme="minorHAnsi"/>
          <w:sz w:val="24"/>
          <w:lang w:val="en-GB"/>
        </w:rPr>
        <w:t xml:space="preserve">All staff who have contact with children and families will have supervisions which will provide them with support, </w:t>
      </w:r>
      <w:proofErr w:type="gramStart"/>
      <w:r w:rsidRPr="000F1C44">
        <w:rPr>
          <w:rFonts w:asciiTheme="minorHAnsi" w:hAnsiTheme="minorHAnsi"/>
          <w:sz w:val="24"/>
          <w:lang w:val="en-GB"/>
        </w:rPr>
        <w:t>coaching</w:t>
      </w:r>
      <w:proofErr w:type="gramEnd"/>
      <w:r w:rsidRPr="000F1C44">
        <w:rPr>
          <w:rFonts w:asciiTheme="minorHAnsi" w:hAnsiTheme="minorHAnsi"/>
          <w:sz w:val="24"/>
          <w:lang w:val="en-GB"/>
        </w:rPr>
        <w:t xml:space="preserve"> and training, promote the interests of children and allow for confidential discussions of sensitive issues.</w:t>
      </w:r>
    </w:p>
    <w:p w14:paraId="44FB30F8" w14:textId="77777777" w:rsidR="00B55CC3" w:rsidRDefault="00B55CC3">
      <w:pPr>
        <w:pStyle w:val="4Bulletedcopyblue"/>
        <w:numPr>
          <w:ilvl w:val="0"/>
          <w:numId w:val="0"/>
        </w:numPr>
      </w:pPr>
    </w:p>
    <w:p w14:paraId="1DA6542E" w14:textId="1376C679" w:rsidR="00CE2198" w:rsidRPr="006F73F6" w:rsidRDefault="00871E29" w:rsidP="006F73F6">
      <w:pPr>
        <w:pStyle w:val="NoSpacing"/>
        <w:shd w:val="clear" w:color="auto" w:fill="9CC2E5"/>
        <w:tabs>
          <w:tab w:val="left" w:pos="4185"/>
        </w:tabs>
        <w:jc w:val="both"/>
        <w:outlineLvl w:val="0"/>
        <w:rPr>
          <w:b/>
          <w:color w:val="FFFFFF"/>
          <w:sz w:val="32"/>
        </w:rPr>
      </w:pPr>
      <w:bookmarkStart w:id="17" w:name="_Toc42606417"/>
      <w:r w:rsidRPr="006F73F6">
        <w:rPr>
          <w:b/>
          <w:color w:val="FFFFFF"/>
          <w:sz w:val="32"/>
        </w:rPr>
        <w:t>16</w:t>
      </w:r>
      <w:r w:rsidR="00ED23D8" w:rsidRPr="006F73F6">
        <w:rPr>
          <w:b/>
          <w:color w:val="FFFFFF"/>
          <w:sz w:val="32"/>
        </w:rPr>
        <w:t>. Monitoring arrangements</w:t>
      </w:r>
      <w:bookmarkEnd w:id="17"/>
    </w:p>
    <w:p w14:paraId="4046EFB1"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This policy will be reviewed annually by P Howarth (DHT/DSL). At every review, it will be approved by the full governing board.</w:t>
      </w:r>
    </w:p>
    <w:p w14:paraId="3041E394" w14:textId="77777777" w:rsidR="00B55CC3" w:rsidRPr="000F1C44" w:rsidRDefault="00B55CC3" w:rsidP="000F1C44">
      <w:pPr>
        <w:rPr>
          <w:rFonts w:asciiTheme="minorHAnsi" w:hAnsiTheme="minorHAnsi"/>
          <w:sz w:val="24"/>
          <w:lang w:val="en-GB"/>
        </w:rPr>
      </w:pPr>
    </w:p>
    <w:p w14:paraId="16298497" w14:textId="3CE5B4BB" w:rsidR="00B55CC3" w:rsidRPr="006F73F6" w:rsidRDefault="00871E29" w:rsidP="006F73F6">
      <w:pPr>
        <w:pStyle w:val="NoSpacing"/>
        <w:shd w:val="clear" w:color="auto" w:fill="9CC2E5"/>
        <w:tabs>
          <w:tab w:val="left" w:pos="4185"/>
        </w:tabs>
        <w:jc w:val="both"/>
        <w:outlineLvl w:val="0"/>
        <w:rPr>
          <w:b/>
          <w:color w:val="FFFFFF"/>
          <w:sz w:val="32"/>
        </w:rPr>
      </w:pPr>
      <w:bookmarkStart w:id="18" w:name="_Toc42606418"/>
      <w:r w:rsidRPr="006F73F6">
        <w:rPr>
          <w:b/>
          <w:color w:val="FFFFFF"/>
          <w:sz w:val="32"/>
        </w:rPr>
        <w:t>17</w:t>
      </w:r>
      <w:r w:rsidR="00ED23D8" w:rsidRPr="006F73F6">
        <w:rPr>
          <w:b/>
          <w:color w:val="FFFFFF"/>
          <w:sz w:val="32"/>
        </w:rPr>
        <w:t>. Links with other policies</w:t>
      </w:r>
      <w:bookmarkEnd w:id="18"/>
    </w:p>
    <w:p w14:paraId="722B00AE" w14:textId="77777777" w:rsidR="00CE2198" w:rsidRDefault="00CE2198" w:rsidP="00CE2198">
      <w:pPr>
        <w:spacing w:after="0"/>
        <w:rPr>
          <w:rFonts w:asciiTheme="minorHAnsi" w:hAnsiTheme="minorHAnsi"/>
          <w:sz w:val="24"/>
          <w:lang w:val="en-GB"/>
        </w:rPr>
      </w:pPr>
    </w:p>
    <w:p w14:paraId="6525F442"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This policy links to the following policies and procedures:</w:t>
      </w:r>
    </w:p>
    <w:p w14:paraId="6C937029" w14:textId="77777777" w:rsidR="00B55CC3" w:rsidRPr="000F1C44" w:rsidRDefault="00ED23D8" w:rsidP="000F1C44">
      <w:pPr>
        <w:pStyle w:val="4Bulletedcopyblue"/>
        <w:ind w:left="426" w:hanging="256"/>
        <w:rPr>
          <w:rFonts w:asciiTheme="minorHAnsi" w:hAnsiTheme="minorHAnsi"/>
          <w:sz w:val="24"/>
          <w:szCs w:val="24"/>
        </w:rPr>
      </w:pPr>
      <w:proofErr w:type="spellStart"/>
      <w:r w:rsidRPr="000F1C44">
        <w:rPr>
          <w:rFonts w:asciiTheme="minorHAnsi" w:hAnsiTheme="minorHAnsi"/>
          <w:sz w:val="24"/>
          <w:szCs w:val="24"/>
        </w:rPr>
        <w:t>Behaviour</w:t>
      </w:r>
      <w:proofErr w:type="spellEnd"/>
    </w:p>
    <w:p w14:paraId="371EDBC7"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Anti-bullying</w:t>
      </w:r>
    </w:p>
    <w:p w14:paraId="5AAE1D5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Staff </w:t>
      </w:r>
      <w:proofErr w:type="spellStart"/>
      <w:r w:rsidRPr="000F1C44">
        <w:rPr>
          <w:rStyle w:val="1bodycopy10ptChar"/>
          <w:rFonts w:asciiTheme="minorHAnsi" w:hAnsiTheme="minorHAnsi"/>
          <w:sz w:val="24"/>
        </w:rPr>
        <w:t>behaviour</w:t>
      </w:r>
      <w:proofErr w:type="spellEnd"/>
      <w:r w:rsidRPr="000F1C44">
        <w:rPr>
          <w:rStyle w:val="1bodycopy10ptChar"/>
          <w:rFonts w:asciiTheme="minorHAnsi" w:hAnsiTheme="minorHAnsi"/>
          <w:sz w:val="24"/>
        </w:rPr>
        <w:t>/code of conduct in staff handbook</w:t>
      </w:r>
    </w:p>
    <w:p w14:paraId="4A0619C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Complaints</w:t>
      </w:r>
    </w:p>
    <w:p w14:paraId="3CD508E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Health and safety</w:t>
      </w:r>
    </w:p>
    <w:p w14:paraId="0EE652F1"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lastRenderedPageBreak/>
        <w:t>Attendance</w:t>
      </w:r>
    </w:p>
    <w:p w14:paraId="7365253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Online safety</w:t>
      </w:r>
    </w:p>
    <w:p w14:paraId="5F2F2452"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Equality</w:t>
      </w:r>
    </w:p>
    <w:p w14:paraId="3DA5F59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Sex and relationship education</w:t>
      </w:r>
    </w:p>
    <w:p w14:paraId="6379E0A4"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First aid</w:t>
      </w:r>
    </w:p>
    <w:p w14:paraId="2B169DF5"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Curriculum</w:t>
      </w:r>
    </w:p>
    <w:p w14:paraId="42C6D796" w14:textId="77777777" w:rsidR="00B55CC3" w:rsidRDefault="00B55CC3"/>
    <w:p w14:paraId="6E1831B3" w14:textId="77777777" w:rsidR="00B55CC3" w:rsidRDefault="00B55CC3">
      <w:pPr>
        <w:pStyle w:val="4Bulletedcopyblue"/>
        <w:numPr>
          <w:ilvl w:val="0"/>
          <w:numId w:val="0"/>
        </w:numPr>
      </w:pPr>
    </w:p>
    <w:p w14:paraId="54E11D2A" w14:textId="77777777" w:rsidR="00B55CC3" w:rsidRDefault="00B55CC3">
      <w:pPr>
        <w:pStyle w:val="4Bulletedcopyblue"/>
        <w:numPr>
          <w:ilvl w:val="0"/>
          <w:numId w:val="0"/>
        </w:numPr>
      </w:pPr>
    </w:p>
    <w:p w14:paraId="31126E5D" w14:textId="77777777" w:rsidR="00B55CC3" w:rsidRDefault="00B55CC3">
      <w:pPr>
        <w:pStyle w:val="4Bulletedcopyblue"/>
        <w:numPr>
          <w:ilvl w:val="0"/>
          <w:numId w:val="0"/>
        </w:numPr>
      </w:pPr>
    </w:p>
    <w:p w14:paraId="2DE403A5" w14:textId="77777777" w:rsidR="00B55CC3" w:rsidRDefault="00B55CC3">
      <w:pPr>
        <w:pStyle w:val="4Bulletedcopyblue"/>
        <w:numPr>
          <w:ilvl w:val="0"/>
          <w:numId w:val="0"/>
        </w:numPr>
      </w:pPr>
    </w:p>
    <w:p w14:paraId="62431CDC" w14:textId="77777777" w:rsidR="00B55CC3" w:rsidRDefault="00B55CC3">
      <w:pPr>
        <w:pStyle w:val="4Bulletedcopyblue"/>
        <w:numPr>
          <w:ilvl w:val="0"/>
          <w:numId w:val="0"/>
        </w:numPr>
      </w:pPr>
    </w:p>
    <w:p w14:paraId="49E398E2" w14:textId="77777777" w:rsidR="00B55CC3" w:rsidRDefault="00B55CC3">
      <w:pPr>
        <w:pStyle w:val="4Bulletedcopyblue"/>
        <w:numPr>
          <w:ilvl w:val="0"/>
          <w:numId w:val="0"/>
        </w:numPr>
      </w:pPr>
    </w:p>
    <w:p w14:paraId="16287F21" w14:textId="77777777" w:rsidR="00B55CC3" w:rsidRDefault="00B55CC3">
      <w:pPr>
        <w:pStyle w:val="4Bulletedcopyblue"/>
        <w:numPr>
          <w:ilvl w:val="0"/>
          <w:numId w:val="0"/>
        </w:numPr>
        <w:rPr>
          <w:rFonts w:asciiTheme="minorHAnsi" w:hAnsiTheme="minorHAnsi"/>
          <w:sz w:val="24"/>
          <w:szCs w:val="24"/>
        </w:rPr>
      </w:pPr>
    </w:p>
    <w:p w14:paraId="5BE93A62" w14:textId="77777777" w:rsidR="0098068E" w:rsidRDefault="0098068E">
      <w:pPr>
        <w:pStyle w:val="4Bulletedcopyblue"/>
        <w:numPr>
          <w:ilvl w:val="0"/>
          <w:numId w:val="0"/>
        </w:numPr>
        <w:rPr>
          <w:rFonts w:asciiTheme="minorHAnsi" w:hAnsiTheme="minorHAnsi"/>
          <w:sz w:val="24"/>
          <w:szCs w:val="24"/>
        </w:rPr>
      </w:pPr>
    </w:p>
    <w:p w14:paraId="384BA73E" w14:textId="77777777" w:rsidR="0098068E" w:rsidRDefault="0098068E">
      <w:pPr>
        <w:pStyle w:val="4Bulletedcopyblue"/>
        <w:numPr>
          <w:ilvl w:val="0"/>
          <w:numId w:val="0"/>
        </w:numPr>
        <w:rPr>
          <w:rFonts w:asciiTheme="minorHAnsi" w:hAnsiTheme="minorHAnsi"/>
          <w:sz w:val="24"/>
          <w:szCs w:val="24"/>
        </w:rPr>
      </w:pPr>
    </w:p>
    <w:p w14:paraId="34B3F2EB" w14:textId="77777777" w:rsidR="0098068E" w:rsidRDefault="0098068E">
      <w:pPr>
        <w:pStyle w:val="4Bulletedcopyblue"/>
        <w:numPr>
          <w:ilvl w:val="0"/>
          <w:numId w:val="0"/>
        </w:numPr>
        <w:rPr>
          <w:rFonts w:asciiTheme="minorHAnsi" w:hAnsiTheme="minorHAnsi"/>
          <w:sz w:val="24"/>
          <w:szCs w:val="24"/>
        </w:rPr>
      </w:pPr>
    </w:p>
    <w:p w14:paraId="7D34F5C7" w14:textId="77777777" w:rsidR="0098068E" w:rsidRPr="000F1C44" w:rsidRDefault="0098068E">
      <w:pPr>
        <w:pStyle w:val="4Bulletedcopyblue"/>
        <w:numPr>
          <w:ilvl w:val="0"/>
          <w:numId w:val="0"/>
        </w:numPr>
        <w:rPr>
          <w:rFonts w:asciiTheme="minorHAnsi" w:hAnsiTheme="minorHAnsi"/>
          <w:sz w:val="24"/>
          <w:szCs w:val="24"/>
        </w:rPr>
      </w:pPr>
    </w:p>
    <w:p w14:paraId="129708FB" w14:textId="77777777" w:rsidR="00B55CC3" w:rsidRPr="000F1C44" w:rsidRDefault="00ED23D8">
      <w:pPr>
        <w:rPr>
          <w:rFonts w:asciiTheme="minorHAnsi" w:eastAsia="Arial" w:hAnsiTheme="minorHAnsi" w:cs="Arial"/>
          <w:b/>
          <w:bCs/>
          <w:sz w:val="24"/>
          <w:lang w:val="en-GB"/>
        </w:rPr>
      </w:pPr>
      <w:r w:rsidRPr="000F1C44">
        <w:rPr>
          <w:rFonts w:asciiTheme="minorHAnsi" w:eastAsia="Arial" w:hAnsiTheme="minorHAnsi" w:cs="Arial"/>
          <w:b/>
          <w:bCs/>
          <w:sz w:val="24"/>
          <w:lang w:val="en-GB"/>
        </w:rPr>
        <w:t>These appendices are based on the Department for Education’s statutory guidance, Keeping Children Safe in Education.</w:t>
      </w:r>
    </w:p>
    <w:p w14:paraId="18F9F07E" w14:textId="77777777" w:rsidR="00B55CC3" w:rsidRPr="009C46B8" w:rsidRDefault="00ED23D8" w:rsidP="003A2181">
      <w:pPr>
        <w:pStyle w:val="NoSpacing"/>
        <w:shd w:val="clear" w:color="auto" w:fill="9CC2E5"/>
        <w:tabs>
          <w:tab w:val="left" w:pos="4185"/>
        </w:tabs>
        <w:jc w:val="both"/>
        <w:outlineLvl w:val="1"/>
        <w:rPr>
          <w:b/>
          <w:color w:val="FFFFFF"/>
          <w:sz w:val="32"/>
        </w:rPr>
      </w:pPr>
      <w:bookmarkStart w:id="19" w:name="_Toc42606419"/>
      <w:r w:rsidRPr="009C46B8">
        <w:rPr>
          <w:b/>
          <w:color w:val="FFFFFF"/>
          <w:sz w:val="32"/>
        </w:rPr>
        <w:t>Appendix 1: types of abuse</w:t>
      </w:r>
      <w:bookmarkEnd w:id="19"/>
    </w:p>
    <w:p w14:paraId="42545AD5"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 xml:space="preserve">Abuse, including neglect, and safeguarding issues are rarely standalone events that can be covered by one definition or label. In most cases, multiple issues will overlap. </w:t>
      </w:r>
    </w:p>
    <w:p w14:paraId="1BF984D5"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Physical abuse</w:t>
      </w:r>
      <w:r w:rsidRPr="000F1C44">
        <w:rPr>
          <w:rFonts w:asciiTheme="minorHAnsi" w:hAnsiTheme="minorHAnsi"/>
          <w:sz w:val="24"/>
          <w:lang w:val="en-GB"/>
        </w:rPr>
        <w:t xml:space="preserve"> may involve hitting, shaking, throwing, poisoning, </w:t>
      </w:r>
      <w:proofErr w:type="gramStart"/>
      <w:r w:rsidRPr="000F1C44">
        <w:rPr>
          <w:rFonts w:asciiTheme="minorHAnsi" w:hAnsiTheme="minorHAnsi"/>
          <w:sz w:val="24"/>
          <w:lang w:val="en-GB"/>
        </w:rPr>
        <w:t>burning</w:t>
      </w:r>
      <w:proofErr w:type="gramEnd"/>
      <w:r w:rsidRPr="000F1C44">
        <w:rPr>
          <w:rFonts w:asciiTheme="minorHAnsi" w:hAnsiTheme="minorHAnsi"/>
          <w:sz w:val="24"/>
          <w:lang w:val="en-GB"/>
        </w:rPr>
        <w:t xml:space="preserve"> or scalding, drowning, suffocating or otherwise causing physical harm to a child. Physical harm may also be caused when a parent or carer fabricates the symptoms of, or deliberately induces, illness in a child. </w:t>
      </w:r>
    </w:p>
    <w:p w14:paraId="4C294C4C"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Emotional abuse</w:t>
      </w:r>
      <w:r w:rsidRPr="000F1C44">
        <w:rPr>
          <w:rFonts w:asciiTheme="minorHAnsi" w:hAnsiTheme="minorHAnsi"/>
          <w:sz w:val="24"/>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C145D5F" w14:textId="77777777" w:rsidR="00B55CC3" w:rsidRPr="000F1C44" w:rsidRDefault="00ED23D8">
      <w:pPr>
        <w:rPr>
          <w:rFonts w:asciiTheme="minorHAnsi" w:hAnsiTheme="minorHAnsi"/>
          <w:sz w:val="24"/>
          <w:lang w:val="en-GB"/>
        </w:rPr>
      </w:pPr>
      <w:r w:rsidRPr="000F1C44">
        <w:rPr>
          <w:rFonts w:asciiTheme="minorHAnsi" w:hAnsiTheme="minorHAnsi"/>
          <w:sz w:val="24"/>
          <w:lang w:val="en-GB"/>
        </w:rPr>
        <w:t>Emotional abuse may involve:</w:t>
      </w:r>
    </w:p>
    <w:p w14:paraId="7F63B4D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Conveying to a child that they are worthless or unloved, inadequate, or valued only insofar as they meet the needs of another person</w:t>
      </w:r>
    </w:p>
    <w:p w14:paraId="77BEA25A"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Not giving the child opportunities to express their views, deliberately silencing them or ‘making fun’ of what they say or how they communicate</w:t>
      </w:r>
    </w:p>
    <w:p w14:paraId="2A65EB3D"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5CB845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Seeing or hearing the ill-treatment of another</w:t>
      </w:r>
    </w:p>
    <w:p w14:paraId="14C4171E"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lastRenderedPageBreak/>
        <w:t>Serious bullying (including cyberbullying), causing children frequently to feel frightened or in danger, or the exploitation or corruption of children</w:t>
      </w:r>
    </w:p>
    <w:p w14:paraId="4E8C681A" w14:textId="77777777" w:rsidR="00B55CC3" w:rsidRPr="000F1C44" w:rsidRDefault="00ED23D8">
      <w:pPr>
        <w:rPr>
          <w:rFonts w:asciiTheme="minorHAnsi" w:hAnsiTheme="minorHAnsi"/>
          <w:sz w:val="24"/>
          <w:lang w:val="en-GB"/>
        </w:rPr>
      </w:pPr>
      <w:r w:rsidRPr="000F1C44">
        <w:rPr>
          <w:rFonts w:asciiTheme="minorHAnsi" w:hAnsiTheme="minorHAnsi"/>
          <w:b/>
          <w:bCs/>
          <w:sz w:val="24"/>
          <w:lang w:val="en-GB"/>
        </w:rPr>
        <w:t>Sexual abuse</w:t>
      </w:r>
      <w:r w:rsidRPr="000F1C44">
        <w:rPr>
          <w:rFonts w:asciiTheme="minorHAnsi" w:hAnsiTheme="minorHAnsi"/>
          <w:sz w:val="24"/>
          <w:lang w:val="en-GB"/>
        </w:rPr>
        <w:t xml:space="preserve"> involves forcing or enticing a child or young person to take part in sexual activities, not necessarily involving a high level of violence, </w:t>
      </w:r>
      <w:proofErr w:type="gramStart"/>
      <w:r w:rsidRPr="000F1C44">
        <w:rPr>
          <w:rFonts w:asciiTheme="minorHAnsi" w:hAnsiTheme="minorHAnsi"/>
          <w:sz w:val="24"/>
          <w:lang w:val="en-GB"/>
        </w:rPr>
        <w:t>whether or not</w:t>
      </w:r>
      <w:proofErr w:type="gramEnd"/>
      <w:r w:rsidRPr="000F1C44">
        <w:rPr>
          <w:rFonts w:asciiTheme="minorHAnsi" w:hAnsiTheme="minorHAnsi"/>
          <w:sz w:val="24"/>
          <w:lang w:val="en-GB"/>
        </w:rPr>
        <w:t xml:space="preserve"> the child is aware of what is happening. The activities may involve:</w:t>
      </w:r>
    </w:p>
    <w:p w14:paraId="5B518B79"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 xml:space="preserve">Physical contact, including assault by penetration (for example rape or oral sex) or non-penetrative acts such as masturbation, kissing, </w:t>
      </w:r>
      <w:proofErr w:type="gramStart"/>
      <w:r w:rsidRPr="000F1C44">
        <w:rPr>
          <w:rFonts w:asciiTheme="minorHAnsi" w:hAnsiTheme="minorHAnsi"/>
          <w:sz w:val="24"/>
          <w:szCs w:val="24"/>
        </w:rPr>
        <w:t>rubbing</w:t>
      </w:r>
      <w:proofErr w:type="gramEnd"/>
      <w:r w:rsidRPr="000F1C44">
        <w:rPr>
          <w:rFonts w:asciiTheme="minorHAnsi" w:hAnsiTheme="minorHAnsi"/>
          <w:sz w:val="24"/>
          <w:szCs w:val="24"/>
        </w:rPr>
        <w:t xml:space="preserve"> and touching outside of clothing</w:t>
      </w:r>
    </w:p>
    <w:p w14:paraId="5F3B7AA3" w14:textId="77777777" w:rsidR="00B55CC3" w:rsidRPr="000F1C44" w:rsidRDefault="00ED23D8" w:rsidP="000F1C44">
      <w:pPr>
        <w:pStyle w:val="4Bulletedcopyblue"/>
        <w:ind w:left="426" w:hanging="256"/>
        <w:rPr>
          <w:rFonts w:asciiTheme="minorHAnsi" w:hAnsiTheme="minorHAnsi"/>
          <w:sz w:val="24"/>
          <w:szCs w:val="24"/>
        </w:rPr>
      </w:pPr>
      <w:r w:rsidRPr="000F1C44">
        <w:rPr>
          <w:rFonts w:asciiTheme="minorHAnsi" w:hAnsiTheme="minorHAnsi"/>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0D038138" w14:textId="77777777" w:rsidR="00B55CC3" w:rsidRPr="000F1C44" w:rsidRDefault="00ED23D8">
      <w:pPr>
        <w:rPr>
          <w:rFonts w:asciiTheme="minorHAnsi" w:hAnsiTheme="minorHAnsi"/>
          <w:sz w:val="24"/>
        </w:rPr>
      </w:pPr>
      <w:r w:rsidRPr="000F1C44">
        <w:rPr>
          <w:rFonts w:asciiTheme="minorHAnsi" w:hAnsiTheme="minorHAnsi"/>
          <w:sz w:val="24"/>
        </w:rPr>
        <w:t>Sexual abuse is not solely perpetrated by adult males. Women can also commit acts of sexual abuse, as can other children.</w:t>
      </w:r>
    </w:p>
    <w:p w14:paraId="0003CA8F" w14:textId="77777777" w:rsidR="00B55CC3" w:rsidRPr="00404945" w:rsidRDefault="00ED23D8">
      <w:pPr>
        <w:rPr>
          <w:rFonts w:asciiTheme="minorHAnsi" w:hAnsiTheme="minorHAnsi"/>
          <w:sz w:val="24"/>
        </w:rPr>
      </w:pPr>
      <w:r w:rsidRPr="00404945">
        <w:rPr>
          <w:rFonts w:asciiTheme="minorHAnsi" w:hAnsiTheme="minorHAnsi"/>
          <w:b/>
          <w:sz w:val="24"/>
        </w:rPr>
        <w:t>Neglect</w:t>
      </w:r>
      <w:r w:rsidRPr="00404945">
        <w:rPr>
          <w:rFonts w:asciiTheme="minorHAnsi" w:hAnsiTheme="minorHAnsi"/>
          <w:sz w:val="24"/>
        </w:rPr>
        <w:t xml:space="preserve"> is the persistent failure to meet a child’s basic physical and/or psychological needs, likely to result in the serious impairment of the child’s health or development. Neglect may occur during pregnancy </w:t>
      </w:r>
      <w:proofErr w:type="gramStart"/>
      <w:r w:rsidRPr="00404945">
        <w:rPr>
          <w:rFonts w:asciiTheme="minorHAnsi" w:hAnsiTheme="minorHAnsi"/>
          <w:sz w:val="24"/>
        </w:rPr>
        <w:t>as a result of</w:t>
      </w:r>
      <w:proofErr w:type="gramEnd"/>
      <w:r w:rsidRPr="00404945">
        <w:rPr>
          <w:rFonts w:asciiTheme="minorHAnsi" w:hAnsiTheme="minorHAnsi"/>
          <w:sz w:val="24"/>
        </w:rPr>
        <w:t xml:space="preserve"> maternal substance abuse. </w:t>
      </w:r>
    </w:p>
    <w:p w14:paraId="12A8A1E4" w14:textId="77777777" w:rsidR="00B55CC3" w:rsidRPr="00404945" w:rsidRDefault="00ED23D8">
      <w:pPr>
        <w:rPr>
          <w:rFonts w:asciiTheme="minorHAnsi" w:hAnsiTheme="minorHAnsi"/>
          <w:sz w:val="24"/>
        </w:rPr>
      </w:pPr>
      <w:r w:rsidRPr="00404945">
        <w:rPr>
          <w:rFonts w:asciiTheme="minorHAnsi" w:hAnsiTheme="minorHAnsi"/>
          <w:sz w:val="24"/>
        </w:rPr>
        <w:t xml:space="preserve">Once a child is born, neglect may involve a parent or </w:t>
      </w:r>
      <w:proofErr w:type="spellStart"/>
      <w:r w:rsidRPr="00404945">
        <w:rPr>
          <w:rFonts w:asciiTheme="minorHAnsi" w:hAnsiTheme="minorHAnsi"/>
          <w:sz w:val="24"/>
        </w:rPr>
        <w:t>carer</w:t>
      </w:r>
      <w:proofErr w:type="spellEnd"/>
      <w:r w:rsidRPr="00404945">
        <w:rPr>
          <w:rFonts w:asciiTheme="minorHAnsi" w:hAnsiTheme="minorHAnsi"/>
          <w:sz w:val="24"/>
        </w:rPr>
        <w:t xml:space="preserve"> failing to:</w:t>
      </w:r>
    </w:p>
    <w:p w14:paraId="5DD5F721"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 xml:space="preserve">Provide adequate food, </w:t>
      </w:r>
      <w:proofErr w:type="gramStart"/>
      <w:r w:rsidRPr="00404945">
        <w:rPr>
          <w:rFonts w:asciiTheme="minorHAnsi" w:hAnsiTheme="minorHAnsi"/>
          <w:sz w:val="24"/>
        </w:rPr>
        <w:t>clothing</w:t>
      </w:r>
      <w:proofErr w:type="gramEnd"/>
      <w:r w:rsidRPr="00404945">
        <w:rPr>
          <w:rFonts w:asciiTheme="minorHAnsi" w:hAnsiTheme="minorHAnsi"/>
          <w:sz w:val="24"/>
        </w:rPr>
        <w:t xml:space="preserve"> and shelter (including exclusion from home or abandonment)</w:t>
      </w:r>
    </w:p>
    <w:p w14:paraId="35921DB4"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Protect a child from physical and emotional harm or danger</w:t>
      </w:r>
    </w:p>
    <w:p w14:paraId="060D6BCD"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 xml:space="preserve">Ensure adequate supervision (including the use of inadequate </w:t>
      </w:r>
      <w:proofErr w:type="gramStart"/>
      <w:r w:rsidRPr="00404945">
        <w:rPr>
          <w:rFonts w:asciiTheme="minorHAnsi" w:hAnsiTheme="minorHAnsi"/>
          <w:sz w:val="24"/>
        </w:rPr>
        <w:t>care-givers</w:t>
      </w:r>
      <w:proofErr w:type="gramEnd"/>
      <w:r w:rsidRPr="00404945">
        <w:rPr>
          <w:rFonts w:asciiTheme="minorHAnsi" w:hAnsiTheme="minorHAnsi"/>
          <w:sz w:val="24"/>
        </w:rPr>
        <w:t>)</w:t>
      </w:r>
    </w:p>
    <w:p w14:paraId="42A8D422" w14:textId="77777777" w:rsidR="00B55CC3" w:rsidRPr="00404945" w:rsidRDefault="00ED23D8" w:rsidP="000F1C44">
      <w:pPr>
        <w:pStyle w:val="4Bulletedcopyblue"/>
        <w:ind w:left="426" w:hanging="256"/>
        <w:rPr>
          <w:rFonts w:asciiTheme="minorHAnsi" w:hAnsiTheme="minorHAnsi"/>
          <w:sz w:val="24"/>
        </w:rPr>
      </w:pPr>
      <w:r w:rsidRPr="00404945">
        <w:rPr>
          <w:rFonts w:asciiTheme="minorHAnsi" w:hAnsiTheme="minorHAnsi"/>
          <w:sz w:val="24"/>
        </w:rPr>
        <w:t>Ensure access to appropriate medical care or treatment</w:t>
      </w:r>
    </w:p>
    <w:p w14:paraId="1E854E06" w14:textId="77777777" w:rsidR="00B55CC3" w:rsidRPr="00404945" w:rsidRDefault="00ED23D8">
      <w:pPr>
        <w:rPr>
          <w:rFonts w:asciiTheme="minorHAnsi" w:hAnsiTheme="minorHAnsi"/>
          <w:sz w:val="24"/>
          <w:lang w:val="en-GB"/>
        </w:rPr>
      </w:pPr>
      <w:r w:rsidRPr="00404945">
        <w:rPr>
          <w:rFonts w:asciiTheme="minorHAnsi" w:hAnsiTheme="minorHAnsi"/>
          <w:sz w:val="24"/>
          <w:lang w:val="en-GB"/>
        </w:rPr>
        <w:t>It may also include neglect of, or unresponsiveness to, a child’s basic emotional needs.</w:t>
      </w:r>
    </w:p>
    <w:p w14:paraId="0B4020A7" w14:textId="77777777" w:rsidR="00B55CC3" w:rsidRPr="00404945" w:rsidRDefault="00B55CC3">
      <w:pPr>
        <w:pStyle w:val="1bodycopy10pt"/>
        <w:rPr>
          <w:rFonts w:asciiTheme="minorHAnsi" w:hAnsiTheme="minorHAnsi"/>
        </w:rPr>
      </w:pPr>
    </w:p>
    <w:p w14:paraId="558284D2" w14:textId="77777777" w:rsidR="00B55CC3" w:rsidRPr="00404945" w:rsidRDefault="00ED23D8" w:rsidP="003A2181">
      <w:pPr>
        <w:pStyle w:val="NoSpacing"/>
        <w:shd w:val="clear" w:color="auto" w:fill="9CC2E5"/>
        <w:tabs>
          <w:tab w:val="left" w:pos="4185"/>
        </w:tabs>
        <w:jc w:val="both"/>
        <w:outlineLvl w:val="1"/>
        <w:rPr>
          <w:rFonts w:asciiTheme="minorHAnsi" w:hAnsiTheme="minorHAnsi"/>
          <w:b/>
          <w:color w:val="FFFFFF"/>
          <w:sz w:val="32"/>
        </w:rPr>
      </w:pPr>
      <w:bookmarkStart w:id="20" w:name="_Toc42606420"/>
      <w:r w:rsidRPr="00404945">
        <w:rPr>
          <w:rFonts w:asciiTheme="minorHAnsi" w:hAnsiTheme="minorHAnsi"/>
          <w:b/>
          <w:color w:val="FFFFFF"/>
          <w:sz w:val="32"/>
        </w:rPr>
        <w:t>Appendix 2: safer recruitment and DBS checks – policy and procedures</w:t>
      </w:r>
      <w:bookmarkEnd w:id="20"/>
    </w:p>
    <w:p w14:paraId="1D7B270A" w14:textId="77777777" w:rsidR="00404945" w:rsidRPr="00404945" w:rsidRDefault="00404945" w:rsidP="00404945">
      <w:pPr>
        <w:spacing w:after="0"/>
        <w:rPr>
          <w:rFonts w:asciiTheme="minorHAnsi" w:hAnsiTheme="minorHAnsi"/>
          <w:sz w:val="24"/>
          <w:lang w:val="en-GB"/>
        </w:rPr>
      </w:pPr>
    </w:p>
    <w:p w14:paraId="24C03E3C" w14:textId="77777777" w:rsidR="006F73F6" w:rsidRDefault="006F73F6" w:rsidP="006F73F6">
      <w:pPr>
        <w:rPr>
          <w:lang w:val="en-GB"/>
        </w:rPr>
      </w:pPr>
      <w:r>
        <w:t>To make sure we recruit suitable people, we will ensure that those involved in the recruitment and employment of staff to work with children have received appropriate safer recruitment training.</w:t>
      </w:r>
    </w:p>
    <w:p w14:paraId="7E205C49" w14:textId="77777777" w:rsidR="006F73F6" w:rsidRDefault="006F73F6" w:rsidP="006F73F6">
      <w:r>
        <w:t xml:space="preserve">We have put the following steps in place during our recruitment and selection process to ensure we are committed to safeguarding and promoting the welfare of children. </w:t>
      </w:r>
    </w:p>
    <w:p w14:paraId="3A814A37" w14:textId="77777777" w:rsidR="006F73F6" w:rsidRDefault="006F73F6" w:rsidP="006F73F6">
      <w:pPr>
        <w:rPr>
          <w:b/>
        </w:rPr>
      </w:pPr>
      <w:r>
        <w:rPr>
          <w:b/>
        </w:rPr>
        <w:t>Advertising</w:t>
      </w:r>
    </w:p>
    <w:p w14:paraId="0D08F6D3" w14:textId="77777777" w:rsidR="006F73F6" w:rsidRDefault="006F73F6" w:rsidP="006F73F6">
      <w:r>
        <w:t>When advertising roles, we will make clear:</w:t>
      </w:r>
    </w:p>
    <w:p w14:paraId="2BF1C423" w14:textId="77777777" w:rsidR="006F73F6" w:rsidRDefault="006F73F6" w:rsidP="006F73F6">
      <w:pPr>
        <w:pStyle w:val="4Bulletedcopyblue"/>
        <w:numPr>
          <w:ilvl w:val="0"/>
          <w:numId w:val="18"/>
        </w:numPr>
      </w:pPr>
      <w:r>
        <w:t>Our school’s commitment to safeguarding and promoting the welfare of children</w:t>
      </w:r>
    </w:p>
    <w:p w14:paraId="74FE3121" w14:textId="77777777" w:rsidR="006F73F6" w:rsidRDefault="006F73F6" w:rsidP="006F73F6">
      <w:pPr>
        <w:pStyle w:val="4Bulletedcopyblue"/>
        <w:numPr>
          <w:ilvl w:val="0"/>
          <w:numId w:val="18"/>
        </w:numPr>
      </w:pPr>
      <w:r>
        <w:t>That safeguarding checks will be undertaken</w:t>
      </w:r>
    </w:p>
    <w:p w14:paraId="56AFA497" w14:textId="77777777" w:rsidR="006F73F6" w:rsidRDefault="006F73F6" w:rsidP="006F73F6">
      <w:pPr>
        <w:pStyle w:val="4Bulletedcopyblue"/>
        <w:numPr>
          <w:ilvl w:val="0"/>
          <w:numId w:val="18"/>
        </w:numPr>
      </w:pPr>
      <w:r>
        <w:t>The safeguarding requirements and responsibilities of the role, such as the extent to which the role will involve contact with children</w:t>
      </w:r>
    </w:p>
    <w:p w14:paraId="2B4A1A63" w14:textId="77777777" w:rsidR="006F73F6" w:rsidRDefault="006F73F6" w:rsidP="006F73F6">
      <w:pPr>
        <w:pStyle w:val="4Bulletedcopyblue"/>
        <w:numPr>
          <w:ilvl w:val="0"/>
          <w:numId w:val="18"/>
        </w:numPr>
      </w:pPr>
      <w: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54E30029" w14:textId="77777777" w:rsidR="006F73F6" w:rsidRDefault="006F73F6" w:rsidP="006F73F6">
      <w:pPr>
        <w:pStyle w:val="1bodycopy10pt"/>
        <w:rPr>
          <w:b/>
        </w:rPr>
      </w:pPr>
      <w:r>
        <w:rPr>
          <w:b/>
        </w:rPr>
        <w:t>Application forms</w:t>
      </w:r>
    </w:p>
    <w:p w14:paraId="238A0794" w14:textId="77777777" w:rsidR="006F73F6" w:rsidRDefault="006F73F6" w:rsidP="006F73F6">
      <w:pPr>
        <w:pStyle w:val="1bodycopy10pt"/>
      </w:pPr>
      <w:r>
        <w:t>Our application forms will:</w:t>
      </w:r>
    </w:p>
    <w:p w14:paraId="015174B6" w14:textId="77777777" w:rsidR="006F73F6" w:rsidRDefault="006F73F6" w:rsidP="006F73F6">
      <w:pPr>
        <w:pStyle w:val="4Bulletedcopyblue"/>
        <w:numPr>
          <w:ilvl w:val="0"/>
          <w:numId w:val="18"/>
        </w:numPr>
      </w:pPr>
      <w:r>
        <w:t>Include a statement saying that it is an offence to apply for the role if an applicant is barred from engaging in regulated activity relevant to children (where the role involves this type of regulated activity)</w:t>
      </w:r>
    </w:p>
    <w:p w14:paraId="2CF72995" w14:textId="77777777" w:rsidR="006F73F6" w:rsidRDefault="006F73F6" w:rsidP="006F73F6">
      <w:pPr>
        <w:pStyle w:val="4Bulletedcopyblue"/>
        <w:numPr>
          <w:ilvl w:val="0"/>
          <w:numId w:val="18"/>
        </w:numPr>
      </w:pPr>
      <w:r>
        <w:t>Include a copy of, or link to, our child protection and safeguarding policy and our policy on the employment of ex-offenders</w:t>
      </w:r>
    </w:p>
    <w:p w14:paraId="21030D34" w14:textId="77777777" w:rsidR="006F73F6" w:rsidRDefault="006F73F6" w:rsidP="006F73F6">
      <w:pPr>
        <w:pStyle w:val="1bodycopy10pt"/>
        <w:rPr>
          <w:b/>
        </w:rPr>
      </w:pPr>
      <w:r>
        <w:rPr>
          <w:b/>
        </w:rPr>
        <w:lastRenderedPageBreak/>
        <w:t>Shortlisting</w:t>
      </w:r>
    </w:p>
    <w:p w14:paraId="0D1E3B3B" w14:textId="77777777" w:rsidR="006F73F6" w:rsidRDefault="006F73F6" w:rsidP="006F73F6">
      <w:pPr>
        <w:pStyle w:val="1bodycopy10pt"/>
      </w:pPr>
      <w:r>
        <w:t>Our shortlisting process will involve at least 2 people and will:</w:t>
      </w:r>
    </w:p>
    <w:p w14:paraId="5BD2EC29" w14:textId="77777777" w:rsidR="006F73F6" w:rsidRDefault="006F73F6" w:rsidP="006F73F6">
      <w:pPr>
        <w:pStyle w:val="4Bulletedcopyblue"/>
        <w:numPr>
          <w:ilvl w:val="0"/>
          <w:numId w:val="18"/>
        </w:numPr>
      </w:pPr>
      <w:r>
        <w:t>Consider any inconsistencies and look for gaps in employment and reasons given for them</w:t>
      </w:r>
    </w:p>
    <w:p w14:paraId="45BAB90C" w14:textId="77777777" w:rsidR="006F73F6" w:rsidRDefault="006F73F6" w:rsidP="006F73F6">
      <w:pPr>
        <w:pStyle w:val="4Bulletedcopyblue"/>
        <w:numPr>
          <w:ilvl w:val="0"/>
          <w:numId w:val="18"/>
        </w:numPr>
      </w:pPr>
      <w:r>
        <w:t>Explore all potential concerns</w:t>
      </w:r>
    </w:p>
    <w:p w14:paraId="2759E2EB" w14:textId="77777777" w:rsidR="006F73F6" w:rsidRDefault="006F73F6" w:rsidP="006F73F6">
      <w:pPr>
        <w:pStyle w:val="1bodycopy10pt"/>
      </w:pPr>
      <w:r>
        <w:t>Once we have shortlisted candidates, we will ask shortlisted candidates to:</w:t>
      </w:r>
    </w:p>
    <w:p w14:paraId="3E6317E1" w14:textId="77777777" w:rsidR="006F73F6" w:rsidRDefault="006F73F6" w:rsidP="006F73F6">
      <w:pPr>
        <w:pStyle w:val="4Bulletedcopyblue"/>
        <w:numPr>
          <w:ilvl w:val="0"/>
          <w:numId w:val="18"/>
        </w:numPr>
      </w:pPr>
      <w:r>
        <w:t xml:space="preserve">Complete a self-declaration of their criminal record or any information that would make them unsuitable to work with children, so that they </w:t>
      </w:r>
      <w:proofErr w:type="gramStart"/>
      <w:r>
        <w:t>have the opportunity to</w:t>
      </w:r>
      <w:proofErr w:type="gramEnd"/>
      <w:r>
        <w:t xml:space="preserve"> share relevant information and discuss it at interview stage. The information we will ask for includes:</w:t>
      </w:r>
    </w:p>
    <w:p w14:paraId="7A97E9A7" w14:textId="77777777" w:rsidR="006F73F6" w:rsidRDefault="006F73F6" w:rsidP="006F73F6">
      <w:pPr>
        <w:pStyle w:val="4Bulletedcopyblue"/>
        <w:numPr>
          <w:ilvl w:val="1"/>
          <w:numId w:val="18"/>
        </w:numPr>
      </w:pPr>
      <w:r>
        <w:t>If they have a criminal history</w:t>
      </w:r>
    </w:p>
    <w:p w14:paraId="30EBA07C" w14:textId="77777777" w:rsidR="006F73F6" w:rsidRDefault="006F73F6" w:rsidP="006F73F6">
      <w:pPr>
        <w:pStyle w:val="4Bulletedcopyblue"/>
        <w:numPr>
          <w:ilvl w:val="1"/>
          <w:numId w:val="18"/>
        </w:numPr>
      </w:pPr>
      <w:r>
        <w:t>Whether they are included on the barred list</w:t>
      </w:r>
    </w:p>
    <w:p w14:paraId="5A786F6A" w14:textId="77777777" w:rsidR="006F73F6" w:rsidRDefault="006F73F6" w:rsidP="006F73F6">
      <w:pPr>
        <w:pStyle w:val="4Bulletedcopyblue"/>
        <w:numPr>
          <w:ilvl w:val="1"/>
          <w:numId w:val="18"/>
        </w:numPr>
      </w:pPr>
      <w:r>
        <w:t>Whether they are prohibited from teaching</w:t>
      </w:r>
    </w:p>
    <w:p w14:paraId="59572274" w14:textId="77777777" w:rsidR="006F73F6" w:rsidRDefault="006F73F6" w:rsidP="006F73F6">
      <w:pPr>
        <w:pStyle w:val="4Bulletedcopyblue"/>
        <w:numPr>
          <w:ilvl w:val="1"/>
          <w:numId w:val="18"/>
        </w:numPr>
      </w:pPr>
      <w:r>
        <w:t>Information about any criminal offences committed in any country in line with the law as applicable in England and Wales</w:t>
      </w:r>
    </w:p>
    <w:p w14:paraId="7ED19A06" w14:textId="77777777" w:rsidR="006F73F6" w:rsidRDefault="006F73F6" w:rsidP="006F73F6">
      <w:pPr>
        <w:pStyle w:val="4Bulletedcopyblue"/>
        <w:numPr>
          <w:ilvl w:val="1"/>
          <w:numId w:val="18"/>
        </w:numPr>
      </w:pPr>
      <w:r>
        <w:t xml:space="preserve">Any relevant overseas information </w:t>
      </w:r>
    </w:p>
    <w:p w14:paraId="4A0EC8DF" w14:textId="77777777" w:rsidR="006F73F6" w:rsidRDefault="006F73F6" w:rsidP="006F73F6">
      <w:pPr>
        <w:pStyle w:val="4Bulletedcopyblue"/>
        <w:numPr>
          <w:ilvl w:val="0"/>
          <w:numId w:val="18"/>
        </w:numPr>
      </w:pPr>
      <w:r>
        <w:t>Sign a declaration confirming the information they have provided is true</w:t>
      </w:r>
    </w:p>
    <w:p w14:paraId="343CF40B" w14:textId="77777777" w:rsidR="006F73F6" w:rsidRDefault="006F73F6" w:rsidP="006F73F6">
      <w:pPr>
        <w:pStyle w:val="1bodycopy10pt"/>
        <w:rPr>
          <w:b/>
        </w:rPr>
      </w:pPr>
      <w:r>
        <w:rPr>
          <w:b/>
        </w:rPr>
        <w:t>Seeking references and checking employment history</w:t>
      </w:r>
    </w:p>
    <w:p w14:paraId="216B2C74" w14:textId="77777777" w:rsidR="006F73F6" w:rsidRDefault="006F73F6" w:rsidP="006F73F6">
      <w:pPr>
        <w:pStyle w:val="1bodycopy10pt"/>
      </w:pPr>
      <w:r>
        <w:t xml:space="preserve">We will obtain references before interview. Any concerns raised will be explored further with referees and taken up with the candidate at interview.  </w:t>
      </w:r>
    </w:p>
    <w:p w14:paraId="27952B8B" w14:textId="77777777" w:rsidR="006F73F6" w:rsidRDefault="006F73F6" w:rsidP="006F73F6">
      <w:pPr>
        <w:pStyle w:val="1bodycopy10pt"/>
      </w:pPr>
      <w:r>
        <w:t xml:space="preserve">When seeking </w:t>
      </w:r>
      <w:proofErr w:type="gramStart"/>
      <w:r>
        <w:t>references</w:t>
      </w:r>
      <w:proofErr w:type="gramEnd"/>
      <w:r>
        <w:t xml:space="preserve"> we will:</w:t>
      </w:r>
    </w:p>
    <w:p w14:paraId="20B43F53" w14:textId="77777777" w:rsidR="006F73F6" w:rsidRDefault="006F73F6" w:rsidP="006F73F6">
      <w:pPr>
        <w:pStyle w:val="4Bulletedcopyblue"/>
        <w:numPr>
          <w:ilvl w:val="0"/>
          <w:numId w:val="18"/>
        </w:numPr>
      </w:pPr>
      <w:r>
        <w:t xml:space="preserve">Not accept open references </w:t>
      </w:r>
    </w:p>
    <w:p w14:paraId="3DEE2619" w14:textId="77777777" w:rsidR="006F73F6" w:rsidRDefault="006F73F6" w:rsidP="006F73F6">
      <w:pPr>
        <w:pStyle w:val="4Bulletedcopyblue"/>
        <w:numPr>
          <w:ilvl w:val="0"/>
          <w:numId w:val="18"/>
        </w:numPr>
      </w:pPr>
      <w:r>
        <w:t>Liaise directly with referees and verify any information contained within references with the referees</w:t>
      </w:r>
    </w:p>
    <w:p w14:paraId="743869D7" w14:textId="77777777" w:rsidR="006F73F6" w:rsidRDefault="006F73F6" w:rsidP="006F73F6">
      <w:pPr>
        <w:pStyle w:val="4Bulletedcopyblue"/>
        <w:numPr>
          <w:ilvl w:val="0"/>
          <w:numId w:val="18"/>
        </w:numPr>
      </w:pPr>
      <w: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341585D" w14:textId="77777777" w:rsidR="006F73F6" w:rsidRDefault="006F73F6" w:rsidP="006F73F6">
      <w:pPr>
        <w:pStyle w:val="4Bulletedcopyblue"/>
        <w:numPr>
          <w:ilvl w:val="0"/>
          <w:numId w:val="18"/>
        </w:numPr>
      </w:pPr>
      <w:r>
        <w:t>Obtain verification of the candidate’s most recent relevant period of employment if they are not currently employed</w:t>
      </w:r>
    </w:p>
    <w:p w14:paraId="6CE7B9FB" w14:textId="77777777" w:rsidR="006F73F6" w:rsidRDefault="006F73F6" w:rsidP="006F73F6">
      <w:pPr>
        <w:pStyle w:val="4Bulletedcopyblue"/>
        <w:numPr>
          <w:ilvl w:val="0"/>
          <w:numId w:val="18"/>
        </w:numPr>
      </w:pPr>
      <w:r>
        <w:t>Secure a reference from the relevant employer from the last time the candidate worked with children if they are not currently working with children</w:t>
      </w:r>
    </w:p>
    <w:p w14:paraId="10D6B5FE" w14:textId="77777777" w:rsidR="006F73F6" w:rsidRDefault="006F73F6" w:rsidP="006F73F6">
      <w:pPr>
        <w:pStyle w:val="4Bulletedcopyblue"/>
        <w:numPr>
          <w:ilvl w:val="0"/>
          <w:numId w:val="18"/>
        </w:numPr>
      </w:pPr>
      <w:r>
        <w:t>Compare the information on the application form with that in the reference and take up any inconsistencies with the candidate</w:t>
      </w:r>
    </w:p>
    <w:p w14:paraId="181082A7" w14:textId="77777777" w:rsidR="006F73F6" w:rsidRDefault="006F73F6" w:rsidP="006F73F6">
      <w:pPr>
        <w:pStyle w:val="4Bulletedcopyblue"/>
        <w:numPr>
          <w:ilvl w:val="0"/>
          <w:numId w:val="18"/>
        </w:numPr>
      </w:pPr>
      <w:r>
        <w:t xml:space="preserve">Resolve any concerns before any appointment is confirmed  </w:t>
      </w:r>
    </w:p>
    <w:p w14:paraId="4C710F0B" w14:textId="77777777" w:rsidR="006F73F6" w:rsidRDefault="006F73F6" w:rsidP="006F73F6">
      <w:pPr>
        <w:pStyle w:val="1bodycopy10pt"/>
        <w:rPr>
          <w:b/>
        </w:rPr>
      </w:pPr>
      <w:r>
        <w:rPr>
          <w:b/>
        </w:rPr>
        <w:t>Interview and selection</w:t>
      </w:r>
    </w:p>
    <w:p w14:paraId="285AF2B0" w14:textId="77777777" w:rsidR="006F73F6" w:rsidRDefault="006F73F6" w:rsidP="006F73F6">
      <w:pPr>
        <w:pStyle w:val="1bodycopy10pt"/>
      </w:pPr>
      <w:r>
        <w:t xml:space="preserve">When interviewing candidates, we will: </w:t>
      </w:r>
    </w:p>
    <w:p w14:paraId="441D0DAC" w14:textId="77777777" w:rsidR="006F73F6" w:rsidRDefault="006F73F6" w:rsidP="006F73F6">
      <w:pPr>
        <w:pStyle w:val="4Bulletedcopyblue"/>
        <w:numPr>
          <w:ilvl w:val="0"/>
          <w:numId w:val="18"/>
        </w:numPr>
      </w:pPr>
      <w:r>
        <w:t>Probe any gaps in employment, or where the candidate has changed employment or location frequently, and ask candidates to explain this</w:t>
      </w:r>
    </w:p>
    <w:p w14:paraId="29A2611E" w14:textId="77777777" w:rsidR="006F73F6" w:rsidRDefault="006F73F6" w:rsidP="006F73F6">
      <w:pPr>
        <w:pStyle w:val="4Bulletedcopyblue"/>
        <w:numPr>
          <w:ilvl w:val="0"/>
          <w:numId w:val="18"/>
        </w:numPr>
      </w:pPr>
      <w:r>
        <w:t>Explore any potential areas of concern to determine the candidate’s suitability to work with children</w:t>
      </w:r>
    </w:p>
    <w:p w14:paraId="55748960" w14:textId="77777777" w:rsidR="006F73F6" w:rsidRDefault="006F73F6" w:rsidP="006F73F6">
      <w:pPr>
        <w:pStyle w:val="4Bulletedcopyblue"/>
        <w:numPr>
          <w:ilvl w:val="0"/>
          <w:numId w:val="18"/>
        </w:numPr>
      </w:pPr>
      <w:r>
        <w:t>Record all information considered and decisions made</w:t>
      </w:r>
    </w:p>
    <w:p w14:paraId="72C6FAAB" w14:textId="77777777" w:rsidR="006F73F6" w:rsidRDefault="006F73F6" w:rsidP="006F73F6">
      <w:pPr>
        <w:pStyle w:val="Subhead2"/>
      </w:pPr>
      <w:r>
        <w:t>Pre-appointment vetting checks</w:t>
      </w:r>
    </w:p>
    <w:p w14:paraId="568B674F" w14:textId="77777777" w:rsidR="006F73F6" w:rsidRDefault="006F73F6" w:rsidP="006F73F6">
      <w:pPr>
        <w:pStyle w:val="1bodycopy10pt"/>
      </w:pPr>
      <w: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D071ED6" w14:textId="77777777" w:rsidR="006F73F6" w:rsidRDefault="006F73F6" w:rsidP="006F73F6">
      <w:pPr>
        <w:pStyle w:val="1bodycopy10pt"/>
        <w:rPr>
          <w:b/>
        </w:rPr>
      </w:pPr>
      <w:r>
        <w:rPr>
          <w:b/>
        </w:rPr>
        <w:t>New staff</w:t>
      </w:r>
    </w:p>
    <w:p w14:paraId="5536C91D" w14:textId="77777777" w:rsidR="006F73F6" w:rsidRDefault="006F73F6" w:rsidP="006F73F6">
      <w:r>
        <w:t>All offers of appointment will be conditional until satisfactory completion of the necessary pre-employment checks. When appointing new staff, we will:</w:t>
      </w:r>
    </w:p>
    <w:p w14:paraId="31CE416A" w14:textId="77777777" w:rsidR="006F73F6" w:rsidRDefault="006F73F6" w:rsidP="006F73F6">
      <w:pPr>
        <w:pStyle w:val="4Bulletedcopyblue"/>
        <w:numPr>
          <w:ilvl w:val="0"/>
          <w:numId w:val="18"/>
        </w:numPr>
      </w:pPr>
      <w:r>
        <w:t xml:space="preserve">Verify their identity </w:t>
      </w:r>
    </w:p>
    <w:p w14:paraId="50B05E37" w14:textId="77777777" w:rsidR="006F73F6" w:rsidRDefault="006F73F6" w:rsidP="006F73F6">
      <w:pPr>
        <w:pStyle w:val="4Bulletedcopyblue"/>
        <w:numPr>
          <w:ilvl w:val="0"/>
          <w:numId w:val="18"/>
        </w:numPr>
      </w:pPr>
      <w:r>
        <w:lastRenderedPageBreak/>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t>destroyed</w:t>
      </w:r>
      <w:proofErr w:type="gramEnd"/>
      <w:r>
        <w:t xml:space="preserve"> we may still keep a record of the fact that vetting took place, the result of the check and recruitment decision taken</w:t>
      </w:r>
    </w:p>
    <w:p w14:paraId="191B549A" w14:textId="77777777" w:rsidR="006F73F6" w:rsidRDefault="006F73F6" w:rsidP="006F73F6">
      <w:pPr>
        <w:pStyle w:val="4Bulletedcopyblue"/>
        <w:numPr>
          <w:ilvl w:val="0"/>
          <w:numId w:val="18"/>
        </w:numPr>
      </w:pPr>
      <w:r>
        <w:t>Obtain a separate barred list check if they will start work in regulated activity before the DBS certificate is available</w:t>
      </w:r>
    </w:p>
    <w:p w14:paraId="48894BA5" w14:textId="77777777" w:rsidR="006F73F6" w:rsidRDefault="006F73F6" w:rsidP="006F73F6">
      <w:pPr>
        <w:pStyle w:val="4Bulletedcopyblue"/>
        <w:numPr>
          <w:ilvl w:val="0"/>
          <w:numId w:val="18"/>
        </w:numPr>
      </w:pPr>
      <w:r>
        <w:t>Verify their mental and physical fitness to carry out their work responsibilities</w:t>
      </w:r>
    </w:p>
    <w:p w14:paraId="5627DF84" w14:textId="77777777" w:rsidR="006F73F6" w:rsidRDefault="006F73F6" w:rsidP="006F73F6">
      <w:pPr>
        <w:pStyle w:val="4Bulletedcopyblue"/>
        <w:numPr>
          <w:ilvl w:val="0"/>
          <w:numId w:val="18"/>
        </w:numPr>
      </w:pPr>
      <w:r>
        <w:t xml:space="preserve">Verify their right to work in the UK. We will keep a copy of this verification for the duration of the member of staff’s employment and for 2 years afterwards </w:t>
      </w:r>
    </w:p>
    <w:p w14:paraId="52B6BE58" w14:textId="77777777" w:rsidR="006F73F6" w:rsidRDefault="006F73F6" w:rsidP="006F73F6">
      <w:pPr>
        <w:pStyle w:val="4Bulletedcopyblue"/>
        <w:numPr>
          <w:ilvl w:val="0"/>
          <w:numId w:val="18"/>
        </w:numPr>
      </w:pPr>
      <w:r>
        <w:t>Verify their professional qualifications, as appropriate</w:t>
      </w:r>
    </w:p>
    <w:p w14:paraId="47B10551" w14:textId="77777777" w:rsidR="006F73F6" w:rsidRDefault="006F73F6" w:rsidP="006F73F6">
      <w:pPr>
        <w:pStyle w:val="4Bulletedcopyblue"/>
        <w:numPr>
          <w:ilvl w:val="0"/>
          <w:numId w:val="18"/>
        </w:numPr>
      </w:pPr>
      <w:r>
        <w:t>Ensure they are not subject to a prohibition order if they are employed to be a teacher</w:t>
      </w:r>
    </w:p>
    <w:p w14:paraId="6D25DBF9" w14:textId="77777777" w:rsidR="006F73F6" w:rsidRDefault="006F73F6" w:rsidP="006F73F6">
      <w:pPr>
        <w:pStyle w:val="4Bulletedcopyblue"/>
        <w:numPr>
          <w:ilvl w:val="0"/>
          <w:numId w:val="18"/>
        </w:numPr>
      </w:pPr>
      <w:r>
        <w:t xml:space="preserve">Carry out further additional checks, as appropriate, on candidates who have lived or worked outside of the UK. Where available, these will include: </w:t>
      </w:r>
    </w:p>
    <w:p w14:paraId="6074E0B5" w14:textId="77777777" w:rsidR="006F73F6" w:rsidRDefault="006F73F6" w:rsidP="006F73F6">
      <w:pPr>
        <w:pStyle w:val="4Bulletedcopyblue"/>
        <w:numPr>
          <w:ilvl w:val="1"/>
          <w:numId w:val="18"/>
        </w:numPr>
      </w:pPr>
      <w:r>
        <w:t xml:space="preserve">For all staff, including teaching positions: </w:t>
      </w:r>
      <w:hyperlink r:id="rId33" w:history="1">
        <w:r>
          <w:rPr>
            <w:rStyle w:val="Hyperlink"/>
          </w:rPr>
          <w:t>criminal records checks for overseas applicants</w:t>
        </w:r>
      </w:hyperlink>
    </w:p>
    <w:p w14:paraId="7EDD6654" w14:textId="77777777" w:rsidR="006F73F6" w:rsidRDefault="006F73F6" w:rsidP="006F73F6">
      <w:pPr>
        <w:pStyle w:val="4Bulletedcopyblue"/>
        <w:numPr>
          <w:ilvl w:val="1"/>
          <w:numId w:val="18"/>
        </w:numPr>
      </w:pPr>
      <w:r>
        <w:t>For teaching positions: obtaining a letter of professional standing from the professional regulating authority in the country where the applicant has worked</w:t>
      </w:r>
    </w:p>
    <w:p w14:paraId="6F4BF4D1" w14:textId="77777777" w:rsidR="006F73F6" w:rsidRDefault="006F73F6" w:rsidP="006F73F6">
      <w:pPr>
        <w:spacing w:after="160" w:line="256" w:lineRule="auto"/>
        <w:rPr>
          <w:szCs w:val="20"/>
        </w:rPr>
      </w:pPr>
      <w:r>
        <w:rPr>
          <w:rFonts w:eastAsia="Arial" w:cs="Arial"/>
          <w:b/>
          <w:szCs w:val="20"/>
        </w:rPr>
        <w:t>Regulated activity</w:t>
      </w:r>
      <w:r>
        <w:rPr>
          <w:rFonts w:eastAsia="Arial" w:cs="Arial"/>
          <w:szCs w:val="20"/>
        </w:rPr>
        <w:t xml:space="preserve"> means a person who will be:</w:t>
      </w:r>
    </w:p>
    <w:p w14:paraId="4FFBE259" w14:textId="77777777" w:rsidR="006F73F6" w:rsidRDefault="006F73F6" w:rsidP="006F73F6">
      <w:pPr>
        <w:pStyle w:val="4Bulletedcopyblue"/>
        <w:numPr>
          <w:ilvl w:val="0"/>
          <w:numId w:val="18"/>
        </w:numPr>
      </w:pPr>
      <w:r>
        <w:t>Responsible, on a regular basis in a school or college, for teaching, training, instructing, caring for or supervising children; or</w:t>
      </w:r>
    </w:p>
    <w:p w14:paraId="0D2743E1" w14:textId="77777777" w:rsidR="006F73F6" w:rsidRDefault="006F73F6" w:rsidP="006F73F6">
      <w:pPr>
        <w:pStyle w:val="4Bulletedcopyblue"/>
        <w:numPr>
          <w:ilvl w:val="0"/>
          <w:numId w:val="18"/>
        </w:numPr>
      </w:pPr>
      <w:r>
        <w:t>Carrying out paid, or unsupervised unpaid, work regularly in a school or college where that work provides an opportunity for contact with children; or</w:t>
      </w:r>
    </w:p>
    <w:p w14:paraId="3663D685" w14:textId="77777777" w:rsidR="006F73F6" w:rsidRDefault="006F73F6" w:rsidP="006F73F6">
      <w:pPr>
        <w:pStyle w:val="4Bulletedcopyblue"/>
        <w:numPr>
          <w:ilvl w:val="0"/>
          <w:numId w:val="18"/>
        </w:numPr>
      </w:pPr>
      <w:r>
        <w:t>Engaging in intimate or personal care or overnight activity, even if this happens only once and regardless of whether they are supervised or not</w:t>
      </w:r>
    </w:p>
    <w:p w14:paraId="2F29869B" w14:textId="77777777" w:rsidR="006F73F6" w:rsidRDefault="006F73F6" w:rsidP="006F73F6">
      <w:pPr>
        <w:pStyle w:val="1bodycopy10pt"/>
        <w:rPr>
          <w:b/>
        </w:rPr>
      </w:pPr>
      <w:r>
        <w:rPr>
          <w:b/>
        </w:rPr>
        <w:t>Existing staff</w:t>
      </w:r>
    </w:p>
    <w:p w14:paraId="671DBD6D" w14:textId="77777777" w:rsidR="006F73F6" w:rsidRDefault="006F73F6" w:rsidP="006F73F6">
      <w:r>
        <w:t>In certain circumstances we will carry out all the relevant checks on existing staff as if the individual was a new member of staff. These circumstances are when:</w:t>
      </w:r>
    </w:p>
    <w:p w14:paraId="7AF8E59F" w14:textId="77777777" w:rsidR="006F73F6" w:rsidRDefault="006F73F6" w:rsidP="006F73F6">
      <w:pPr>
        <w:pStyle w:val="4Bulletedcopyblue"/>
        <w:numPr>
          <w:ilvl w:val="0"/>
          <w:numId w:val="18"/>
        </w:numPr>
      </w:pPr>
      <w:r>
        <w:t xml:space="preserve">There are concerns about an existing member of staff’s suitability to work with children; or </w:t>
      </w:r>
    </w:p>
    <w:p w14:paraId="398DFB99" w14:textId="77777777" w:rsidR="006F73F6" w:rsidRDefault="006F73F6" w:rsidP="006F73F6">
      <w:pPr>
        <w:pStyle w:val="4Bulletedcopyblue"/>
        <w:numPr>
          <w:ilvl w:val="0"/>
          <w:numId w:val="18"/>
        </w:numPr>
      </w:pPr>
      <w:r>
        <w:t>An individual moves from a post that is not regulated activity to one that is; or</w:t>
      </w:r>
    </w:p>
    <w:p w14:paraId="16F9F9B9" w14:textId="77777777" w:rsidR="006F73F6" w:rsidRDefault="006F73F6" w:rsidP="006F73F6">
      <w:pPr>
        <w:pStyle w:val="4Bulletedcopyblue"/>
        <w:numPr>
          <w:ilvl w:val="0"/>
          <w:numId w:val="18"/>
        </w:numPr>
      </w:pPr>
      <w:r>
        <w:t xml:space="preserve">There has been a break in service of 12 weeks or more </w:t>
      </w:r>
    </w:p>
    <w:p w14:paraId="0EEDD938" w14:textId="77777777" w:rsidR="006F73F6" w:rsidRDefault="006F73F6" w:rsidP="006F73F6">
      <w:r>
        <w:t>We will refer to the DBS anyone who has harmed, or poses a risk of harm, to a child or vulnerable adult where:</w:t>
      </w:r>
    </w:p>
    <w:p w14:paraId="55B2F6DC" w14:textId="77777777" w:rsidR="006F73F6" w:rsidRDefault="006F73F6" w:rsidP="006F73F6">
      <w:pPr>
        <w:pStyle w:val="4Bulletedcopyblue"/>
        <w:numPr>
          <w:ilvl w:val="0"/>
          <w:numId w:val="18"/>
        </w:numPr>
      </w:pPr>
      <w:r>
        <w:t xml:space="preserve">We believe the individual has engaged in </w:t>
      </w:r>
      <w:hyperlink r:id="rId34" w:anchor="relevant-conduct-in-relation-to-children" w:history="1">
        <w:r>
          <w:rPr>
            <w:rStyle w:val="Hyperlink"/>
          </w:rPr>
          <w:t>relevant conduct</w:t>
        </w:r>
      </w:hyperlink>
      <w:r>
        <w:t>; or</w:t>
      </w:r>
    </w:p>
    <w:p w14:paraId="4DB534A1" w14:textId="77777777" w:rsidR="006F73F6" w:rsidRDefault="006F73F6" w:rsidP="006F73F6">
      <w:pPr>
        <w:pStyle w:val="4Bulletedcopyblue"/>
        <w:numPr>
          <w:ilvl w:val="0"/>
          <w:numId w:val="18"/>
        </w:numPr>
      </w:pPr>
      <w:r>
        <w:t xml:space="preserve">We believe the individual has received a caution or conviction for a relevant (automatic barring either with or without the right to make representations) offence, under the </w:t>
      </w:r>
      <w:hyperlink r:id="rId35" w:history="1">
        <w:r>
          <w:rPr>
            <w:rStyle w:val="Hyperlink"/>
          </w:rPr>
          <w:t>Safeguarding Vulnerable Groups Act 2006 (Prescribed Criteria and Miscellaneous Provisions) Regulations 2009</w:t>
        </w:r>
      </w:hyperlink>
      <w:r>
        <w:t>; or</w:t>
      </w:r>
    </w:p>
    <w:p w14:paraId="3BB0F51B" w14:textId="77777777" w:rsidR="006F73F6" w:rsidRDefault="006F73F6" w:rsidP="006F73F6">
      <w:pPr>
        <w:pStyle w:val="4Bulletedcopyblue"/>
        <w:numPr>
          <w:ilvl w:val="0"/>
          <w:numId w:val="18"/>
        </w:numPr>
      </w:pPr>
      <w:r>
        <w:t>We believe the ‘harm test’ is satisfied in respect of the individual (i.e. they may harm a child or vulnerable adult or put them at risk of harm); and</w:t>
      </w:r>
    </w:p>
    <w:p w14:paraId="0EB7E6E0" w14:textId="77777777" w:rsidR="006F73F6" w:rsidRDefault="006F73F6" w:rsidP="006F73F6">
      <w:pPr>
        <w:pStyle w:val="4Bulletedcopyblue"/>
        <w:numPr>
          <w:ilvl w:val="0"/>
          <w:numId w:val="18"/>
        </w:numPr>
      </w:pPr>
      <w:r>
        <w:t>The individual has been removed from working in regulated activity (paid or unpaid) or would have been removed if they had not left</w:t>
      </w:r>
      <w:r>
        <w:rPr>
          <w:rFonts w:eastAsia="Arial"/>
        </w:rPr>
        <w:t xml:space="preserve"> </w:t>
      </w:r>
    </w:p>
    <w:p w14:paraId="4020DF97" w14:textId="77777777" w:rsidR="006F73F6" w:rsidRDefault="006F73F6" w:rsidP="006F73F6">
      <w:pPr>
        <w:pStyle w:val="1bodycopy10pt"/>
        <w:rPr>
          <w:b/>
        </w:rPr>
      </w:pPr>
      <w:r>
        <w:rPr>
          <w:b/>
        </w:rPr>
        <w:t>Agency and third-party staff</w:t>
      </w:r>
    </w:p>
    <w:p w14:paraId="482E70E2" w14:textId="77777777" w:rsidR="006F73F6" w:rsidRDefault="006F73F6" w:rsidP="006F73F6">
      <w:r>
        <w:t xml:space="preserve">We will obtain written notification from any agency or third-party </w:t>
      </w:r>
      <w:proofErr w:type="spellStart"/>
      <w:r>
        <w:t>organisation</w:t>
      </w:r>
      <w:proofErr w:type="spellEnd"/>
      <w:r>
        <w:t xml:space="preserve"> that it has carried out the necessary safer recruitment checks that we would otherwise perform. We will also check that the person presenting themselves for work is the same person on whom the checks have been made.</w:t>
      </w:r>
    </w:p>
    <w:p w14:paraId="38AD5D74" w14:textId="77777777" w:rsidR="006F73F6" w:rsidRDefault="006F73F6" w:rsidP="006F73F6">
      <w:pPr>
        <w:pStyle w:val="1bodycopy10pt"/>
        <w:rPr>
          <w:b/>
        </w:rPr>
      </w:pPr>
      <w:r>
        <w:rPr>
          <w:b/>
        </w:rPr>
        <w:t>Contractors</w:t>
      </w:r>
    </w:p>
    <w:p w14:paraId="6DE6EC53" w14:textId="77777777" w:rsidR="006F73F6" w:rsidRDefault="006F73F6" w:rsidP="006F73F6">
      <w:pPr>
        <w:rPr>
          <w:rFonts w:eastAsia="Arial" w:cs="Arial"/>
          <w:szCs w:val="20"/>
        </w:rPr>
      </w:pPr>
      <w:r>
        <w:rPr>
          <w:rFonts w:eastAsia="Arial" w:cs="Arial"/>
          <w:szCs w:val="20"/>
        </w:rPr>
        <w:t>We will ensure that any contractor, or any employee of the contractor, who is to work at the school has had the appropriate level of DBS check (this includes contractors who are provided through a PFI or similar contract). This will be:</w:t>
      </w:r>
    </w:p>
    <w:p w14:paraId="4F052D67" w14:textId="77777777" w:rsidR="006F73F6" w:rsidRDefault="006F73F6" w:rsidP="006F73F6">
      <w:pPr>
        <w:pStyle w:val="4Bulletedcopyblue"/>
        <w:numPr>
          <w:ilvl w:val="0"/>
          <w:numId w:val="18"/>
        </w:numPr>
      </w:pPr>
      <w:r>
        <w:t>An enhanced DBS check with barred list information for contractors engaging in regulated activity</w:t>
      </w:r>
    </w:p>
    <w:p w14:paraId="14ABAEFF" w14:textId="77777777" w:rsidR="006F73F6" w:rsidRDefault="006F73F6" w:rsidP="006F73F6">
      <w:pPr>
        <w:pStyle w:val="4Bulletedcopyblue"/>
        <w:numPr>
          <w:ilvl w:val="0"/>
          <w:numId w:val="18"/>
        </w:numPr>
      </w:pPr>
      <w:r>
        <w:lastRenderedPageBreak/>
        <w:t xml:space="preserve">An enhanced DBS check, not including barred list information, for all other contractors who are not in regulated activity but whose work provides them with an opportunity for regular contact with children </w:t>
      </w:r>
    </w:p>
    <w:p w14:paraId="196539AA" w14:textId="77777777" w:rsidR="006F73F6" w:rsidRDefault="006F73F6" w:rsidP="006F73F6">
      <w:r>
        <w:t xml:space="preserve">We will obtain the DBS check for self-employed contractors. </w:t>
      </w:r>
    </w:p>
    <w:p w14:paraId="5B61FE1B" w14:textId="77777777" w:rsidR="006F73F6" w:rsidRDefault="006F73F6" w:rsidP="006F73F6">
      <w:r>
        <w:t xml:space="preserve">We will not keep copies of such checks for longer than 6 months. </w:t>
      </w:r>
    </w:p>
    <w:p w14:paraId="595E395C" w14:textId="77777777" w:rsidR="006F73F6" w:rsidRDefault="006F73F6" w:rsidP="006F73F6">
      <w:r>
        <w:t xml:space="preserve">Contractors who have not had any checks will not be allowed to work unsupervised or engage in regulated activity under any circumstances. </w:t>
      </w:r>
    </w:p>
    <w:p w14:paraId="0ECB5950" w14:textId="77777777" w:rsidR="006F73F6" w:rsidRDefault="006F73F6" w:rsidP="006F73F6">
      <w:r>
        <w:t xml:space="preserve">We will check the identity of all contractors and their staff on arrival at the school. </w:t>
      </w:r>
    </w:p>
    <w:p w14:paraId="447D1AF3" w14:textId="77777777" w:rsidR="006F73F6" w:rsidRDefault="006F73F6" w:rsidP="006F73F6">
      <w:pPr>
        <w:pStyle w:val="1bodycopy10pt"/>
        <w:rPr>
          <w:b/>
        </w:rPr>
      </w:pPr>
      <w:r>
        <w:rPr>
          <w:b/>
        </w:rPr>
        <w:t>Trainee/student teachers</w:t>
      </w:r>
    </w:p>
    <w:p w14:paraId="0E7FAFC0" w14:textId="77777777" w:rsidR="006F73F6" w:rsidRDefault="006F73F6" w:rsidP="006F73F6">
      <w:r>
        <w:t>Where applicants for initial teacher training are salaried by us, we will ensure that all necessary checks are carried out.</w:t>
      </w:r>
    </w:p>
    <w:p w14:paraId="53861990" w14:textId="77777777" w:rsidR="006F73F6" w:rsidRDefault="006F73F6" w:rsidP="006F73F6">
      <w:r>
        <w:t xml:space="preserve">Where trainee teachers are fee-funded, we will obtain written confirmation from the training provider that necessary checks have been carried out and that the trainee has been judged by the provider to be suitable to work with children. </w:t>
      </w:r>
    </w:p>
    <w:p w14:paraId="4F5698F3" w14:textId="77777777" w:rsidR="006F73F6" w:rsidRDefault="006F73F6" w:rsidP="006F73F6">
      <w:pPr>
        <w:pStyle w:val="1bodycopy10pt"/>
        <w:rPr>
          <w:b/>
        </w:rPr>
      </w:pPr>
      <w:r>
        <w:rPr>
          <w:b/>
        </w:rPr>
        <w:t>Volunteers</w:t>
      </w:r>
    </w:p>
    <w:p w14:paraId="48368CD3" w14:textId="77777777" w:rsidR="006F73F6" w:rsidRDefault="006F73F6" w:rsidP="006F73F6">
      <w:r>
        <w:t>We will:</w:t>
      </w:r>
    </w:p>
    <w:p w14:paraId="6FC55FBA" w14:textId="77777777" w:rsidR="006F73F6" w:rsidRDefault="006F73F6" w:rsidP="006F73F6">
      <w:pPr>
        <w:pStyle w:val="4Bulletedcopyblue"/>
        <w:numPr>
          <w:ilvl w:val="0"/>
          <w:numId w:val="18"/>
        </w:numPr>
      </w:pPr>
      <w:r>
        <w:t>Never leave an unchecked volunteer unsupervised or allow them to work in regulated activity</w:t>
      </w:r>
    </w:p>
    <w:p w14:paraId="01F6640D" w14:textId="77777777" w:rsidR="006F73F6" w:rsidRDefault="006F73F6" w:rsidP="006F73F6">
      <w:pPr>
        <w:pStyle w:val="4Bulletedcopyblue"/>
        <w:numPr>
          <w:ilvl w:val="0"/>
          <w:numId w:val="18"/>
        </w:numPr>
      </w:pPr>
      <w:r>
        <w:t xml:space="preserve">Obtain an enhanced DBS check with barred list information for all volunteers who are new to working in regulated activity </w:t>
      </w:r>
    </w:p>
    <w:p w14:paraId="6468F567" w14:textId="77777777" w:rsidR="006F73F6" w:rsidRDefault="006F73F6" w:rsidP="006F73F6">
      <w:pPr>
        <w:pStyle w:val="4Bulletedcopyblue"/>
        <w:numPr>
          <w:ilvl w:val="0"/>
          <w:numId w:val="18"/>
        </w:numPr>
      </w:pPr>
      <w:r>
        <w:t>Carry out a risk assessment when deciding whether to seek an enhanced DBS check without barred list information for any volunteers not engaging in regulated activity. We will retain a record of this risk assessment</w:t>
      </w:r>
    </w:p>
    <w:p w14:paraId="46E67E75" w14:textId="4A9007BF" w:rsidR="006F73F6" w:rsidRDefault="006F73F6" w:rsidP="006F73F6">
      <w:r>
        <w:rPr>
          <w:rFonts w:eastAsia="Arial"/>
        </w:rPr>
        <w:t>All governors</w:t>
      </w:r>
      <w:r>
        <w:rPr>
          <w:rFonts w:eastAsia="Arial"/>
          <w:iCs/>
          <w:color w:val="ED7D31"/>
        </w:rPr>
        <w:t xml:space="preserve"> </w:t>
      </w:r>
      <w:r>
        <w:rPr>
          <w:rFonts w:eastAsia="Arial"/>
        </w:rPr>
        <w:t>will have an enhanced DBS check without barred list information.</w:t>
      </w:r>
    </w:p>
    <w:p w14:paraId="138E23A0" w14:textId="77777777" w:rsidR="006F73F6" w:rsidRDefault="006F73F6" w:rsidP="006F73F6">
      <w:pPr>
        <w:spacing w:after="160" w:line="256" w:lineRule="auto"/>
        <w:rPr>
          <w:rFonts w:eastAsia="Arial" w:cs="Arial"/>
          <w:szCs w:val="20"/>
        </w:rPr>
      </w:pPr>
      <w:r>
        <w:rPr>
          <w:rFonts w:eastAsia="Arial" w:cs="Arial"/>
          <w:szCs w:val="20"/>
        </w:rPr>
        <w:t>They will have an enhanced DBS check with barred list information if working in regulated activity.</w:t>
      </w:r>
    </w:p>
    <w:p w14:paraId="528F22DB" w14:textId="77777777" w:rsidR="006F73F6" w:rsidRDefault="006F73F6" w:rsidP="006F73F6">
      <w:pPr>
        <w:rPr>
          <w:rFonts w:ascii="Calibri" w:hAnsi="Calibri"/>
          <w:szCs w:val="22"/>
        </w:rPr>
      </w:pPr>
      <w:r>
        <w:rPr>
          <w:rFonts w:cs="Arial"/>
          <w:szCs w:val="20"/>
        </w:rPr>
        <w:t>All governors will also have a section 128 check (as a section 128 direction disqualifies an individual from being a maintained school governor).</w:t>
      </w:r>
    </w:p>
    <w:p w14:paraId="61192F1B" w14:textId="5EEE806B" w:rsidR="006F73F6" w:rsidRDefault="006F73F6" w:rsidP="006F73F6">
      <w:pPr>
        <w:pStyle w:val="4Bulletedcopyblue"/>
        <w:numPr>
          <w:ilvl w:val="0"/>
          <w:numId w:val="18"/>
        </w:numPr>
      </w:pPr>
      <w:r>
        <w:t xml:space="preserve">A section 128 check (to check prohibition on participation in management under </w:t>
      </w:r>
      <w:hyperlink r:id="rId36" w:history="1">
        <w:r>
          <w:rPr>
            <w:rStyle w:val="Hyperlink"/>
            <w:rFonts w:eastAsia="Arial"/>
          </w:rPr>
          <w:t>section 128 of the Education and Skills Act 2008</w:t>
        </w:r>
      </w:hyperlink>
      <w:r w:rsidR="004C2903">
        <w:t>).</w:t>
      </w:r>
    </w:p>
    <w:p w14:paraId="1E311679" w14:textId="77777777" w:rsidR="006F73F6" w:rsidRDefault="006F73F6" w:rsidP="006F73F6">
      <w:pPr>
        <w:pStyle w:val="4Bulletedcopyblue"/>
        <w:numPr>
          <w:ilvl w:val="0"/>
          <w:numId w:val="18"/>
        </w:numPr>
      </w:pPr>
      <w:r>
        <w:t>Identity</w:t>
      </w:r>
    </w:p>
    <w:p w14:paraId="5C37D681" w14:textId="77777777" w:rsidR="006F73F6" w:rsidRDefault="006F73F6" w:rsidP="006F73F6">
      <w:pPr>
        <w:pStyle w:val="4Bulletedcopyblue"/>
        <w:numPr>
          <w:ilvl w:val="0"/>
          <w:numId w:val="18"/>
        </w:numPr>
      </w:pPr>
      <w:r>
        <w:t>Right to work in the UK</w:t>
      </w:r>
    </w:p>
    <w:p w14:paraId="652CF5B1" w14:textId="77777777" w:rsidR="006F73F6" w:rsidRDefault="006F73F6" w:rsidP="006F73F6">
      <w:pPr>
        <w:pStyle w:val="4Bulletedcopyblue"/>
        <w:numPr>
          <w:ilvl w:val="0"/>
          <w:numId w:val="18"/>
        </w:numPr>
      </w:pPr>
      <w:r>
        <w:t>Other checks deemed necessary if they have lived or worked outside the UK</w:t>
      </w:r>
    </w:p>
    <w:p w14:paraId="7D1C1372" w14:textId="77777777" w:rsidR="006F73F6" w:rsidRDefault="006F73F6" w:rsidP="006F73F6">
      <w:r>
        <w:t>All governors will also have the following checks:</w:t>
      </w:r>
    </w:p>
    <w:p w14:paraId="3922EDEE" w14:textId="77777777" w:rsidR="006F73F6" w:rsidRDefault="006F73F6" w:rsidP="006F73F6">
      <w:pPr>
        <w:pStyle w:val="4Bulletedcopyblue"/>
        <w:numPr>
          <w:ilvl w:val="0"/>
          <w:numId w:val="18"/>
        </w:numPr>
      </w:pPr>
      <w:r>
        <w:t>Identity</w:t>
      </w:r>
    </w:p>
    <w:p w14:paraId="0C0EA47F" w14:textId="77777777" w:rsidR="006F73F6" w:rsidRDefault="006F73F6" w:rsidP="006F73F6">
      <w:pPr>
        <w:pStyle w:val="4Bulletedcopyblue"/>
        <w:numPr>
          <w:ilvl w:val="0"/>
          <w:numId w:val="18"/>
        </w:numPr>
      </w:pPr>
      <w:r>
        <w:t>Right to work in the UK</w:t>
      </w:r>
    </w:p>
    <w:p w14:paraId="28C9583B" w14:textId="77777777" w:rsidR="006F73F6" w:rsidRDefault="006F73F6" w:rsidP="006F73F6">
      <w:pPr>
        <w:pStyle w:val="4Bulletedcopyblue"/>
        <w:numPr>
          <w:ilvl w:val="0"/>
          <w:numId w:val="18"/>
        </w:numPr>
      </w:pPr>
      <w:r>
        <w:t>Other checks deemed necessary if they have lived or worked outside the UK</w:t>
      </w:r>
    </w:p>
    <w:p w14:paraId="4F4A9CD5" w14:textId="77777777" w:rsidR="006F73F6" w:rsidRDefault="006F73F6" w:rsidP="006F73F6">
      <w:pPr>
        <w:pStyle w:val="1bodycopy10pt"/>
        <w:rPr>
          <w:b/>
        </w:rPr>
      </w:pPr>
      <w:r>
        <w:rPr>
          <w:b/>
        </w:rPr>
        <w:t>Staff working in alternative provision settings</w:t>
      </w:r>
    </w:p>
    <w:p w14:paraId="7C6F8991" w14:textId="77777777" w:rsidR="006F73F6" w:rsidRDefault="006F73F6" w:rsidP="006F73F6">
      <w:r>
        <w:t>Where we place a pupil with an alternative provision provider, we obtain written confirmation from the provider that they have carried out the appropriate safeguarding checks on individuals working there that we would otherwise perform.</w:t>
      </w:r>
    </w:p>
    <w:p w14:paraId="5DFD78FC" w14:textId="77777777" w:rsidR="006F73F6" w:rsidRDefault="006F73F6" w:rsidP="006F73F6">
      <w:pPr>
        <w:pStyle w:val="1bodycopy10pt"/>
        <w:rPr>
          <w:b/>
        </w:rPr>
      </w:pPr>
      <w:r>
        <w:rPr>
          <w:b/>
        </w:rPr>
        <w:t xml:space="preserve">Adults who supervise pupils on work experience </w:t>
      </w:r>
    </w:p>
    <w:p w14:paraId="60173862" w14:textId="77777777" w:rsidR="006F73F6" w:rsidRDefault="006F73F6" w:rsidP="006F73F6">
      <w:r>
        <w:t xml:space="preserve">When </w:t>
      </w:r>
      <w:proofErr w:type="spellStart"/>
      <w:r>
        <w:t>organising</w:t>
      </w:r>
      <w:proofErr w:type="spellEnd"/>
      <w:r>
        <w:t xml:space="preserve"> work experience, we will ensure that policies and procedures are in place to protect children from harm.</w:t>
      </w:r>
    </w:p>
    <w:p w14:paraId="75DAE376" w14:textId="77777777" w:rsidR="006F73F6" w:rsidRDefault="006F73F6" w:rsidP="006F73F6">
      <w: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69551A3B" w14:textId="77777777" w:rsidR="006F73F6" w:rsidRDefault="006F73F6" w:rsidP="006F73F6">
      <w:pPr>
        <w:pStyle w:val="1bodycopy10pt"/>
        <w:rPr>
          <w:b/>
        </w:rPr>
      </w:pPr>
      <w:r>
        <w:rPr>
          <w:b/>
        </w:rPr>
        <w:t>Pupils staying with host families</w:t>
      </w:r>
    </w:p>
    <w:p w14:paraId="00DC26B9" w14:textId="77777777" w:rsidR="006F73F6" w:rsidRDefault="006F73F6" w:rsidP="006F73F6">
      <w:r>
        <w:lastRenderedPageBreak/>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18C64028" w14:textId="77777777" w:rsidR="006F73F6" w:rsidRDefault="006F73F6" w:rsidP="006F73F6">
      <w:r>
        <w:t xml:space="preserve">Where the school is </w:t>
      </w:r>
      <w:proofErr w:type="spellStart"/>
      <w:r>
        <w:t>organising</w:t>
      </w:r>
      <w:proofErr w:type="spellEnd"/>
      <w:r>
        <w:t xml:space="preserve"> such hosting arrangements overseas and host families cannot be checked in the same way, we will work with our partner schools abroad to ensure that similar assurances are undertaken prior to the visit.</w:t>
      </w:r>
    </w:p>
    <w:p w14:paraId="13CB595B" w14:textId="77777777" w:rsidR="00B55CC3" w:rsidRPr="00404945" w:rsidRDefault="00B55CC3">
      <w:pPr>
        <w:pStyle w:val="1bodycopy10pt"/>
        <w:rPr>
          <w:rFonts w:asciiTheme="minorHAnsi" w:hAnsiTheme="minorHAnsi"/>
        </w:rPr>
      </w:pPr>
    </w:p>
    <w:p w14:paraId="6D9C8D39" w14:textId="77777777" w:rsidR="00B55CC3" w:rsidRPr="00404945" w:rsidRDefault="00B55CC3">
      <w:pPr>
        <w:pStyle w:val="1bodycopy10pt"/>
        <w:rPr>
          <w:rFonts w:asciiTheme="minorHAnsi" w:hAnsiTheme="minorHAnsi"/>
        </w:rPr>
      </w:pPr>
    </w:p>
    <w:p w14:paraId="675E05EE" w14:textId="77777777" w:rsidR="00B55CC3" w:rsidRPr="00404945" w:rsidRDefault="00B55CC3">
      <w:pPr>
        <w:pStyle w:val="1bodycopy10pt"/>
        <w:rPr>
          <w:rFonts w:asciiTheme="minorHAnsi" w:hAnsiTheme="minorHAnsi"/>
        </w:rPr>
      </w:pPr>
    </w:p>
    <w:p w14:paraId="2FC17F8B" w14:textId="77777777" w:rsidR="00B55CC3" w:rsidRPr="00404945" w:rsidRDefault="00B55CC3">
      <w:pPr>
        <w:pStyle w:val="1bodycopy10pt"/>
        <w:rPr>
          <w:rFonts w:asciiTheme="minorHAnsi" w:hAnsiTheme="minorHAnsi"/>
        </w:rPr>
      </w:pPr>
    </w:p>
    <w:p w14:paraId="0A4F7224" w14:textId="77777777" w:rsidR="00B55CC3" w:rsidRPr="00404945" w:rsidRDefault="00B55CC3">
      <w:pPr>
        <w:pStyle w:val="1bodycopy10pt"/>
        <w:rPr>
          <w:rFonts w:asciiTheme="minorHAnsi" w:hAnsiTheme="minorHAnsi"/>
        </w:rPr>
      </w:pPr>
    </w:p>
    <w:p w14:paraId="5AE48A43" w14:textId="77777777" w:rsidR="00B55CC3" w:rsidRDefault="00B55CC3">
      <w:pPr>
        <w:pStyle w:val="1bodycopy10pt"/>
        <w:rPr>
          <w:rFonts w:asciiTheme="minorHAnsi" w:hAnsiTheme="minorHAnsi"/>
        </w:rPr>
      </w:pPr>
    </w:p>
    <w:p w14:paraId="50F40DEB" w14:textId="77777777" w:rsidR="0098068E" w:rsidRDefault="0098068E">
      <w:pPr>
        <w:pStyle w:val="1bodycopy10pt"/>
        <w:rPr>
          <w:rFonts w:asciiTheme="minorHAnsi" w:hAnsiTheme="minorHAnsi"/>
        </w:rPr>
      </w:pPr>
    </w:p>
    <w:p w14:paraId="77A52294" w14:textId="77777777" w:rsidR="0098068E" w:rsidRDefault="0098068E">
      <w:pPr>
        <w:pStyle w:val="1bodycopy10pt"/>
        <w:rPr>
          <w:rFonts w:asciiTheme="minorHAnsi" w:hAnsiTheme="minorHAnsi"/>
        </w:rPr>
      </w:pPr>
    </w:p>
    <w:p w14:paraId="007DCDA8" w14:textId="77777777" w:rsidR="0098068E" w:rsidRDefault="0098068E">
      <w:pPr>
        <w:pStyle w:val="1bodycopy10pt"/>
        <w:rPr>
          <w:rFonts w:asciiTheme="minorHAnsi" w:hAnsiTheme="minorHAnsi"/>
        </w:rPr>
      </w:pPr>
    </w:p>
    <w:p w14:paraId="450EA2D7" w14:textId="77777777" w:rsidR="0098068E" w:rsidRDefault="0098068E">
      <w:pPr>
        <w:pStyle w:val="1bodycopy10pt"/>
        <w:rPr>
          <w:rFonts w:asciiTheme="minorHAnsi" w:hAnsiTheme="minorHAnsi"/>
        </w:rPr>
      </w:pPr>
    </w:p>
    <w:p w14:paraId="3DD355C9" w14:textId="77777777" w:rsidR="0098068E" w:rsidRDefault="0098068E">
      <w:pPr>
        <w:pStyle w:val="1bodycopy10pt"/>
        <w:rPr>
          <w:rFonts w:asciiTheme="minorHAnsi" w:hAnsiTheme="minorHAnsi"/>
        </w:rPr>
      </w:pPr>
    </w:p>
    <w:p w14:paraId="1A81F0B1" w14:textId="77777777" w:rsidR="0098068E" w:rsidRDefault="0098068E">
      <w:pPr>
        <w:pStyle w:val="1bodycopy10pt"/>
        <w:rPr>
          <w:rFonts w:asciiTheme="minorHAnsi" w:hAnsiTheme="minorHAnsi"/>
        </w:rPr>
      </w:pPr>
    </w:p>
    <w:p w14:paraId="06BBA33E" w14:textId="4E752AA9" w:rsidR="004C2903" w:rsidRDefault="004C2903">
      <w:pPr>
        <w:spacing w:after="0"/>
        <w:rPr>
          <w:rFonts w:asciiTheme="minorHAnsi" w:hAnsiTheme="minorHAnsi"/>
        </w:rPr>
      </w:pPr>
      <w:r>
        <w:rPr>
          <w:rFonts w:asciiTheme="minorHAnsi" w:hAnsiTheme="minorHAnsi"/>
        </w:rPr>
        <w:br w:type="page"/>
      </w:r>
    </w:p>
    <w:p w14:paraId="553120DB" w14:textId="77777777" w:rsidR="003E2FA6" w:rsidRDefault="003E2FA6" w:rsidP="003E2FA6">
      <w:pPr>
        <w:pStyle w:val="Heading3"/>
      </w:pPr>
      <w:bookmarkStart w:id="21" w:name="_Toc63344302"/>
      <w:r>
        <w:lastRenderedPageBreak/>
        <w:t>Appendix 3: allegations of abuse made against staff</w:t>
      </w:r>
      <w:bookmarkEnd w:id="21"/>
    </w:p>
    <w:p w14:paraId="50A01F55" w14:textId="77777777" w:rsidR="004C2903" w:rsidRDefault="004C2903" w:rsidP="004C2903">
      <w:pPr>
        <w:pStyle w:val="Subhead2"/>
        <w:rPr>
          <w:lang w:val="en-GB"/>
        </w:rPr>
      </w:pPr>
      <w:bookmarkStart w:id="22" w:name="_Toc527623685"/>
      <w:bookmarkStart w:id="23" w:name="_Toc13216151"/>
      <w:bookmarkStart w:id="24" w:name="_Toc42606422"/>
      <w:r>
        <w:t>Section 1: allegations that may meet the harms threshold</w:t>
      </w:r>
    </w:p>
    <w:p w14:paraId="6519BC1A" w14:textId="77777777" w:rsidR="004C2903" w:rsidRDefault="004C2903" w:rsidP="004C2903">
      <w:r>
        <w:t xml:space="preserve">This section applies to all cases in which it is alleged that a current member of staff, including a supply teacher, </w:t>
      </w:r>
      <w:proofErr w:type="gramStart"/>
      <w:r>
        <w:t>volunteer</w:t>
      </w:r>
      <w:proofErr w:type="gramEnd"/>
      <w:r>
        <w:t xml:space="preserve"> or contractor, has:</w:t>
      </w:r>
    </w:p>
    <w:p w14:paraId="27521088" w14:textId="77777777" w:rsidR="004C2903" w:rsidRDefault="004C2903" w:rsidP="004C2903">
      <w:pPr>
        <w:pStyle w:val="4Bulletedcopyblue"/>
        <w:numPr>
          <w:ilvl w:val="0"/>
          <w:numId w:val="18"/>
        </w:numPr>
      </w:pPr>
      <w:r>
        <w:t xml:space="preserve">Behaved in a way that has harmed a child, or may have harmed a child, and/or </w:t>
      </w:r>
    </w:p>
    <w:p w14:paraId="1250F824" w14:textId="77777777" w:rsidR="004C2903" w:rsidRDefault="004C2903" w:rsidP="004C2903">
      <w:pPr>
        <w:pStyle w:val="4Bulletedcopyblue"/>
        <w:numPr>
          <w:ilvl w:val="0"/>
          <w:numId w:val="18"/>
        </w:numPr>
      </w:pPr>
      <w:r>
        <w:t>Possibly committed a criminal offence against or related to a child, and/or</w:t>
      </w:r>
    </w:p>
    <w:p w14:paraId="474C4289" w14:textId="77777777" w:rsidR="004C2903" w:rsidRDefault="004C2903" w:rsidP="004C2903">
      <w:pPr>
        <w:pStyle w:val="4Bulletedcopyblue"/>
        <w:numPr>
          <w:ilvl w:val="0"/>
          <w:numId w:val="18"/>
        </w:numPr>
      </w:pPr>
      <w:r>
        <w:t>Behaved towards a child or children in a way that indicates he or she may pose a risk of harm to children, and/or </w:t>
      </w:r>
    </w:p>
    <w:p w14:paraId="53A16A38" w14:textId="77777777" w:rsidR="004C2903" w:rsidRDefault="004C2903" w:rsidP="004C2903">
      <w:pPr>
        <w:pStyle w:val="4Bulletedcopyblue"/>
        <w:numPr>
          <w:ilvl w:val="0"/>
          <w:numId w:val="18"/>
        </w:numPr>
      </w:pPr>
      <w:r>
        <w:t xml:space="preserve">Behaved or may have behaved in a way that indicates they may not be suitable to work with children – this includes </w:t>
      </w:r>
      <w:proofErr w:type="spellStart"/>
      <w:r>
        <w:t>behaviour</w:t>
      </w:r>
      <w:proofErr w:type="spellEnd"/>
      <w:r>
        <w:t xml:space="preserve"> taking place both inside and outside of school </w:t>
      </w:r>
    </w:p>
    <w:p w14:paraId="7274C81F" w14:textId="77777777" w:rsidR="004C2903" w:rsidRDefault="004C2903" w:rsidP="004C2903">
      <w:pPr>
        <w:pStyle w:val="1bodycopy10pt"/>
      </w:pPr>
      <w:r>
        <w:t xml:space="preserve">We will deal with any allegation of abuse quickly, in a fair and consistent way that provides effective child protection while also supporting the individual who is the subject of the allegation. </w:t>
      </w:r>
    </w:p>
    <w:p w14:paraId="052E4F0B" w14:textId="1C6657AD" w:rsidR="004C2903" w:rsidRDefault="004C2903" w:rsidP="004C2903">
      <w:pPr>
        <w:pStyle w:val="1bodycopy10pt"/>
        <w:rPr>
          <w:u w:val="single"/>
        </w:rPr>
      </w:pPr>
      <w:r>
        <w:t>A ‘case manager’ will lead any investigation. This will be the headteacher, or the chair of governors. Where the headteacher is the subject of the allegation. The case manager will be identified at the earliest opportunity.</w:t>
      </w:r>
    </w:p>
    <w:p w14:paraId="5C9AFD2F" w14:textId="77777777" w:rsidR="004C2903" w:rsidRDefault="004C2903" w:rsidP="004C2903">
      <w:pPr>
        <w:pStyle w:val="1bodycopy10pt"/>
      </w:pPr>
      <w:r>
        <w:t>Our procedures for dealing with allegations will be applied with common sense and judgement.</w:t>
      </w:r>
    </w:p>
    <w:p w14:paraId="40EFEA03" w14:textId="77777777" w:rsidR="004C2903" w:rsidRDefault="004C2903" w:rsidP="004C2903">
      <w:pPr>
        <w:pStyle w:val="Subhead2"/>
      </w:pPr>
      <w:r>
        <w:t>Suspension of the accused until the case is resolved</w:t>
      </w:r>
    </w:p>
    <w:p w14:paraId="4EF14B2F" w14:textId="77777777" w:rsidR="004C2903" w:rsidRDefault="004C2903" w:rsidP="004C2903">
      <w: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9DE189A" w14:textId="77777777" w:rsidR="004C2903" w:rsidRDefault="004C2903" w:rsidP="004C2903">
      <w:r>
        <w:t>Based on an assessment of risk, we will consider alternatives such as:</w:t>
      </w:r>
    </w:p>
    <w:p w14:paraId="78628D34" w14:textId="77777777" w:rsidR="004C2903" w:rsidRDefault="004C2903" w:rsidP="004C2903">
      <w:pPr>
        <w:pStyle w:val="4Bulletedcopyblue"/>
        <w:numPr>
          <w:ilvl w:val="0"/>
          <w:numId w:val="18"/>
        </w:numPr>
      </w:pPr>
      <w:r>
        <w:t>Redeployment within the school so that the individual does not have direct contact with the child or children concerned</w:t>
      </w:r>
    </w:p>
    <w:p w14:paraId="77D00C1B" w14:textId="77777777" w:rsidR="004C2903" w:rsidRDefault="004C2903" w:rsidP="004C2903">
      <w:pPr>
        <w:pStyle w:val="4Bulletedcopyblue"/>
        <w:numPr>
          <w:ilvl w:val="0"/>
          <w:numId w:val="18"/>
        </w:numPr>
      </w:pPr>
      <w:r>
        <w:t>Providing an assistant to be present when the individual has contact with children</w:t>
      </w:r>
    </w:p>
    <w:p w14:paraId="036D70B5" w14:textId="77777777" w:rsidR="004C2903" w:rsidRDefault="004C2903" w:rsidP="004C2903">
      <w:pPr>
        <w:pStyle w:val="4Bulletedcopyblue"/>
        <w:numPr>
          <w:ilvl w:val="0"/>
          <w:numId w:val="18"/>
        </w:numPr>
      </w:pPr>
      <w:r>
        <w:t>Redeploying the individual to alternative work in the school so that they do not have unsupervised access to children</w:t>
      </w:r>
    </w:p>
    <w:p w14:paraId="18897DD6" w14:textId="77777777" w:rsidR="004C2903" w:rsidRDefault="004C2903" w:rsidP="004C2903">
      <w:pPr>
        <w:pStyle w:val="4Bulletedcopyblue"/>
        <w:numPr>
          <w:ilvl w:val="0"/>
          <w:numId w:val="18"/>
        </w:numPr>
      </w:pPr>
      <w:r>
        <w:t xml:space="preserve">Moving the child or children to classes where they will not </w:t>
      </w:r>
      <w:proofErr w:type="gramStart"/>
      <w:r>
        <w:t>come into contact with</w:t>
      </w:r>
      <w:proofErr w:type="gramEnd"/>
      <w:r>
        <w:t xml:space="preserve"> the individual, making it clear that this is not a punishment and parents/</w:t>
      </w:r>
      <w:proofErr w:type="spellStart"/>
      <w:r>
        <w:t>carers</w:t>
      </w:r>
      <w:proofErr w:type="spellEnd"/>
      <w:r>
        <w:t xml:space="preserve"> have been consulted</w:t>
      </w:r>
    </w:p>
    <w:p w14:paraId="6DAD496A" w14:textId="2CCCB481" w:rsidR="004C2903" w:rsidRDefault="004C2903" w:rsidP="004C2903">
      <w:pPr>
        <w:pStyle w:val="4Bulletedcopyblue"/>
        <w:numPr>
          <w:ilvl w:val="0"/>
          <w:numId w:val="18"/>
        </w:numPr>
        <w:rPr>
          <w:rStyle w:val="1bodycopy10ptChar"/>
        </w:rPr>
      </w:pPr>
      <w:r>
        <w:t>Temporarily redeploying the individual to another role in a different location, for example to an alternative school.</w:t>
      </w:r>
    </w:p>
    <w:p w14:paraId="2BE65D12" w14:textId="77777777" w:rsidR="004C2903" w:rsidRDefault="004C2903" w:rsidP="004C2903">
      <w:pPr>
        <w:pStyle w:val="1bodycopy10pt"/>
      </w:pPr>
      <w:r>
        <w:t>If in doubt, the case manager will seek views from the school’s personnel adviser and the designated officer at the local authority, as well as the police and children’s social care where they have been involved.</w:t>
      </w:r>
    </w:p>
    <w:p w14:paraId="3F8D553B" w14:textId="77777777" w:rsidR="004C2903" w:rsidRDefault="004C2903" w:rsidP="004C2903">
      <w:pPr>
        <w:pStyle w:val="Subhead2"/>
      </w:pPr>
      <w:r>
        <w:t>Definitions for outcomes of allegation investigations</w:t>
      </w:r>
    </w:p>
    <w:p w14:paraId="2C0B7C2C" w14:textId="77777777" w:rsidR="004C2903" w:rsidRDefault="004C2903" w:rsidP="004C2903">
      <w:pPr>
        <w:pStyle w:val="4Bulletedcopyblue"/>
        <w:numPr>
          <w:ilvl w:val="0"/>
          <w:numId w:val="18"/>
        </w:numPr>
      </w:pPr>
      <w:r>
        <w:rPr>
          <w:b/>
        </w:rPr>
        <w:t>Substantiated:</w:t>
      </w:r>
      <w:r>
        <w:t xml:space="preserve"> there is sufficient evidence to prove the allegation</w:t>
      </w:r>
    </w:p>
    <w:p w14:paraId="4FA75F41" w14:textId="77777777" w:rsidR="004C2903" w:rsidRDefault="004C2903" w:rsidP="004C2903">
      <w:pPr>
        <w:pStyle w:val="4Bulletedcopyblue"/>
        <w:numPr>
          <w:ilvl w:val="0"/>
          <w:numId w:val="18"/>
        </w:numPr>
      </w:pPr>
      <w:r>
        <w:rPr>
          <w:b/>
        </w:rPr>
        <w:t>Malicious:</w:t>
      </w:r>
      <w:r>
        <w:t xml:space="preserve"> there is sufficient evidence to disprove the allegation and there has been a deliberate act to deceive, or to cause harm to the subject of the allegation</w:t>
      </w:r>
    </w:p>
    <w:p w14:paraId="62FE0E16" w14:textId="77777777" w:rsidR="004C2903" w:rsidRDefault="004C2903" w:rsidP="004C2903">
      <w:pPr>
        <w:pStyle w:val="4Bulletedcopyblue"/>
        <w:numPr>
          <w:ilvl w:val="0"/>
          <w:numId w:val="18"/>
        </w:numPr>
      </w:pPr>
      <w:r>
        <w:rPr>
          <w:b/>
        </w:rPr>
        <w:t>False:</w:t>
      </w:r>
      <w:r>
        <w:t xml:space="preserve"> there is sufficient evidence to disprove the allegation</w:t>
      </w:r>
    </w:p>
    <w:p w14:paraId="476F5B27" w14:textId="77777777" w:rsidR="004C2903" w:rsidRDefault="004C2903" w:rsidP="004C2903">
      <w:pPr>
        <w:pStyle w:val="4Bulletedcopyblue"/>
        <w:numPr>
          <w:ilvl w:val="0"/>
          <w:numId w:val="18"/>
        </w:numPr>
      </w:pPr>
      <w:r>
        <w:rPr>
          <w:b/>
        </w:rPr>
        <w:t>Unsubstantiated:</w:t>
      </w:r>
      <w:r>
        <w:t xml:space="preserve"> there is insufficient evidence to either prove or disprove the allegation (this does not imply guilt or innocence)</w:t>
      </w:r>
    </w:p>
    <w:p w14:paraId="1608B5FF" w14:textId="77777777" w:rsidR="004C2903" w:rsidRDefault="004C2903" w:rsidP="004C2903">
      <w:pPr>
        <w:pStyle w:val="4Bulletedcopyblue"/>
        <w:numPr>
          <w:ilvl w:val="0"/>
          <w:numId w:val="18"/>
        </w:numPr>
      </w:pPr>
      <w:r>
        <w:rPr>
          <w:b/>
        </w:rPr>
        <w:t>Unfounded</w:t>
      </w:r>
      <w:r>
        <w:t>: to reflect cases where there is no evidence or proper basis which supports the allegation being made</w:t>
      </w:r>
    </w:p>
    <w:p w14:paraId="673AAE68" w14:textId="77777777" w:rsidR="004C2903" w:rsidRDefault="004C2903" w:rsidP="004C2903">
      <w:pPr>
        <w:pStyle w:val="Subhead2"/>
      </w:pPr>
      <w:r>
        <w:t>Procedure for dealing with allegations</w:t>
      </w:r>
    </w:p>
    <w:p w14:paraId="5141C384" w14:textId="77777777" w:rsidR="004C2903" w:rsidRDefault="004C2903" w:rsidP="004C2903">
      <w:r>
        <w:t>In the event of an allegation that meets the criteria above, the case manager will take the following steps:</w:t>
      </w:r>
    </w:p>
    <w:p w14:paraId="62F682D5" w14:textId="77777777" w:rsidR="004C2903" w:rsidRDefault="004C2903" w:rsidP="004C2903">
      <w:pPr>
        <w:pStyle w:val="4Bulletedcopyblue"/>
        <w:numPr>
          <w:ilvl w:val="0"/>
          <w:numId w:val="18"/>
        </w:numPr>
      </w:pPr>
      <w:r>
        <w:t>Conduct basic enquiries in line with local procedures to establish the facts to help determine whether there is any foundation to the allegation before carrying on with the steps below</w:t>
      </w:r>
    </w:p>
    <w:p w14:paraId="26060417" w14:textId="77777777" w:rsidR="004C2903" w:rsidRDefault="004C2903" w:rsidP="004C2903">
      <w:pPr>
        <w:pStyle w:val="4Bulletedcopyblue"/>
        <w:numPr>
          <w:ilvl w:val="0"/>
          <w:numId w:val="18"/>
        </w:numPr>
      </w:pPr>
      <w:r>
        <w:lastRenderedPageBreak/>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i/>
        </w:rPr>
        <w:t>before</w:t>
      </w:r>
      <w: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FD7B09C" w14:textId="77777777" w:rsidR="004C2903" w:rsidRDefault="004C2903" w:rsidP="004C2903">
      <w:pPr>
        <w:pStyle w:val="4Bulletedcopyblue"/>
        <w:numPr>
          <w:ilvl w:val="0"/>
          <w:numId w:val="18"/>
        </w:numPr>
      </w:pPr>
      <w: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209F2ABD" w14:textId="77777777" w:rsidR="004C2903" w:rsidRDefault="004C2903" w:rsidP="004C2903">
      <w:pPr>
        <w:pStyle w:val="4Bulletedcopyblue"/>
        <w:numPr>
          <w:ilvl w:val="0"/>
          <w:numId w:val="18"/>
        </w:numPr>
      </w:pPr>
      <w: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153754E0" w14:textId="77777777" w:rsidR="004C2903" w:rsidRDefault="004C2903" w:rsidP="004C2903">
      <w:pPr>
        <w:pStyle w:val="4Bulletedcopyblue"/>
        <w:numPr>
          <w:ilvl w:val="0"/>
          <w:numId w:val="18"/>
        </w:numPr>
      </w:pPr>
      <w: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06BFE268" w14:textId="77777777" w:rsidR="004C2903" w:rsidRDefault="004C2903" w:rsidP="004C2903">
      <w:pPr>
        <w:pStyle w:val="4Bulletedcopyblue"/>
        <w:numPr>
          <w:ilvl w:val="0"/>
          <w:numId w:val="18"/>
        </w:numPr>
      </w:pPr>
      <w:r>
        <w:rPr>
          <w:b/>
        </w:rPr>
        <w:t>If immediate suspension is considered necessary</w:t>
      </w:r>
      <w:r>
        <w:t xml:space="preserve">, </w:t>
      </w:r>
      <w:proofErr w:type="gramStart"/>
      <w:r>
        <w:t>agree</w:t>
      </w:r>
      <w:proofErr w:type="gramEnd"/>
      <w:r>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A5D58C5" w14:textId="77777777" w:rsidR="004C2903" w:rsidRDefault="004C2903" w:rsidP="004C2903">
      <w:pPr>
        <w:pStyle w:val="4Bulletedcopyblue"/>
        <w:numPr>
          <w:ilvl w:val="0"/>
          <w:numId w:val="18"/>
        </w:numPr>
      </w:pPr>
      <w:r>
        <w:rPr>
          <w:b/>
        </w:rPr>
        <w:t xml:space="preserve">If it is decided that no further action is to be taken </w:t>
      </w:r>
      <w: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A233EC1" w14:textId="77777777" w:rsidR="004C2903" w:rsidRDefault="004C2903" w:rsidP="004C2903">
      <w:pPr>
        <w:pStyle w:val="4Bulletedcopyblue"/>
        <w:numPr>
          <w:ilvl w:val="0"/>
          <w:numId w:val="18"/>
        </w:numPr>
      </w:pPr>
      <w:r>
        <w:rPr>
          <w:b/>
        </w:rPr>
        <w:t>If it is decided that further action is needed</w:t>
      </w:r>
      <w:r>
        <w:t>, take steps as agreed with the designated officer to initiate the appropriate action in school and/or liaise with the police and/or children’s social care services as appropriate</w:t>
      </w:r>
    </w:p>
    <w:p w14:paraId="752B4D00" w14:textId="1F1BCEB1" w:rsidR="004C2903" w:rsidRDefault="004C2903" w:rsidP="004C2903">
      <w:pPr>
        <w:pStyle w:val="4Bulletedcopyblue"/>
        <w:numPr>
          <w:ilvl w:val="0"/>
          <w:numId w:val="18"/>
        </w:numPr>
      </w:pPr>
      <w:r>
        <w:t>Provide effective support for the individual facing the allegation or concern, including appointing a named representative to keep them informed of the progress of the case and considering what other support is appropriate</w:t>
      </w:r>
      <w:r w:rsidRPr="004C2903">
        <w:rPr>
          <w:rStyle w:val="1bodycopy10ptChar"/>
        </w:rPr>
        <w:t xml:space="preserve"> – trade union representatives, or a colleague, for example – and any school/local authority/trust arrangements for welfare counselling or medical advice]</w:t>
      </w:r>
      <w:r>
        <w:t xml:space="preserve"> </w:t>
      </w:r>
    </w:p>
    <w:p w14:paraId="1935DF81" w14:textId="77777777" w:rsidR="004C2903" w:rsidRDefault="004C2903" w:rsidP="004C2903">
      <w:pPr>
        <w:pStyle w:val="4Bulletedcopyblue"/>
        <w:numPr>
          <w:ilvl w:val="0"/>
          <w:numId w:val="18"/>
        </w:numPr>
      </w:pPr>
      <w:r>
        <w:t xml:space="preserve">Inform the parents or </w:t>
      </w:r>
      <w:proofErr w:type="spellStart"/>
      <w:r>
        <w:t>carers</w:t>
      </w:r>
      <w:proofErr w:type="spellEnd"/>
      <w: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t>carers</w:t>
      </w:r>
      <w:proofErr w:type="spellEnd"/>
      <w:r>
        <w:t xml:space="preserve"> of the requirement to maintain confidentiality about any allegations made against teachers (where this applies) while investigations are ongoing. Any parent or </w:t>
      </w:r>
      <w:proofErr w:type="spellStart"/>
      <w:r>
        <w:t>carer</w:t>
      </w:r>
      <w:proofErr w:type="spellEnd"/>
      <w:r>
        <w:t xml:space="preserve"> who wishes to have the confidentiality restrictions removed in respect of a teacher will be advised to seek legal advice</w:t>
      </w:r>
    </w:p>
    <w:p w14:paraId="42CC1DEC" w14:textId="77777777" w:rsidR="004C2903" w:rsidRDefault="004C2903" w:rsidP="004C2903">
      <w:pPr>
        <w:pStyle w:val="4Bulletedcopyblue"/>
        <w:numPr>
          <w:ilvl w:val="0"/>
          <w:numId w:val="18"/>
        </w:numPr>
      </w:pPr>
      <w:r>
        <w:t xml:space="preserve">Keep the parents or </w:t>
      </w:r>
      <w:proofErr w:type="spellStart"/>
      <w:r>
        <w:t>carers</w:t>
      </w:r>
      <w:proofErr w:type="spellEnd"/>
      <w:r>
        <w:t xml:space="preserve"> of the child/children involved informed of the progress of the case (only in relation to their child – no information will be shared regarding the staff member) </w:t>
      </w:r>
    </w:p>
    <w:p w14:paraId="2BA4BA35" w14:textId="77777777" w:rsidR="004C2903" w:rsidRDefault="004C2903" w:rsidP="004C2903">
      <w:pPr>
        <w:pStyle w:val="4Bulletedcopyblue"/>
        <w:numPr>
          <w:ilvl w:val="0"/>
          <w:numId w:val="18"/>
        </w:numPr>
      </w:pPr>
      <w:r>
        <w:t>Make a referral to the DBS where it is thought that the individual facing the allegation or concern has engaged in conduct that harmed or is likely to harm a child, or if the individual otherwise poses a risk of harm to a child</w:t>
      </w:r>
    </w:p>
    <w:p w14:paraId="7BC92957" w14:textId="77777777" w:rsidR="004C2903" w:rsidRDefault="004C2903" w:rsidP="004C2903">
      <w: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6F43FA32" w14:textId="77777777" w:rsidR="004C2903" w:rsidRDefault="004C2903" w:rsidP="004C2903">
      <w:r>
        <w:t xml:space="preserve">Where the police are involved, wherever possible the </w:t>
      </w:r>
      <w:r>
        <w:rPr>
          <w:rStyle w:val="1bodycopy10ptChar"/>
        </w:rPr>
        <w:t xml:space="preserve">school </w:t>
      </w:r>
      <w:r>
        <w:t>will ask the police at the start of the investigation to obtain consent from the individuals involved to share their statements and evidence for use in the school’s disciplinary process, should this be required at a later point.</w:t>
      </w:r>
    </w:p>
    <w:p w14:paraId="1DE2394A" w14:textId="77777777" w:rsidR="004C2903" w:rsidRDefault="004C2903" w:rsidP="004C2903">
      <w:pPr>
        <w:pStyle w:val="1bodycopy10pt"/>
        <w:rPr>
          <w:b/>
        </w:rPr>
      </w:pPr>
      <w:r>
        <w:rPr>
          <w:b/>
        </w:rPr>
        <w:t xml:space="preserve">Additional considerations for supply teachers and all contracted staff </w:t>
      </w:r>
    </w:p>
    <w:p w14:paraId="0ABC9FBB" w14:textId="77777777" w:rsidR="004C2903" w:rsidRDefault="004C2903" w:rsidP="004C2903">
      <w:pPr>
        <w:pStyle w:val="4Bulletedcopyblue"/>
        <w:numPr>
          <w:ilvl w:val="0"/>
          <w:numId w:val="0"/>
        </w:numPr>
        <w:rPr>
          <w:shd w:val="clear" w:color="auto" w:fill="FFFFFF"/>
        </w:rPr>
      </w:pPr>
      <w:r>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0148863B" w14:textId="77777777" w:rsidR="004C2903" w:rsidRDefault="004C2903" w:rsidP="004C2903">
      <w:pPr>
        <w:pStyle w:val="4Bulletedcopyblue"/>
        <w:numPr>
          <w:ilvl w:val="0"/>
          <w:numId w:val="18"/>
        </w:numPr>
        <w:rPr>
          <w:shd w:val="clear" w:color="auto" w:fill="FFFFFF"/>
        </w:rPr>
      </w:pPr>
      <w:r>
        <w:rPr>
          <w:shd w:val="clear" w:color="auto" w:fill="FFFFFF"/>
        </w:rPr>
        <w:lastRenderedPageBreak/>
        <w:t>We will not decide to stop using an individual due to safeguarding concerns without finding out the facts and liaising with our LADO to determine a suitable outcome</w:t>
      </w:r>
    </w:p>
    <w:p w14:paraId="565228E0" w14:textId="77777777" w:rsidR="004C2903" w:rsidRDefault="004C2903" w:rsidP="004C2903">
      <w:pPr>
        <w:pStyle w:val="4Bulletedcopyblue"/>
        <w:numPr>
          <w:ilvl w:val="0"/>
          <w:numId w:val="18"/>
        </w:numPr>
        <w:rPr>
          <w:shd w:val="clear" w:color="auto" w:fill="FFFFFF"/>
        </w:rPr>
      </w:pPr>
      <w:r>
        <w:rPr>
          <w:shd w:val="clear" w:color="auto" w:fill="FFFFFF"/>
        </w:rPr>
        <w:t>The governing board will discuss with the agency whether it is appropriate to suspend the individual, or redeploy them to another part of the school, while the school carries out the investigation</w:t>
      </w:r>
    </w:p>
    <w:p w14:paraId="28F6EFFF" w14:textId="77777777" w:rsidR="004C2903" w:rsidRDefault="004C2903" w:rsidP="004C2903">
      <w:pPr>
        <w:pStyle w:val="4Bulletedcopyblue"/>
        <w:numPr>
          <w:ilvl w:val="0"/>
          <w:numId w:val="18"/>
        </w:numPr>
      </w:pPr>
      <w:r>
        <w:rPr>
          <w:shd w:val="clear" w:color="auto" w:fill="FFFFFF"/>
        </w:rPr>
        <w:t>We will involve the agency fully, but the school will take the lead in collecting the necessary information and providing it to the LADO as required</w:t>
      </w:r>
    </w:p>
    <w:p w14:paraId="2461C7AE" w14:textId="77777777" w:rsidR="004C2903" w:rsidRDefault="004C2903" w:rsidP="004C2903">
      <w:pPr>
        <w:pStyle w:val="4Bulletedcopyblue"/>
        <w:numPr>
          <w:ilvl w:val="0"/>
          <w:numId w:val="18"/>
        </w:numPr>
      </w:pPr>
      <w:r>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563620F9" w14:textId="77777777" w:rsidR="004C2903" w:rsidRDefault="004C2903" w:rsidP="004C2903">
      <w:pPr>
        <w:pStyle w:val="1bodycopy10pt"/>
      </w:pPr>
      <w:r>
        <w:rPr>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759BC439" w14:textId="77777777" w:rsidR="004C2903" w:rsidRDefault="004C2903" w:rsidP="004C2903">
      <w:pPr>
        <w:pStyle w:val="Subhead2"/>
      </w:pPr>
      <w:r>
        <w:t>Timescales</w:t>
      </w:r>
    </w:p>
    <w:p w14:paraId="73C3C1C1" w14:textId="77777777" w:rsidR="004C2903" w:rsidRDefault="004C2903" w:rsidP="004C2903">
      <w:pPr>
        <w:pStyle w:val="1bodycopy10pt"/>
      </w:pPr>
      <w:r>
        <w:t xml:space="preserve">We will deal with all allegations as quickly and effectively as possible and will </w:t>
      </w:r>
      <w:proofErr w:type="spellStart"/>
      <w:r>
        <w:t>endeavour</w:t>
      </w:r>
      <w:proofErr w:type="spellEnd"/>
      <w:r>
        <w:t xml:space="preserve"> to comply with the following timescales, where reasonably practicable:</w:t>
      </w:r>
    </w:p>
    <w:p w14:paraId="37ECFD7A" w14:textId="77777777" w:rsidR="004C2903" w:rsidRDefault="004C2903" w:rsidP="004C2903">
      <w:pPr>
        <w:pStyle w:val="4Bulletedcopyblue"/>
        <w:numPr>
          <w:ilvl w:val="0"/>
          <w:numId w:val="18"/>
        </w:numPr>
      </w:pPr>
      <w:r>
        <w:t xml:space="preserve">Any cases where it is clear immediately that the allegation is unsubstantiated or malicious should be resolved within 1 week </w:t>
      </w:r>
    </w:p>
    <w:p w14:paraId="19C50E9C" w14:textId="77777777" w:rsidR="004C2903" w:rsidRDefault="004C2903" w:rsidP="004C2903">
      <w:pPr>
        <w:pStyle w:val="4Bulletedcopyblue"/>
        <w:numPr>
          <w:ilvl w:val="0"/>
          <w:numId w:val="18"/>
        </w:numPr>
      </w:pPr>
      <w:r>
        <w:t xml:space="preserve">If the nature of an allegation does not require formal disciplinary action, appropriate action should be taken within 3 working days </w:t>
      </w:r>
    </w:p>
    <w:p w14:paraId="37CE2F9E" w14:textId="77777777" w:rsidR="004C2903" w:rsidRDefault="004C2903" w:rsidP="004C2903">
      <w:pPr>
        <w:pStyle w:val="4Bulletedcopyblue"/>
        <w:numPr>
          <w:ilvl w:val="0"/>
          <w:numId w:val="18"/>
        </w:numPr>
      </w:pPr>
      <w:r>
        <w:t xml:space="preserve">If a disciplinary hearing is required and can be held without further investigation, this should be held within 15 working days </w:t>
      </w:r>
    </w:p>
    <w:p w14:paraId="7C059C08" w14:textId="77777777" w:rsidR="004C2903" w:rsidRDefault="004C2903" w:rsidP="004C2903">
      <w:pPr>
        <w:spacing w:before="120"/>
        <w:rPr>
          <w:rFonts w:eastAsia="Arial"/>
        </w:rPr>
      </w:pPr>
      <w:r>
        <w:rPr>
          <w:rFonts w:eastAsia="Arial"/>
        </w:rPr>
        <w:t xml:space="preserve">However, these are objectives only and where they are not met, we will </w:t>
      </w:r>
      <w:proofErr w:type="spellStart"/>
      <w:r>
        <w:rPr>
          <w:rFonts w:eastAsia="Arial"/>
        </w:rPr>
        <w:t>endeavour</w:t>
      </w:r>
      <w:proofErr w:type="spellEnd"/>
      <w:r>
        <w:rPr>
          <w:rFonts w:eastAsia="Arial"/>
        </w:rPr>
        <w:t xml:space="preserve"> to take the required action as soon as possible thereafter. </w:t>
      </w:r>
    </w:p>
    <w:p w14:paraId="7E3FE4BA" w14:textId="77777777" w:rsidR="004C2903" w:rsidRDefault="004C2903" w:rsidP="004C2903">
      <w:pPr>
        <w:pStyle w:val="Subhead2"/>
      </w:pPr>
      <w:r>
        <w:t>Specific actions</w:t>
      </w:r>
    </w:p>
    <w:p w14:paraId="74369D4B" w14:textId="77777777" w:rsidR="004C2903" w:rsidRDefault="004C2903" w:rsidP="004C2903">
      <w:pPr>
        <w:rPr>
          <w:b/>
          <w:szCs w:val="20"/>
        </w:rPr>
      </w:pPr>
      <w:r>
        <w:rPr>
          <w:b/>
          <w:szCs w:val="20"/>
        </w:rPr>
        <w:t>Action following a criminal investigation or prosecution</w:t>
      </w:r>
    </w:p>
    <w:p w14:paraId="6E3D2B79" w14:textId="77777777" w:rsidR="004C2903" w:rsidRDefault="004C2903" w:rsidP="004C2903">
      <w:r>
        <w:t xml:space="preserve">The case manager will discuss with the local authority’s designated officer whether any further action, including disciplinary action, is appropriate and, if so, how to proceed, </w:t>
      </w:r>
      <w:proofErr w:type="gramStart"/>
      <w:r>
        <w:t>taking into account</w:t>
      </w:r>
      <w:proofErr w:type="gramEnd"/>
      <w:r>
        <w:t xml:space="preserve"> information provided by the police and/or children’s social care services.</w:t>
      </w:r>
    </w:p>
    <w:p w14:paraId="3BB9AA15" w14:textId="77777777" w:rsidR="004C2903" w:rsidRDefault="004C2903" w:rsidP="004C2903">
      <w:pPr>
        <w:rPr>
          <w:b/>
          <w:szCs w:val="20"/>
        </w:rPr>
      </w:pPr>
      <w:r>
        <w:rPr>
          <w:b/>
          <w:szCs w:val="20"/>
        </w:rPr>
        <w:t>Conclusion of a case where the allegation is substantiated</w:t>
      </w:r>
    </w:p>
    <w:p w14:paraId="5CBEBB79" w14:textId="77777777" w:rsidR="004C2903" w:rsidRDefault="004C2903" w:rsidP="004C2903">
      <w: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1C2AF49D" w14:textId="77777777" w:rsidR="004C2903" w:rsidRDefault="004C2903" w:rsidP="004C2903">
      <w:r>
        <w:t>If the individual concerned is a member of teaching staff, the school will consider whether to refer the matter to the Teaching Regulation Agency to consider prohibiting the individual from teaching.</w:t>
      </w:r>
    </w:p>
    <w:p w14:paraId="36F6F4D7" w14:textId="77777777" w:rsidR="004C2903" w:rsidRDefault="004C2903" w:rsidP="004C2903">
      <w:pPr>
        <w:rPr>
          <w:b/>
        </w:rPr>
      </w:pPr>
      <w:r>
        <w:rPr>
          <w:b/>
        </w:rPr>
        <w:t>Individuals returning to work after suspension</w:t>
      </w:r>
    </w:p>
    <w:p w14:paraId="3B1BB2B9" w14:textId="77777777" w:rsidR="004C2903" w:rsidRDefault="004C2903" w:rsidP="004C2903">
      <w:r>
        <w:t>If it is decided on the conclusion of a case that an individual who has been suspended can return to work, the case manager will consider how best to facilitate this.</w:t>
      </w:r>
    </w:p>
    <w:p w14:paraId="30A43C26" w14:textId="77777777" w:rsidR="004C2903" w:rsidRDefault="004C2903" w:rsidP="004C2903">
      <w:r>
        <w:t xml:space="preserve">The case manager will also consider how best to manage the individual’s contact with the child or children who made the </w:t>
      </w:r>
      <w:proofErr w:type="gramStart"/>
      <w:r>
        <w:t>allegation, if</w:t>
      </w:r>
      <w:proofErr w:type="gramEnd"/>
      <w:r>
        <w:t xml:space="preserve"> they are still attending the school.</w:t>
      </w:r>
    </w:p>
    <w:p w14:paraId="27A44896" w14:textId="77777777" w:rsidR="004C2903" w:rsidRDefault="004C2903" w:rsidP="004C2903">
      <w:pPr>
        <w:rPr>
          <w:b/>
        </w:rPr>
      </w:pPr>
      <w:r>
        <w:rPr>
          <w:b/>
        </w:rPr>
        <w:t xml:space="preserve">Unsubstantiated, unfounded, </w:t>
      </w:r>
      <w:proofErr w:type="gramStart"/>
      <w:r>
        <w:rPr>
          <w:b/>
        </w:rPr>
        <w:t>false</w:t>
      </w:r>
      <w:proofErr w:type="gramEnd"/>
      <w:r>
        <w:rPr>
          <w:b/>
        </w:rPr>
        <w:t xml:space="preserve"> or malicious reports</w:t>
      </w:r>
    </w:p>
    <w:p w14:paraId="6481609B" w14:textId="77777777" w:rsidR="004C2903" w:rsidRDefault="004C2903" w:rsidP="004C2903">
      <w:r>
        <w:t xml:space="preserve">If a report is: </w:t>
      </w:r>
    </w:p>
    <w:p w14:paraId="52640A67" w14:textId="77777777" w:rsidR="004C2903" w:rsidRDefault="004C2903" w:rsidP="004C2903">
      <w:pPr>
        <w:pStyle w:val="4Bulletedcopyblue"/>
        <w:numPr>
          <w:ilvl w:val="0"/>
          <w:numId w:val="18"/>
        </w:numPr>
      </w:pPr>
      <w:r>
        <w:t xml:space="preserve">Determined to be unsubstantiated, unfounded, </w:t>
      </w:r>
      <w:proofErr w:type="gramStart"/>
      <w:r>
        <w:t>false</w:t>
      </w:r>
      <w:proofErr w:type="gramEnd"/>
      <w:r>
        <w:t xml:space="preserve"> or malicious, the DSL will consider the appropriate next steps. If they consider that the child and/or person who made the allegation </w:t>
      </w:r>
      <w:proofErr w:type="gramStart"/>
      <w:r>
        <w:t>is in need of</w:t>
      </w:r>
      <w:proofErr w:type="gramEnd"/>
      <w:r>
        <w:t xml:space="preserve"> help, or the allegation may have been a cry for help, a referral to children’s social care may be appropriate</w:t>
      </w:r>
    </w:p>
    <w:p w14:paraId="62EFE111" w14:textId="77777777" w:rsidR="004C2903" w:rsidRDefault="004C2903" w:rsidP="004C2903">
      <w:pPr>
        <w:pStyle w:val="4Bulletedcopyblue"/>
        <w:numPr>
          <w:ilvl w:val="0"/>
          <w:numId w:val="18"/>
        </w:numPr>
      </w:pPr>
      <w:r>
        <w:t>Shown to be deliberately invented, or malicious, the school will consider whether any disciplinary action is appropriate against the individual(s) who made it</w:t>
      </w:r>
    </w:p>
    <w:p w14:paraId="279A263D" w14:textId="77777777" w:rsidR="004C2903" w:rsidRDefault="004C2903" w:rsidP="004C2903">
      <w:pPr>
        <w:rPr>
          <w:b/>
          <w:szCs w:val="20"/>
        </w:rPr>
      </w:pPr>
      <w:r>
        <w:rPr>
          <w:b/>
          <w:szCs w:val="20"/>
        </w:rPr>
        <w:t xml:space="preserve">Unsubstantiated, unfounded, </w:t>
      </w:r>
      <w:proofErr w:type="gramStart"/>
      <w:r>
        <w:rPr>
          <w:b/>
          <w:szCs w:val="20"/>
        </w:rPr>
        <w:t>false</w:t>
      </w:r>
      <w:proofErr w:type="gramEnd"/>
      <w:r>
        <w:rPr>
          <w:b/>
          <w:szCs w:val="20"/>
        </w:rPr>
        <w:t xml:space="preserve"> or malicious allegations</w:t>
      </w:r>
    </w:p>
    <w:p w14:paraId="5FB9BC90" w14:textId="77777777" w:rsidR="004C2903" w:rsidRDefault="004C2903" w:rsidP="004C2903">
      <w:r>
        <w:t>If an allegation is:</w:t>
      </w:r>
    </w:p>
    <w:p w14:paraId="7383C84F" w14:textId="77777777" w:rsidR="004C2903" w:rsidRDefault="004C2903" w:rsidP="004C2903">
      <w:pPr>
        <w:pStyle w:val="4Bulletedcopyblue"/>
        <w:numPr>
          <w:ilvl w:val="0"/>
          <w:numId w:val="18"/>
        </w:numPr>
      </w:pPr>
      <w:r>
        <w:lastRenderedPageBreak/>
        <w:t xml:space="preserve">Determined to be unsubstantiated, unfounded, </w:t>
      </w:r>
      <w:proofErr w:type="gramStart"/>
      <w:r>
        <w:t>false</w:t>
      </w:r>
      <w:proofErr w:type="gramEnd"/>
      <w:r>
        <w:t xml:space="preserve"> or malicious, the LADO and case manager will consider the appropriate next steps. If they consider that the child and/or person who made the allegation </w:t>
      </w:r>
      <w:proofErr w:type="gramStart"/>
      <w:r>
        <w:t>is in need of</w:t>
      </w:r>
      <w:proofErr w:type="gramEnd"/>
      <w:r>
        <w:t xml:space="preserve"> help, or the allegation may have been a cry for help, a referral to children’s social care may be appropriate</w:t>
      </w:r>
    </w:p>
    <w:p w14:paraId="21A88366" w14:textId="77777777" w:rsidR="004C2903" w:rsidRDefault="004C2903" w:rsidP="004C2903">
      <w:pPr>
        <w:pStyle w:val="4Bulletedcopyblue"/>
        <w:numPr>
          <w:ilvl w:val="0"/>
          <w:numId w:val="18"/>
        </w:numPr>
      </w:pPr>
      <w:r>
        <w:t>Shown to be deliberately invented, or malicious, the school will consider whether any disciplinary action is appropriate against the individual(s) who made it</w:t>
      </w:r>
    </w:p>
    <w:p w14:paraId="58C5ADE7" w14:textId="77777777" w:rsidR="004C2903" w:rsidRDefault="004C2903" w:rsidP="004C2903">
      <w:pPr>
        <w:pStyle w:val="Subhead2"/>
        <w:tabs>
          <w:tab w:val="left" w:pos="6511"/>
        </w:tabs>
      </w:pPr>
      <w:r>
        <w:t>Confidentiality and information sharing</w:t>
      </w:r>
      <w:r>
        <w:tab/>
      </w:r>
    </w:p>
    <w:p w14:paraId="32AD6C8E" w14:textId="77777777" w:rsidR="004C2903" w:rsidRDefault="004C2903" w:rsidP="004C2903">
      <w:r>
        <w:t>The school will make every effort to maintain confidentiality and guard against unwanted publicity while an allegation is being investigated or considered.</w:t>
      </w:r>
    </w:p>
    <w:p w14:paraId="422A642B" w14:textId="77777777" w:rsidR="004C2903" w:rsidRDefault="004C2903" w:rsidP="004C2903">
      <w:r>
        <w:t xml:space="preserve">The case manager will take advice from the LADO, </w:t>
      </w:r>
      <w:proofErr w:type="gramStart"/>
      <w:r>
        <w:t>police</w:t>
      </w:r>
      <w:proofErr w:type="gramEnd"/>
      <w:r>
        <w:t xml:space="preserve"> and children’s social care services, as appropriate, to agree:</w:t>
      </w:r>
    </w:p>
    <w:p w14:paraId="6F51A4A1" w14:textId="77777777" w:rsidR="004C2903" w:rsidRDefault="004C2903" w:rsidP="004C2903">
      <w:pPr>
        <w:numPr>
          <w:ilvl w:val="0"/>
          <w:numId w:val="19"/>
        </w:numPr>
        <w:spacing w:before="120"/>
        <w:ind w:left="568" w:hanging="284"/>
      </w:pPr>
      <w:r>
        <w:t>Who needs to know about the allegation and what information can be shared</w:t>
      </w:r>
    </w:p>
    <w:p w14:paraId="2A259A9E" w14:textId="77777777" w:rsidR="004C2903" w:rsidRDefault="004C2903" w:rsidP="004C2903">
      <w:pPr>
        <w:numPr>
          <w:ilvl w:val="0"/>
          <w:numId w:val="19"/>
        </w:numPr>
        <w:spacing w:before="120"/>
        <w:ind w:left="568" w:hanging="284"/>
      </w:pPr>
      <w:r>
        <w:t xml:space="preserve">How to manage speculation, leaks and gossip, including how to make parents or </w:t>
      </w:r>
      <w:proofErr w:type="spellStart"/>
      <w:r>
        <w:t>carers</w:t>
      </w:r>
      <w:proofErr w:type="spellEnd"/>
      <w:r>
        <w:t xml:space="preserve"> of a </w:t>
      </w:r>
      <w:proofErr w:type="gramStart"/>
      <w:r>
        <w:t>child/children</w:t>
      </w:r>
      <w:proofErr w:type="gramEnd"/>
      <w:r>
        <w:t xml:space="preserve"> involved aware of their obligations with respect to confidentiality </w:t>
      </w:r>
    </w:p>
    <w:p w14:paraId="7FA9690D" w14:textId="77777777" w:rsidR="004C2903" w:rsidRDefault="004C2903" w:rsidP="004C2903">
      <w:pPr>
        <w:numPr>
          <w:ilvl w:val="0"/>
          <w:numId w:val="19"/>
        </w:numPr>
        <w:spacing w:before="120"/>
        <w:ind w:left="568" w:hanging="284"/>
      </w:pPr>
      <w:r>
        <w:t>What, if any, information can be reasonably given to the wider community to reduce speculation</w:t>
      </w:r>
    </w:p>
    <w:p w14:paraId="213006C5" w14:textId="77777777" w:rsidR="004C2903" w:rsidRDefault="004C2903" w:rsidP="004C2903">
      <w:pPr>
        <w:numPr>
          <w:ilvl w:val="0"/>
          <w:numId w:val="19"/>
        </w:numPr>
        <w:spacing w:before="120"/>
        <w:ind w:left="568" w:hanging="284"/>
      </w:pPr>
      <w:r>
        <w:t>How to manage press interest if, and when, it arises</w:t>
      </w:r>
    </w:p>
    <w:p w14:paraId="4A806E89" w14:textId="77777777" w:rsidR="004C2903" w:rsidRDefault="004C2903" w:rsidP="004C2903">
      <w:pPr>
        <w:pStyle w:val="Subhead2"/>
      </w:pPr>
      <w:r>
        <w:t>Record-keeping</w:t>
      </w:r>
    </w:p>
    <w:p w14:paraId="3C1D55BC" w14:textId="77777777" w:rsidR="004C2903" w:rsidRDefault="004C2903" w:rsidP="004C2903">
      <w:r>
        <w:t xml:space="preserve">The case manager will maintain clear records about any case where the allegation or concern meets the criteria above and store them on the individual’s confidential personnel file for the duration of the case. </w:t>
      </w:r>
    </w:p>
    <w:p w14:paraId="4C6EF094" w14:textId="77777777" w:rsidR="004C2903" w:rsidRDefault="004C2903" w:rsidP="004C2903">
      <w:r>
        <w:t>The records of any allegation that, following an investigation, is found to be malicious or false will be deleted from the individual’s personnel file (unless the individual consents for the records to be retained on the file).</w:t>
      </w:r>
    </w:p>
    <w:p w14:paraId="57102B17" w14:textId="77777777" w:rsidR="004C2903" w:rsidRDefault="004C2903" w:rsidP="004C2903">
      <w:r>
        <w:t>For all other allegations (which are not found to be malicious or false), the following information will be kept on the file of the individual concerned:</w:t>
      </w:r>
    </w:p>
    <w:p w14:paraId="2251FC94" w14:textId="77777777" w:rsidR="004C2903" w:rsidRDefault="004C2903" w:rsidP="004C2903">
      <w:pPr>
        <w:numPr>
          <w:ilvl w:val="0"/>
          <w:numId w:val="19"/>
        </w:numPr>
        <w:spacing w:before="120"/>
        <w:ind w:left="568" w:hanging="284"/>
        <w:rPr>
          <w:rFonts w:eastAsia="Arial"/>
        </w:rPr>
      </w:pPr>
      <w:r>
        <w:rPr>
          <w:rFonts w:eastAsia="Arial"/>
        </w:rPr>
        <w:t>A clear and comprehensive summary of the allegation</w:t>
      </w:r>
    </w:p>
    <w:p w14:paraId="3E5390D5" w14:textId="77777777" w:rsidR="004C2903" w:rsidRDefault="004C2903" w:rsidP="004C2903">
      <w:pPr>
        <w:numPr>
          <w:ilvl w:val="0"/>
          <w:numId w:val="19"/>
        </w:numPr>
        <w:spacing w:before="120"/>
        <w:ind w:left="568" w:hanging="284"/>
        <w:rPr>
          <w:rFonts w:eastAsia="Arial"/>
        </w:rPr>
      </w:pPr>
      <w:r>
        <w:rPr>
          <w:rFonts w:eastAsia="Arial"/>
        </w:rPr>
        <w:t>Details of how the allegation was followed up and resolved</w:t>
      </w:r>
    </w:p>
    <w:p w14:paraId="26E817C4" w14:textId="77777777" w:rsidR="004C2903" w:rsidRDefault="004C2903" w:rsidP="004C2903">
      <w:pPr>
        <w:numPr>
          <w:ilvl w:val="0"/>
          <w:numId w:val="19"/>
        </w:numPr>
        <w:spacing w:before="120"/>
        <w:ind w:left="568" w:hanging="284"/>
        <w:rPr>
          <w:rFonts w:eastAsia="Arial"/>
        </w:rPr>
      </w:pPr>
      <w:r>
        <w:rPr>
          <w:rFonts w:eastAsia="Arial"/>
        </w:rPr>
        <w:t xml:space="preserve">Notes of any action taken, decisions reached and the outcome </w:t>
      </w:r>
    </w:p>
    <w:p w14:paraId="30E4929F" w14:textId="77777777" w:rsidR="004C2903" w:rsidRDefault="004C2903" w:rsidP="004C2903">
      <w:pPr>
        <w:numPr>
          <w:ilvl w:val="0"/>
          <w:numId w:val="19"/>
        </w:numPr>
        <w:spacing w:before="120"/>
        <w:ind w:left="568" w:hanging="284"/>
        <w:rPr>
          <w:rFonts w:eastAsia="Arial"/>
        </w:rPr>
      </w:pPr>
      <w:r>
        <w:rPr>
          <w:rFonts w:eastAsia="Arial"/>
        </w:rPr>
        <w:t>A declaration on whether the information will be referred to in any future reference</w:t>
      </w:r>
    </w:p>
    <w:p w14:paraId="4BD99E20" w14:textId="77777777" w:rsidR="004C2903" w:rsidRDefault="004C2903" w:rsidP="004C2903">
      <w:r>
        <w:t>In these cases, the school will provide a copy to the individual, in agreement with children’s social care or the police as appropriate.</w:t>
      </w:r>
    </w:p>
    <w:p w14:paraId="76940C96" w14:textId="77777777" w:rsidR="004C2903" w:rsidRDefault="004C2903" w:rsidP="004C2903">
      <w:r>
        <w:t>Where records contain information about allegations of sexual abuse, we will preserve these for the Independent Inquiry into Child Sexual Abuse (IICSA), for the term of the inquiry. We will retain all other records a</w:t>
      </w:r>
      <w:r>
        <w:rPr>
          <w:rFonts w:eastAsia="Arial"/>
        </w:rPr>
        <w:t xml:space="preserve">t </w:t>
      </w:r>
      <w:r>
        <w:t>least until the individual has reached normal pension age, or for 10 years from the date of the allegation if that is longer.</w:t>
      </w:r>
    </w:p>
    <w:p w14:paraId="28B3C3F7" w14:textId="77777777" w:rsidR="004C2903" w:rsidRDefault="004C2903" w:rsidP="004C2903">
      <w:pPr>
        <w:pStyle w:val="Subhead2"/>
      </w:pPr>
      <w:r>
        <w:t>References</w:t>
      </w:r>
    </w:p>
    <w:p w14:paraId="13719CBF" w14:textId="77777777" w:rsidR="004C2903" w:rsidRDefault="004C2903" w:rsidP="004C2903">
      <w:r>
        <w:t>When providing employer references, we will:</w:t>
      </w:r>
    </w:p>
    <w:p w14:paraId="0896FFD7" w14:textId="77777777" w:rsidR="004C2903" w:rsidRDefault="004C2903" w:rsidP="004C2903">
      <w:pPr>
        <w:pStyle w:val="4Bulletedcopyblue"/>
        <w:numPr>
          <w:ilvl w:val="0"/>
          <w:numId w:val="18"/>
        </w:numPr>
      </w:pPr>
      <w:r>
        <w:t xml:space="preserve">Not refer to any allegation that has been found to be false, unfounded, </w:t>
      </w:r>
      <w:proofErr w:type="gramStart"/>
      <w:r>
        <w:t>unsubstantiated</w:t>
      </w:r>
      <w:proofErr w:type="gramEnd"/>
      <w:r>
        <w:t xml:space="preserve"> or malicious, or any repeated allegations which have all been found to be false, unfounded, unsubstantiated or malicious</w:t>
      </w:r>
    </w:p>
    <w:p w14:paraId="23E19447" w14:textId="77777777" w:rsidR="004C2903" w:rsidRDefault="004C2903" w:rsidP="004C2903">
      <w:pPr>
        <w:pStyle w:val="4Bulletedcopyblue"/>
        <w:numPr>
          <w:ilvl w:val="0"/>
          <w:numId w:val="18"/>
        </w:numPr>
      </w:pPr>
      <w:r>
        <w:t>Include substantiated allegations, provided that the information is factual and does not include opinions</w:t>
      </w:r>
    </w:p>
    <w:p w14:paraId="200231F9" w14:textId="77777777" w:rsidR="004C2903" w:rsidRDefault="004C2903" w:rsidP="004C2903">
      <w:pPr>
        <w:pStyle w:val="Subhead2"/>
      </w:pPr>
      <w:r>
        <w:t>Learning lessons</w:t>
      </w:r>
    </w:p>
    <w:p w14:paraId="0F43F08E" w14:textId="77777777" w:rsidR="004C2903" w:rsidRDefault="004C2903" w:rsidP="004C2903">
      <w:r>
        <w:t xml:space="preserve">After any cases where the allegations are </w:t>
      </w:r>
      <w:r>
        <w:rPr>
          <w:i/>
        </w:rPr>
        <w:t>substantiated</w:t>
      </w:r>
      <w: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3C703BEC" w14:textId="77777777" w:rsidR="004C2903" w:rsidRDefault="004C2903" w:rsidP="004C2903">
      <w:r>
        <w:t>This will include consideration of (as applicable):</w:t>
      </w:r>
    </w:p>
    <w:p w14:paraId="38B79963" w14:textId="77777777" w:rsidR="004C2903" w:rsidRDefault="004C2903" w:rsidP="004C2903">
      <w:pPr>
        <w:numPr>
          <w:ilvl w:val="0"/>
          <w:numId w:val="19"/>
        </w:numPr>
        <w:spacing w:before="120"/>
        <w:ind w:left="568" w:hanging="284"/>
        <w:rPr>
          <w:rFonts w:eastAsia="Arial"/>
        </w:rPr>
      </w:pPr>
      <w:r>
        <w:rPr>
          <w:rFonts w:eastAsia="Arial"/>
        </w:rPr>
        <w:t>Issues arising from the decision to suspend the member of staff</w:t>
      </w:r>
    </w:p>
    <w:p w14:paraId="76843DD5" w14:textId="77777777" w:rsidR="004C2903" w:rsidRDefault="004C2903" w:rsidP="004C2903">
      <w:pPr>
        <w:numPr>
          <w:ilvl w:val="0"/>
          <w:numId w:val="19"/>
        </w:numPr>
        <w:spacing w:before="120"/>
        <w:ind w:left="568" w:hanging="284"/>
        <w:rPr>
          <w:rFonts w:eastAsia="Arial"/>
        </w:rPr>
      </w:pPr>
      <w:r>
        <w:rPr>
          <w:rFonts w:eastAsia="Arial"/>
        </w:rPr>
        <w:t>The duration of the suspension</w:t>
      </w:r>
    </w:p>
    <w:p w14:paraId="4A451089" w14:textId="77777777" w:rsidR="004C2903" w:rsidRDefault="004C2903" w:rsidP="004C2903">
      <w:pPr>
        <w:numPr>
          <w:ilvl w:val="0"/>
          <w:numId w:val="19"/>
        </w:numPr>
        <w:spacing w:before="120"/>
        <w:ind w:left="568" w:hanging="284"/>
      </w:pPr>
      <w:r>
        <w:rPr>
          <w:rFonts w:eastAsia="Arial"/>
        </w:rPr>
        <w:lastRenderedPageBreak/>
        <w:t xml:space="preserve">Whether or not the suspension was justified </w:t>
      </w:r>
    </w:p>
    <w:p w14:paraId="569830DC" w14:textId="77777777" w:rsidR="004C2903" w:rsidRDefault="004C2903" w:rsidP="004C2903">
      <w:pPr>
        <w:numPr>
          <w:ilvl w:val="0"/>
          <w:numId w:val="19"/>
        </w:numPr>
        <w:spacing w:before="120"/>
        <w:ind w:left="568" w:hanging="284"/>
      </w:pPr>
      <w:r>
        <w:rPr>
          <w:rFonts w:eastAsia="Arial"/>
        </w:rPr>
        <w:t>The use of suspension when the individual is subsequently reinstated. We will consider how future investigations of a similar nature could be carried out without suspending the individual</w:t>
      </w:r>
    </w:p>
    <w:p w14:paraId="279740A4" w14:textId="77777777" w:rsidR="004C2903" w:rsidRDefault="004C2903" w:rsidP="004C2903">
      <w:pPr>
        <w:spacing w:before="120"/>
        <w:rPr>
          <w:rFonts w:eastAsia="Arial"/>
        </w:rPr>
      </w:pPr>
      <w:r>
        <w:rPr>
          <w:rFonts w:eastAsia="Arial"/>
        </w:rPr>
        <w:t>For all other cases, the case manager will consider the facts and determine whether any improvements can be made.</w:t>
      </w:r>
    </w:p>
    <w:p w14:paraId="70978973" w14:textId="77777777" w:rsidR="004C2903" w:rsidRDefault="004C2903" w:rsidP="004C2903">
      <w:pPr>
        <w:pStyle w:val="Subhead2"/>
      </w:pPr>
      <w:r>
        <w:t>Non-recent allegations</w:t>
      </w:r>
    </w:p>
    <w:p w14:paraId="0080F1A0" w14:textId="77777777" w:rsidR="004C2903" w:rsidRDefault="004C2903" w:rsidP="004C2903">
      <w:pPr>
        <w:spacing w:before="120"/>
      </w:pPr>
      <w:r>
        <w:t>Abuse can be reported, no matter how long ago it happened.</w:t>
      </w:r>
    </w:p>
    <w:p w14:paraId="6DC22984" w14:textId="77777777" w:rsidR="004C2903" w:rsidRDefault="004C2903" w:rsidP="004C2903">
      <w:pPr>
        <w:spacing w:before="120"/>
      </w:pPr>
      <w:r>
        <w:t>We will report any non-recent allegations made by a child to the LADO in line with our local authority’s procedures for dealing with non-recent allegations.</w:t>
      </w:r>
    </w:p>
    <w:p w14:paraId="4CBF951B" w14:textId="77777777" w:rsidR="004C2903" w:rsidRDefault="004C2903" w:rsidP="004C2903">
      <w:pPr>
        <w:spacing w:before="120"/>
      </w:pPr>
      <w:r>
        <w:t>Where an adult makes an allegation to the school that they were abused as a child, we will advise the individual to report the allegation to the police.</w:t>
      </w:r>
    </w:p>
    <w:p w14:paraId="6CC7FE41" w14:textId="77777777" w:rsidR="004C2903" w:rsidRDefault="004C2903" w:rsidP="004C2903">
      <w:pPr>
        <w:pStyle w:val="Subhead2"/>
      </w:pPr>
      <w:r>
        <w:t>Section 2: concerns that do not meet the harm threshold</w:t>
      </w:r>
    </w:p>
    <w:p w14:paraId="60D5FF9B" w14:textId="77777777" w:rsidR="004C2903" w:rsidRDefault="004C2903" w:rsidP="004C2903">
      <w:r>
        <w:t xml:space="preserve">This section applies to all concerns (including allegations) about members of staff, including supply teachers, </w:t>
      </w:r>
      <w:proofErr w:type="gramStart"/>
      <w:r>
        <w:t>volunteers</w:t>
      </w:r>
      <w:proofErr w:type="gramEnd"/>
      <w:r>
        <w:t xml:space="preserve"> and contractors, which do not meet the harm threshold set out in section 1 above.</w:t>
      </w:r>
    </w:p>
    <w:p w14:paraId="0CBBB5E1" w14:textId="77777777" w:rsidR="004C2903" w:rsidRDefault="004C2903" w:rsidP="004C2903">
      <w:r>
        <w:t xml:space="preserve">Concerns may arise through, for example: </w:t>
      </w:r>
    </w:p>
    <w:p w14:paraId="183D20AE" w14:textId="77777777" w:rsidR="004C2903" w:rsidRDefault="004C2903" w:rsidP="004C2903">
      <w:pPr>
        <w:pStyle w:val="4Bulletedcopyblue"/>
        <w:numPr>
          <w:ilvl w:val="0"/>
          <w:numId w:val="18"/>
        </w:numPr>
      </w:pPr>
      <w:r>
        <w:t>Suspicion</w:t>
      </w:r>
    </w:p>
    <w:p w14:paraId="7C1B5F91" w14:textId="77777777" w:rsidR="004C2903" w:rsidRDefault="004C2903" w:rsidP="004C2903">
      <w:pPr>
        <w:pStyle w:val="4Bulletedcopyblue"/>
        <w:numPr>
          <w:ilvl w:val="0"/>
          <w:numId w:val="18"/>
        </w:numPr>
      </w:pPr>
      <w:r>
        <w:t>Complaint</w:t>
      </w:r>
    </w:p>
    <w:p w14:paraId="412E2BE5" w14:textId="77777777" w:rsidR="004C2903" w:rsidRDefault="004C2903" w:rsidP="004C2903">
      <w:pPr>
        <w:pStyle w:val="4Bulletedcopyblue"/>
        <w:numPr>
          <w:ilvl w:val="0"/>
          <w:numId w:val="18"/>
        </w:numPr>
      </w:pPr>
      <w:r>
        <w:t xml:space="preserve">Disclosure made by a child, </w:t>
      </w:r>
      <w:proofErr w:type="gramStart"/>
      <w:r>
        <w:t>parent</w:t>
      </w:r>
      <w:proofErr w:type="gramEnd"/>
      <w:r>
        <w:t xml:space="preserve"> or other adult within or outside the school</w:t>
      </w:r>
    </w:p>
    <w:p w14:paraId="2356D186" w14:textId="77777777" w:rsidR="004C2903" w:rsidRDefault="004C2903" w:rsidP="004C2903">
      <w:pPr>
        <w:pStyle w:val="4Bulletedcopyblue"/>
        <w:numPr>
          <w:ilvl w:val="0"/>
          <w:numId w:val="18"/>
        </w:numPr>
      </w:pPr>
      <w:r>
        <w:t xml:space="preserve">Pre-employment vetting checks </w:t>
      </w:r>
    </w:p>
    <w:p w14:paraId="54B0D9A5" w14:textId="77777777" w:rsidR="004C2903" w:rsidRDefault="004C2903" w:rsidP="004C2903">
      <w:pPr>
        <w:pStyle w:val="1bodycopy10pt"/>
      </w:pPr>
      <w:r>
        <w:t xml:space="preserve">We </w:t>
      </w:r>
      <w:proofErr w:type="spellStart"/>
      <w:r>
        <w:t>recognise</w:t>
      </w:r>
      <w:proofErr w:type="spellEnd"/>
      <w:r>
        <w:t xml:space="preserve"> the importance of responding to and dealing with any concerns in a timely manner to safeguard the welfare of children.</w:t>
      </w:r>
    </w:p>
    <w:p w14:paraId="1F9A7239" w14:textId="77777777" w:rsidR="004C2903" w:rsidRDefault="004C2903" w:rsidP="004C2903">
      <w:pPr>
        <w:pStyle w:val="Subhead2"/>
      </w:pPr>
      <w:r>
        <w:t>Definition of low-level concerns</w:t>
      </w:r>
    </w:p>
    <w:p w14:paraId="031CC209" w14:textId="77777777" w:rsidR="004C2903" w:rsidRDefault="004C2903" w:rsidP="004C2903">
      <w:r>
        <w:t>The term ‘low-level’ concern is any concern – no matter how small – that an adult working in or on behalf of the school may have acted in a way that:</w:t>
      </w:r>
    </w:p>
    <w:p w14:paraId="014C9822" w14:textId="77777777" w:rsidR="004C2903" w:rsidRDefault="004C2903" w:rsidP="004C2903">
      <w:pPr>
        <w:pStyle w:val="4Bulletedcopyblue"/>
        <w:numPr>
          <w:ilvl w:val="0"/>
          <w:numId w:val="18"/>
        </w:numPr>
      </w:pPr>
      <w:r>
        <w:t xml:space="preserve">Is inconsistent with the staff code of conduct, including inappropriate conduct outside of work, </w:t>
      </w:r>
      <w:r>
        <w:rPr>
          <w:b/>
        </w:rPr>
        <w:t>and</w:t>
      </w:r>
    </w:p>
    <w:p w14:paraId="7275010E" w14:textId="77777777" w:rsidR="004C2903" w:rsidRDefault="004C2903" w:rsidP="004C2903">
      <w:pPr>
        <w:pStyle w:val="4Bulletedcopyblue"/>
        <w:numPr>
          <w:ilvl w:val="0"/>
          <w:numId w:val="18"/>
        </w:numPr>
      </w:pPr>
      <w:r>
        <w:t>Does not meet the allegations threshold or is otherwise not considered serious enough to consider a referral to the designated officer at the local authority</w:t>
      </w:r>
    </w:p>
    <w:p w14:paraId="0DB66979" w14:textId="77777777" w:rsidR="004C2903" w:rsidRDefault="004C2903" w:rsidP="004C2903">
      <w:pPr>
        <w:pStyle w:val="1bodycopy10pt"/>
      </w:pPr>
      <w:r>
        <w:t xml:space="preserve">Examples of such </w:t>
      </w:r>
      <w:proofErr w:type="spellStart"/>
      <w:r>
        <w:t>behaviour</w:t>
      </w:r>
      <w:proofErr w:type="spellEnd"/>
      <w:r>
        <w:t xml:space="preserve"> could include, but are not limited to:</w:t>
      </w:r>
    </w:p>
    <w:p w14:paraId="29F90347" w14:textId="77777777" w:rsidR="004C2903" w:rsidRDefault="004C2903" w:rsidP="004C2903">
      <w:pPr>
        <w:pStyle w:val="4Bulletedcopyblue"/>
        <w:numPr>
          <w:ilvl w:val="0"/>
          <w:numId w:val="18"/>
        </w:numPr>
      </w:pPr>
      <w:r>
        <w:t>Being overly friendly with children</w:t>
      </w:r>
    </w:p>
    <w:p w14:paraId="50FF76BC" w14:textId="77777777" w:rsidR="004C2903" w:rsidRDefault="004C2903" w:rsidP="004C2903">
      <w:pPr>
        <w:pStyle w:val="4Bulletedcopyblue"/>
        <w:numPr>
          <w:ilvl w:val="0"/>
          <w:numId w:val="18"/>
        </w:numPr>
      </w:pPr>
      <w:r>
        <w:t xml:space="preserve">Having </w:t>
      </w:r>
      <w:proofErr w:type="spellStart"/>
      <w:r>
        <w:t>favourites</w:t>
      </w:r>
      <w:proofErr w:type="spellEnd"/>
    </w:p>
    <w:p w14:paraId="737AF01F" w14:textId="77777777" w:rsidR="004C2903" w:rsidRDefault="004C2903" w:rsidP="004C2903">
      <w:pPr>
        <w:pStyle w:val="4Bulletedcopyblue"/>
        <w:numPr>
          <w:ilvl w:val="0"/>
          <w:numId w:val="18"/>
        </w:numPr>
      </w:pPr>
      <w:r>
        <w:t>Taking photographs of children on their mobile phone</w:t>
      </w:r>
    </w:p>
    <w:p w14:paraId="4E5ACFB2" w14:textId="77777777" w:rsidR="004C2903" w:rsidRDefault="004C2903" w:rsidP="004C2903">
      <w:pPr>
        <w:pStyle w:val="4Bulletedcopyblue"/>
        <w:numPr>
          <w:ilvl w:val="0"/>
          <w:numId w:val="18"/>
        </w:numPr>
      </w:pPr>
      <w:r>
        <w:t>Engaging with a child on a one-to-one basis in a secluded area or behind a closed door</w:t>
      </w:r>
    </w:p>
    <w:p w14:paraId="0CDEB204" w14:textId="77777777" w:rsidR="004C2903" w:rsidRDefault="004C2903" w:rsidP="004C2903">
      <w:pPr>
        <w:pStyle w:val="4Bulletedcopyblue"/>
        <w:numPr>
          <w:ilvl w:val="0"/>
          <w:numId w:val="18"/>
        </w:numPr>
      </w:pPr>
      <w:r>
        <w:t xml:space="preserve">Using inappropriate </w:t>
      </w:r>
      <w:proofErr w:type="spellStart"/>
      <w:r>
        <w:t>sexualised</w:t>
      </w:r>
      <w:proofErr w:type="spellEnd"/>
      <w:r>
        <w:t>, intimidating or offensive language</w:t>
      </w:r>
    </w:p>
    <w:p w14:paraId="565FE877" w14:textId="77777777" w:rsidR="004C2903" w:rsidRDefault="004C2903" w:rsidP="004C2903">
      <w:pPr>
        <w:pStyle w:val="Subhead2"/>
      </w:pPr>
      <w:r>
        <w:t xml:space="preserve">Sharing low-level concerns </w:t>
      </w:r>
    </w:p>
    <w:p w14:paraId="38661318" w14:textId="77777777" w:rsidR="004C2903" w:rsidRDefault="004C2903" w:rsidP="004C2903">
      <w:pPr>
        <w:pStyle w:val="1bodycopy10pt"/>
      </w:pPr>
      <w:r>
        <w:t xml:space="preserve">We </w:t>
      </w:r>
      <w:proofErr w:type="spellStart"/>
      <w:r>
        <w:t>recognise</w:t>
      </w:r>
      <w:proofErr w:type="spellEnd"/>
      <w:r>
        <w:t xml:space="preserve"> the importance of creating a culture of openness, </w:t>
      </w:r>
      <w:proofErr w:type="gramStart"/>
      <w:r>
        <w:t>trust</w:t>
      </w:r>
      <w:proofErr w:type="gramEnd"/>
      <w:r>
        <w:t xml:space="preserve"> and transparency to encourage all staff to share low-level concerns so that they can be addressed appropriately.</w:t>
      </w:r>
    </w:p>
    <w:p w14:paraId="3EF74ED8" w14:textId="77777777" w:rsidR="004C2903" w:rsidRDefault="004C2903" w:rsidP="004C2903">
      <w:pPr>
        <w:pStyle w:val="1bodycopy10pt"/>
      </w:pPr>
      <w:r>
        <w:t xml:space="preserve">We will create this culture by: </w:t>
      </w:r>
    </w:p>
    <w:p w14:paraId="3098871E" w14:textId="77777777" w:rsidR="004C2903" w:rsidRDefault="004C2903" w:rsidP="004C2903">
      <w:pPr>
        <w:pStyle w:val="4Bulletedcopyblue"/>
        <w:numPr>
          <w:ilvl w:val="0"/>
          <w:numId w:val="18"/>
        </w:numPr>
      </w:pPr>
      <w:r>
        <w:t xml:space="preserve">Ensuring staff are clear about what appropriate </w:t>
      </w:r>
      <w:proofErr w:type="spellStart"/>
      <w:r>
        <w:t>behaviour</w:t>
      </w:r>
      <w:proofErr w:type="spellEnd"/>
      <w:r>
        <w:t xml:space="preserve"> is, and are confident in distinguishing expected and appropriate </w:t>
      </w:r>
      <w:proofErr w:type="spellStart"/>
      <w:r>
        <w:t>behaviour</w:t>
      </w:r>
      <w:proofErr w:type="spellEnd"/>
      <w:r>
        <w:t xml:space="preserve"> from concerning, problematic or inappropriate </w:t>
      </w:r>
      <w:proofErr w:type="spellStart"/>
      <w:r>
        <w:t>behaviour</w:t>
      </w:r>
      <w:proofErr w:type="spellEnd"/>
      <w:r>
        <w:t>, in themselves and others</w:t>
      </w:r>
    </w:p>
    <w:p w14:paraId="66844AC9" w14:textId="77777777" w:rsidR="004C2903" w:rsidRDefault="004C2903" w:rsidP="004C2903">
      <w:pPr>
        <w:pStyle w:val="4Bulletedcopyblue"/>
        <w:numPr>
          <w:ilvl w:val="0"/>
          <w:numId w:val="18"/>
        </w:numPr>
      </w:pPr>
      <w:r>
        <w:t>Empowering staff to share any low-level concerns as per section 7.7 of this policy</w:t>
      </w:r>
    </w:p>
    <w:p w14:paraId="7C35E665" w14:textId="77777777" w:rsidR="004C2903" w:rsidRDefault="004C2903" w:rsidP="004C2903">
      <w:pPr>
        <w:pStyle w:val="4Bulletedcopyblue"/>
        <w:numPr>
          <w:ilvl w:val="0"/>
          <w:numId w:val="18"/>
        </w:numPr>
      </w:pPr>
      <w:r>
        <w:t xml:space="preserve">Empowering staff to self-refer </w:t>
      </w:r>
    </w:p>
    <w:p w14:paraId="3AD4A7AE" w14:textId="77777777" w:rsidR="004C2903" w:rsidRDefault="004C2903" w:rsidP="004C2903">
      <w:pPr>
        <w:pStyle w:val="4Bulletedcopyblue"/>
        <w:numPr>
          <w:ilvl w:val="0"/>
          <w:numId w:val="18"/>
        </w:numPr>
      </w:pPr>
      <w:r>
        <w:t xml:space="preserve">Addressing unprofessional </w:t>
      </w:r>
      <w:proofErr w:type="spellStart"/>
      <w:r>
        <w:t>behaviour</w:t>
      </w:r>
      <w:proofErr w:type="spellEnd"/>
      <w:r>
        <w:t xml:space="preserve"> and supporting the individual to correct it at an early stage</w:t>
      </w:r>
    </w:p>
    <w:p w14:paraId="0B3182C6" w14:textId="77777777" w:rsidR="004C2903" w:rsidRDefault="004C2903" w:rsidP="004C2903">
      <w:pPr>
        <w:pStyle w:val="4Bulletedcopyblue"/>
        <w:numPr>
          <w:ilvl w:val="0"/>
          <w:numId w:val="18"/>
        </w:numPr>
      </w:pPr>
      <w:r>
        <w:lastRenderedPageBreak/>
        <w:t xml:space="preserve">Providing a responsive, </w:t>
      </w:r>
      <w:proofErr w:type="gramStart"/>
      <w:r>
        <w:t>sensitive</w:t>
      </w:r>
      <w:proofErr w:type="gramEnd"/>
      <w:r>
        <w:t xml:space="preserve"> and proportionate handling of such concerns when they are raised</w:t>
      </w:r>
    </w:p>
    <w:p w14:paraId="0572A120" w14:textId="77777777" w:rsidR="004C2903" w:rsidRDefault="004C2903" w:rsidP="004C2903">
      <w:pPr>
        <w:pStyle w:val="4Bulletedcopyblue"/>
        <w:numPr>
          <w:ilvl w:val="0"/>
          <w:numId w:val="18"/>
        </w:numPr>
      </w:pPr>
      <w:r>
        <w:t>Helping to identify any weakness in the school’s safeguarding system</w:t>
      </w:r>
    </w:p>
    <w:p w14:paraId="12FD6245" w14:textId="77777777" w:rsidR="004C2903" w:rsidRDefault="004C2903" w:rsidP="004C2903">
      <w:pPr>
        <w:pStyle w:val="Subhead2"/>
      </w:pPr>
      <w:r>
        <w:t>Responding to low-level concerns</w:t>
      </w:r>
    </w:p>
    <w:p w14:paraId="1DAFBF85" w14:textId="77777777" w:rsidR="004C2903" w:rsidRDefault="004C2903" w:rsidP="004C2903">
      <w:pPr>
        <w:pStyle w:val="1bodycopy10pt"/>
      </w:pPr>
      <w:r>
        <w:t>If the concern is raised via a third party, the headteacher will collect evidence where necessary by speaking:</w:t>
      </w:r>
    </w:p>
    <w:p w14:paraId="7A530B9B" w14:textId="77777777" w:rsidR="004C2903" w:rsidRDefault="004C2903" w:rsidP="004C2903">
      <w:pPr>
        <w:pStyle w:val="4Bulletedcopyblue"/>
        <w:numPr>
          <w:ilvl w:val="0"/>
          <w:numId w:val="18"/>
        </w:numPr>
      </w:pPr>
      <w:r>
        <w:t xml:space="preserve">Directly to the person who raised the concern, unless it has been raised anonymously </w:t>
      </w:r>
    </w:p>
    <w:p w14:paraId="5EF145A6" w14:textId="77777777" w:rsidR="004C2903" w:rsidRDefault="004C2903" w:rsidP="004C2903">
      <w:pPr>
        <w:pStyle w:val="4Bulletedcopyblue"/>
        <w:numPr>
          <w:ilvl w:val="0"/>
          <w:numId w:val="18"/>
        </w:numPr>
      </w:pPr>
      <w:r>
        <w:t xml:space="preserve">To the individual involved and any witnesses  </w:t>
      </w:r>
    </w:p>
    <w:p w14:paraId="6909D362" w14:textId="512B47CA" w:rsidR="004C2903" w:rsidRDefault="004C2903" w:rsidP="004C2903">
      <w:pPr>
        <w:pStyle w:val="1bodycopy10pt"/>
      </w:pPr>
      <w:r>
        <w:t xml:space="preserve">The headteacher will use the information collected to </w:t>
      </w:r>
      <w:proofErr w:type="spellStart"/>
      <w:r>
        <w:t>categorise</w:t>
      </w:r>
      <w:proofErr w:type="spellEnd"/>
      <w:r>
        <w:t xml:space="preserve"> the type of </w:t>
      </w:r>
      <w:proofErr w:type="spellStart"/>
      <w:r>
        <w:t>behaviour</w:t>
      </w:r>
      <w:proofErr w:type="spellEnd"/>
      <w:r>
        <w:t xml:space="preserve"> and determine any </w:t>
      </w:r>
      <w:r w:rsidRPr="004C2903">
        <w:t xml:space="preserve">further action, in line with the school’s </w:t>
      </w:r>
      <w:proofErr w:type="spellStart"/>
      <w:r w:rsidRPr="004C2903">
        <w:t>b</w:t>
      </w:r>
      <w:r>
        <w:t>ehaviour</w:t>
      </w:r>
      <w:proofErr w:type="spellEnd"/>
      <w:r>
        <w:t xml:space="preserve"> policy/code of conduct</w:t>
      </w:r>
      <w:r w:rsidRPr="004C2903">
        <w:t>.</w:t>
      </w:r>
      <w:r>
        <w:t xml:space="preserve"> </w:t>
      </w:r>
    </w:p>
    <w:p w14:paraId="355BDDE6" w14:textId="77777777" w:rsidR="004C2903" w:rsidRDefault="004C2903" w:rsidP="004C2903">
      <w:pPr>
        <w:pStyle w:val="Subhead2"/>
      </w:pPr>
      <w:r>
        <w:t>Record keeping</w:t>
      </w:r>
    </w:p>
    <w:p w14:paraId="205C91A1" w14:textId="77777777" w:rsidR="004C2903" w:rsidRDefault="004C2903" w:rsidP="004C2903">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14:paraId="1A4B957F" w14:textId="77777777" w:rsidR="004C2903" w:rsidRDefault="004C2903" w:rsidP="004C2903">
      <w:pPr>
        <w:pStyle w:val="1bodycopy10pt"/>
      </w:pPr>
      <w:r>
        <w:t>Records will be:</w:t>
      </w:r>
    </w:p>
    <w:p w14:paraId="60B2F1F7" w14:textId="77777777" w:rsidR="004C2903" w:rsidRDefault="004C2903" w:rsidP="004C2903">
      <w:pPr>
        <w:pStyle w:val="4Bulletedcopyblue"/>
        <w:numPr>
          <w:ilvl w:val="0"/>
          <w:numId w:val="18"/>
        </w:numPr>
      </w:pPr>
      <w:r>
        <w:t xml:space="preserve">Kept confidential, held </w:t>
      </w:r>
      <w:proofErr w:type="gramStart"/>
      <w:r>
        <w:t>securely</w:t>
      </w:r>
      <w:proofErr w:type="gramEnd"/>
      <w:r>
        <w:t xml:space="preserve"> and comply with the DPA 2018 and UK GDPR</w:t>
      </w:r>
    </w:p>
    <w:p w14:paraId="4BF97FD9" w14:textId="77777777" w:rsidR="004C2903" w:rsidRDefault="004C2903" w:rsidP="004C2903">
      <w:pPr>
        <w:pStyle w:val="4Bulletedcopyblue"/>
        <w:numPr>
          <w:ilvl w:val="0"/>
          <w:numId w:val="18"/>
        </w:numPr>
      </w:pPr>
      <w:r>
        <w:t xml:space="preserve">Reviewed so that potential patterns of concerning, problematic or inappropriate </w:t>
      </w:r>
      <w:proofErr w:type="spellStart"/>
      <w:r>
        <w:t>behaviour</w:t>
      </w:r>
      <w:proofErr w:type="spellEnd"/>
      <w:r>
        <w:t xml:space="preserve"> can be identified. Where a pattern of such </w:t>
      </w:r>
      <w:proofErr w:type="spellStart"/>
      <w:r>
        <w:t>behaviour</w:t>
      </w:r>
      <w:proofErr w:type="spellEnd"/>
      <w:r>
        <w:t xml:space="preserve"> is identified, we will decide on a course of action, either through our disciplinary procedures or, where a pattern of </w:t>
      </w:r>
      <w:proofErr w:type="spellStart"/>
      <w:r>
        <w:t>behaviour</w:t>
      </w:r>
      <w:proofErr w:type="spellEnd"/>
      <w:r>
        <w:t xml:space="preserve"> moves from a concern to meeting the harms threshold as described in section 1 of this appendix, we will refer it to the designated officer at the local authority </w:t>
      </w:r>
    </w:p>
    <w:p w14:paraId="3DAA8FFC" w14:textId="77777777" w:rsidR="004C2903" w:rsidRDefault="004C2903" w:rsidP="004C2903">
      <w:pPr>
        <w:pStyle w:val="4Bulletedcopyblue"/>
        <w:numPr>
          <w:ilvl w:val="0"/>
          <w:numId w:val="18"/>
        </w:numPr>
      </w:pPr>
      <w:r>
        <w:t xml:space="preserve">Retained at least until the individual </w:t>
      </w:r>
      <w:proofErr w:type="gramStart"/>
      <w:r>
        <w:t>leaves</w:t>
      </w:r>
      <w:proofErr w:type="gramEnd"/>
      <w:r>
        <w:t xml:space="preserve"> employment at the school</w:t>
      </w:r>
      <w:r>
        <w:rPr>
          <w:b/>
        </w:rPr>
        <w:t xml:space="preserve"> </w:t>
      </w:r>
    </w:p>
    <w:p w14:paraId="53627C74" w14:textId="77777777" w:rsidR="004C2903" w:rsidRDefault="004C2903" w:rsidP="004C2903">
      <w:pPr>
        <w:pStyle w:val="1bodycopy10pt"/>
      </w:pPr>
      <w:r>
        <w:t xml:space="preserve">Where a low-level concern relates to a supply teacher or contractor, we will notify the individual’s employer, so any potential patterns of inappropriate </w:t>
      </w:r>
      <w:proofErr w:type="spellStart"/>
      <w:r>
        <w:t>behaviour</w:t>
      </w:r>
      <w:proofErr w:type="spellEnd"/>
      <w:r>
        <w:t xml:space="preserve"> can be identified.</w:t>
      </w:r>
    </w:p>
    <w:p w14:paraId="044D5A0B" w14:textId="77777777" w:rsidR="004C2903" w:rsidRDefault="004C2903" w:rsidP="004C2903">
      <w:pPr>
        <w:pStyle w:val="Subhead2"/>
        <w:rPr>
          <w:rFonts w:eastAsia="Arial"/>
          <w:b w:val="0"/>
        </w:rPr>
      </w:pPr>
      <w:r>
        <w:t>References</w:t>
      </w:r>
      <w:r>
        <w:rPr>
          <w:rFonts w:eastAsia="Arial"/>
          <w:b w:val="0"/>
        </w:rPr>
        <w:t xml:space="preserve"> </w:t>
      </w:r>
    </w:p>
    <w:p w14:paraId="2683FAB1" w14:textId="77777777" w:rsidR="004C2903" w:rsidRDefault="004C2903" w:rsidP="004C2903">
      <w:pPr>
        <w:pStyle w:val="1bodycopy10pt"/>
      </w:pPr>
      <w:r>
        <w:t>We will not include low-level concerns in references unless:</w:t>
      </w:r>
    </w:p>
    <w:p w14:paraId="30350F99" w14:textId="77777777" w:rsidR="004C2903" w:rsidRDefault="004C2903" w:rsidP="004C2903">
      <w:pPr>
        <w:pStyle w:val="4Bulletedcopyblue"/>
        <w:numPr>
          <w:ilvl w:val="0"/>
          <w:numId w:val="18"/>
        </w:numPr>
      </w:pPr>
      <w:r>
        <w:t>The concern (or group of concerns) has met the threshold for referral to the designated officer at the local authority and is found to be substantiated; and/or</w:t>
      </w:r>
    </w:p>
    <w:p w14:paraId="7EA43C5E" w14:textId="0450AC46" w:rsidR="004C2903" w:rsidRDefault="004C2903" w:rsidP="004C2903">
      <w:pPr>
        <w:pStyle w:val="4Bulletedcopyblue"/>
        <w:numPr>
          <w:ilvl w:val="0"/>
          <w:numId w:val="18"/>
        </w:numPr>
      </w:pPr>
      <w:r>
        <w:t>The concern (or group of concerns) relates to issues which would ordinarily be included in a reference, such as misconduct or poor performance</w:t>
      </w:r>
    </w:p>
    <w:p w14:paraId="25EDA304" w14:textId="487B674B" w:rsidR="004C2903" w:rsidRDefault="004C2903">
      <w:pPr>
        <w:spacing w:after="0"/>
        <w:rPr>
          <w:rFonts w:cs="Arial"/>
          <w:szCs w:val="20"/>
        </w:rPr>
      </w:pPr>
      <w:r>
        <w:br w:type="page"/>
      </w:r>
    </w:p>
    <w:p w14:paraId="4136719A" w14:textId="77777777" w:rsidR="004C2903" w:rsidRDefault="004C2903" w:rsidP="004C2903">
      <w:pPr>
        <w:pStyle w:val="4Bulletedcopyblue"/>
        <w:numPr>
          <w:ilvl w:val="0"/>
          <w:numId w:val="0"/>
        </w:numPr>
        <w:ind w:left="340" w:hanging="170"/>
      </w:pPr>
    </w:p>
    <w:p w14:paraId="6AC151FB" w14:textId="617BFE12" w:rsidR="00B55CC3" w:rsidRPr="009C46B8" w:rsidRDefault="00ED23D8" w:rsidP="004C2903">
      <w:pPr>
        <w:pStyle w:val="NoSpacing"/>
        <w:shd w:val="clear" w:color="auto" w:fill="9CC2E5"/>
        <w:tabs>
          <w:tab w:val="left" w:pos="4185"/>
        </w:tabs>
        <w:jc w:val="both"/>
        <w:outlineLvl w:val="1"/>
        <w:rPr>
          <w:b/>
          <w:color w:val="FFFFFF"/>
          <w:sz w:val="32"/>
        </w:rPr>
      </w:pPr>
      <w:r w:rsidRPr="009C46B8">
        <w:rPr>
          <w:b/>
          <w:color w:val="FFFFFF"/>
          <w:sz w:val="32"/>
        </w:rPr>
        <w:t>Appendix 4: specific safeguarding issues</w:t>
      </w:r>
      <w:bookmarkEnd w:id="22"/>
      <w:bookmarkEnd w:id="23"/>
      <w:bookmarkEnd w:id="24"/>
    </w:p>
    <w:p w14:paraId="1A31F035" w14:textId="77777777" w:rsidR="00F40C31" w:rsidRDefault="00ED23D8">
      <w:pPr>
        <w:pStyle w:val="1bodycopy10pt"/>
        <w:rPr>
          <w:rFonts w:asciiTheme="minorHAnsi" w:hAnsiTheme="minorHAnsi"/>
          <w:sz w:val="24"/>
        </w:rPr>
      </w:pPr>
      <w:r w:rsidRPr="00404945">
        <w:rPr>
          <w:rFonts w:asciiTheme="minorHAnsi" w:hAnsiTheme="minorHAnsi"/>
          <w:sz w:val="24"/>
        </w:rPr>
        <w:t>This appendix is based on the advice in annex A of Keep</w:t>
      </w:r>
      <w:r w:rsidR="00F40C31">
        <w:rPr>
          <w:rFonts w:asciiTheme="minorHAnsi" w:hAnsiTheme="minorHAnsi"/>
          <w:sz w:val="24"/>
        </w:rPr>
        <w:t>ing Children Safe in Education</w:t>
      </w:r>
    </w:p>
    <w:p w14:paraId="3F9C4A02" w14:textId="77777777" w:rsidR="004C2903" w:rsidRDefault="004C2903" w:rsidP="004C2903">
      <w:pPr>
        <w:pStyle w:val="Subhead2"/>
        <w:rPr>
          <w:lang w:val="en-GB"/>
        </w:rPr>
      </w:pPr>
      <w:r>
        <w:t>Peer-on-peer abuse</w:t>
      </w:r>
    </w:p>
    <w:p w14:paraId="69D01201" w14:textId="77777777" w:rsidR="004C2903" w:rsidRDefault="004C2903" w:rsidP="004C2903">
      <w:r>
        <w:rPr>
          <w:bCs/>
        </w:rPr>
        <w:t>Peer-on-peer abuse</w:t>
      </w:r>
      <w:r>
        <w:t xml:space="preserve"> is when children abuse other children. This type of abuse can take place inside and outside of school and online.  </w:t>
      </w:r>
    </w:p>
    <w:p w14:paraId="6E4FA40D" w14:textId="77777777" w:rsidR="004C2903" w:rsidRDefault="004C2903" w:rsidP="004C2903">
      <w:r>
        <w:t>Peer-on-peer abuse is most likely to include, but may not be limited to:</w:t>
      </w:r>
    </w:p>
    <w:p w14:paraId="005571F3" w14:textId="77777777" w:rsidR="004C2903" w:rsidRDefault="004C2903" w:rsidP="004C2903">
      <w:pPr>
        <w:pStyle w:val="4Bulletedcopyblue"/>
        <w:numPr>
          <w:ilvl w:val="0"/>
          <w:numId w:val="18"/>
        </w:numPr>
      </w:pPr>
      <w:r>
        <w:t>Bullying (including cyber-bullying, prejudice-based and discriminatory bullying)</w:t>
      </w:r>
    </w:p>
    <w:p w14:paraId="6901280E" w14:textId="77777777" w:rsidR="004C2903" w:rsidRDefault="004C2903" w:rsidP="004C2903">
      <w:pPr>
        <w:pStyle w:val="4Bulletedcopyblue"/>
        <w:numPr>
          <w:ilvl w:val="0"/>
          <w:numId w:val="18"/>
        </w:numPr>
      </w:pPr>
      <w:r>
        <w:t>Abuse in intimate personal relationships between peers</w:t>
      </w:r>
    </w:p>
    <w:p w14:paraId="6C6A8471" w14:textId="77777777" w:rsidR="004C2903" w:rsidRDefault="004C2903" w:rsidP="004C2903">
      <w:pPr>
        <w:pStyle w:val="4Bulletedcopyblue"/>
        <w:numPr>
          <w:ilvl w:val="0"/>
          <w:numId w:val="18"/>
        </w:numPr>
      </w:pPr>
      <w:r>
        <w:t xml:space="preserve">Physical abuse such as hitting, kicking, shaking, biting, hair pulling, or otherwise causing physical harm (this may include an online element which facilitates, </w:t>
      </w:r>
      <w:proofErr w:type="gramStart"/>
      <w:r>
        <w:t>threatens</w:t>
      </w:r>
      <w:proofErr w:type="gramEnd"/>
      <w:r>
        <w:t xml:space="preserve"> and/or encourages physical abuse)</w:t>
      </w:r>
    </w:p>
    <w:p w14:paraId="4D67C5BB" w14:textId="77777777" w:rsidR="004C2903" w:rsidRDefault="004C2903" w:rsidP="004C2903">
      <w:pPr>
        <w:pStyle w:val="4Bulletedcopyblue"/>
        <w:numPr>
          <w:ilvl w:val="0"/>
          <w:numId w:val="18"/>
        </w:numPr>
      </w:pPr>
      <w:r>
        <w:t xml:space="preserve">Sexual violence, such as rape, assault by penetration and sexual assault (this may include an online element which facilitates, </w:t>
      </w:r>
      <w:proofErr w:type="gramStart"/>
      <w:r>
        <w:t>threatens</w:t>
      </w:r>
      <w:proofErr w:type="gramEnd"/>
      <w:r>
        <w:t xml:space="preserve"> and/or encourages sexual violence)</w:t>
      </w:r>
    </w:p>
    <w:p w14:paraId="21197951" w14:textId="77777777" w:rsidR="004C2903" w:rsidRDefault="004C2903" w:rsidP="004C2903">
      <w:pPr>
        <w:pStyle w:val="4Bulletedcopyblue"/>
        <w:numPr>
          <w:ilvl w:val="0"/>
          <w:numId w:val="18"/>
        </w:numPr>
      </w:pPr>
      <w:r>
        <w:t xml:space="preserve">Sexual harassment, such as sexual comments, remarks, </w:t>
      </w:r>
      <w:proofErr w:type="gramStart"/>
      <w:r>
        <w:t>jokes</w:t>
      </w:r>
      <w:proofErr w:type="gramEnd"/>
      <w:r>
        <w:t xml:space="preserve"> and online sexual harassment, which may be standalone or part of a broader pattern of abuse</w:t>
      </w:r>
    </w:p>
    <w:p w14:paraId="694FDEDB" w14:textId="77777777" w:rsidR="004C2903" w:rsidRDefault="004C2903" w:rsidP="004C2903">
      <w:pPr>
        <w:pStyle w:val="4Bulletedcopyblue"/>
        <w:numPr>
          <w:ilvl w:val="0"/>
          <w:numId w:val="18"/>
        </w:numPr>
      </w:pPr>
      <w:r>
        <w:t>Causing someone to engage in sexual activity without consent, such as forcing someone to strip, touch themselves sexually, or to engage in sexual activity with a third party</w:t>
      </w:r>
    </w:p>
    <w:p w14:paraId="38256DDF" w14:textId="77777777" w:rsidR="004C2903" w:rsidRDefault="004C2903" w:rsidP="004C2903">
      <w:pPr>
        <w:pStyle w:val="4Bulletedcopyblue"/>
        <w:numPr>
          <w:ilvl w:val="0"/>
          <w:numId w:val="18"/>
        </w:numPr>
      </w:pPr>
      <w:r>
        <w:t xml:space="preserve">Consensual and non-consensual sharing of nudes and semi </w:t>
      </w:r>
      <w:proofErr w:type="gramStart"/>
      <w:r>
        <w:t>nudes</w:t>
      </w:r>
      <w:proofErr w:type="gramEnd"/>
      <w:r>
        <w:t xml:space="preserve"> images and/or videos (also known as sexting or youth produced sexual imagery)</w:t>
      </w:r>
    </w:p>
    <w:p w14:paraId="0EF4D696" w14:textId="77777777" w:rsidR="004C2903" w:rsidRDefault="004C2903" w:rsidP="004C2903">
      <w:pPr>
        <w:pStyle w:val="4Bulletedcopyblue"/>
        <w:numPr>
          <w:ilvl w:val="0"/>
          <w:numId w:val="18"/>
        </w:numPr>
      </w:pPr>
      <w:proofErr w:type="spellStart"/>
      <w:r>
        <w:t>Upskirting</w:t>
      </w:r>
      <w:proofErr w:type="spellEnd"/>
      <w:r>
        <w:t xml:space="preserve">, which typically involves taking a picture under a person’s clothing without their permission, with the intention of viewing their genitals or buttocks to obtain sexual gratification, or cause the victim humiliation, </w:t>
      </w:r>
      <w:proofErr w:type="gramStart"/>
      <w:r>
        <w:t>distress</w:t>
      </w:r>
      <w:proofErr w:type="gramEnd"/>
      <w:r>
        <w:t xml:space="preserve"> or alarm</w:t>
      </w:r>
    </w:p>
    <w:p w14:paraId="61D8F269" w14:textId="77777777" w:rsidR="004C2903" w:rsidRDefault="004C2903" w:rsidP="004C2903">
      <w:pPr>
        <w:pStyle w:val="4Bulletedcopyblue"/>
        <w:numPr>
          <w:ilvl w:val="0"/>
          <w:numId w:val="18"/>
        </w:numPr>
      </w:pPr>
      <w:r>
        <w:t>Initiation/hazing type violence and rituals (this could include activities involving harassment, abuse or humiliation used as a way of initiating a person into a group and may also include an online element)</w:t>
      </w:r>
    </w:p>
    <w:p w14:paraId="5AD88FA4" w14:textId="77777777" w:rsidR="004C2903" w:rsidRDefault="004C2903" w:rsidP="004C2903">
      <w:pPr>
        <w:pStyle w:val="1bodycopy10pt"/>
      </w:pPr>
      <w: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410B7D31" w14:textId="77777777" w:rsidR="004C2903" w:rsidRDefault="004C2903" w:rsidP="004C2903">
      <w:pPr>
        <w:pStyle w:val="1bodycopy10pt"/>
      </w:pPr>
      <w:r>
        <w:t xml:space="preserve">If staff have any concerns about peer-on-peer abuse, or a child makes a report to them, they will follow the procedures set out in section 7 of this policy, as appropriate. </w:t>
      </w:r>
      <w:proofErr w:type="gramStart"/>
      <w:r>
        <w:t>In particular, section</w:t>
      </w:r>
      <w:proofErr w:type="gramEnd"/>
      <w:r>
        <w:t xml:space="preserve"> 7.8 and 7.9 set out more detail about our school’s approach to this type of abuse.</w:t>
      </w:r>
    </w:p>
    <w:p w14:paraId="70CE88E1" w14:textId="77777777" w:rsidR="004C2903" w:rsidRDefault="004C2903" w:rsidP="004C2903">
      <w:pPr>
        <w:pStyle w:val="Subhead2"/>
      </w:pPr>
      <w:r>
        <w:t>Sexual violence and sexual harassment between children in schools</w:t>
      </w:r>
    </w:p>
    <w:p w14:paraId="3E6615E7" w14:textId="77777777" w:rsidR="004C2903" w:rsidRDefault="004C2903" w:rsidP="004C2903">
      <w:pPr>
        <w:pStyle w:val="1bodycopy10pt"/>
      </w:pPr>
      <w:r>
        <w:t>Sexual violence and sexual harassment can occur:</w:t>
      </w:r>
    </w:p>
    <w:p w14:paraId="6D6303A0" w14:textId="77777777" w:rsidR="004C2903" w:rsidRDefault="004C2903" w:rsidP="004C2903">
      <w:pPr>
        <w:pStyle w:val="4Bulletedcopyblue"/>
        <w:numPr>
          <w:ilvl w:val="0"/>
          <w:numId w:val="18"/>
        </w:numPr>
      </w:pPr>
      <w:r>
        <w:t>Between 2 children of any age and sex</w:t>
      </w:r>
    </w:p>
    <w:p w14:paraId="0A8F009F" w14:textId="77777777" w:rsidR="004C2903" w:rsidRDefault="004C2903" w:rsidP="004C2903">
      <w:pPr>
        <w:pStyle w:val="4Bulletedcopyblue"/>
        <w:numPr>
          <w:ilvl w:val="0"/>
          <w:numId w:val="18"/>
        </w:numPr>
      </w:pPr>
      <w:r>
        <w:t xml:space="preserve">Through a group of children sexually assaulting or sexually harassing a single child or group of children </w:t>
      </w:r>
    </w:p>
    <w:p w14:paraId="2B179207" w14:textId="77777777" w:rsidR="004C2903" w:rsidRDefault="004C2903" w:rsidP="004C2903">
      <w:pPr>
        <w:pStyle w:val="4Bulletedcopyblue"/>
        <w:numPr>
          <w:ilvl w:val="0"/>
          <w:numId w:val="18"/>
        </w:numPr>
      </w:pPr>
      <w:r>
        <w:t xml:space="preserve">Online and face to face (both physically and verbally) </w:t>
      </w:r>
    </w:p>
    <w:p w14:paraId="4249EE36" w14:textId="77777777" w:rsidR="004C2903" w:rsidRDefault="004C2903" w:rsidP="004C2903">
      <w:pPr>
        <w:pStyle w:val="1bodycopy10pt"/>
      </w:pPr>
      <w:r>
        <w:t>Sexual violence and sexual harassment exist on a continuum and may overlap.</w:t>
      </w:r>
    </w:p>
    <w:p w14:paraId="29445507" w14:textId="77777777" w:rsidR="004C2903" w:rsidRDefault="004C2903" w:rsidP="004C2903">
      <w:pPr>
        <w:pStyle w:val="1bodycopy10pt"/>
      </w:pPr>
      <w:r>
        <w:t xml:space="preserve">Children who are victims of sexual violence and sexual harassment will likely find the experience stressful and distressing. This will, </w:t>
      </w:r>
      <w:proofErr w:type="gramStart"/>
      <w:r>
        <w:t>in all likelihood</w:t>
      </w:r>
      <w:proofErr w:type="gramEnd"/>
      <w:r>
        <w:t xml:space="preserve">, adversely affect their educational attainment and will be exacerbated if the alleged perpetrator(s) attends the same school. </w:t>
      </w:r>
    </w:p>
    <w:p w14:paraId="3D7EA4FE" w14:textId="77777777" w:rsidR="004C2903" w:rsidRDefault="004C2903" w:rsidP="004C2903">
      <w:pPr>
        <w:pStyle w:val="1bodycopy10pt"/>
      </w:pPr>
      <w: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E8C67A2" w14:textId="77777777" w:rsidR="004C2903" w:rsidRDefault="004C2903" w:rsidP="004C2903">
      <w:pPr>
        <w:pStyle w:val="1bodycopy10pt"/>
      </w:pPr>
      <w:r>
        <w:t xml:space="preserve">Some groups are potentially more at risk. Evidence shows that girls, children with SEN and/or disabilities, and lesbian, gay, </w:t>
      </w:r>
      <w:proofErr w:type="gramStart"/>
      <w:r>
        <w:t>bisexual</w:t>
      </w:r>
      <w:proofErr w:type="gramEnd"/>
      <w:r>
        <w:t xml:space="preserve"> and transgender (LGBT) children are at greater risk. </w:t>
      </w:r>
    </w:p>
    <w:p w14:paraId="2B709702" w14:textId="77777777" w:rsidR="004C2903" w:rsidRDefault="004C2903" w:rsidP="004C2903">
      <w:pPr>
        <w:pStyle w:val="1bodycopy10pt"/>
      </w:pPr>
      <w:r>
        <w:t xml:space="preserve">Staff should be aware of the importance of: </w:t>
      </w:r>
    </w:p>
    <w:p w14:paraId="195DE372" w14:textId="77777777" w:rsidR="004C2903" w:rsidRDefault="004C2903" w:rsidP="004C2903">
      <w:pPr>
        <w:pStyle w:val="4Bulletedcopyblue"/>
        <w:numPr>
          <w:ilvl w:val="0"/>
          <w:numId w:val="18"/>
        </w:numPr>
      </w:pPr>
      <w:r>
        <w:t xml:space="preserve">Challenging inappropriate </w:t>
      </w:r>
      <w:proofErr w:type="spellStart"/>
      <w:r>
        <w:t>behaviours</w:t>
      </w:r>
      <w:proofErr w:type="spellEnd"/>
    </w:p>
    <w:p w14:paraId="41EB5D56" w14:textId="77777777" w:rsidR="004C2903" w:rsidRDefault="004C2903" w:rsidP="004C2903">
      <w:pPr>
        <w:pStyle w:val="4Bulletedcopyblue"/>
        <w:numPr>
          <w:ilvl w:val="0"/>
          <w:numId w:val="18"/>
        </w:numPr>
      </w:pPr>
      <w:r>
        <w:lastRenderedPageBreak/>
        <w:t>Making clear that sexual violence and sexual harassment is not acceptable, will never be tolerated and is not an inevitable part of growing up</w:t>
      </w:r>
    </w:p>
    <w:p w14:paraId="7D688CAC" w14:textId="77777777" w:rsidR="004C2903" w:rsidRDefault="004C2903" w:rsidP="004C2903">
      <w:pPr>
        <w:pStyle w:val="4Bulletedcopyblue"/>
        <w:numPr>
          <w:ilvl w:val="0"/>
          <w:numId w:val="18"/>
        </w:numPr>
      </w:pPr>
      <w:r>
        <w:t xml:space="preserve">Challenging physical </w:t>
      </w:r>
      <w:proofErr w:type="spellStart"/>
      <w:r>
        <w:t>behaviours</w:t>
      </w:r>
      <w:proofErr w:type="spellEnd"/>
      <w:r>
        <w:t xml:space="preserve"> (potentially criminal in nature), such as grabbing bottoms, </w:t>
      </w:r>
      <w:proofErr w:type="gramStart"/>
      <w:r>
        <w:t>breasts</w:t>
      </w:r>
      <w:proofErr w:type="gramEnd"/>
      <w:r>
        <w:t xml:space="preserve"> and genitalia, pulling down trousers, flicking bras and lifting up skirts. Dismissing or tolerating such </w:t>
      </w:r>
      <w:proofErr w:type="spellStart"/>
      <w:r>
        <w:t>behaviours</w:t>
      </w:r>
      <w:proofErr w:type="spellEnd"/>
      <w:r>
        <w:t xml:space="preserve"> risks </w:t>
      </w:r>
      <w:proofErr w:type="spellStart"/>
      <w:r>
        <w:t>normalising</w:t>
      </w:r>
      <w:proofErr w:type="spellEnd"/>
      <w:r>
        <w:t xml:space="preserve"> them</w:t>
      </w:r>
    </w:p>
    <w:p w14:paraId="2EE999EC" w14:textId="77777777" w:rsidR="004C2903" w:rsidRDefault="004C2903" w:rsidP="004C2903">
      <w:pPr>
        <w:pStyle w:val="1bodycopy10pt"/>
      </w:pPr>
      <w:r>
        <w:t xml:space="preserve">If staff have any concerns about sexual violence or sexual harassment, or a child makes a report to them, they will follow the procedures set out in section 7 of this policy, as appropriate. </w:t>
      </w:r>
      <w:proofErr w:type="gramStart"/>
      <w:r>
        <w:t>In particular, section</w:t>
      </w:r>
      <w:proofErr w:type="gramEnd"/>
      <w:r>
        <w:t xml:space="preserve"> 7.8 and 7.9 set out more detail about our school’s approach to this type of abuse. </w:t>
      </w:r>
    </w:p>
    <w:p w14:paraId="1E3C4105" w14:textId="52C2BAE4" w:rsidR="00F40C31" w:rsidRPr="001964E4" w:rsidRDefault="004C2903" w:rsidP="004C2903">
      <w:pPr>
        <w:pStyle w:val="Subhead2"/>
        <w:rPr>
          <w:lang w:val="en-GB"/>
        </w:rPr>
      </w:pPr>
      <w:r w:rsidRPr="001964E4">
        <w:rPr>
          <w:lang w:val="en-GB"/>
        </w:rPr>
        <w:t xml:space="preserve"> </w:t>
      </w:r>
      <w:r w:rsidR="00F40C31" w:rsidRPr="001964E4">
        <w:rPr>
          <w:lang w:val="en-GB"/>
        </w:rPr>
        <w:t>Children missing from education</w:t>
      </w:r>
    </w:p>
    <w:p w14:paraId="08972068" w14:textId="77777777" w:rsidR="00F40C31" w:rsidRPr="00E1748F" w:rsidRDefault="00F40C31" w:rsidP="00F40C31">
      <w:pPr>
        <w:pStyle w:val="1bodycopy10pt"/>
        <w:rPr>
          <w:lang w:val="en-GB"/>
        </w:rPr>
      </w:pPr>
      <w:r w:rsidRPr="00E1748F">
        <w:rPr>
          <w:lang w:val="en-GB"/>
        </w:rPr>
        <w:t>A child going missing from education</w:t>
      </w:r>
      <w:r>
        <w:rPr>
          <w:lang w:val="en-GB"/>
        </w:rPr>
        <w:t>, particularly repeatedly,</w:t>
      </w:r>
      <w:r w:rsidRPr="00E1748F">
        <w:rPr>
          <w:lang w:val="en-GB"/>
        </w:rPr>
        <w:t xml:space="preserve"> </w:t>
      </w:r>
      <w:r>
        <w:rPr>
          <w:lang w:val="en-GB"/>
        </w:rPr>
        <w:t xml:space="preserve">can be a warning sign of a range of safeguarding issues. This might include </w:t>
      </w:r>
      <w:r w:rsidRPr="00E1748F">
        <w:rPr>
          <w:lang w:val="en-GB"/>
        </w:rPr>
        <w:t xml:space="preserve">abuse </w:t>
      </w:r>
      <w:r>
        <w:rPr>
          <w:lang w:val="en-GB"/>
        </w:rPr>
        <w:t xml:space="preserve">or </w:t>
      </w:r>
      <w:r w:rsidRPr="00E1748F">
        <w:rPr>
          <w:lang w:val="en-GB"/>
        </w:rPr>
        <w:t>neglect</w:t>
      </w:r>
      <w:r>
        <w:rPr>
          <w:lang w:val="en-GB"/>
        </w:rPr>
        <w:t>,</w:t>
      </w:r>
      <w:r w:rsidRPr="00E1748F">
        <w:rPr>
          <w:lang w:val="en-GB"/>
        </w:rPr>
        <w:t xml:space="preserve"> </w:t>
      </w:r>
      <w:r>
        <w:rPr>
          <w:lang w:val="en-GB"/>
        </w:rPr>
        <w:t xml:space="preserve">such as sexual abuse or </w:t>
      </w:r>
      <w:r w:rsidRPr="00E1748F">
        <w:rPr>
          <w:lang w:val="en-GB"/>
        </w:rPr>
        <w:t>exploitation</w:t>
      </w:r>
      <w:r>
        <w:rPr>
          <w:lang w:val="en-GB"/>
        </w:rPr>
        <w:t xml:space="preserve"> or child criminal exploitation, or issues such as mental health problems, substance abuse, </w:t>
      </w:r>
      <w:r w:rsidRPr="00E1748F">
        <w:rPr>
          <w:lang w:val="en-GB"/>
        </w:rPr>
        <w:t>radicalisation</w:t>
      </w:r>
      <w:r>
        <w:rPr>
          <w:lang w:val="en-GB"/>
        </w:rPr>
        <w:t>, FGM or forced marriage</w:t>
      </w:r>
      <w:r w:rsidRPr="00E1748F">
        <w:rPr>
          <w:lang w:val="en-GB"/>
        </w:rPr>
        <w:t xml:space="preserve">. </w:t>
      </w:r>
    </w:p>
    <w:p w14:paraId="28C2E31D" w14:textId="77777777" w:rsidR="00F40C31" w:rsidRPr="00E1748F" w:rsidRDefault="00F40C31" w:rsidP="00F40C31">
      <w:pPr>
        <w:pStyle w:val="1bodycopy10pt"/>
        <w:rPr>
          <w:lang w:val="en-GB"/>
        </w:rPr>
      </w:pPr>
      <w:r w:rsidRPr="00E1748F">
        <w:rPr>
          <w:lang w:val="en-GB"/>
        </w:rPr>
        <w:t>There are many circumstances where a child may become missing from education, but some children are particularly at risk. These include children who:</w:t>
      </w:r>
    </w:p>
    <w:p w14:paraId="578FA541" w14:textId="77777777" w:rsidR="00F40C31" w:rsidRDefault="00F40C31" w:rsidP="00F505FA">
      <w:pPr>
        <w:pStyle w:val="4Bulletedcopyblue"/>
        <w:numPr>
          <w:ilvl w:val="0"/>
          <w:numId w:val="1"/>
        </w:numPr>
        <w:ind w:left="595"/>
      </w:pPr>
      <w:r w:rsidRPr="00E1748F">
        <w:t>Are at risk of harm or neglect</w:t>
      </w:r>
    </w:p>
    <w:p w14:paraId="3CC380A9" w14:textId="77777777" w:rsidR="00F40C31" w:rsidRPr="00E1748F" w:rsidRDefault="00F40C31" w:rsidP="00F505FA">
      <w:pPr>
        <w:pStyle w:val="4Bulletedcopyblue"/>
        <w:numPr>
          <w:ilvl w:val="0"/>
          <w:numId w:val="1"/>
        </w:numPr>
        <w:ind w:left="595"/>
      </w:pPr>
      <w:r>
        <w:t>Are at risk of forced marriage or FGM</w:t>
      </w:r>
    </w:p>
    <w:p w14:paraId="332BA943" w14:textId="77777777" w:rsidR="00F40C31" w:rsidRPr="00E1748F" w:rsidRDefault="00F40C31" w:rsidP="00F505FA">
      <w:pPr>
        <w:pStyle w:val="4Bulletedcopyblue"/>
        <w:numPr>
          <w:ilvl w:val="0"/>
          <w:numId w:val="1"/>
        </w:numPr>
        <w:ind w:left="595"/>
      </w:pPr>
      <w:r w:rsidRPr="00E1748F">
        <w:t xml:space="preserve">Come </w:t>
      </w:r>
      <w:r>
        <w:t xml:space="preserve">from Gypsy, Roma, or </w:t>
      </w:r>
      <w:proofErr w:type="spellStart"/>
      <w:r>
        <w:t>Traveller</w:t>
      </w:r>
      <w:proofErr w:type="spellEnd"/>
      <w:r>
        <w:t xml:space="preserve"> </w:t>
      </w:r>
      <w:r w:rsidRPr="00E1748F">
        <w:t>families</w:t>
      </w:r>
    </w:p>
    <w:p w14:paraId="2D094F53" w14:textId="77777777" w:rsidR="00F40C31" w:rsidRPr="00E1748F" w:rsidRDefault="00F40C31" w:rsidP="00F505FA">
      <w:pPr>
        <w:pStyle w:val="4Bulletedcopyblue"/>
        <w:numPr>
          <w:ilvl w:val="0"/>
          <w:numId w:val="1"/>
        </w:numPr>
        <w:ind w:left="595"/>
      </w:pPr>
      <w:r w:rsidRPr="00E1748F">
        <w:t>Come from the families of service personnel</w:t>
      </w:r>
    </w:p>
    <w:p w14:paraId="5934F0C7" w14:textId="77777777" w:rsidR="00F40C31" w:rsidRPr="00E1748F" w:rsidRDefault="00F40C31" w:rsidP="00F505FA">
      <w:pPr>
        <w:pStyle w:val="4Bulletedcopyblue"/>
        <w:numPr>
          <w:ilvl w:val="0"/>
          <w:numId w:val="1"/>
        </w:numPr>
        <w:ind w:left="595"/>
      </w:pPr>
      <w:r w:rsidRPr="00E1748F">
        <w:t>Go missing or run away from home or care</w:t>
      </w:r>
    </w:p>
    <w:p w14:paraId="5F05E306" w14:textId="77777777" w:rsidR="00F40C31" w:rsidRPr="00E1748F" w:rsidRDefault="00F40C31" w:rsidP="00F505FA">
      <w:pPr>
        <w:pStyle w:val="4Bulletedcopyblue"/>
        <w:numPr>
          <w:ilvl w:val="0"/>
          <w:numId w:val="1"/>
        </w:numPr>
        <w:ind w:left="595"/>
      </w:pPr>
      <w:r w:rsidRPr="00E1748F">
        <w:t>Are supervised by the youth justice system</w:t>
      </w:r>
    </w:p>
    <w:p w14:paraId="7FE34A1F" w14:textId="77777777" w:rsidR="00F40C31" w:rsidRPr="00E1748F" w:rsidRDefault="00F40C31" w:rsidP="00F505FA">
      <w:pPr>
        <w:pStyle w:val="4Bulletedcopyblue"/>
        <w:numPr>
          <w:ilvl w:val="0"/>
          <w:numId w:val="1"/>
        </w:numPr>
        <w:ind w:left="595"/>
      </w:pPr>
      <w:r w:rsidRPr="00E1748F">
        <w:t>Cease to attend a school</w:t>
      </w:r>
    </w:p>
    <w:p w14:paraId="4D9F8B82" w14:textId="77777777" w:rsidR="00F40C31" w:rsidRPr="00E1748F" w:rsidRDefault="00F40C31" w:rsidP="00F505FA">
      <w:pPr>
        <w:pStyle w:val="4Bulletedcopyblue"/>
        <w:numPr>
          <w:ilvl w:val="0"/>
          <w:numId w:val="1"/>
        </w:numPr>
        <w:ind w:left="595"/>
      </w:pPr>
      <w:r w:rsidRPr="00E1748F">
        <w:t>Come from new migrant families</w:t>
      </w:r>
    </w:p>
    <w:p w14:paraId="7CB7EAFE" w14:textId="77777777" w:rsidR="00F40C31" w:rsidRPr="00E1748F" w:rsidRDefault="00F40C31" w:rsidP="00F40C31">
      <w:pPr>
        <w:pStyle w:val="1bodycopy10pt"/>
        <w:rPr>
          <w:lang w:val="en-GB"/>
        </w:rPr>
      </w:pPr>
      <w:r w:rsidRPr="00E1748F">
        <w:rPr>
          <w:lang w:val="en-GB"/>
        </w:rPr>
        <w:t xml:space="preserve">We will follow our procedures for unauthorised absence and for dealing with children </w:t>
      </w:r>
      <w:r>
        <w:rPr>
          <w:lang w:val="en-GB"/>
        </w:rPr>
        <w:t>who</w:t>
      </w:r>
      <w:r w:rsidRPr="00E1748F">
        <w:rPr>
          <w:lang w:val="en-GB"/>
        </w:rPr>
        <w:t xml:space="preserve"> go missing from education, particularly on repeat occasions, to help identify the risk of abuse and neglect, including sexual exploitation, and to help prevent the risks of going missing in future. This includes informing the </w:t>
      </w:r>
      <w:r>
        <w:rPr>
          <w:lang w:val="en-GB"/>
        </w:rPr>
        <w:t>local authority</w:t>
      </w:r>
      <w:r w:rsidRPr="00E1748F">
        <w:rPr>
          <w:lang w:val="en-GB"/>
        </w:rPr>
        <w:t xml:space="preserve"> if a child leaves the school without a new school being named</w:t>
      </w:r>
      <w:r>
        <w:rPr>
          <w:lang w:val="en-GB"/>
        </w:rPr>
        <w:t>, and adhering to requirements with respect to sharing information with the local authority, when applicable, when removing a child’s name from the admission register at non-standard transition points</w:t>
      </w:r>
      <w:r w:rsidRPr="00E1748F">
        <w:rPr>
          <w:lang w:val="en-GB"/>
        </w:rPr>
        <w:t xml:space="preserve">. </w:t>
      </w:r>
    </w:p>
    <w:p w14:paraId="36BEFA46" w14:textId="77777777" w:rsidR="00F40C31" w:rsidRPr="00E1748F" w:rsidRDefault="00F40C31" w:rsidP="00F40C31">
      <w:pPr>
        <w:pStyle w:val="1bodycopy10pt"/>
        <w:rPr>
          <w:lang w:val="en-GB"/>
        </w:rPr>
      </w:pPr>
      <w:r w:rsidRPr="00E1748F">
        <w:rPr>
          <w:lang w:val="en-GB"/>
        </w:rPr>
        <w:t>Staff will be trained in signs to look out for and the individual triggers to be aware of when considering the risks of potential safeguarding concerns</w:t>
      </w:r>
      <w:r>
        <w:rPr>
          <w:lang w:val="en-GB"/>
        </w:rPr>
        <w:t xml:space="preserve"> which may be related to being missing</w:t>
      </w:r>
      <w:r w:rsidRPr="00E1748F">
        <w:rPr>
          <w:lang w:val="en-GB"/>
        </w:rPr>
        <w:t xml:space="preserve">, such as travelling to conflict zones, FGM and forced marriage. </w:t>
      </w:r>
    </w:p>
    <w:p w14:paraId="57942DC3" w14:textId="77777777" w:rsidR="00F40C31" w:rsidRDefault="00F40C31" w:rsidP="00F40C31">
      <w:pPr>
        <w:pStyle w:val="1bodycopy10pt"/>
        <w:rPr>
          <w:lang w:val="en-GB"/>
        </w:rPr>
      </w:pPr>
      <w:r w:rsidRPr="00E1748F">
        <w:rPr>
          <w:lang w:val="en-GB"/>
        </w:rPr>
        <w:t xml:space="preserve">If </w:t>
      </w:r>
      <w:r>
        <w:rPr>
          <w:lang w:val="en-GB"/>
        </w:rPr>
        <w:t xml:space="preserve">a </w:t>
      </w:r>
      <w:r w:rsidRPr="00E1748F">
        <w:rPr>
          <w:lang w:val="en-GB"/>
        </w:rPr>
        <w:t>staff</w:t>
      </w:r>
      <w:r>
        <w:rPr>
          <w:lang w:val="en-GB"/>
        </w:rPr>
        <w:t xml:space="preserve"> member</w:t>
      </w:r>
      <w:r w:rsidRPr="00E1748F">
        <w:rPr>
          <w:lang w:val="en-GB"/>
        </w:rPr>
        <w:t xml:space="preserve"> suspect</w:t>
      </w:r>
      <w:r>
        <w:rPr>
          <w:lang w:val="en-GB"/>
        </w:rPr>
        <w:t>s</w:t>
      </w:r>
      <w:r w:rsidRPr="00E1748F">
        <w:rPr>
          <w:lang w:val="en-GB"/>
        </w:rPr>
        <w:t xml:space="preserve"> </w:t>
      </w:r>
      <w:r>
        <w:rPr>
          <w:lang w:val="en-GB"/>
        </w:rPr>
        <w:t xml:space="preserve">that </w:t>
      </w:r>
      <w:r w:rsidRPr="00E1748F">
        <w:rPr>
          <w:lang w:val="en-GB"/>
        </w:rPr>
        <w:t>a child is suffering from harm or neglect, we will follow local child protection procedures</w:t>
      </w:r>
      <w:r w:rsidRPr="00131E7E">
        <w:rPr>
          <w:lang w:val="en-GB"/>
        </w:rPr>
        <w:t>, including with respect to making reasonable enquiries</w:t>
      </w:r>
      <w:r w:rsidRPr="00E1748F">
        <w:rPr>
          <w:lang w:val="en-GB"/>
        </w:rPr>
        <w:t>. We will mak</w:t>
      </w:r>
      <w:r>
        <w:rPr>
          <w:lang w:val="en-GB"/>
        </w:rPr>
        <w:t>e an immediate referral to the local authority</w:t>
      </w:r>
      <w:r w:rsidRPr="00E1748F">
        <w:rPr>
          <w:lang w:val="en-GB"/>
        </w:rPr>
        <w:t xml:space="preserve"> children’s social care team, and the police</w:t>
      </w:r>
      <w:r>
        <w:rPr>
          <w:lang w:val="en-GB"/>
        </w:rPr>
        <w:t>,</w:t>
      </w:r>
      <w:r w:rsidRPr="00E1748F">
        <w:rPr>
          <w:lang w:val="en-GB"/>
        </w:rPr>
        <w:t xml:space="preserve"> if the child is</w:t>
      </w:r>
      <w:r>
        <w:rPr>
          <w:lang w:val="en-GB"/>
        </w:rPr>
        <w:t xml:space="preserve"> suffering or likely to suffer from harm, or </w:t>
      </w:r>
      <w:r w:rsidRPr="00E1748F">
        <w:rPr>
          <w:lang w:val="en-GB"/>
        </w:rPr>
        <w:t>in immediate dang</w:t>
      </w:r>
      <w:r>
        <w:rPr>
          <w:lang w:val="en-GB"/>
        </w:rPr>
        <w:t>er.</w:t>
      </w:r>
    </w:p>
    <w:p w14:paraId="6AAC85FA" w14:textId="77777777" w:rsidR="00F40C31" w:rsidRDefault="00F40C31" w:rsidP="00F40C31">
      <w:pPr>
        <w:pStyle w:val="Subhead2"/>
        <w:rPr>
          <w:lang w:val="en-GB"/>
        </w:rPr>
      </w:pPr>
      <w:r>
        <w:rPr>
          <w:lang w:val="en-GB"/>
        </w:rPr>
        <w:t xml:space="preserve">Child criminal exploitation </w:t>
      </w:r>
    </w:p>
    <w:p w14:paraId="779CB67D" w14:textId="77777777" w:rsidR="00F40C31" w:rsidRPr="00DF5374" w:rsidRDefault="00F40C31" w:rsidP="00F40C31">
      <w:pPr>
        <w:pStyle w:val="1bodycopy10pt"/>
      </w:pPr>
      <w:r>
        <w:rPr>
          <w:lang w:val="en-GB"/>
        </w:rPr>
        <w:t xml:space="preserve">Child criminal exploitation (CCE) is a form of </w:t>
      </w:r>
      <w:r w:rsidRPr="00DF5374">
        <w:rPr>
          <w:lang w:val="en-GB"/>
        </w:rPr>
        <w:t xml:space="preserve">abuse where an individual or group takes </w:t>
      </w:r>
      <w:r w:rsidRPr="00DF5374">
        <w:rPr>
          <w:rFonts w:cs="Arial"/>
          <w:shd w:val="clear" w:color="auto" w:fill="FFFFFF"/>
        </w:rPr>
        <w:t>advantage</w:t>
      </w:r>
      <w:r>
        <w:rPr>
          <w:rFonts w:cs="Arial"/>
          <w:shd w:val="clear" w:color="auto" w:fill="FFFFFF"/>
        </w:rPr>
        <w:t xml:space="preserve"> of an imbalance of</w:t>
      </w:r>
      <w:r w:rsidRPr="00DF5374">
        <w:rPr>
          <w:rFonts w:cs="Arial"/>
          <w:shd w:val="clear" w:color="auto" w:fill="FFFFFF"/>
        </w:rPr>
        <w:t xml:space="preserve"> power to coerce, control, manipulate or deceive a child into criminal activity</w:t>
      </w:r>
      <w:r>
        <w:rPr>
          <w:rFonts w:cs="Arial"/>
          <w:shd w:val="clear" w:color="auto" w:fill="FFFFFF"/>
        </w:rPr>
        <w:t>,</w:t>
      </w:r>
      <w:r w:rsidRPr="00DF5374">
        <w:rPr>
          <w:rFonts w:cs="Arial"/>
          <w:shd w:val="clear" w:color="auto" w:fill="FFFFFF"/>
        </w:rPr>
        <w:t xml:space="preserve"> </w:t>
      </w:r>
      <w:r w:rsidRPr="00DF5374">
        <w:rPr>
          <w:lang w:val="en-GB"/>
        </w:rPr>
        <w:t>in exchange for something the victim needs or wants, and/or for the financial or other advantage of the perpetrator</w:t>
      </w:r>
      <w:r>
        <w:rPr>
          <w:lang w:val="en-GB"/>
        </w:rPr>
        <w:t xml:space="preserve"> or facilitator</w:t>
      </w:r>
      <w:r w:rsidRPr="00DF5374">
        <w:rPr>
          <w:lang w:val="en-GB"/>
        </w:rPr>
        <w:t xml:space="preserve">, and/or </w:t>
      </w:r>
      <w:r w:rsidRPr="00DF5374">
        <w:t xml:space="preserve">through violence or the threat of violence. </w:t>
      </w:r>
    </w:p>
    <w:p w14:paraId="5211BE1D" w14:textId="77777777" w:rsidR="00F40C31" w:rsidRDefault="00F40C31" w:rsidP="00F40C31">
      <w:pPr>
        <w:pStyle w:val="1bodycopy10pt"/>
      </w:pPr>
      <w:r>
        <w:t xml:space="preserve">The abuse can be perpetrated by males or females, and children or adults. It can be a one-off occurrence or a series of incidents over </w:t>
      </w:r>
      <w:proofErr w:type="gramStart"/>
      <w:r>
        <w:t>time, and</w:t>
      </w:r>
      <w:proofErr w:type="gramEnd"/>
      <w:r>
        <w:t xml:space="preserve"> range from opportunistic to complex </w:t>
      </w:r>
      <w:proofErr w:type="spellStart"/>
      <w:r>
        <w:t>organised</w:t>
      </w:r>
      <w:proofErr w:type="spellEnd"/>
      <w:r>
        <w:t xml:space="preserve"> abuse.</w:t>
      </w:r>
    </w:p>
    <w:p w14:paraId="0DB73D2C" w14:textId="77777777" w:rsidR="00F40C31" w:rsidRPr="00DF5374" w:rsidRDefault="00F40C31" w:rsidP="00F40C31">
      <w:pPr>
        <w:pStyle w:val="1bodycopy10pt"/>
        <w:rPr>
          <w:lang w:val="en-GB"/>
        </w:rPr>
      </w:pPr>
      <w:r w:rsidRPr="00DF5374">
        <w:t>The victim</w:t>
      </w:r>
      <w:r w:rsidRPr="00DF5374">
        <w:rPr>
          <w:rFonts w:cs="Arial"/>
          <w:shd w:val="clear" w:color="auto" w:fill="FFFFFF"/>
        </w:rPr>
        <w:t xml:space="preserve"> can be exploited even when the activity appears to be consensual. It does not always involve physical contact and can happen online. For example, young people may be forced to </w:t>
      </w:r>
      <w:r w:rsidRPr="00DF5374">
        <w:t xml:space="preserve">work in cannabis factories, coerced into moving drugs or money across the country (county lines), forced to shoplift or pickpocket, or to threaten other young people. </w:t>
      </w:r>
    </w:p>
    <w:p w14:paraId="49B28445" w14:textId="77777777" w:rsidR="00F40C31" w:rsidRPr="00DF5374" w:rsidRDefault="00F40C31" w:rsidP="00F40C31">
      <w:pPr>
        <w:pStyle w:val="4Bulletedcopyblue"/>
        <w:numPr>
          <w:ilvl w:val="0"/>
          <w:numId w:val="0"/>
        </w:numPr>
        <w:rPr>
          <w:szCs w:val="24"/>
          <w:shd w:val="clear" w:color="auto" w:fill="FFFFFF"/>
        </w:rPr>
      </w:pPr>
      <w:r w:rsidRPr="00DF5374">
        <w:rPr>
          <w:szCs w:val="24"/>
          <w:shd w:val="clear" w:color="auto" w:fill="FFFFFF"/>
        </w:rPr>
        <w:t>Indicators of CCE can include a child:</w:t>
      </w:r>
    </w:p>
    <w:p w14:paraId="60892940" w14:textId="77777777" w:rsidR="00F40C31" w:rsidRPr="00B4625C" w:rsidRDefault="00F40C31" w:rsidP="00F505FA">
      <w:pPr>
        <w:pStyle w:val="4Bulletedcopyblue"/>
        <w:numPr>
          <w:ilvl w:val="0"/>
          <w:numId w:val="1"/>
        </w:numPr>
        <w:rPr>
          <w:lang w:val="en-GB"/>
        </w:rPr>
      </w:pPr>
      <w:r>
        <w:rPr>
          <w:lang w:val="en-GB"/>
        </w:rPr>
        <w:t xml:space="preserve">Appearing with </w:t>
      </w:r>
      <w:r>
        <w:t>unexplained gifts or new possessions</w:t>
      </w:r>
    </w:p>
    <w:p w14:paraId="09006275" w14:textId="77777777" w:rsidR="00F40C31" w:rsidRPr="00B4625C" w:rsidRDefault="00F40C31" w:rsidP="00F505FA">
      <w:pPr>
        <w:pStyle w:val="4Bulletedcopyblue"/>
        <w:numPr>
          <w:ilvl w:val="0"/>
          <w:numId w:val="1"/>
        </w:numPr>
        <w:rPr>
          <w:lang w:val="en-GB"/>
        </w:rPr>
      </w:pPr>
      <w:r>
        <w:lastRenderedPageBreak/>
        <w:t>Associating with other young people involved in exploitation</w:t>
      </w:r>
    </w:p>
    <w:p w14:paraId="6ECDCCB0" w14:textId="77777777" w:rsidR="00F40C31" w:rsidRPr="00B4625C" w:rsidRDefault="00F40C31" w:rsidP="00F505FA">
      <w:pPr>
        <w:pStyle w:val="4Bulletedcopyblue"/>
        <w:numPr>
          <w:ilvl w:val="0"/>
          <w:numId w:val="1"/>
        </w:numPr>
        <w:rPr>
          <w:lang w:val="en-GB"/>
        </w:rPr>
      </w:pPr>
      <w:r>
        <w:t>Suffering from changes in emotional wellbeing</w:t>
      </w:r>
    </w:p>
    <w:p w14:paraId="68325FE4" w14:textId="77777777" w:rsidR="00F40C31" w:rsidRPr="00B4625C" w:rsidRDefault="00F40C31" w:rsidP="00F505FA">
      <w:pPr>
        <w:pStyle w:val="4Bulletedcopyblue"/>
        <w:numPr>
          <w:ilvl w:val="0"/>
          <w:numId w:val="1"/>
        </w:numPr>
        <w:rPr>
          <w:lang w:val="en-GB"/>
        </w:rPr>
      </w:pPr>
      <w:r>
        <w:t>Misusing drugs and alcohol</w:t>
      </w:r>
    </w:p>
    <w:p w14:paraId="6F9593A7" w14:textId="77777777" w:rsidR="00F40C31" w:rsidRPr="00B4625C" w:rsidRDefault="00F40C31" w:rsidP="00F505FA">
      <w:pPr>
        <w:pStyle w:val="4Bulletedcopyblue"/>
        <w:numPr>
          <w:ilvl w:val="0"/>
          <w:numId w:val="1"/>
        </w:numPr>
        <w:rPr>
          <w:lang w:val="en-GB"/>
        </w:rPr>
      </w:pPr>
      <w:r>
        <w:t>Going missing for periods of time or regularly coming home late</w:t>
      </w:r>
    </w:p>
    <w:p w14:paraId="584E681A" w14:textId="77777777" w:rsidR="00F40C31" w:rsidRPr="00B4625C" w:rsidRDefault="00F40C31" w:rsidP="00F505FA">
      <w:pPr>
        <w:pStyle w:val="4Bulletedcopyblue"/>
        <w:numPr>
          <w:ilvl w:val="0"/>
          <w:numId w:val="1"/>
        </w:numPr>
        <w:rPr>
          <w:lang w:val="en-GB"/>
        </w:rPr>
      </w:pPr>
      <w:r>
        <w:t xml:space="preserve">Regularly missing school or education </w:t>
      </w:r>
    </w:p>
    <w:p w14:paraId="52FC7FCA" w14:textId="77777777" w:rsidR="00F40C31" w:rsidRPr="00555E1E" w:rsidRDefault="00F40C31" w:rsidP="00F505FA">
      <w:pPr>
        <w:pStyle w:val="4Bulletedcopyblue"/>
        <w:numPr>
          <w:ilvl w:val="0"/>
          <w:numId w:val="1"/>
        </w:numPr>
        <w:rPr>
          <w:lang w:val="en-GB"/>
        </w:rPr>
      </w:pPr>
      <w:r>
        <w:t>Not taking part in education</w:t>
      </w:r>
    </w:p>
    <w:p w14:paraId="3BBF5A20" w14:textId="77777777" w:rsidR="00F40C31" w:rsidRPr="00B4625C" w:rsidRDefault="00F40C31" w:rsidP="00F40C31">
      <w:pPr>
        <w:pStyle w:val="1bodycopy10pt"/>
        <w:rPr>
          <w:lang w:val="en-GB"/>
        </w:rPr>
      </w:pPr>
      <w:r w:rsidRPr="00555E1E">
        <w:rPr>
          <w:lang w:val="en-GB"/>
        </w:rPr>
        <w:t>If a member of staff suspects CCE, they will discuss this with the DSL. The DSL will trigger the local safeguarding procedures, including a referral to the local authority’s children’s social care team and the police, if appropriate.</w:t>
      </w:r>
    </w:p>
    <w:p w14:paraId="36F14D20" w14:textId="77777777" w:rsidR="00F40C31" w:rsidRPr="00445AB1" w:rsidRDefault="00F40C31" w:rsidP="00F40C31">
      <w:pPr>
        <w:pStyle w:val="Subhead2"/>
        <w:rPr>
          <w:lang w:val="en-GB"/>
        </w:rPr>
      </w:pPr>
      <w:r w:rsidRPr="00445AB1">
        <w:rPr>
          <w:lang w:val="en-GB"/>
        </w:rPr>
        <w:t>Child sexual exploitation</w:t>
      </w:r>
    </w:p>
    <w:p w14:paraId="622893BF" w14:textId="77777777" w:rsidR="00F40C31" w:rsidRDefault="00F40C31" w:rsidP="00F40C31">
      <w:pPr>
        <w:pStyle w:val="1bodycopy10pt"/>
        <w:rPr>
          <w:lang w:val="en-GB"/>
        </w:rPr>
      </w:pPr>
      <w:r w:rsidRPr="00E1748F">
        <w:rPr>
          <w:lang w:val="en-GB"/>
        </w:rPr>
        <w:t>Child sexual exploitation (CSE</w:t>
      </w:r>
      <w:r w:rsidRPr="00773660">
        <w:rPr>
          <w:lang w:val="en-GB"/>
        </w:rPr>
        <w:t xml:space="preserve">) is a form </w:t>
      </w:r>
      <w:r w:rsidRPr="00555E1E">
        <w:rPr>
          <w:lang w:val="en-GB"/>
        </w:rPr>
        <w:t xml:space="preserve">of abuse </w:t>
      </w:r>
      <w:r w:rsidRPr="00555E1E">
        <w:rPr>
          <w:rFonts w:cs="Arial"/>
          <w:shd w:val="clear" w:color="auto" w:fill="FFFFFF"/>
        </w:rPr>
        <w:t>where an individual or group takes advantage of an imbalance of power to coerce, manipulate or deceive a child into sexual activity,</w:t>
      </w:r>
      <w:r w:rsidRPr="00555E1E">
        <w:rPr>
          <w:lang w:val="en-GB"/>
        </w:rPr>
        <w:t xml:space="preserve"> in exchange for something the victim needs or wants and/or for the financial</w:t>
      </w:r>
      <w:r>
        <w:rPr>
          <w:lang w:val="en-GB"/>
        </w:rPr>
        <w:t xml:space="preserve"> advantage or increased status of the perpetrator or facilitator</w:t>
      </w:r>
      <w:r w:rsidRPr="004B1E5C">
        <w:rPr>
          <w:lang w:val="en-GB"/>
        </w:rPr>
        <w:t>.</w:t>
      </w:r>
      <w:r w:rsidRPr="00E1748F">
        <w:rPr>
          <w:lang w:val="en-GB"/>
        </w:rPr>
        <w:t xml:space="preserve"> </w:t>
      </w:r>
      <w:r>
        <w:t>It may, or may not, be accompanied by violence or threats of violence.</w:t>
      </w:r>
    </w:p>
    <w:p w14:paraId="49B8FF65" w14:textId="77777777" w:rsidR="00F40C31" w:rsidRPr="005B0F02" w:rsidRDefault="00F40C31" w:rsidP="00F40C31">
      <w:pPr>
        <w:pStyle w:val="1bodycopy10pt"/>
      </w:pPr>
      <w:r>
        <w:t xml:space="preserve">The abuse can be perpetrated by males or females, and children or adults. It can be a one-off occurrence or a series of incidents over </w:t>
      </w:r>
      <w:proofErr w:type="gramStart"/>
      <w:r>
        <w:t>time, and</w:t>
      </w:r>
      <w:proofErr w:type="gramEnd"/>
      <w:r>
        <w:t xml:space="preserve"> range from opportunistic to complex </w:t>
      </w:r>
      <w:proofErr w:type="spellStart"/>
      <w:r>
        <w:t>organised</w:t>
      </w:r>
      <w:proofErr w:type="spellEnd"/>
      <w:r>
        <w:t xml:space="preserve"> abuse. </w:t>
      </w:r>
    </w:p>
    <w:p w14:paraId="592AACF1" w14:textId="77777777" w:rsidR="00F40C31" w:rsidRPr="00E1748F" w:rsidRDefault="00F40C31" w:rsidP="00F40C31">
      <w:pPr>
        <w:pStyle w:val="1bodycopy10pt"/>
        <w:rPr>
          <w:lang w:val="en-GB"/>
        </w:rPr>
      </w:pPr>
      <w:r w:rsidRPr="005C0E9E">
        <w:rPr>
          <w:lang w:val="en-GB"/>
        </w:rPr>
        <w:t>The victim can be exploited even when the ac</w:t>
      </w:r>
      <w:r>
        <w:rPr>
          <w:lang w:val="en-GB"/>
        </w:rPr>
        <w:t xml:space="preserve">tivity appears to be consensual. </w:t>
      </w:r>
      <w:r w:rsidRPr="00E1748F">
        <w:rPr>
          <w:lang w:val="en-GB"/>
        </w:rPr>
        <w:t>Children or young people who are being sexually exploited may not understand that they are being abused. They often trust their abuser and may be tricked into believing they</w:t>
      </w:r>
      <w:r>
        <w:rPr>
          <w:lang w:val="en-GB"/>
        </w:rPr>
        <w:t xml:space="preserve"> a</w:t>
      </w:r>
      <w:r w:rsidRPr="00E1748F">
        <w:rPr>
          <w:lang w:val="en-GB"/>
        </w:rPr>
        <w:t xml:space="preserve">re in a loving, consensual relationship. </w:t>
      </w:r>
    </w:p>
    <w:p w14:paraId="55397EEE" w14:textId="77777777" w:rsidR="00F40C31" w:rsidRPr="008C20B6" w:rsidRDefault="00F40C31" w:rsidP="00F40C31">
      <w:pPr>
        <w:pStyle w:val="1bodycopy10pt"/>
      </w:pPr>
      <w:r>
        <w:rPr>
          <w:lang w:val="en-GB"/>
        </w:rPr>
        <w:t xml:space="preserve">CSE </w:t>
      </w:r>
      <w:r w:rsidRPr="00E1748F">
        <w:rPr>
          <w:lang w:val="en-GB"/>
        </w:rPr>
        <w:t xml:space="preserve">can </w:t>
      </w:r>
      <w:r>
        <w:rPr>
          <w:lang w:val="en-GB"/>
        </w:rPr>
        <w:t xml:space="preserve">include both </w:t>
      </w:r>
      <w:r w:rsidRPr="00E1748F">
        <w:rPr>
          <w:lang w:val="en-GB"/>
        </w:rPr>
        <w:t>physical contact</w:t>
      </w:r>
      <w:r>
        <w:rPr>
          <w:lang w:val="en-GB"/>
        </w:rPr>
        <w:t xml:space="preserve"> (penetrative and non-penetrative acts) and non-contact sexual activity. It can also</w:t>
      </w:r>
      <w:r w:rsidRPr="00E1748F">
        <w:rPr>
          <w:lang w:val="en-GB"/>
        </w:rPr>
        <w:t xml:space="preserve"> happen online. For example, young people may be persuaded or forced to share sexually explicit images of themselves, have sexual conversations by text, or take part in sexual activities using a webcam. </w:t>
      </w:r>
      <w:r>
        <w:rPr>
          <w:lang w:val="en-GB"/>
        </w:rPr>
        <w:t>CSE may also occur without the victim’s immediate knowledge, for example through others copying videos or images.</w:t>
      </w:r>
    </w:p>
    <w:p w14:paraId="19C74116" w14:textId="77777777" w:rsidR="00F40C31" w:rsidRDefault="00F40C31" w:rsidP="00F40C31">
      <w:pPr>
        <w:pStyle w:val="1bodycopy10pt"/>
      </w:pPr>
      <w:r>
        <w:t>In addition to the CCE indicators above, indicators of CSE can include a child:</w:t>
      </w:r>
    </w:p>
    <w:p w14:paraId="0C18AD8E" w14:textId="77777777" w:rsidR="00F40C31" w:rsidRDefault="00F40C31" w:rsidP="00F505FA">
      <w:pPr>
        <w:pStyle w:val="4Bulletedcopyblue"/>
        <w:numPr>
          <w:ilvl w:val="0"/>
          <w:numId w:val="1"/>
        </w:numPr>
      </w:pPr>
      <w:r>
        <w:t>Having an older boyfriend or girlfriend</w:t>
      </w:r>
    </w:p>
    <w:p w14:paraId="29C6DBC8" w14:textId="77777777" w:rsidR="00F40C31" w:rsidRDefault="00F40C31" w:rsidP="00F505FA">
      <w:pPr>
        <w:pStyle w:val="4Bulletedcopyblue"/>
        <w:numPr>
          <w:ilvl w:val="0"/>
          <w:numId w:val="1"/>
        </w:numPr>
      </w:pPr>
      <w:r>
        <w:t>Suffering from sexually transmitted infections or becoming pregnant</w:t>
      </w:r>
    </w:p>
    <w:p w14:paraId="4CEA4E2A" w14:textId="77777777" w:rsidR="00F40C31" w:rsidRPr="00555E1E" w:rsidRDefault="00F40C31" w:rsidP="00F40C31">
      <w:pPr>
        <w:pStyle w:val="1bodycopy10pt"/>
        <w:rPr>
          <w:lang w:val="en-GB"/>
        </w:rPr>
      </w:pPr>
      <w:r w:rsidRPr="00E1748F">
        <w:rPr>
          <w:lang w:val="en-GB"/>
        </w:rPr>
        <w:t xml:space="preserve">If </w:t>
      </w:r>
      <w:r>
        <w:rPr>
          <w:lang w:val="en-GB"/>
        </w:rPr>
        <w:t xml:space="preserve">a member of </w:t>
      </w:r>
      <w:r w:rsidRPr="00E1748F">
        <w:rPr>
          <w:lang w:val="en-GB"/>
        </w:rPr>
        <w:t>staff suspect</w:t>
      </w:r>
      <w:r>
        <w:rPr>
          <w:lang w:val="en-GB"/>
        </w:rPr>
        <w:t>s</w:t>
      </w:r>
      <w:r w:rsidRPr="00E1748F">
        <w:rPr>
          <w:lang w:val="en-GB"/>
        </w:rPr>
        <w:t xml:space="preserve"> CSE</w:t>
      </w:r>
      <w:r>
        <w:rPr>
          <w:lang w:val="en-GB"/>
        </w:rPr>
        <w:t>,</w:t>
      </w:r>
      <w:r w:rsidRPr="00E1748F">
        <w:rPr>
          <w:lang w:val="en-GB"/>
        </w:rPr>
        <w:t xml:space="preserve"> they will discuss this with the DSL. The DSL will trigger the local safeguarding procedures, including a referral to the</w:t>
      </w:r>
      <w:r>
        <w:rPr>
          <w:lang w:val="en-GB"/>
        </w:rPr>
        <w:t xml:space="preserve"> local authority’s</w:t>
      </w:r>
      <w:r w:rsidRPr="00E1748F">
        <w:rPr>
          <w:lang w:val="en-GB"/>
        </w:rPr>
        <w:t xml:space="preserve"> children’s social care team and the police, if appropriate. </w:t>
      </w:r>
    </w:p>
    <w:p w14:paraId="53C5782C" w14:textId="77777777" w:rsidR="00F40C31" w:rsidRDefault="00F40C31" w:rsidP="00F40C31">
      <w:pPr>
        <w:pStyle w:val="Subhead2"/>
        <w:rPr>
          <w:lang w:val="en-GB"/>
        </w:rPr>
      </w:pPr>
      <w:r>
        <w:rPr>
          <w:lang w:val="en-GB"/>
        </w:rPr>
        <w:t xml:space="preserve">Domestic abuse </w:t>
      </w:r>
    </w:p>
    <w:p w14:paraId="59A024CC" w14:textId="77777777" w:rsidR="00F40C31" w:rsidRDefault="00F40C31" w:rsidP="00F40C31">
      <w:pPr>
        <w:pStyle w:val="1bodycopy10pt"/>
      </w:pPr>
      <w:r>
        <w:rPr>
          <w:lang w:val="en-GB"/>
        </w:rPr>
        <w:t xml:space="preserve">Children can witness and be adversely affected by domestic abuse and/or violence at home where it occurs </w:t>
      </w:r>
      <w:r>
        <w:t>between family members</w:t>
      </w:r>
      <w:r>
        <w:rPr>
          <w:lang w:val="en-GB"/>
        </w:rPr>
        <w:t xml:space="preserve">. </w:t>
      </w:r>
      <w:r>
        <w:t>In some cases, a child may blame themselves for the abuse or may have had to leave the family home as a result.</w:t>
      </w:r>
    </w:p>
    <w:p w14:paraId="6FB086C4" w14:textId="5C8FB0A2" w:rsidR="00F40C31" w:rsidRDefault="00F40C31" w:rsidP="00F40C31">
      <w:pPr>
        <w:pStyle w:val="1bodycopy10pt"/>
        <w:rPr>
          <w:lang w:val="en-GB"/>
        </w:rPr>
      </w:pPr>
      <w:r>
        <w:rPr>
          <w:lang w:val="en-GB"/>
        </w:rPr>
        <w:t>Older children may also experience domestic abuse and/or violence in their own personal relationships.</w:t>
      </w:r>
    </w:p>
    <w:p w14:paraId="622EF32E" w14:textId="77777777" w:rsidR="00F40C31" w:rsidRDefault="00F40C31" w:rsidP="00F40C31">
      <w:pPr>
        <w:pStyle w:val="1bodycopy10pt"/>
        <w:rPr>
          <w:lang w:val="en-GB"/>
        </w:rPr>
      </w:pPr>
      <w:r>
        <w:t>Exposure to domestic abuse and/or violence can have a serious, long-lasting emotional and psychological impact on children.</w:t>
      </w:r>
    </w:p>
    <w:p w14:paraId="3E340DCB" w14:textId="393ED3A4" w:rsidR="00F40C31" w:rsidRDefault="00F40C31" w:rsidP="00F40C31">
      <w:pPr>
        <w:pStyle w:val="1bodycopy10pt"/>
      </w:pPr>
      <w:r>
        <w:t>If police are called to an incident of domestic abuse and any children in the household have experienced the incident, the police will inform the key adult in school (usually the designated safeguarding lead) before the child or children arrive at school the following day. We are involved in Operation Encompass</w:t>
      </w:r>
    </w:p>
    <w:p w14:paraId="6E01F5AB" w14:textId="77777777" w:rsidR="00F40C31" w:rsidRPr="00674846" w:rsidRDefault="00F40C31" w:rsidP="00F40C31">
      <w:pPr>
        <w:pStyle w:val="1bodycopy10pt"/>
      </w:pPr>
      <w:r>
        <w:t xml:space="preserve">The DSL will provide support according to the child’s needs and update records about their circumstances. </w:t>
      </w:r>
    </w:p>
    <w:p w14:paraId="00307363"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Homelessness</w:t>
      </w:r>
    </w:p>
    <w:p w14:paraId="03107210"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Being homeless or being at risk of becoming homeless presents a real risk to a child’s welfare. </w:t>
      </w:r>
    </w:p>
    <w:p w14:paraId="582D0A3B"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The DSL </w:t>
      </w:r>
      <w:r w:rsidRPr="00D86BC5">
        <w:rPr>
          <w:rStyle w:val="1bodycopy10ptChar"/>
          <w:rFonts w:asciiTheme="minorHAnsi" w:hAnsiTheme="minorHAnsi"/>
          <w:sz w:val="24"/>
        </w:rPr>
        <w:t>and deputies</w:t>
      </w:r>
      <w:r w:rsidRPr="00D86BC5">
        <w:rPr>
          <w:rFonts w:asciiTheme="minorHAnsi" w:hAnsiTheme="minorHAnsi"/>
          <w:sz w:val="24"/>
          <w:lang w:val="en-GB"/>
        </w:rPr>
        <w:t xml:space="preserve"> will be aware of contact details and referral routes </w:t>
      </w:r>
      <w:proofErr w:type="gramStart"/>
      <w:r w:rsidRPr="00D86BC5">
        <w:rPr>
          <w:rFonts w:asciiTheme="minorHAnsi" w:hAnsiTheme="minorHAnsi"/>
          <w:sz w:val="24"/>
          <w:lang w:val="en-GB"/>
        </w:rPr>
        <w:t>in to</w:t>
      </w:r>
      <w:proofErr w:type="gramEnd"/>
      <w:r w:rsidRPr="00D86BC5">
        <w:rPr>
          <w:rFonts w:asciiTheme="minorHAnsi" w:hAnsiTheme="minorHAnsi"/>
          <w:sz w:val="24"/>
          <w:lang w:val="en-GB"/>
        </w:rPr>
        <w:t xml:space="preserve"> the local housing authority so they can raise/progress concerns at the earliest opportunity (where appropriate and in accordance with local procedures). </w:t>
      </w:r>
    </w:p>
    <w:p w14:paraId="51AD48EE"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lastRenderedPageBreak/>
        <w:t>Where a child has been harmed or is at risk of harm, the DSL will also make a referral to children’s social care.</w:t>
      </w:r>
    </w:p>
    <w:p w14:paraId="2BD111B1" w14:textId="77777777" w:rsidR="00B55CC3" w:rsidRPr="00404945" w:rsidRDefault="00ED23D8">
      <w:pPr>
        <w:pStyle w:val="Subhead2"/>
        <w:rPr>
          <w:rFonts w:asciiTheme="minorHAnsi" w:hAnsiTheme="minorHAnsi"/>
          <w:lang w:val="en-GB"/>
        </w:rPr>
      </w:pPr>
      <w:r w:rsidRPr="00404945">
        <w:rPr>
          <w:rFonts w:asciiTheme="minorHAnsi" w:hAnsiTheme="minorHAnsi"/>
          <w:lang w:val="en-GB"/>
        </w:rPr>
        <w:t>Fabricated or Induced Illness (FII)</w:t>
      </w:r>
    </w:p>
    <w:p w14:paraId="3B655664" w14:textId="77777777" w:rsidR="00B55CC3" w:rsidRPr="00D86BC5" w:rsidRDefault="00ED23D8" w:rsidP="00404945">
      <w:pPr>
        <w:pStyle w:val="1bodycopy10pt"/>
        <w:spacing w:after="0"/>
        <w:rPr>
          <w:rFonts w:asciiTheme="minorHAnsi" w:hAnsiTheme="minorHAnsi"/>
          <w:sz w:val="24"/>
          <w:lang w:val="en-GB"/>
        </w:rPr>
      </w:pPr>
      <w:r w:rsidRPr="00D86BC5">
        <w:rPr>
          <w:rFonts w:asciiTheme="minorHAnsi" w:hAnsiTheme="minorHAnsi"/>
          <w:sz w:val="24"/>
          <w:lang w:val="en-GB"/>
        </w:rPr>
        <w:t xml:space="preserve">Fabricated or induced illness (FII) occurs when a parent or carer, usually the child’s biological mother, exaggerates or deliberately causes symptoms of illness in the child. The term FII covers a wide range of behaviours, from anxiety to deliberately causing symptoms. Some psychiatric illnesses and conditions may also affect the carer’s perception. The carer may benefit from the attention in some way. Fabricated or induced illness by carers (FII) can cause significant harm to children. It involves a well child presented by a </w:t>
      </w:r>
      <w:proofErr w:type="spellStart"/>
      <w:r w:rsidRPr="00D86BC5">
        <w:rPr>
          <w:rFonts w:asciiTheme="minorHAnsi" w:hAnsiTheme="minorHAnsi"/>
          <w:sz w:val="24"/>
          <w:lang w:val="en-GB"/>
        </w:rPr>
        <w:t>carer</w:t>
      </w:r>
      <w:proofErr w:type="spellEnd"/>
      <w:r w:rsidRPr="00D86BC5">
        <w:rPr>
          <w:rFonts w:asciiTheme="minorHAnsi" w:hAnsiTheme="minorHAnsi"/>
          <w:sz w:val="24"/>
          <w:lang w:val="en-GB"/>
        </w:rPr>
        <w:t xml:space="preserve"> as ill or </w:t>
      </w:r>
      <w:proofErr w:type="gramStart"/>
      <w:r w:rsidRPr="00D86BC5">
        <w:rPr>
          <w:rFonts w:asciiTheme="minorHAnsi" w:hAnsiTheme="minorHAnsi"/>
          <w:sz w:val="24"/>
          <w:lang w:val="en-GB"/>
        </w:rPr>
        <w:t>disabled, or</w:t>
      </w:r>
      <w:proofErr w:type="gramEnd"/>
      <w:r w:rsidRPr="00D86BC5">
        <w:rPr>
          <w:rFonts w:asciiTheme="minorHAnsi" w:hAnsiTheme="minorHAnsi"/>
          <w:sz w:val="24"/>
          <w:lang w:val="en-GB"/>
        </w:rPr>
        <w:t xml:space="preserve"> presented with a more significant problem than he or she has in reality, and suffering harm as a consequence. FII often goes unreported or remains undetected and is emotionally harmful. Usually involving the child’s mother, most cases commence when children are under five. </w:t>
      </w:r>
    </w:p>
    <w:p w14:paraId="62EBF9A1" w14:textId="77777777" w:rsidR="00B55CC3" w:rsidRPr="00D86BC5" w:rsidRDefault="00B55CC3" w:rsidP="00404945">
      <w:pPr>
        <w:pStyle w:val="1bodycopy10pt"/>
        <w:spacing w:after="0"/>
        <w:rPr>
          <w:rFonts w:asciiTheme="minorHAnsi" w:hAnsiTheme="minorHAnsi"/>
          <w:b/>
          <w:sz w:val="24"/>
          <w:lang w:val="en-GB"/>
        </w:rPr>
      </w:pPr>
    </w:p>
    <w:p w14:paraId="2A6878E4" w14:textId="77777777" w:rsidR="00B55CC3" w:rsidRPr="00D86BC5" w:rsidRDefault="00ED23D8" w:rsidP="00ED23D8">
      <w:pPr>
        <w:pStyle w:val="1bodycopy10pt"/>
        <w:keepNext/>
        <w:keepLines/>
        <w:widowControl w:val="0"/>
        <w:rPr>
          <w:rFonts w:asciiTheme="minorHAnsi" w:hAnsiTheme="minorHAnsi"/>
          <w:b/>
          <w:sz w:val="24"/>
          <w:lang w:val="en-GB"/>
        </w:rPr>
      </w:pPr>
      <w:r w:rsidRPr="00D86BC5">
        <w:rPr>
          <w:rFonts w:asciiTheme="minorHAnsi" w:hAnsiTheme="minorHAnsi"/>
          <w:b/>
          <w:sz w:val="24"/>
          <w:lang w:val="en-GB"/>
        </w:rPr>
        <w:t>Things to be Mindful of and to Look Out For.</w:t>
      </w:r>
    </w:p>
    <w:p w14:paraId="1A3C5D57" w14:textId="77777777" w:rsidR="00B55CC3" w:rsidRPr="00D86BC5" w:rsidRDefault="00ED23D8" w:rsidP="00ED23D8">
      <w:pPr>
        <w:pStyle w:val="1bodycopy10pt"/>
        <w:keepNext/>
        <w:keepLines/>
        <w:widowControl w:val="0"/>
        <w:rPr>
          <w:rFonts w:asciiTheme="minorHAnsi" w:hAnsiTheme="minorHAnsi"/>
          <w:sz w:val="24"/>
          <w:lang w:val="en-GB"/>
        </w:rPr>
      </w:pPr>
      <w:r w:rsidRPr="00D86BC5">
        <w:rPr>
          <w:rFonts w:asciiTheme="minorHAnsi" w:hAnsiTheme="minorHAnsi"/>
          <w:sz w:val="24"/>
          <w:lang w:val="en-GB"/>
        </w:rPr>
        <w:t xml:space="preserve">Some potential indicators of FII include: </w:t>
      </w:r>
    </w:p>
    <w:p w14:paraId="15FD6C99" w14:textId="77777777" w:rsidR="00B55CC3" w:rsidRPr="00D86BC5" w:rsidRDefault="00ED23D8" w:rsidP="00F505FA">
      <w:pPr>
        <w:pStyle w:val="4Bulletedcopyblue"/>
        <w:keepNext/>
        <w:keepLines/>
        <w:widowControl w:val="0"/>
        <w:numPr>
          <w:ilvl w:val="0"/>
          <w:numId w:val="1"/>
        </w:numPr>
        <w:ind w:left="709" w:hanging="284"/>
        <w:rPr>
          <w:rFonts w:asciiTheme="minorHAnsi" w:hAnsiTheme="minorHAnsi"/>
          <w:sz w:val="24"/>
          <w:szCs w:val="24"/>
        </w:rPr>
      </w:pPr>
      <w:r w:rsidRPr="00D86BC5">
        <w:rPr>
          <w:rFonts w:asciiTheme="minorHAnsi" w:hAnsiTheme="minorHAnsi"/>
          <w:sz w:val="24"/>
          <w:szCs w:val="24"/>
          <w:lang w:val="en-GB"/>
        </w:rPr>
        <w:t>Symptoms only appear when the parent or carer is present</w:t>
      </w:r>
    </w:p>
    <w:p w14:paraId="48BFF068"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only person claiming to notice symptoms is the parent or carer</w:t>
      </w:r>
    </w:p>
    <w:p w14:paraId="0BF9556B"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affected child has an inexplicably poor response to medication or other treatment</w:t>
      </w:r>
    </w:p>
    <w:p w14:paraId="27DA0CA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If one </w:t>
      </w:r>
      <w:proofErr w:type="gramStart"/>
      <w:r w:rsidRPr="00D86BC5">
        <w:rPr>
          <w:rFonts w:asciiTheme="minorHAnsi" w:hAnsiTheme="minorHAnsi"/>
          <w:sz w:val="24"/>
          <w:szCs w:val="24"/>
          <w:lang w:val="en-GB"/>
        </w:rPr>
        <w:t>particular health</w:t>
      </w:r>
      <w:proofErr w:type="gramEnd"/>
      <w:r w:rsidRPr="00D86BC5">
        <w:rPr>
          <w:rFonts w:asciiTheme="minorHAnsi" w:hAnsiTheme="minorHAnsi"/>
          <w:sz w:val="24"/>
          <w:szCs w:val="24"/>
          <w:lang w:val="en-GB"/>
        </w:rPr>
        <w:t xml:space="preserve"> problem is resolved, new symptoms reported</w:t>
      </w:r>
    </w:p>
    <w:p w14:paraId="5067A638"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child's alleged symptoms don't seem plausible – for example, a child who has supposedly lost a lot of blood but doesn't become unwell</w:t>
      </w:r>
    </w:p>
    <w:p w14:paraId="5FF5FF9B"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a history of frequently changing GPs or visiting different hospitals for treatment, particularly if their views about the child's treatment are challenged by medical staff</w:t>
      </w:r>
    </w:p>
    <w:p w14:paraId="6FF7E41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child's daily activities are being limited far beyond what you would usually expect </w:t>
      </w:r>
      <w:proofErr w:type="gramStart"/>
      <w:r w:rsidRPr="00D86BC5">
        <w:rPr>
          <w:rFonts w:asciiTheme="minorHAnsi" w:hAnsiTheme="minorHAnsi"/>
          <w:sz w:val="24"/>
          <w:szCs w:val="24"/>
          <w:lang w:val="en-GB"/>
        </w:rPr>
        <w:t>as a result of</w:t>
      </w:r>
      <w:proofErr w:type="gramEnd"/>
      <w:r w:rsidRPr="00D86BC5">
        <w:rPr>
          <w:rFonts w:asciiTheme="minorHAnsi" w:hAnsiTheme="minorHAnsi"/>
          <w:sz w:val="24"/>
          <w:szCs w:val="24"/>
          <w:lang w:val="en-GB"/>
        </w:rPr>
        <w:t xml:space="preserve"> having a certain condition, e.g. they never go to school or have to wear leg braces even though they can walk properly</w:t>
      </w:r>
    </w:p>
    <w:p w14:paraId="587E1732"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has good medical knowledge or a medical background</w:t>
      </w:r>
    </w:p>
    <w:p w14:paraId="2548550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doesn't seem too worried about the child's health, despite being very attentive</w:t>
      </w:r>
    </w:p>
    <w:p w14:paraId="332C24D2"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The parent or carer develops close and friendly relationships with healthcare staff, but may become abusive or argumentative if their own views about what's wrong with the child are challenged</w:t>
      </w:r>
    </w:p>
    <w:p w14:paraId="7C5B3C1A"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One parent (commonly the father) has little or no involvement in the care of the child</w:t>
      </w:r>
    </w:p>
    <w:p w14:paraId="05E5C217"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parent or carer encourages medical staff to perform often painful tests and procedures on the child (tests that most parents would only agree to if they were persuaded that it was </w:t>
      </w:r>
      <w:proofErr w:type="gramStart"/>
      <w:r w:rsidRPr="00D86BC5">
        <w:rPr>
          <w:rFonts w:asciiTheme="minorHAnsi" w:hAnsiTheme="minorHAnsi"/>
          <w:sz w:val="24"/>
          <w:szCs w:val="24"/>
          <w:lang w:val="en-GB"/>
        </w:rPr>
        <w:t>absolutely necessary</w:t>
      </w:r>
      <w:proofErr w:type="gramEnd"/>
    </w:p>
    <w:p w14:paraId="23FAFDAF"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 xml:space="preserve">The medical history doesn’t make sense. </w:t>
      </w:r>
    </w:p>
    <w:p w14:paraId="6FD3B906" w14:textId="77777777" w:rsidR="00B55CC3" w:rsidRPr="00D86BC5" w:rsidRDefault="00ED23D8" w:rsidP="0098068E">
      <w:pPr>
        <w:pStyle w:val="1bodycopy10pt"/>
        <w:spacing w:after="0"/>
        <w:rPr>
          <w:rFonts w:asciiTheme="minorHAnsi" w:hAnsiTheme="minorHAnsi"/>
          <w:sz w:val="24"/>
          <w:lang w:val="en-GB"/>
        </w:rPr>
      </w:pPr>
      <w:r w:rsidRPr="00D86BC5">
        <w:rPr>
          <w:rFonts w:asciiTheme="minorHAnsi" w:hAnsiTheme="minorHAnsi"/>
          <w:sz w:val="24"/>
          <w:lang w:val="en-GB"/>
        </w:rPr>
        <w:t xml:space="preserve">It should be clear that suspected FII is a serious safeguarding issue and child protection procedures must always be followed. All staff should also be especially mindful of confidentiality and record-keeping issues as these things are especially important in these cases. The adult(s) who may be </w:t>
      </w:r>
      <w:r w:rsidRPr="00D86BC5">
        <w:rPr>
          <w:rFonts w:asciiTheme="minorHAnsi" w:hAnsiTheme="minorHAnsi"/>
          <w:sz w:val="24"/>
          <w:lang w:val="en-GB"/>
        </w:rPr>
        <w:lastRenderedPageBreak/>
        <w:t xml:space="preserve">implicated should not be confronted directly. To do so could have significant evidential implications and increase the risk of harm to a child. </w:t>
      </w:r>
    </w:p>
    <w:p w14:paraId="0C6C2CD5" w14:textId="77777777" w:rsidR="00B55CC3" w:rsidRPr="00D86BC5" w:rsidRDefault="00B55CC3" w:rsidP="0098068E">
      <w:pPr>
        <w:pStyle w:val="1bodycopy10pt"/>
        <w:spacing w:after="0"/>
        <w:rPr>
          <w:rFonts w:asciiTheme="minorHAnsi" w:hAnsiTheme="minorHAnsi"/>
          <w:sz w:val="24"/>
          <w:lang w:val="en-GB"/>
        </w:rPr>
      </w:pPr>
    </w:p>
    <w:p w14:paraId="081686A9" w14:textId="77777777" w:rsidR="00B55CC3" w:rsidRPr="00ED23D8" w:rsidRDefault="00ED23D8" w:rsidP="0098068E">
      <w:pPr>
        <w:pStyle w:val="Subhead2"/>
        <w:spacing w:before="0"/>
        <w:rPr>
          <w:rFonts w:asciiTheme="minorHAnsi" w:hAnsiTheme="minorHAnsi"/>
          <w:lang w:val="en-GB"/>
        </w:rPr>
      </w:pPr>
      <w:r w:rsidRPr="00ED23D8">
        <w:rPr>
          <w:rFonts w:asciiTheme="minorHAnsi" w:hAnsiTheme="minorHAnsi"/>
          <w:lang w:val="en-GB"/>
        </w:rPr>
        <w:t>Abuse Linked to a Belief in Spirit Possession or Witchcraft</w:t>
      </w:r>
    </w:p>
    <w:p w14:paraId="04E0E81A"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Research indicates that the belief in ‘spirit possession’ or ‘witchcraft’ is widespread across the world. It is not confined to </w:t>
      </w:r>
      <w:proofErr w:type="gramStart"/>
      <w:r w:rsidRPr="00D86BC5">
        <w:rPr>
          <w:rFonts w:asciiTheme="minorHAnsi" w:hAnsiTheme="minorHAnsi"/>
          <w:sz w:val="24"/>
          <w:lang w:val="en-GB"/>
        </w:rPr>
        <w:t>particular countries</w:t>
      </w:r>
      <w:proofErr w:type="gramEnd"/>
      <w:r w:rsidRPr="00D86BC5">
        <w:rPr>
          <w:rFonts w:asciiTheme="minorHAnsi" w:hAnsiTheme="minorHAnsi"/>
          <w:sz w:val="24"/>
          <w:lang w:val="en-GB"/>
        </w:rPr>
        <w:t xml:space="preserve">, cultures or religions, nor is it confined to new immigrant communities in this country. These beliefs occupy a broad spectrum, and the effects range from harmless to harmful. Belief in spirit possession and witchcraft is not of itself evidence of maltreatment.  </w:t>
      </w:r>
    </w:p>
    <w:p w14:paraId="21E49B6F"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Although the number of known child abuse cases linked to accusations of ‘spirit possession’ or ‘witchcraft’ in Britain is small, it is possible that a significant number of cases go undetected. The nature of the abuse can be particularly disturbing and the impact on the child is substantial and serious. There are links between ‘spirit possession’ and ‘witchcraft’ and exploitation in that belief in magic or witchcraft may be used to create fear in children to make them more compliant when they are being trafficked for domestic slavery or sexual exploitation. The term ‘spirit possession’ means that a force, spirit, </w:t>
      </w:r>
      <w:proofErr w:type="gramStart"/>
      <w:r w:rsidRPr="00D86BC5">
        <w:rPr>
          <w:rFonts w:asciiTheme="minorHAnsi" w:hAnsiTheme="minorHAnsi"/>
          <w:sz w:val="24"/>
          <w:lang w:val="en-GB"/>
        </w:rPr>
        <w:t>god</w:t>
      </w:r>
      <w:proofErr w:type="gramEnd"/>
      <w:r w:rsidRPr="00D86BC5">
        <w:rPr>
          <w:rFonts w:asciiTheme="minorHAnsi" w:hAnsiTheme="minorHAnsi"/>
          <w:sz w:val="24"/>
          <w:lang w:val="en-GB"/>
        </w:rPr>
        <w:t xml:space="preserve"> or demon has entered a child and is controlling him or her resulting in a change in health or behaviour. Sometimes the term ‘witch’ or ‘witchcraft’ is used. This is the belief that a child </w:t>
      </w:r>
      <w:proofErr w:type="gramStart"/>
      <w:r w:rsidRPr="00D86BC5">
        <w:rPr>
          <w:rFonts w:asciiTheme="minorHAnsi" w:hAnsiTheme="minorHAnsi"/>
          <w:sz w:val="24"/>
          <w:lang w:val="en-GB"/>
        </w:rPr>
        <w:t>is able to</w:t>
      </w:r>
      <w:proofErr w:type="gramEnd"/>
      <w:r w:rsidRPr="00D86BC5">
        <w:rPr>
          <w:rFonts w:asciiTheme="minorHAnsi" w:hAnsiTheme="minorHAnsi"/>
          <w:sz w:val="24"/>
          <w:lang w:val="en-GB"/>
        </w:rPr>
        <w:t xml:space="preserve"> use an evil force or supernatural powers to harm others. There is a range of terminology connected to such beliefs, for example black magic, </w:t>
      </w:r>
      <w:proofErr w:type="spellStart"/>
      <w:r w:rsidRPr="00D86BC5">
        <w:rPr>
          <w:rFonts w:asciiTheme="minorHAnsi" w:hAnsiTheme="minorHAnsi"/>
          <w:sz w:val="24"/>
          <w:lang w:val="en-GB"/>
        </w:rPr>
        <w:t>kindoki</w:t>
      </w:r>
      <w:proofErr w:type="spellEnd"/>
      <w:r w:rsidRPr="00D86BC5">
        <w:rPr>
          <w:rFonts w:asciiTheme="minorHAnsi" w:hAnsiTheme="minorHAnsi"/>
          <w:sz w:val="24"/>
          <w:lang w:val="en-GB"/>
        </w:rPr>
        <w:t xml:space="preserve">, </w:t>
      </w:r>
      <w:proofErr w:type="spellStart"/>
      <w:r w:rsidRPr="00D86BC5">
        <w:rPr>
          <w:rFonts w:asciiTheme="minorHAnsi" w:hAnsiTheme="minorHAnsi"/>
          <w:sz w:val="24"/>
          <w:lang w:val="en-GB"/>
        </w:rPr>
        <w:t>ndoki</w:t>
      </w:r>
      <w:proofErr w:type="spellEnd"/>
      <w:r w:rsidRPr="00D86BC5">
        <w:rPr>
          <w:rFonts w:asciiTheme="minorHAnsi" w:hAnsiTheme="minorHAnsi"/>
          <w:sz w:val="24"/>
          <w:lang w:val="en-GB"/>
        </w:rPr>
        <w:t xml:space="preserve">, the evil eye, djinns, voodoo, </w:t>
      </w:r>
      <w:proofErr w:type="spellStart"/>
      <w:r w:rsidRPr="00D86BC5">
        <w:rPr>
          <w:rFonts w:asciiTheme="minorHAnsi" w:hAnsiTheme="minorHAnsi"/>
          <w:sz w:val="24"/>
          <w:lang w:val="en-GB"/>
        </w:rPr>
        <w:t>obeah</w:t>
      </w:r>
      <w:proofErr w:type="spellEnd"/>
      <w:r w:rsidRPr="00D86BC5">
        <w:rPr>
          <w:rFonts w:asciiTheme="minorHAnsi" w:hAnsiTheme="minorHAnsi"/>
          <w:sz w:val="24"/>
          <w:lang w:val="en-GB"/>
        </w:rPr>
        <w:t xml:space="preserve"> and child sorcerers.  </w:t>
      </w:r>
    </w:p>
    <w:p w14:paraId="709E88E4" w14:textId="77777777" w:rsidR="00B55CC3" w:rsidRPr="00D86BC5" w:rsidRDefault="00B55CC3">
      <w:pPr>
        <w:pStyle w:val="1bodycopy10pt"/>
        <w:rPr>
          <w:rFonts w:asciiTheme="minorHAnsi" w:hAnsiTheme="minorHAnsi"/>
          <w:sz w:val="24"/>
          <w:lang w:val="en-GB"/>
        </w:rPr>
      </w:pPr>
    </w:p>
    <w:p w14:paraId="5534FDCE"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Things to look out for as indicators of abuse linked to belief in spirit possession, which may also be common features in other kinds of abuse, include: </w:t>
      </w:r>
    </w:p>
    <w:p w14:paraId="70454D9A"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A child reporting that they are, or have been, accused of being ‘evil’, and/or that they are having the ‘devil beaten out of them’</w:t>
      </w:r>
    </w:p>
    <w:p w14:paraId="1F503C4C"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Signs of physical abuse</w:t>
      </w:r>
    </w:p>
    <w:p w14:paraId="77C48F16"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A child becoming noticeably confused, withdrawn, disorientated or isolated</w:t>
      </w:r>
    </w:p>
    <w:p w14:paraId="394F691D"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Personal care deteriorating</w:t>
      </w:r>
    </w:p>
    <w:p w14:paraId="3E72D222"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Attendance becoming irregular or child being taken out of school altogether</w:t>
      </w:r>
    </w:p>
    <w:p w14:paraId="7E9BB4CE"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Deterioration in a child’s performance at school</w:t>
      </w:r>
    </w:p>
    <w:p w14:paraId="73939D68" w14:textId="77777777" w:rsidR="00B55CC3" w:rsidRPr="00D86BC5" w:rsidRDefault="00ED23D8" w:rsidP="00F505FA">
      <w:pPr>
        <w:pStyle w:val="4Bulletedcopyblue"/>
        <w:numPr>
          <w:ilvl w:val="0"/>
          <w:numId w:val="1"/>
        </w:numPr>
        <w:ind w:left="709" w:hanging="284"/>
        <w:rPr>
          <w:rFonts w:asciiTheme="minorHAnsi" w:hAnsiTheme="minorHAnsi"/>
          <w:sz w:val="24"/>
          <w:szCs w:val="24"/>
          <w:lang w:val="en-GB"/>
        </w:rPr>
      </w:pPr>
      <w:r w:rsidRPr="00D86BC5">
        <w:rPr>
          <w:rFonts w:asciiTheme="minorHAnsi" w:hAnsiTheme="minorHAnsi"/>
          <w:sz w:val="24"/>
          <w:szCs w:val="24"/>
          <w:lang w:val="en-GB"/>
        </w:rPr>
        <w:t>Lack of parental concern or attachment.</w:t>
      </w:r>
    </w:p>
    <w:p w14:paraId="508C98E9" w14:textId="77777777" w:rsidR="00B55CC3" w:rsidRDefault="00B55CC3" w:rsidP="00D86BC5">
      <w:pPr>
        <w:pStyle w:val="1bodycopy10pt"/>
        <w:spacing w:after="0"/>
        <w:rPr>
          <w:lang w:val="en-GB"/>
        </w:rPr>
      </w:pPr>
    </w:p>
    <w:p w14:paraId="661F13BC" w14:textId="088BD395" w:rsidR="00B55CC3" w:rsidRPr="009C46B8" w:rsidRDefault="00ED23D8" w:rsidP="00D86BC5">
      <w:pPr>
        <w:pStyle w:val="Subhead2"/>
        <w:spacing w:before="0"/>
        <w:rPr>
          <w:rFonts w:asciiTheme="minorHAnsi" w:hAnsiTheme="minorHAnsi"/>
          <w:lang w:val="en-GB"/>
        </w:rPr>
      </w:pPr>
      <w:r w:rsidRPr="009C46B8">
        <w:rPr>
          <w:rFonts w:asciiTheme="minorHAnsi" w:hAnsiTheme="minorHAnsi"/>
          <w:lang w:val="en-GB"/>
        </w:rPr>
        <w:t>S</w:t>
      </w:r>
      <w:r w:rsidR="003E2FA6">
        <w:rPr>
          <w:rFonts w:asciiTheme="minorHAnsi" w:hAnsiTheme="minorHAnsi"/>
          <w:lang w:val="en-GB"/>
        </w:rPr>
        <w:t>o-called ‘honour-based’ abuse</w:t>
      </w:r>
      <w:r w:rsidRPr="009C46B8">
        <w:rPr>
          <w:rFonts w:asciiTheme="minorHAnsi" w:hAnsiTheme="minorHAnsi"/>
          <w:lang w:val="en-GB"/>
        </w:rPr>
        <w:t xml:space="preserve"> (including FGM and forced marriage)</w:t>
      </w:r>
    </w:p>
    <w:p w14:paraId="15BF6831"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So-called ‘honour-based’ violence (HBV) encompasses incidents or crimes committed to protect or defend the honour of the family and/or community, including FGM, forced marriage, and practices such as breast ironing. </w:t>
      </w:r>
    </w:p>
    <w:p w14:paraId="6D3B2A04"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Abuse committed in this context often involves a wider network of family or community pressure and can include multiple perpetrators. </w:t>
      </w:r>
    </w:p>
    <w:p w14:paraId="61144428" w14:textId="77777777" w:rsidR="00B55CC3" w:rsidRDefault="00ED23D8">
      <w:pPr>
        <w:pStyle w:val="1bodycopy10pt"/>
        <w:rPr>
          <w:rFonts w:asciiTheme="minorHAnsi" w:hAnsiTheme="minorHAnsi"/>
          <w:sz w:val="24"/>
          <w:lang w:val="en-GB"/>
        </w:rPr>
      </w:pPr>
      <w:r w:rsidRPr="00D86BC5">
        <w:rPr>
          <w:rFonts w:asciiTheme="minorHAnsi" w:hAnsiTheme="minorHAnsi"/>
          <w:sz w:val="24"/>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779F8E76" w14:textId="77777777" w:rsidR="00677A41" w:rsidRDefault="00677A41">
      <w:pPr>
        <w:pStyle w:val="1bodycopy10pt"/>
        <w:rPr>
          <w:rFonts w:asciiTheme="minorHAnsi" w:hAnsiTheme="minorHAnsi"/>
          <w:sz w:val="24"/>
          <w:lang w:val="en-GB"/>
        </w:rPr>
      </w:pPr>
    </w:p>
    <w:p w14:paraId="609963BD" w14:textId="77777777" w:rsidR="00EA235B" w:rsidRPr="00E026B4" w:rsidRDefault="00677A41" w:rsidP="00EA235B">
      <w:pPr>
        <w:pStyle w:val="1bodycopy10pt"/>
        <w:rPr>
          <w:rFonts w:asciiTheme="minorHAnsi" w:hAnsiTheme="minorHAnsi"/>
          <w:b/>
          <w:sz w:val="24"/>
          <w:lang w:val="en-GB"/>
        </w:rPr>
      </w:pPr>
      <w:r w:rsidRPr="00E026B4">
        <w:rPr>
          <w:rFonts w:asciiTheme="minorHAnsi" w:hAnsiTheme="minorHAnsi"/>
          <w:b/>
          <w:sz w:val="24"/>
          <w:lang w:val="en-GB"/>
        </w:rPr>
        <w:lastRenderedPageBreak/>
        <w:t>Breast Ironing</w:t>
      </w:r>
    </w:p>
    <w:p w14:paraId="205ECC88" w14:textId="77777777" w:rsidR="00EA235B" w:rsidRPr="00E026B4" w:rsidRDefault="00EA235B" w:rsidP="00EA235B">
      <w:pPr>
        <w:pStyle w:val="1bodycopy10pt"/>
        <w:rPr>
          <w:rFonts w:asciiTheme="minorHAnsi" w:hAnsiTheme="minorHAnsi"/>
          <w:sz w:val="24"/>
          <w:szCs w:val="22"/>
          <w:lang w:val="en-GB"/>
        </w:rPr>
      </w:pPr>
      <w:r w:rsidRPr="00E026B4">
        <w:rPr>
          <w:rFonts w:asciiTheme="minorHAnsi" w:hAnsiTheme="minorHAnsi"/>
          <w:sz w:val="24"/>
        </w:rPr>
        <w:t>Section 7.3 of this policy sets out the procedures to be followed if a staff member discovers that an act of Breast Ironing appears to have been carried out or suspects that a pupil is at risk of this.</w:t>
      </w:r>
    </w:p>
    <w:p w14:paraId="1458B3CD" w14:textId="77777777" w:rsidR="00EA235B" w:rsidRPr="00E026B4" w:rsidRDefault="00EA235B" w:rsidP="00EA235B">
      <w:pPr>
        <w:pStyle w:val="1bodycopy10pt"/>
        <w:rPr>
          <w:rFonts w:asciiTheme="minorHAnsi" w:hAnsiTheme="minorHAnsi"/>
          <w:sz w:val="24"/>
          <w:lang w:val="en-GB"/>
        </w:rPr>
      </w:pPr>
      <w:r w:rsidRPr="00E026B4">
        <w:rPr>
          <w:rFonts w:asciiTheme="minorHAnsi" w:hAnsiTheme="minorHAnsi"/>
          <w:sz w:val="24"/>
          <w:lang w:val="en-GB"/>
        </w:rPr>
        <w:t xml:space="preserve">Indicators that Breast Ironing has already occurred </w:t>
      </w:r>
      <w:r w:rsidR="00537DDE" w:rsidRPr="00E026B4">
        <w:rPr>
          <w:rFonts w:asciiTheme="minorHAnsi" w:hAnsiTheme="minorHAnsi"/>
          <w:sz w:val="24"/>
          <w:lang w:val="en-GB"/>
        </w:rPr>
        <w:t xml:space="preserve">or is at risk of occurring </w:t>
      </w:r>
      <w:r w:rsidRPr="00E026B4">
        <w:rPr>
          <w:rFonts w:asciiTheme="minorHAnsi" w:hAnsiTheme="minorHAnsi"/>
          <w:sz w:val="24"/>
          <w:lang w:val="en-GB"/>
        </w:rPr>
        <w:t>include:</w:t>
      </w:r>
    </w:p>
    <w:p w14:paraId="42AEF1D9" w14:textId="77777777" w:rsidR="00EA235B" w:rsidRPr="00E026B4" w:rsidRDefault="00EA235B" w:rsidP="00EA235B">
      <w:pPr>
        <w:pStyle w:val="1bodycopy10pt"/>
        <w:rPr>
          <w:rFonts w:asciiTheme="minorHAnsi" w:hAnsiTheme="minorHAnsi" w:cstheme="minorHAnsi"/>
          <w:sz w:val="24"/>
        </w:rPr>
      </w:pPr>
      <w:r w:rsidRPr="00E026B4">
        <w:rPr>
          <w:rFonts w:asciiTheme="minorHAnsi" w:hAnsiTheme="minorHAnsi" w:cstheme="minorHAnsi"/>
          <w:sz w:val="24"/>
        </w:rPr>
        <w:t>A girl:</w:t>
      </w:r>
    </w:p>
    <w:p w14:paraId="168FAAA3" w14:textId="77777777" w:rsidR="00E026B4" w:rsidRPr="00E026B4" w:rsidRDefault="00EA235B" w:rsidP="00F505FA">
      <w:pPr>
        <w:pStyle w:val="1bodycopy10pt"/>
        <w:numPr>
          <w:ilvl w:val="0"/>
          <w:numId w:val="14"/>
        </w:numPr>
        <w:rPr>
          <w:rFonts w:asciiTheme="minorHAnsi" w:hAnsiTheme="minorHAnsi" w:cstheme="minorHAnsi"/>
          <w:sz w:val="24"/>
        </w:rPr>
      </w:pPr>
      <w:r w:rsidRPr="00E026B4">
        <w:rPr>
          <w:rFonts w:asciiTheme="minorHAnsi" w:hAnsiTheme="minorHAnsi" w:cstheme="minorHAnsi"/>
          <w:sz w:val="24"/>
        </w:rPr>
        <w:t>is embarrassed about her body</w:t>
      </w:r>
    </w:p>
    <w:p w14:paraId="30639C32" w14:textId="77777777" w:rsidR="00EA235B" w:rsidRPr="00E026B4" w:rsidRDefault="00EA235B" w:rsidP="00F505FA">
      <w:pPr>
        <w:pStyle w:val="1bodycopy10pt"/>
        <w:numPr>
          <w:ilvl w:val="0"/>
          <w:numId w:val="14"/>
        </w:numPr>
        <w:rPr>
          <w:rFonts w:asciiTheme="minorHAnsi" w:hAnsiTheme="minorHAnsi" w:cstheme="minorHAnsi"/>
          <w:sz w:val="24"/>
        </w:rPr>
      </w:pPr>
      <w:r w:rsidRPr="00E026B4">
        <w:rPr>
          <w:rFonts w:asciiTheme="minorHAnsi" w:hAnsiTheme="minorHAnsi" w:cstheme="minorHAnsi"/>
          <w:sz w:val="24"/>
        </w:rPr>
        <w:t>is born to a woman who has undergone breast flattening</w:t>
      </w:r>
    </w:p>
    <w:p w14:paraId="2BDABF9A"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has an older sibling or cousin who has undergone breast flattening</w:t>
      </w:r>
    </w:p>
    <w:p w14:paraId="15BD8905"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If there are references to breast flattening in conversation, for example a girl may tell other children about it</w:t>
      </w:r>
    </w:p>
    <w:p w14:paraId="1478BEEF"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may request help from a teacher or another adult if she is aware or suspects that she is at immediate risk</w:t>
      </w:r>
    </w:p>
    <w:p w14:paraId="708F54DA" w14:textId="77777777" w:rsidR="00EA235B" w:rsidRPr="00E026B4" w:rsidRDefault="00EA235B" w:rsidP="00F505FA">
      <w:pPr>
        <w:pStyle w:val="ListParagraph"/>
        <w:numPr>
          <w:ilvl w:val="0"/>
          <w:numId w:val="14"/>
        </w:numPr>
        <w:spacing w:before="100" w:beforeAutospacing="1" w:after="100" w:afterAutospacing="1"/>
        <w:rPr>
          <w:rFonts w:asciiTheme="minorHAnsi" w:hAnsiTheme="minorHAnsi" w:cstheme="minorHAnsi"/>
          <w:sz w:val="24"/>
        </w:rPr>
      </w:pPr>
      <w:r w:rsidRPr="00E026B4">
        <w:rPr>
          <w:rFonts w:asciiTheme="minorHAnsi" w:hAnsiTheme="minorHAnsi" w:cstheme="minorHAnsi"/>
          <w:sz w:val="24"/>
        </w:rPr>
        <w:t>from an affected community is withdrawn from PSHE and/or Sex and Relationship Education as her parents wish to keep her uninformed about her rights</w:t>
      </w:r>
    </w:p>
    <w:p w14:paraId="1A83302A" w14:textId="77777777" w:rsidR="00EA235B" w:rsidRPr="00E026B4" w:rsidRDefault="00EA235B" w:rsidP="00F505FA">
      <w:pPr>
        <w:numPr>
          <w:ilvl w:val="0"/>
          <w:numId w:val="12"/>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 xml:space="preserve">One or both parents </w:t>
      </w:r>
      <w:proofErr w:type="gramStart"/>
      <w:r w:rsidRPr="00E026B4">
        <w:rPr>
          <w:rFonts w:asciiTheme="minorHAnsi" w:hAnsiTheme="minorHAnsi" w:cstheme="minorHAnsi"/>
          <w:sz w:val="24"/>
        </w:rPr>
        <w:t>or</w:t>
      </w:r>
      <w:proofErr w:type="gramEnd"/>
      <w:r w:rsidRPr="00E026B4">
        <w:rPr>
          <w:rFonts w:asciiTheme="minorHAnsi" w:hAnsiTheme="minorHAnsi" w:cstheme="minorHAnsi"/>
          <w:sz w:val="24"/>
        </w:rPr>
        <w:t xml:space="preserve"> elder family members consider breast flattening integral to their cultural identity</w:t>
      </w:r>
    </w:p>
    <w:p w14:paraId="480303BE" w14:textId="77777777" w:rsidR="00EA235B" w:rsidRPr="00E026B4" w:rsidRDefault="00EA235B" w:rsidP="00F505FA">
      <w:pPr>
        <w:numPr>
          <w:ilvl w:val="0"/>
          <w:numId w:val="12"/>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The family indicate that there are strong levels of influence held by elders who are involved in bringing up female children and support breast flattening</w:t>
      </w:r>
    </w:p>
    <w:p w14:paraId="7818863E" w14:textId="77777777" w:rsidR="00E026B4" w:rsidRPr="00E026B4" w:rsidRDefault="00E026B4" w:rsidP="00E026B4">
      <w:pPr>
        <w:spacing w:before="100" w:beforeAutospacing="1" w:after="100" w:afterAutospacing="1"/>
        <w:ind w:left="300"/>
        <w:rPr>
          <w:rFonts w:asciiTheme="minorHAnsi" w:hAnsiTheme="minorHAnsi" w:cstheme="minorHAnsi"/>
          <w:b/>
          <w:sz w:val="24"/>
        </w:rPr>
      </w:pPr>
    </w:p>
    <w:p w14:paraId="51732A31" w14:textId="77777777" w:rsidR="00EA235B" w:rsidRPr="00E026B4" w:rsidRDefault="00EA235B" w:rsidP="00F505FA">
      <w:pPr>
        <w:numPr>
          <w:ilvl w:val="0"/>
          <w:numId w:val="12"/>
        </w:numPr>
        <w:spacing w:before="100" w:beforeAutospacing="1" w:after="100" w:afterAutospacing="1"/>
        <w:ind w:left="300"/>
        <w:rPr>
          <w:rFonts w:asciiTheme="minorHAnsi" w:hAnsiTheme="minorHAnsi" w:cstheme="minorHAnsi"/>
          <w:b/>
          <w:sz w:val="24"/>
        </w:rPr>
      </w:pPr>
      <w:r w:rsidRPr="00E026B4">
        <w:rPr>
          <w:rFonts w:asciiTheme="minorHAnsi" w:hAnsiTheme="minorHAnsi" w:cstheme="minorHAnsi"/>
          <w:b/>
          <w:sz w:val="24"/>
        </w:rPr>
        <w:t>As well as the above, we should be mindful that:</w:t>
      </w:r>
    </w:p>
    <w:p w14:paraId="3263D066"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 xml:space="preserve">A girl may disclose to a teacher, social worker, </w:t>
      </w:r>
      <w:proofErr w:type="gramStart"/>
      <w:r w:rsidRPr="00E026B4">
        <w:rPr>
          <w:rFonts w:asciiTheme="minorHAnsi" w:hAnsiTheme="minorHAnsi" w:cstheme="minorHAnsi"/>
          <w:sz w:val="24"/>
        </w:rPr>
        <w:t>GP</w:t>
      </w:r>
      <w:proofErr w:type="gramEnd"/>
      <w:r w:rsidRPr="00E026B4">
        <w:rPr>
          <w:rFonts w:asciiTheme="minorHAnsi" w:hAnsiTheme="minorHAnsi" w:cstheme="minorHAnsi"/>
          <w:sz w:val="24"/>
        </w:rPr>
        <w:t xml:space="preserve"> or another medical professional</w:t>
      </w:r>
    </w:p>
    <w:p w14:paraId="355B5B99"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Some girls may ask for help, perhaps talk about pain or discomfort in their chest area, but may not be explicit about the problem due to embarrassment or fear</w:t>
      </w:r>
    </w:p>
    <w:p w14:paraId="2A46AF13"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display reluctance to undergo medical examination</w:t>
      </w:r>
    </w:p>
    <w:p w14:paraId="6FE42FAA" w14:textId="77777777" w:rsidR="00EA235B" w:rsidRPr="00E026B4" w:rsidRDefault="00EA235B" w:rsidP="00F505FA">
      <w:pPr>
        <w:numPr>
          <w:ilvl w:val="0"/>
          <w:numId w:val="13"/>
        </w:numPr>
        <w:spacing w:before="100" w:beforeAutospacing="1" w:after="100" w:afterAutospacing="1"/>
        <w:ind w:left="300"/>
        <w:rPr>
          <w:rFonts w:asciiTheme="minorHAnsi" w:hAnsiTheme="minorHAnsi" w:cstheme="minorHAnsi"/>
          <w:sz w:val="24"/>
        </w:rPr>
      </w:pPr>
      <w:r w:rsidRPr="00E026B4">
        <w:rPr>
          <w:rFonts w:asciiTheme="minorHAnsi" w:hAnsiTheme="minorHAnsi" w:cstheme="minorHAnsi"/>
          <w:sz w:val="24"/>
        </w:rPr>
        <w:t>A girl may be fearful of changing for physical activities due to scars showing or bandages being visible</w:t>
      </w:r>
    </w:p>
    <w:p w14:paraId="781D3260" w14:textId="77777777" w:rsidR="00EA235B" w:rsidRPr="00D86BC5" w:rsidRDefault="00ED23D8">
      <w:pPr>
        <w:rPr>
          <w:rFonts w:asciiTheme="minorHAnsi" w:hAnsiTheme="minorHAnsi"/>
          <w:b/>
          <w:sz w:val="24"/>
          <w:szCs w:val="20"/>
          <w:lang w:val="en-GB"/>
        </w:rPr>
      </w:pPr>
      <w:r w:rsidRPr="00D86BC5">
        <w:rPr>
          <w:rFonts w:asciiTheme="minorHAnsi" w:hAnsiTheme="minorHAnsi"/>
          <w:b/>
          <w:sz w:val="24"/>
          <w:szCs w:val="20"/>
          <w:lang w:val="en-GB"/>
        </w:rPr>
        <w:t>FGM</w:t>
      </w:r>
    </w:p>
    <w:p w14:paraId="5CEAB9BA"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The DSL will make sure that staff have access to appropriate training to equip them to be alert to children affected by FGM or at risk of FGM.</w:t>
      </w:r>
    </w:p>
    <w:p w14:paraId="6662A66D" w14:textId="77777777" w:rsidR="00B55CC3" w:rsidRPr="00D86BC5" w:rsidRDefault="00ED23D8">
      <w:pPr>
        <w:pStyle w:val="1bodycopy10pt"/>
        <w:rPr>
          <w:rFonts w:asciiTheme="minorHAnsi" w:hAnsiTheme="minorHAnsi"/>
          <w:sz w:val="24"/>
          <w:szCs w:val="22"/>
          <w:lang w:val="en-GB"/>
        </w:rPr>
      </w:pPr>
      <w:r w:rsidRPr="00D86BC5">
        <w:rPr>
          <w:rFonts w:asciiTheme="minorHAnsi" w:hAnsiTheme="minorHAnsi"/>
          <w:sz w:val="24"/>
        </w:rPr>
        <w:t>Section 7.3 of this policy sets out the procedures to be followed if a staff member discovers that an act of FGM appears to have been carried out or suspects that a pupil is at risk of FGM.</w:t>
      </w:r>
    </w:p>
    <w:p w14:paraId="352C5FF9"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Indicators that FGM has already occurred include:</w:t>
      </w:r>
    </w:p>
    <w:p w14:paraId="27B70126" w14:textId="77777777" w:rsidR="00B55CC3" w:rsidRPr="00D86BC5" w:rsidRDefault="00ED23D8" w:rsidP="00F505FA">
      <w:pPr>
        <w:pStyle w:val="4Bulletedcopyblue"/>
        <w:numPr>
          <w:ilvl w:val="0"/>
          <w:numId w:val="1"/>
        </w:numPr>
        <w:ind w:left="709" w:hanging="284"/>
        <w:rPr>
          <w:rFonts w:asciiTheme="minorHAnsi" w:hAnsiTheme="minorHAnsi"/>
          <w:sz w:val="24"/>
          <w:lang w:eastAsia="en-GB"/>
        </w:rPr>
      </w:pPr>
      <w:r w:rsidRPr="00D86BC5">
        <w:rPr>
          <w:rFonts w:asciiTheme="minorHAnsi" w:hAnsiTheme="minorHAnsi"/>
          <w:sz w:val="24"/>
          <w:lang w:eastAsia="en-GB"/>
        </w:rPr>
        <w:t>A pupil confiding in a professional that FGM has taken place</w:t>
      </w:r>
    </w:p>
    <w:p w14:paraId="28880F33" w14:textId="77777777" w:rsidR="00B55CC3" w:rsidRPr="00D86BC5" w:rsidRDefault="00ED23D8" w:rsidP="00F505FA">
      <w:pPr>
        <w:pStyle w:val="4Bulletedcopyblue"/>
        <w:numPr>
          <w:ilvl w:val="0"/>
          <w:numId w:val="1"/>
        </w:numPr>
        <w:ind w:left="709" w:hanging="284"/>
        <w:rPr>
          <w:rFonts w:asciiTheme="minorHAnsi" w:hAnsiTheme="minorHAnsi"/>
          <w:sz w:val="24"/>
          <w:lang w:eastAsia="en-GB"/>
        </w:rPr>
      </w:pPr>
      <w:r w:rsidRPr="00D86BC5">
        <w:rPr>
          <w:rFonts w:asciiTheme="minorHAnsi" w:hAnsiTheme="minorHAnsi"/>
          <w:sz w:val="24"/>
          <w:lang w:eastAsia="en-GB"/>
        </w:rPr>
        <w:t>A mother/family member disclosing that FGM has been carried out</w:t>
      </w:r>
    </w:p>
    <w:p w14:paraId="49F034FE" w14:textId="77777777" w:rsidR="00B55CC3" w:rsidRPr="00D86BC5" w:rsidRDefault="00ED23D8" w:rsidP="00F505FA">
      <w:pPr>
        <w:pStyle w:val="4Bulletedcopyblue"/>
        <w:numPr>
          <w:ilvl w:val="0"/>
          <w:numId w:val="1"/>
        </w:numPr>
        <w:ind w:left="709" w:hanging="284"/>
        <w:rPr>
          <w:rFonts w:asciiTheme="minorHAnsi" w:hAnsiTheme="minorHAnsi"/>
          <w:sz w:val="24"/>
          <w:lang w:eastAsia="en-GB"/>
        </w:rPr>
      </w:pPr>
      <w:r w:rsidRPr="00D86BC5">
        <w:rPr>
          <w:rFonts w:asciiTheme="minorHAnsi" w:hAnsiTheme="minorHAnsi"/>
          <w:sz w:val="24"/>
          <w:lang w:eastAsia="en-GB"/>
        </w:rPr>
        <w:t>A family/pupil already being known to social services in relation to other safeguarding issues</w:t>
      </w:r>
    </w:p>
    <w:p w14:paraId="7E8B1099" w14:textId="77777777" w:rsidR="00B55CC3" w:rsidRPr="00D86BC5" w:rsidRDefault="00ED23D8" w:rsidP="00F505FA">
      <w:pPr>
        <w:pStyle w:val="4Bulletedcopyblue"/>
        <w:keepNext/>
        <w:keepLines/>
        <w:numPr>
          <w:ilvl w:val="0"/>
          <w:numId w:val="1"/>
        </w:numPr>
        <w:ind w:left="709" w:hanging="284"/>
        <w:rPr>
          <w:rFonts w:asciiTheme="minorHAnsi" w:hAnsiTheme="minorHAnsi"/>
          <w:sz w:val="24"/>
          <w:lang w:eastAsia="en-GB"/>
        </w:rPr>
      </w:pPr>
      <w:r w:rsidRPr="00D86BC5">
        <w:rPr>
          <w:rFonts w:asciiTheme="minorHAnsi" w:hAnsiTheme="minorHAnsi"/>
          <w:sz w:val="24"/>
          <w:lang w:eastAsia="en-GB"/>
        </w:rPr>
        <w:lastRenderedPageBreak/>
        <w:t>A girl:</w:t>
      </w:r>
    </w:p>
    <w:p w14:paraId="37EA1FD3" w14:textId="77777777" w:rsidR="00B55CC3" w:rsidRPr="00D86BC5" w:rsidRDefault="00ED23D8" w:rsidP="00F505FA">
      <w:pPr>
        <w:pStyle w:val="4Bulletedcopyblue"/>
        <w:keepNext/>
        <w:keepLines/>
        <w:numPr>
          <w:ilvl w:val="1"/>
          <w:numId w:val="10"/>
        </w:numPr>
        <w:rPr>
          <w:rFonts w:asciiTheme="minorHAnsi" w:hAnsiTheme="minorHAnsi"/>
          <w:sz w:val="24"/>
          <w:lang w:eastAsia="en-GB"/>
        </w:rPr>
      </w:pPr>
      <w:r w:rsidRPr="00D86BC5">
        <w:rPr>
          <w:rFonts w:asciiTheme="minorHAnsi" w:hAnsiTheme="minorHAnsi"/>
          <w:sz w:val="24"/>
          <w:lang w:eastAsia="en-GB"/>
        </w:rPr>
        <w:t xml:space="preserve">Having difficulty walking, </w:t>
      </w:r>
      <w:proofErr w:type="gramStart"/>
      <w:r w:rsidRPr="00D86BC5">
        <w:rPr>
          <w:rFonts w:asciiTheme="minorHAnsi" w:hAnsiTheme="minorHAnsi"/>
          <w:sz w:val="24"/>
          <w:lang w:eastAsia="en-GB"/>
        </w:rPr>
        <w:t>sitting</w:t>
      </w:r>
      <w:proofErr w:type="gramEnd"/>
      <w:r w:rsidRPr="00D86BC5">
        <w:rPr>
          <w:rFonts w:asciiTheme="minorHAnsi" w:hAnsiTheme="minorHAnsi"/>
          <w:sz w:val="24"/>
          <w:lang w:eastAsia="en-GB"/>
        </w:rPr>
        <w:t xml:space="preserve"> or standing, or looking uncomfortable</w:t>
      </w:r>
    </w:p>
    <w:p w14:paraId="1D63C852" w14:textId="77777777" w:rsidR="00B55CC3" w:rsidRPr="00D86BC5" w:rsidRDefault="00ED23D8" w:rsidP="00F505FA">
      <w:pPr>
        <w:pStyle w:val="4Bulletedcopyblue"/>
        <w:keepNext/>
        <w:keepLines/>
        <w:numPr>
          <w:ilvl w:val="1"/>
          <w:numId w:val="10"/>
        </w:numPr>
        <w:rPr>
          <w:rFonts w:asciiTheme="minorHAnsi" w:hAnsiTheme="minorHAnsi"/>
          <w:sz w:val="24"/>
          <w:lang w:eastAsia="en-GB"/>
        </w:rPr>
      </w:pPr>
      <w:r w:rsidRPr="00D86BC5">
        <w:rPr>
          <w:rFonts w:asciiTheme="minorHAnsi" w:hAnsiTheme="minorHAnsi"/>
          <w:sz w:val="24"/>
          <w:lang w:eastAsia="en-GB"/>
        </w:rPr>
        <w:t>Finding it hard to sit still for long periods of time (where this was not a problem previously)</w:t>
      </w:r>
    </w:p>
    <w:p w14:paraId="02F277FB" w14:textId="77777777" w:rsidR="00B55CC3" w:rsidRPr="00D86BC5" w:rsidRDefault="00ED23D8" w:rsidP="00F505FA">
      <w:pPr>
        <w:pStyle w:val="4Bulletedcopyblue"/>
        <w:keepNext/>
        <w:keepLines/>
        <w:numPr>
          <w:ilvl w:val="1"/>
          <w:numId w:val="10"/>
        </w:numPr>
        <w:rPr>
          <w:rFonts w:asciiTheme="minorHAnsi" w:hAnsiTheme="minorHAnsi"/>
          <w:sz w:val="24"/>
          <w:lang w:eastAsia="en-GB"/>
        </w:rPr>
      </w:pPr>
      <w:r w:rsidRPr="00D86BC5">
        <w:rPr>
          <w:rFonts w:asciiTheme="minorHAnsi" w:hAnsiTheme="minorHAnsi"/>
          <w:sz w:val="24"/>
          <w:lang w:eastAsia="en-GB"/>
        </w:rPr>
        <w:t>Spending longer than normal in the bathroom or toilet due to difficulties urinating</w:t>
      </w:r>
    </w:p>
    <w:p w14:paraId="1A42681F"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Having frequent urinary, menstrual or stomach problems</w:t>
      </w:r>
    </w:p>
    <w:p w14:paraId="7A0283FA"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 xml:space="preserve">Avoiding physical exercise or missing PE </w:t>
      </w:r>
    </w:p>
    <w:p w14:paraId="4781C8E4"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 xml:space="preserve">Being repeatedly absent from school, or absent for a prolonged period </w:t>
      </w:r>
    </w:p>
    <w:p w14:paraId="4FE6D28A"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 xml:space="preserve">Demonstrating increased emotional and psychological needs – for example, withdrawal or depression, or significant change in </w:t>
      </w:r>
      <w:proofErr w:type="spellStart"/>
      <w:r w:rsidRPr="00D86BC5">
        <w:rPr>
          <w:rFonts w:asciiTheme="minorHAnsi" w:hAnsiTheme="minorHAnsi"/>
          <w:sz w:val="24"/>
          <w:lang w:eastAsia="en-GB"/>
        </w:rPr>
        <w:t>behaviour</w:t>
      </w:r>
      <w:proofErr w:type="spellEnd"/>
    </w:p>
    <w:p w14:paraId="041B0687"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Being reluctant to undergo any medical examinations</w:t>
      </w:r>
    </w:p>
    <w:p w14:paraId="48F098AD"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Asking for help, but not being explicit about the problem</w:t>
      </w:r>
    </w:p>
    <w:p w14:paraId="2B99E2BC" w14:textId="77777777" w:rsidR="00B55CC3" w:rsidRPr="00D86BC5" w:rsidRDefault="00ED23D8" w:rsidP="00F505FA">
      <w:pPr>
        <w:pStyle w:val="4Bulletedcopyblue"/>
        <w:numPr>
          <w:ilvl w:val="1"/>
          <w:numId w:val="10"/>
        </w:numPr>
        <w:rPr>
          <w:rFonts w:asciiTheme="minorHAnsi" w:hAnsiTheme="minorHAnsi"/>
          <w:sz w:val="24"/>
          <w:lang w:eastAsia="en-GB"/>
        </w:rPr>
      </w:pPr>
      <w:r w:rsidRPr="00D86BC5">
        <w:rPr>
          <w:rFonts w:asciiTheme="minorHAnsi" w:hAnsiTheme="minorHAnsi"/>
          <w:sz w:val="24"/>
          <w:lang w:eastAsia="en-GB"/>
        </w:rPr>
        <w:t>Talking about pain or discomfort between her legs</w:t>
      </w:r>
    </w:p>
    <w:p w14:paraId="0DF090EC" w14:textId="77777777" w:rsidR="00B55CC3" w:rsidRPr="00D86BC5" w:rsidRDefault="00ED23D8" w:rsidP="00ED23D8">
      <w:pPr>
        <w:spacing w:before="120"/>
        <w:rPr>
          <w:rFonts w:asciiTheme="minorHAnsi" w:hAnsiTheme="minorHAnsi"/>
          <w:sz w:val="24"/>
          <w:lang w:val="en-GB"/>
        </w:rPr>
      </w:pPr>
      <w:r w:rsidRPr="00D86BC5">
        <w:rPr>
          <w:rFonts w:asciiTheme="minorHAnsi" w:hAnsiTheme="minorHAnsi"/>
          <w:sz w:val="24"/>
          <w:lang w:val="en-GB"/>
        </w:rPr>
        <w:t>Potential signs that a pupil may be at risk of FGM include:</w:t>
      </w:r>
    </w:p>
    <w:p w14:paraId="47FC3AC8"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The girl’s family having a history of </w:t>
      </w:r>
      <w:proofErr w:type="spellStart"/>
      <w:r w:rsidRPr="00D86BC5">
        <w:rPr>
          <w:rFonts w:asciiTheme="minorHAnsi" w:hAnsiTheme="minorHAnsi"/>
          <w:sz w:val="24"/>
        </w:rPr>
        <w:t>practising</w:t>
      </w:r>
      <w:proofErr w:type="spellEnd"/>
      <w:r w:rsidRPr="00D86BC5">
        <w:rPr>
          <w:rFonts w:asciiTheme="minorHAnsi" w:hAnsiTheme="minorHAnsi"/>
          <w:sz w:val="24"/>
        </w:rPr>
        <w:t xml:space="preserve"> FGM (this is the biggest risk factor to consider)</w:t>
      </w:r>
    </w:p>
    <w:p w14:paraId="262EE0B0"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FGM being known to be </w:t>
      </w:r>
      <w:proofErr w:type="spellStart"/>
      <w:r w:rsidRPr="00D86BC5">
        <w:rPr>
          <w:rFonts w:asciiTheme="minorHAnsi" w:hAnsiTheme="minorHAnsi"/>
          <w:sz w:val="24"/>
        </w:rPr>
        <w:t>practised</w:t>
      </w:r>
      <w:proofErr w:type="spellEnd"/>
      <w:r w:rsidRPr="00D86BC5">
        <w:rPr>
          <w:rFonts w:asciiTheme="minorHAnsi" w:hAnsiTheme="minorHAnsi"/>
          <w:sz w:val="24"/>
        </w:rPr>
        <w:t xml:space="preserve"> in the girl’s community or country of origin</w:t>
      </w:r>
    </w:p>
    <w:p w14:paraId="5905DDF1"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A parent or family member expressing concern that FGM may be carried out </w:t>
      </w:r>
    </w:p>
    <w:p w14:paraId="396C4B14"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 family not engaging with professionals (health, education or other) or already being known to social care in relation to other safeguarding issues</w:t>
      </w:r>
    </w:p>
    <w:p w14:paraId="0CEBD069"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 girl:</w:t>
      </w:r>
    </w:p>
    <w:p w14:paraId="7DE15173"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Having a mother, older sibling or cousin who has undergone FGM</w:t>
      </w:r>
    </w:p>
    <w:p w14:paraId="732E3054"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Having limited level of integration within UK society</w:t>
      </w:r>
    </w:p>
    <w:p w14:paraId="33FEB56F"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Confiding to a professional that she is to have a “special procedure” or to attend a special occasion to “become a woman”</w:t>
      </w:r>
    </w:p>
    <w:p w14:paraId="30608736"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Talking about a long holiday to her country of origin or another country where the practice is prevalent, or parents stating that they or a relative will take the girl out of the country for a prolonged period</w:t>
      </w:r>
    </w:p>
    <w:p w14:paraId="7E8F3694"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Requesting help from a teacher or another adult because she is aware or suspects that she is at immediate risk of FGM</w:t>
      </w:r>
    </w:p>
    <w:p w14:paraId="3DE908F4"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 xml:space="preserve">Talking about FGM in conversation – for example, a girl may tell other children about </w:t>
      </w:r>
      <w:proofErr w:type="gramStart"/>
      <w:r w:rsidRPr="00D86BC5">
        <w:rPr>
          <w:rFonts w:asciiTheme="minorHAnsi" w:hAnsiTheme="minorHAnsi"/>
          <w:sz w:val="24"/>
        </w:rPr>
        <w:t>it  (</w:t>
      </w:r>
      <w:proofErr w:type="gramEnd"/>
      <w:r w:rsidRPr="00D86BC5">
        <w:rPr>
          <w:rFonts w:asciiTheme="minorHAnsi" w:hAnsiTheme="minorHAnsi"/>
          <w:sz w:val="24"/>
        </w:rPr>
        <w:t>although it is important to take into account the context of the discussion)</w:t>
      </w:r>
    </w:p>
    <w:p w14:paraId="2748217B"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Being unexpectedly absent from school</w:t>
      </w:r>
    </w:p>
    <w:p w14:paraId="1E5A4AF7" w14:textId="77777777" w:rsidR="00B55CC3" w:rsidRPr="00D86BC5" w:rsidRDefault="00ED23D8" w:rsidP="00F505FA">
      <w:pPr>
        <w:numPr>
          <w:ilvl w:val="1"/>
          <w:numId w:val="11"/>
        </w:numPr>
        <w:spacing w:before="120"/>
        <w:rPr>
          <w:rFonts w:asciiTheme="minorHAnsi" w:hAnsiTheme="minorHAnsi"/>
          <w:sz w:val="24"/>
        </w:rPr>
      </w:pPr>
      <w:r w:rsidRPr="00D86BC5">
        <w:rPr>
          <w:rFonts w:asciiTheme="minorHAnsi" w:hAnsiTheme="minorHAnsi"/>
          <w:sz w:val="24"/>
        </w:rPr>
        <w:t>Having sections missing from her ‘red book’ (child health record) and/or attending a travel clinic or equivalent for vaccinations/anti-malarial medication</w:t>
      </w:r>
    </w:p>
    <w:p w14:paraId="0BE3A2C4"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The above indicators and risk factors are not intended to be exhaustive.</w:t>
      </w:r>
    </w:p>
    <w:p w14:paraId="378F47C2" w14:textId="77777777" w:rsidR="00B55CC3" w:rsidRPr="00D86BC5" w:rsidRDefault="00ED23D8" w:rsidP="00ED23D8">
      <w:pPr>
        <w:keepNext/>
        <w:keepLines/>
        <w:rPr>
          <w:rFonts w:asciiTheme="minorHAnsi" w:hAnsiTheme="minorHAnsi"/>
          <w:b/>
          <w:sz w:val="24"/>
          <w:szCs w:val="20"/>
          <w:lang w:val="en-GB"/>
        </w:rPr>
      </w:pPr>
      <w:r w:rsidRPr="00D86BC5">
        <w:rPr>
          <w:rFonts w:asciiTheme="minorHAnsi" w:hAnsiTheme="minorHAnsi"/>
          <w:b/>
          <w:sz w:val="24"/>
          <w:szCs w:val="20"/>
          <w:lang w:val="en-GB"/>
        </w:rPr>
        <w:lastRenderedPageBreak/>
        <w:t>Forced marriage</w:t>
      </w:r>
    </w:p>
    <w:p w14:paraId="0D4022D6" w14:textId="77777777" w:rsidR="00B55CC3" w:rsidRPr="00D86BC5" w:rsidRDefault="00ED23D8" w:rsidP="00ED23D8">
      <w:pPr>
        <w:pStyle w:val="1bodycopy10pt"/>
        <w:keepNext/>
        <w:keepLines/>
        <w:rPr>
          <w:rFonts w:asciiTheme="minorHAnsi" w:hAnsiTheme="minorHAnsi"/>
          <w:sz w:val="24"/>
          <w:lang w:val="en-GB"/>
        </w:rPr>
      </w:pPr>
      <w:r w:rsidRPr="00D86BC5">
        <w:rPr>
          <w:rFonts w:asciiTheme="minorHAnsi" w:hAnsiTheme="minorHAnsi"/>
          <w:sz w:val="24"/>
          <w:lang w:val="en-GB"/>
        </w:rPr>
        <w:t xml:space="preserve">Forcing a person into marriage is a crime. A forced marriage is one </w:t>
      </w:r>
      <w:proofErr w:type="gramStart"/>
      <w:r w:rsidRPr="00D86BC5">
        <w:rPr>
          <w:rFonts w:asciiTheme="minorHAnsi" w:hAnsiTheme="minorHAnsi"/>
          <w:sz w:val="24"/>
          <w:lang w:val="en-GB"/>
        </w:rPr>
        <w:t>entered into</w:t>
      </w:r>
      <w:proofErr w:type="gramEnd"/>
      <w:r w:rsidRPr="00D86BC5">
        <w:rPr>
          <w:rFonts w:asciiTheme="minorHAnsi" w:hAnsiTheme="minorHAnsi"/>
          <w:sz w:val="24"/>
          <w:lang w:val="en-GB"/>
        </w:rPr>
        <w:t xml:space="preserve"> without the full and free consent of one or both parties and where violence, threats, or any other form of coercion is used to cause a person to enter into a marriage. Threats can be physical or emotional and psychological. </w:t>
      </w:r>
    </w:p>
    <w:p w14:paraId="4F4898E5"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4A2F9AA7" w14:textId="77777777" w:rsidR="00B55CC3" w:rsidRPr="00D86BC5" w:rsidRDefault="00ED23D8">
      <w:pPr>
        <w:pStyle w:val="1bodycopy10pt"/>
        <w:rPr>
          <w:rFonts w:asciiTheme="minorHAnsi" w:hAnsiTheme="minorHAnsi"/>
          <w:sz w:val="24"/>
          <w:lang w:val="en-GB"/>
        </w:rPr>
      </w:pPr>
      <w:r w:rsidRPr="00D86BC5">
        <w:rPr>
          <w:rFonts w:asciiTheme="minorHAnsi" w:hAnsiTheme="minorHAnsi"/>
          <w:sz w:val="24"/>
          <w:lang w:val="en-GB"/>
        </w:rPr>
        <w:t>If a member of staff suspects that a pupil is being forced into marriage, they will speak to the pupil about their concerns in a secure and private place. They will then report this to the DSL.</w:t>
      </w:r>
    </w:p>
    <w:p w14:paraId="149B4FA5" w14:textId="77777777" w:rsidR="00B55CC3" w:rsidRPr="00D86BC5" w:rsidRDefault="00ED23D8" w:rsidP="0098068E">
      <w:pPr>
        <w:pStyle w:val="1bodycopy10pt"/>
        <w:keepNext/>
        <w:keepLines/>
        <w:rPr>
          <w:rFonts w:asciiTheme="minorHAnsi" w:hAnsiTheme="minorHAnsi"/>
          <w:sz w:val="24"/>
          <w:lang w:val="en-GB"/>
        </w:rPr>
      </w:pPr>
      <w:r w:rsidRPr="00D86BC5">
        <w:rPr>
          <w:rFonts w:asciiTheme="minorHAnsi" w:hAnsiTheme="minorHAnsi"/>
          <w:sz w:val="24"/>
          <w:lang w:val="en-GB"/>
        </w:rPr>
        <w:t>The DSL will:</w:t>
      </w:r>
    </w:p>
    <w:p w14:paraId="38AD8B38" w14:textId="77777777" w:rsidR="00B55CC3" w:rsidRPr="00D86BC5" w:rsidRDefault="00ED23D8" w:rsidP="00F505FA">
      <w:pPr>
        <w:pStyle w:val="4Bulletedcopyblue"/>
        <w:keepNext/>
        <w:keepLines/>
        <w:numPr>
          <w:ilvl w:val="0"/>
          <w:numId w:val="1"/>
        </w:numPr>
        <w:ind w:left="709" w:hanging="284"/>
        <w:rPr>
          <w:rFonts w:asciiTheme="minorHAnsi" w:hAnsiTheme="minorHAnsi"/>
          <w:sz w:val="24"/>
        </w:rPr>
      </w:pPr>
      <w:r w:rsidRPr="00D86BC5">
        <w:rPr>
          <w:rFonts w:asciiTheme="minorHAnsi" w:hAnsiTheme="minorHAnsi"/>
          <w:sz w:val="24"/>
        </w:rPr>
        <w:t xml:space="preserve">Speak to the pupil about the concerns in a secure and private place </w:t>
      </w:r>
    </w:p>
    <w:p w14:paraId="356F250E" w14:textId="77777777" w:rsidR="00B55CC3" w:rsidRPr="00D86BC5" w:rsidRDefault="00ED23D8" w:rsidP="00F505FA">
      <w:pPr>
        <w:pStyle w:val="4Bulletedcopyblue"/>
        <w:keepNext/>
        <w:keepLines/>
        <w:numPr>
          <w:ilvl w:val="0"/>
          <w:numId w:val="1"/>
        </w:numPr>
        <w:ind w:left="709" w:hanging="284"/>
        <w:rPr>
          <w:rFonts w:asciiTheme="minorHAnsi" w:hAnsiTheme="minorHAnsi"/>
          <w:sz w:val="24"/>
        </w:rPr>
      </w:pPr>
      <w:r w:rsidRPr="00D86BC5">
        <w:rPr>
          <w:rFonts w:asciiTheme="minorHAnsi" w:hAnsiTheme="minorHAnsi"/>
          <w:sz w:val="24"/>
        </w:rPr>
        <w:t xml:space="preserve">Activate the local safeguarding procedures and refer the case to the local authority’s designated officer </w:t>
      </w:r>
    </w:p>
    <w:p w14:paraId="6F931DA2" w14:textId="701A1A14"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Seek advice from the Forced Marriage Unit on 020 7008 0151 or </w:t>
      </w:r>
      <w:hyperlink r:id="rId37" w:history="1">
        <w:r w:rsidR="00F40C31" w:rsidRPr="00181194">
          <w:rPr>
            <w:rStyle w:val="Hyperlink"/>
            <w:rFonts w:asciiTheme="minorHAnsi" w:eastAsia="Arial" w:hAnsiTheme="minorHAnsi"/>
            <w:sz w:val="24"/>
          </w:rPr>
          <w:t>fmu@fco.gov.uk</w:t>
        </w:r>
      </w:hyperlink>
    </w:p>
    <w:p w14:paraId="22712081"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Refer the pupil to an education welfare officer, pastoral tutor, learning mentor, or school counsellor, as appropriate</w:t>
      </w:r>
    </w:p>
    <w:p w14:paraId="600220E8"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Preventing radicalisation</w:t>
      </w:r>
    </w:p>
    <w:p w14:paraId="0A69F0D2" w14:textId="77777777" w:rsidR="00F40C31" w:rsidRDefault="00F40C31" w:rsidP="00F505FA">
      <w:pPr>
        <w:pStyle w:val="4Bulletedcopyblue"/>
        <w:numPr>
          <w:ilvl w:val="0"/>
          <w:numId w:val="1"/>
        </w:numPr>
        <w:ind w:left="567"/>
        <w:rPr>
          <w:lang w:val="en-GB"/>
        </w:rPr>
      </w:pPr>
      <w:r w:rsidRPr="00D65AEE">
        <w:rPr>
          <w:b/>
          <w:lang w:val="en-GB"/>
        </w:rPr>
        <w:t>Radicalisation</w:t>
      </w:r>
      <w:r w:rsidRPr="00E1748F">
        <w:rPr>
          <w:lang w:val="en-GB"/>
        </w:rPr>
        <w:t xml:space="preserve"> refers to the process by which a person comes to support terrorism and </w:t>
      </w:r>
      <w:r>
        <w:rPr>
          <w:lang w:val="en-GB"/>
        </w:rPr>
        <w:t>extremist ideologies associated with terrorist groups</w:t>
      </w:r>
    </w:p>
    <w:p w14:paraId="1D4867FB" w14:textId="77777777" w:rsidR="00F40C31" w:rsidRDefault="00F40C31" w:rsidP="00F505FA">
      <w:pPr>
        <w:pStyle w:val="4Bulletedcopyblue"/>
        <w:numPr>
          <w:ilvl w:val="0"/>
          <w:numId w:val="1"/>
        </w:numPr>
        <w:ind w:left="567"/>
      </w:pPr>
      <w:r w:rsidRPr="00D65AEE">
        <w:rPr>
          <w:b/>
          <w:lang w:val="en-GB"/>
        </w:rPr>
        <w:t xml:space="preserve">Extremism </w:t>
      </w:r>
      <w:r w:rsidRPr="00E1748F">
        <w:rPr>
          <w:lang w:val="en-GB"/>
        </w:rPr>
        <w:t xml:space="preserve">is vocal or active opposition to fundamental British values, such as democracy, the rule of law, individual liberty, and mutual respect and tolerance of different faiths and beliefs. </w:t>
      </w:r>
      <w:r>
        <w:t>This also includes calling for the death of members of the armed forces</w:t>
      </w:r>
    </w:p>
    <w:p w14:paraId="7DC9CACB" w14:textId="77777777" w:rsidR="00F40C31" w:rsidRPr="00D65AEE" w:rsidRDefault="00F40C31" w:rsidP="00F505FA">
      <w:pPr>
        <w:pStyle w:val="4Bulletedcopyblue"/>
        <w:numPr>
          <w:ilvl w:val="0"/>
          <w:numId w:val="1"/>
        </w:numPr>
        <w:ind w:left="567"/>
        <w:rPr>
          <w:b/>
          <w:lang w:val="en-GB"/>
        </w:rPr>
      </w:pPr>
      <w:r w:rsidRPr="00D65AEE">
        <w:rPr>
          <w:b/>
        </w:rPr>
        <w:t>Terrorism</w:t>
      </w:r>
      <w:r>
        <w:rPr>
          <w:b/>
        </w:rPr>
        <w:t xml:space="preserve"> </w:t>
      </w:r>
      <w:r>
        <w:t xml:space="preserve">is an action that: </w:t>
      </w:r>
    </w:p>
    <w:p w14:paraId="4175B9F1" w14:textId="77777777" w:rsidR="00F40C31" w:rsidRPr="00D65AEE" w:rsidRDefault="00F40C31" w:rsidP="00F505FA">
      <w:pPr>
        <w:pStyle w:val="4Bulletedcopyblue"/>
        <w:numPr>
          <w:ilvl w:val="1"/>
          <w:numId w:val="15"/>
        </w:numPr>
        <w:rPr>
          <w:b/>
          <w:lang w:val="en-GB"/>
        </w:rPr>
      </w:pPr>
      <w:r>
        <w:t>Endangers or causes serious violence to a person/</w:t>
      </w:r>
      <w:proofErr w:type="gramStart"/>
      <w:r>
        <w:t>people;</w:t>
      </w:r>
      <w:proofErr w:type="gramEnd"/>
    </w:p>
    <w:p w14:paraId="5C6B377A" w14:textId="77777777" w:rsidR="00F40C31" w:rsidRPr="00D65AEE" w:rsidRDefault="00F40C31" w:rsidP="00F505FA">
      <w:pPr>
        <w:pStyle w:val="4Bulletedcopyblue"/>
        <w:numPr>
          <w:ilvl w:val="1"/>
          <w:numId w:val="15"/>
        </w:numPr>
        <w:rPr>
          <w:b/>
          <w:lang w:val="en-GB"/>
        </w:rPr>
      </w:pPr>
      <w:r>
        <w:t>Causes serious damage to property; or</w:t>
      </w:r>
    </w:p>
    <w:p w14:paraId="183C36DD" w14:textId="77777777" w:rsidR="00F40C31" w:rsidRPr="00D65AEE" w:rsidRDefault="00F40C31" w:rsidP="00F505FA">
      <w:pPr>
        <w:pStyle w:val="4Bulletedcopyblue"/>
        <w:numPr>
          <w:ilvl w:val="1"/>
          <w:numId w:val="15"/>
        </w:numPr>
        <w:rPr>
          <w:b/>
          <w:lang w:val="en-GB"/>
        </w:rPr>
      </w:pPr>
      <w:r>
        <w:t>Seriously interferes or disrupts an electronic system</w:t>
      </w:r>
    </w:p>
    <w:p w14:paraId="59117335" w14:textId="77777777" w:rsidR="00F40C31" w:rsidRPr="00D65AEE" w:rsidRDefault="00F40C31" w:rsidP="00F40C31">
      <w:pPr>
        <w:ind w:left="567"/>
        <w:rPr>
          <w:b/>
          <w:lang w:val="en-GB"/>
        </w:rPr>
      </w:pPr>
      <w:r>
        <w:t xml:space="preserve">The use or threat of terrorism </w:t>
      </w:r>
      <w:r w:rsidRPr="00274875">
        <w:t xml:space="preserve">must </w:t>
      </w:r>
      <w:r>
        <w:t xml:space="preserve">be designed to influence the government or to intimidate the public and is made for the purpose of advancing a political, </w:t>
      </w:r>
      <w:proofErr w:type="gramStart"/>
      <w:r>
        <w:t>religious</w:t>
      </w:r>
      <w:proofErr w:type="gramEnd"/>
      <w:r>
        <w:t xml:space="preserve"> or ideological cause.</w:t>
      </w:r>
    </w:p>
    <w:p w14:paraId="07FAE667"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258E7537"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5BF5DA13"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We will ensure that suitable internet filtering is in </w:t>
      </w:r>
      <w:proofErr w:type="gramStart"/>
      <w:r w:rsidRPr="00D86BC5">
        <w:rPr>
          <w:rFonts w:asciiTheme="minorHAnsi" w:hAnsiTheme="minorHAnsi"/>
          <w:sz w:val="24"/>
          <w:lang w:val="en-GB"/>
        </w:rPr>
        <w:t>place, and</w:t>
      </w:r>
      <w:proofErr w:type="gramEnd"/>
      <w:r w:rsidRPr="00D86BC5">
        <w:rPr>
          <w:rFonts w:asciiTheme="minorHAnsi" w:hAnsiTheme="minorHAnsi"/>
          <w:sz w:val="24"/>
          <w:lang w:val="en-GB"/>
        </w:rPr>
        <w:t xml:space="preserve"> equip our pupils to stay safe online at school and at home.</w:t>
      </w:r>
    </w:p>
    <w:p w14:paraId="0CF992EA"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There is no single way of identifying an individual who is likely to be susceptible to an extremist ideology. Radicalisation can occur quickly or over a long period. </w:t>
      </w:r>
    </w:p>
    <w:p w14:paraId="68B562A3"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Staff will be alert to changes in pupils’ behaviour. </w:t>
      </w:r>
    </w:p>
    <w:p w14:paraId="19F173C4" w14:textId="77777777" w:rsidR="00B55CC3" w:rsidRPr="00D86BC5" w:rsidRDefault="00ED23D8">
      <w:pPr>
        <w:rPr>
          <w:rFonts w:asciiTheme="minorHAnsi" w:hAnsiTheme="minorHAnsi"/>
          <w:sz w:val="24"/>
          <w:lang w:val="en-GB"/>
        </w:rPr>
      </w:pPr>
      <w:r w:rsidRPr="00D86BC5">
        <w:rPr>
          <w:rFonts w:asciiTheme="minorHAnsi" w:hAnsiTheme="minorHAnsi"/>
          <w:sz w:val="24"/>
          <w:lang w:val="en-GB"/>
        </w:rPr>
        <w:t xml:space="preserve">The government website </w:t>
      </w:r>
      <w:hyperlink r:id="rId38" w:history="1">
        <w:r w:rsidRPr="00D86BC5">
          <w:rPr>
            <w:rStyle w:val="Hyperlink"/>
            <w:rFonts w:asciiTheme="minorHAnsi" w:hAnsiTheme="minorHAnsi"/>
            <w:sz w:val="24"/>
            <w:lang w:val="en-GB"/>
          </w:rPr>
          <w:t>Educate Against Hate</w:t>
        </w:r>
      </w:hyperlink>
      <w:r w:rsidRPr="00D86BC5">
        <w:rPr>
          <w:rFonts w:asciiTheme="minorHAnsi" w:hAnsiTheme="minorHAnsi"/>
          <w:sz w:val="24"/>
          <w:lang w:val="en-GB"/>
        </w:rPr>
        <w:t xml:space="preserve"> and charity </w:t>
      </w:r>
      <w:hyperlink r:id="rId39" w:history="1">
        <w:r w:rsidRPr="00D86BC5">
          <w:rPr>
            <w:rStyle w:val="Hyperlink"/>
            <w:rFonts w:asciiTheme="minorHAnsi" w:hAnsiTheme="minorHAnsi"/>
            <w:sz w:val="24"/>
            <w:lang w:val="en-GB"/>
          </w:rPr>
          <w:t>NSPCC</w:t>
        </w:r>
      </w:hyperlink>
      <w:r w:rsidRPr="00D86BC5">
        <w:rPr>
          <w:rFonts w:asciiTheme="minorHAnsi" w:hAnsiTheme="minorHAnsi"/>
          <w:sz w:val="24"/>
          <w:lang w:val="en-GB"/>
        </w:rPr>
        <w:t xml:space="preserve"> say that signs that a pupil is being radicalised can include:</w:t>
      </w:r>
    </w:p>
    <w:p w14:paraId="30E55C0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lastRenderedPageBreak/>
        <w:t xml:space="preserve">Refusal to engage with, or becoming abusive to, peers who are different from themselves </w:t>
      </w:r>
    </w:p>
    <w:p w14:paraId="0751418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Becoming susceptible to conspiracy theories and feelings of persecution </w:t>
      </w:r>
    </w:p>
    <w:p w14:paraId="5B3A2AA9"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Changes in friendship groups and appearance </w:t>
      </w:r>
    </w:p>
    <w:p w14:paraId="18C18CBE"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Rejecting </w:t>
      </w:r>
      <w:proofErr w:type="gramStart"/>
      <w:r w:rsidRPr="00D86BC5">
        <w:rPr>
          <w:rFonts w:asciiTheme="minorHAnsi" w:hAnsiTheme="minorHAnsi"/>
          <w:sz w:val="24"/>
        </w:rPr>
        <w:t>activities</w:t>
      </w:r>
      <w:proofErr w:type="gramEnd"/>
      <w:r w:rsidRPr="00D86BC5">
        <w:rPr>
          <w:rFonts w:asciiTheme="minorHAnsi" w:hAnsiTheme="minorHAnsi"/>
          <w:sz w:val="24"/>
        </w:rPr>
        <w:t xml:space="preserve"> they used to enjoy </w:t>
      </w:r>
    </w:p>
    <w:p w14:paraId="0AA5DBF1"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Converting to a new religion </w:t>
      </w:r>
    </w:p>
    <w:p w14:paraId="6992FB1D"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Isolating themselves from family and friends</w:t>
      </w:r>
    </w:p>
    <w:p w14:paraId="2176806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Talking as if from a scripted speech</w:t>
      </w:r>
    </w:p>
    <w:p w14:paraId="4DBA1DDA"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An unwillingness or inability to discuss their views</w:t>
      </w:r>
    </w:p>
    <w:p w14:paraId="752F149B"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 sudden disrespectful attitude towards others</w:t>
      </w:r>
    </w:p>
    <w:p w14:paraId="5E35D152"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Increased levels of anger</w:t>
      </w:r>
    </w:p>
    <w:p w14:paraId="3AC75D77"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Increased secretiveness, especially around internet use </w:t>
      </w:r>
    </w:p>
    <w:p w14:paraId="5624A727"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Expressions of sympathy for extremist ideologies and groups, or justification of their actions</w:t>
      </w:r>
    </w:p>
    <w:p w14:paraId="408ED5A3"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Accessing extremist material online, including on Facebook or Twitter</w:t>
      </w:r>
    </w:p>
    <w:p w14:paraId="78304B17"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Possessing extremist literature</w:t>
      </w:r>
    </w:p>
    <w:p w14:paraId="1A79F856" w14:textId="77777777" w:rsidR="00B55CC3" w:rsidRPr="00D86BC5" w:rsidRDefault="00ED23D8" w:rsidP="00F505FA">
      <w:pPr>
        <w:pStyle w:val="4Bulletedcopyblue"/>
        <w:numPr>
          <w:ilvl w:val="0"/>
          <w:numId w:val="1"/>
        </w:numPr>
        <w:ind w:left="709" w:hanging="284"/>
        <w:rPr>
          <w:rFonts w:asciiTheme="minorHAnsi" w:hAnsiTheme="minorHAnsi"/>
          <w:sz w:val="24"/>
        </w:rPr>
      </w:pPr>
      <w:r w:rsidRPr="00D86BC5">
        <w:rPr>
          <w:rFonts w:asciiTheme="minorHAnsi" w:hAnsiTheme="minorHAnsi"/>
          <w:sz w:val="24"/>
        </w:rPr>
        <w:t xml:space="preserve">Being in contact with extremist recruiters and joining, or seeking to join, extremist </w:t>
      </w:r>
      <w:proofErr w:type="spellStart"/>
      <w:r w:rsidRPr="00D86BC5">
        <w:rPr>
          <w:rFonts w:asciiTheme="minorHAnsi" w:hAnsiTheme="minorHAnsi"/>
          <w:sz w:val="24"/>
        </w:rPr>
        <w:t>organisations</w:t>
      </w:r>
      <w:proofErr w:type="spellEnd"/>
      <w:r w:rsidRPr="00D86BC5">
        <w:rPr>
          <w:rFonts w:asciiTheme="minorHAnsi" w:hAnsiTheme="minorHAnsi"/>
          <w:sz w:val="24"/>
        </w:rPr>
        <w:t xml:space="preserve"> </w:t>
      </w:r>
    </w:p>
    <w:p w14:paraId="3572A14A"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Children who are at risk of radicalisation may have low </w:t>
      </w:r>
      <w:proofErr w:type="gramStart"/>
      <w:r w:rsidRPr="0026311A">
        <w:rPr>
          <w:rFonts w:asciiTheme="minorHAnsi" w:hAnsiTheme="minorHAnsi"/>
          <w:sz w:val="24"/>
          <w:lang w:val="en-GB"/>
        </w:rPr>
        <w:t>self-esteem, or</w:t>
      </w:r>
      <w:proofErr w:type="gramEnd"/>
      <w:r w:rsidRPr="0026311A">
        <w:rPr>
          <w:rFonts w:asciiTheme="minorHAnsi" w:hAnsiTheme="minorHAnsi"/>
          <w:sz w:val="24"/>
          <w:lang w:val="en-GB"/>
        </w:rPr>
        <w:t xml:space="preserve"> be victims of bullying or discrimination. It is important to note that these signs can also be part of normal teenage behaviour – staff should have confidence in their instincts and seek advice if something feels wrong. </w:t>
      </w:r>
    </w:p>
    <w:p w14:paraId="3AAF808E"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If staff are concerned about a pupil, they will follow our procedures set out in section 7.5 of this policy, including discussing their concerns with the DSL. </w:t>
      </w:r>
    </w:p>
    <w:p w14:paraId="476F78D3" w14:textId="77777777" w:rsidR="00B55CC3" w:rsidRPr="0026311A" w:rsidRDefault="00ED23D8">
      <w:pPr>
        <w:pStyle w:val="1bodycopy10pt"/>
        <w:rPr>
          <w:rFonts w:asciiTheme="minorHAnsi" w:hAnsiTheme="minorHAnsi"/>
          <w:sz w:val="24"/>
          <w:lang w:val="en-GB"/>
        </w:rPr>
      </w:pPr>
      <w:r w:rsidRPr="0026311A">
        <w:rPr>
          <w:rFonts w:asciiTheme="minorHAnsi" w:hAnsiTheme="minorHAnsi"/>
          <w:sz w:val="24"/>
          <w:lang w:val="en-GB"/>
        </w:rPr>
        <w:t xml:space="preserve">Staff should </w:t>
      </w:r>
      <w:r w:rsidRPr="0026311A">
        <w:rPr>
          <w:rFonts w:asciiTheme="minorHAnsi" w:hAnsiTheme="minorHAnsi"/>
          <w:b/>
          <w:bCs/>
          <w:sz w:val="24"/>
          <w:lang w:val="en-GB"/>
        </w:rPr>
        <w:t>always</w:t>
      </w:r>
      <w:r w:rsidRPr="0026311A">
        <w:rPr>
          <w:rFonts w:asciiTheme="minorHAnsi" w:hAnsiTheme="minorHAnsi"/>
          <w:sz w:val="24"/>
          <w:lang w:val="en-GB"/>
        </w:rPr>
        <w:t xml:space="preserve"> </w:t>
      </w:r>
      <w:proofErr w:type="gramStart"/>
      <w:r w:rsidRPr="0026311A">
        <w:rPr>
          <w:rFonts w:asciiTheme="minorHAnsi" w:hAnsiTheme="minorHAnsi"/>
          <w:sz w:val="24"/>
          <w:lang w:val="en-GB"/>
        </w:rPr>
        <w:t>take action</w:t>
      </w:r>
      <w:proofErr w:type="gramEnd"/>
      <w:r w:rsidRPr="0026311A">
        <w:rPr>
          <w:rFonts w:asciiTheme="minorHAnsi" w:hAnsiTheme="minorHAnsi"/>
          <w:sz w:val="24"/>
          <w:lang w:val="en-GB"/>
        </w:rPr>
        <w:t xml:space="preserve"> if they are worried.</w:t>
      </w:r>
    </w:p>
    <w:p w14:paraId="4E6351A1" w14:textId="77777777" w:rsidR="00B55CC3" w:rsidRPr="0026311A" w:rsidRDefault="00ED23D8">
      <w:pPr>
        <w:pStyle w:val="1bodycopy10pt"/>
        <w:rPr>
          <w:rFonts w:asciiTheme="minorHAnsi" w:hAnsiTheme="minorHAnsi"/>
          <w:sz w:val="24"/>
        </w:rPr>
      </w:pPr>
      <w:r w:rsidRPr="0026311A">
        <w:rPr>
          <w:rFonts w:asciiTheme="minorHAnsi" w:hAnsiTheme="minorHAnsi"/>
          <w:sz w:val="24"/>
        </w:rPr>
        <w:t xml:space="preserve">Further information on the school’s measures to prevent </w:t>
      </w:r>
      <w:proofErr w:type="spellStart"/>
      <w:r w:rsidRPr="0026311A">
        <w:rPr>
          <w:rFonts w:asciiTheme="minorHAnsi" w:hAnsiTheme="minorHAnsi"/>
          <w:sz w:val="24"/>
        </w:rPr>
        <w:t>radicalisation</w:t>
      </w:r>
      <w:proofErr w:type="spellEnd"/>
      <w:r w:rsidRPr="0026311A">
        <w:rPr>
          <w:rFonts w:asciiTheme="minorHAnsi" w:hAnsiTheme="minorHAnsi"/>
          <w:sz w:val="24"/>
        </w:rPr>
        <w:t xml:space="preserve"> are set out in other school policies and procedures, including curriculum policy, </w:t>
      </w:r>
      <w:proofErr w:type="spellStart"/>
      <w:r w:rsidRPr="0026311A">
        <w:rPr>
          <w:rFonts w:asciiTheme="minorHAnsi" w:hAnsiTheme="minorHAnsi"/>
          <w:sz w:val="24"/>
        </w:rPr>
        <w:t>behaviour</w:t>
      </w:r>
      <w:proofErr w:type="spellEnd"/>
      <w:r w:rsidRPr="0026311A">
        <w:rPr>
          <w:rFonts w:asciiTheme="minorHAnsi" w:hAnsiTheme="minorHAnsi"/>
          <w:sz w:val="24"/>
        </w:rPr>
        <w:t xml:space="preserve"> policy, online/e-safety policy.</w:t>
      </w:r>
    </w:p>
    <w:p w14:paraId="7F9B472B"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Checking the identity and suitability of visitors</w:t>
      </w:r>
    </w:p>
    <w:p w14:paraId="005170D4"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All visitors will be required to verify their identity to the satisfaction of staff.</w:t>
      </w:r>
    </w:p>
    <w:p w14:paraId="7A8239A2"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If the visitor is unknown to the setting, we will check their credentials and reason for visiting before allowing them to enter the setting. Visitors should be ready to produce identification.</w:t>
      </w:r>
    </w:p>
    <w:p w14:paraId="7BE8FD33"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Visitors are expected to sign in using the electronic sign in system at reception.</w:t>
      </w:r>
    </w:p>
    <w:p w14:paraId="66854890"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Visitors to the school who are visiting for a professional purpose, such as educational psychologists and school improvement officers, will be asked to show photo ID and:</w:t>
      </w:r>
    </w:p>
    <w:p w14:paraId="4EE13DA9"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 xml:space="preserve">Will be asked to show their DBS certificate, which will be checked alongside their photo ID; or </w:t>
      </w:r>
    </w:p>
    <w:p w14:paraId="1496FD30"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The organisation sending the professional, such as the LA or educational psychology service, will provide prior written confirmation that an enhanced DBS check with barred list information has been carried out.</w:t>
      </w:r>
    </w:p>
    <w:p w14:paraId="5CA5C10A"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 xml:space="preserve">All other visitors, including visiting speakers, </w:t>
      </w:r>
      <w:proofErr w:type="gramStart"/>
      <w:r w:rsidRPr="009C46B8">
        <w:rPr>
          <w:rFonts w:asciiTheme="minorHAnsi" w:hAnsiTheme="minorHAnsi"/>
          <w:sz w:val="24"/>
          <w:lang w:val="en-GB"/>
        </w:rPr>
        <w:t>will be accompanied by a member of staff at all times</w:t>
      </w:r>
      <w:proofErr w:type="gramEnd"/>
      <w:r w:rsidRPr="009C46B8">
        <w:rPr>
          <w:rFonts w:asciiTheme="minorHAnsi" w:hAnsiTheme="minorHAnsi"/>
          <w:sz w:val="24"/>
          <w:lang w:val="en-GB"/>
        </w:rPr>
        <w:t xml:space="preserve">. We will not invite into the school any speaker who is known to disseminate extremist views and will </w:t>
      </w:r>
      <w:r w:rsidRPr="009C46B8">
        <w:rPr>
          <w:rFonts w:asciiTheme="minorHAnsi" w:hAnsiTheme="minorHAnsi"/>
          <w:sz w:val="24"/>
          <w:lang w:val="en-GB"/>
        </w:rPr>
        <w:lastRenderedPageBreak/>
        <w:t>carry out appropriate checks to ensure that any individual or organisation using school facilities is not seeking to disseminate extremist views or radicalise pupils or staff.</w:t>
      </w:r>
    </w:p>
    <w:p w14:paraId="775664B6" w14:textId="77777777" w:rsidR="00B55CC3" w:rsidRPr="009C46B8" w:rsidRDefault="00ED23D8" w:rsidP="00ED23D8">
      <w:pPr>
        <w:pStyle w:val="Subhead2"/>
        <w:keepNext/>
        <w:keepLines/>
        <w:rPr>
          <w:rFonts w:asciiTheme="minorHAnsi" w:hAnsiTheme="minorHAnsi"/>
          <w:lang w:val="en-GB"/>
        </w:rPr>
      </w:pPr>
      <w:r w:rsidRPr="009C46B8">
        <w:rPr>
          <w:rFonts w:asciiTheme="minorHAnsi" w:hAnsiTheme="minorHAnsi"/>
          <w:lang w:val="en-GB"/>
        </w:rPr>
        <w:t>Non-collection of children</w:t>
      </w:r>
    </w:p>
    <w:p w14:paraId="4BAB8EF6" w14:textId="77777777" w:rsidR="00B55CC3" w:rsidRPr="009C46B8" w:rsidRDefault="00ED23D8" w:rsidP="00ED23D8">
      <w:pPr>
        <w:keepNext/>
        <w:keepLines/>
        <w:rPr>
          <w:rFonts w:asciiTheme="minorHAnsi" w:hAnsiTheme="minorHAnsi"/>
          <w:sz w:val="24"/>
          <w:lang w:val="en-GB"/>
        </w:rPr>
      </w:pPr>
      <w:r w:rsidRPr="009C46B8">
        <w:rPr>
          <w:rFonts w:asciiTheme="minorHAnsi" w:hAnsiTheme="minorHAnsi"/>
          <w:sz w:val="24"/>
          <w:lang w:val="en-GB"/>
        </w:rPr>
        <w:t>If a child is not collected at the end of the session/day, we will:</w:t>
      </w:r>
    </w:p>
    <w:p w14:paraId="03616D93" w14:textId="77777777" w:rsidR="00B55CC3" w:rsidRPr="009C46B8" w:rsidRDefault="00ED23D8" w:rsidP="00F505FA">
      <w:pPr>
        <w:pStyle w:val="4Bulletedcopyblue"/>
        <w:keepNext/>
        <w:keepLines/>
        <w:numPr>
          <w:ilvl w:val="0"/>
          <w:numId w:val="1"/>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14:paraId="476730C0" w14:textId="77777777" w:rsidR="00B55CC3" w:rsidRPr="009C46B8" w:rsidRDefault="00ED23D8" w:rsidP="00F505FA">
      <w:pPr>
        <w:pStyle w:val="4Bulletedcopyblue"/>
        <w:keepNext/>
        <w:keepLines/>
        <w:numPr>
          <w:ilvl w:val="0"/>
          <w:numId w:val="1"/>
        </w:numPr>
        <w:ind w:left="709" w:hanging="284"/>
        <w:rPr>
          <w:rFonts w:asciiTheme="minorHAnsi" w:hAnsiTheme="minorHAnsi"/>
          <w:sz w:val="24"/>
          <w:lang w:val="en-GB"/>
        </w:rPr>
      </w:pPr>
      <w:r w:rsidRPr="009C46B8">
        <w:rPr>
          <w:rFonts w:asciiTheme="minorHAnsi" w:hAnsiTheme="minorHAnsi"/>
          <w:sz w:val="24"/>
          <w:lang w:val="en-GB"/>
        </w:rPr>
        <w:t>Contact CSC if not able to make contact.</w:t>
      </w:r>
    </w:p>
    <w:p w14:paraId="7C0FA712" w14:textId="77777777" w:rsidR="00B55CC3" w:rsidRPr="009C46B8" w:rsidRDefault="00ED23D8">
      <w:pPr>
        <w:pStyle w:val="Subhead2"/>
        <w:rPr>
          <w:rFonts w:asciiTheme="minorHAnsi" w:hAnsiTheme="minorHAnsi"/>
          <w:lang w:val="en-GB"/>
        </w:rPr>
      </w:pPr>
      <w:r w:rsidRPr="009C46B8">
        <w:rPr>
          <w:rFonts w:asciiTheme="minorHAnsi" w:hAnsiTheme="minorHAnsi"/>
          <w:lang w:val="en-GB"/>
        </w:rPr>
        <w:t>Missing pupils</w:t>
      </w:r>
    </w:p>
    <w:p w14:paraId="28D4053D" w14:textId="77777777" w:rsidR="00B55CC3" w:rsidRPr="009C46B8" w:rsidRDefault="00ED23D8">
      <w:pPr>
        <w:rPr>
          <w:rFonts w:asciiTheme="minorHAnsi" w:hAnsiTheme="minorHAnsi"/>
          <w:sz w:val="24"/>
          <w:lang w:val="en-GB"/>
        </w:rPr>
      </w:pPr>
      <w:r w:rsidRPr="009C46B8">
        <w:rPr>
          <w:rFonts w:asciiTheme="minorHAnsi" w:hAnsiTheme="minorHAnsi"/>
          <w:sz w:val="24"/>
          <w:lang w:val="en-GB"/>
        </w:rPr>
        <w:t xml:space="preserve">Our procedures are designed to ensure that a missing child is found and returned to effective supervision as soon as possible. If a child goes missing, we will: </w:t>
      </w:r>
    </w:p>
    <w:p w14:paraId="4B1E0997"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Contact parents/carers in the order they appear on SIMS to arrange collection.</w:t>
      </w:r>
    </w:p>
    <w:p w14:paraId="016108D7" w14:textId="77777777" w:rsidR="00B55CC3" w:rsidRPr="009C46B8" w:rsidRDefault="00ED23D8" w:rsidP="00F505FA">
      <w:pPr>
        <w:pStyle w:val="4Bulletedcopyblue"/>
        <w:numPr>
          <w:ilvl w:val="0"/>
          <w:numId w:val="1"/>
        </w:numPr>
        <w:ind w:left="709" w:hanging="284"/>
        <w:rPr>
          <w:rFonts w:asciiTheme="minorHAnsi" w:hAnsiTheme="minorHAnsi"/>
          <w:sz w:val="24"/>
          <w:lang w:val="en-GB"/>
        </w:rPr>
      </w:pPr>
      <w:r w:rsidRPr="009C46B8">
        <w:rPr>
          <w:rFonts w:asciiTheme="minorHAnsi" w:hAnsiTheme="minorHAnsi"/>
          <w:sz w:val="24"/>
          <w:lang w:val="en-GB"/>
        </w:rPr>
        <w:t>Contact police if not able to make contact.</w:t>
      </w:r>
    </w:p>
    <w:p w14:paraId="44F69B9A" w14:textId="6B57D9D7" w:rsidR="00B55CC3" w:rsidRPr="009C46B8" w:rsidRDefault="00B55CC3">
      <w:pPr>
        <w:rPr>
          <w:rFonts w:asciiTheme="minorHAnsi" w:hAnsiTheme="minorHAnsi"/>
        </w:rPr>
      </w:pPr>
    </w:p>
    <w:sectPr w:rsidR="00B55CC3" w:rsidRPr="009C46B8" w:rsidSect="00F3314B">
      <w:headerReference w:type="even" r:id="rId40"/>
      <w:headerReference w:type="default" r:id="rId41"/>
      <w:footerReference w:type="default" r:id="rId42"/>
      <w:footerReference w:type="first" r:id="rId43"/>
      <w:pgSz w:w="11900" w:h="16840" w:code="9"/>
      <w:pgMar w:top="0" w:right="1077" w:bottom="993"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B1D6" w14:textId="77777777" w:rsidR="00FD6088" w:rsidRDefault="00FD6088">
      <w:r>
        <w:separator/>
      </w:r>
    </w:p>
  </w:endnote>
  <w:endnote w:type="continuationSeparator" w:id="0">
    <w:p w14:paraId="17DBC151" w14:textId="77777777" w:rsidR="00FD6088" w:rsidRDefault="00F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D6088" w14:paraId="0D9A981B" w14:textId="77777777">
      <w:tc>
        <w:tcPr>
          <w:tcW w:w="6379" w:type="dxa"/>
          <w:shd w:val="clear" w:color="auto" w:fill="auto"/>
        </w:tcPr>
        <w:p w14:paraId="22B03014" w14:textId="77777777" w:rsidR="00FD6088" w:rsidRDefault="00FD608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14:paraId="687C6DE0" w14:textId="77777777" w:rsidR="00FD6088" w:rsidRDefault="00FD6088">
          <w:pPr>
            <w:shd w:val="clear" w:color="auto" w:fill="FFFFFF"/>
            <w:textAlignment w:val="baseline"/>
            <w:rPr>
              <w:rFonts w:eastAsia="Times New Roman" w:cs="Arial"/>
              <w:color w:val="BFBFBF"/>
              <w:sz w:val="17"/>
              <w:szCs w:val="17"/>
              <w:bdr w:val="none" w:sz="0" w:space="0" w:color="auto" w:frame="1"/>
            </w:rPr>
          </w:pPr>
        </w:p>
      </w:tc>
    </w:tr>
  </w:tbl>
  <w:p w14:paraId="4F49F144" w14:textId="12C5BF37" w:rsidR="00FD6088" w:rsidRDefault="00FD608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17</w:t>
    </w:r>
    <w:r>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D6088" w14:paraId="7B899F8D" w14:textId="77777777">
      <w:tc>
        <w:tcPr>
          <w:tcW w:w="6379" w:type="dxa"/>
          <w:shd w:val="clear" w:color="auto" w:fill="auto"/>
        </w:tcPr>
        <w:p w14:paraId="1EBC4F05" w14:textId="77777777" w:rsidR="00FD6088" w:rsidRDefault="00FD608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For terms of use, visit </w:t>
          </w:r>
          <w:hyperlink r:id="rId1" w:tgtFrame="_blank" w:history="1">
            <w:r>
              <w:rPr>
                <w:rStyle w:val="Hyperlink"/>
                <w:rFonts w:eastAsia="Times New Roman" w:cs="Arial"/>
                <w:color w:val="808080"/>
                <w:sz w:val="16"/>
                <w:szCs w:val="16"/>
                <w:bdr w:val="none" w:sz="0" w:space="0" w:color="auto" w:frame="1"/>
              </w:rPr>
              <w:t>thekeysupport.com/terms</w:t>
            </w:r>
          </w:hyperlink>
        </w:p>
      </w:tc>
      <w:tc>
        <w:tcPr>
          <w:tcW w:w="3402" w:type="dxa"/>
        </w:tcPr>
        <w:p w14:paraId="1037B8A3" w14:textId="77777777" w:rsidR="00FD6088" w:rsidRDefault="00FD6088">
          <w:pPr>
            <w:shd w:val="clear" w:color="auto" w:fill="FFFFFF"/>
            <w:textAlignment w:val="baseline"/>
            <w:rPr>
              <w:rFonts w:eastAsia="Times New Roman" w:cs="Arial"/>
              <w:color w:val="BFBFBF"/>
              <w:sz w:val="17"/>
              <w:szCs w:val="17"/>
              <w:bdr w:val="none" w:sz="0" w:space="0" w:color="auto" w:frame="1"/>
            </w:rPr>
          </w:pPr>
        </w:p>
      </w:tc>
    </w:tr>
  </w:tbl>
  <w:p w14:paraId="7FEF81A8" w14:textId="35B0EF39" w:rsidR="00FD6088" w:rsidRDefault="00FD608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Pr>
        <w:noProof/>
        <w:color w:val="auto"/>
      </w:rPr>
      <w:t>1</w:t>
    </w:r>
    <w:r>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D81B" w14:textId="77777777" w:rsidR="00FD6088" w:rsidRDefault="00FD6088">
      <w:r>
        <w:separator/>
      </w:r>
    </w:p>
  </w:footnote>
  <w:footnote w:type="continuationSeparator" w:id="0">
    <w:p w14:paraId="2613E9C1" w14:textId="77777777" w:rsidR="00FD6088" w:rsidRDefault="00FD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66CA" w14:textId="77777777" w:rsidR="00FD6088" w:rsidRDefault="00FD6088">
    <w:r>
      <w:rPr>
        <w:noProof/>
        <w:lang w:val="en-GB" w:eastAsia="en-GB"/>
      </w:rPr>
      <w:drawing>
        <wp:anchor distT="0" distB="0" distL="114300" distR="114300" simplePos="0" relativeHeight="251657216" behindDoc="1" locked="0" layoutInCell="1" allowOverlap="1" wp14:anchorId="3E43B54A"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6BB">
      <w:rPr>
        <w:noProof/>
      </w:rPr>
      <w:pict w14:anchorId="1E337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D11E" w14:textId="77777777" w:rsidR="00FD6088" w:rsidRDefault="00FD6088"/>
  <w:p w14:paraId="41508A3C" w14:textId="77777777" w:rsidR="00FD6088" w:rsidRDefault="00FD6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3B2F3B59"/>
    <w:multiLevelType w:val="hybridMultilevel"/>
    <w:tmpl w:val="25660BC4"/>
    <w:lvl w:ilvl="0" w:tplc="1AC076D0">
      <w:start w:val="1"/>
      <w:numFmt w:val="bullet"/>
      <w:lvlText w:val=""/>
      <w:lvlJc w:val="left"/>
      <w:pPr>
        <w:tabs>
          <w:tab w:val="num" w:pos="720"/>
        </w:tabs>
        <w:ind w:left="720" w:hanging="360"/>
      </w:pPr>
      <w:rPr>
        <w:rFonts w:ascii="Symbol" w:hAnsi="Symbol" w:hint="default"/>
        <w:sz w:val="20"/>
      </w:rPr>
    </w:lvl>
    <w:lvl w:ilvl="1" w:tplc="95F67422" w:tentative="1">
      <w:start w:val="1"/>
      <w:numFmt w:val="bullet"/>
      <w:lvlText w:val="o"/>
      <w:lvlJc w:val="left"/>
      <w:pPr>
        <w:tabs>
          <w:tab w:val="num" w:pos="1440"/>
        </w:tabs>
        <w:ind w:left="1440" w:hanging="360"/>
      </w:pPr>
      <w:rPr>
        <w:rFonts w:ascii="Courier New" w:hAnsi="Courier New" w:hint="default"/>
        <w:sz w:val="20"/>
      </w:rPr>
    </w:lvl>
    <w:lvl w:ilvl="2" w:tplc="B29CC004" w:tentative="1">
      <w:start w:val="1"/>
      <w:numFmt w:val="bullet"/>
      <w:lvlText w:val=""/>
      <w:lvlJc w:val="left"/>
      <w:pPr>
        <w:tabs>
          <w:tab w:val="num" w:pos="2160"/>
        </w:tabs>
        <w:ind w:left="2160" w:hanging="360"/>
      </w:pPr>
      <w:rPr>
        <w:rFonts w:ascii="Wingdings" w:hAnsi="Wingdings" w:hint="default"/>
        <w:sz w:val="20"/>
      </w:rPr>
    </w:lvl>
    <w:lvl w:ilvl="3" w:tplc="0C5CA026" w:tentative="1">
      <w:start w:val="1"/>
      <w:numFmt w:val="bullet"/>
      <w:lvlText w:val=""/>
      <w:lvlJc w:val="left"/>
      <w:pPr>
        <w:tabs>
          <w:tab w:val="num" w:pos="2880"/>
        </w:tabs>
        <w:ind w:left="2880" w:hanging="360"/>
      </w:pPr>
      <w:rPr>
        <w:rFonts w:ascii="Wingdings" w:hAnsi="Wingdings" w:hint="default"/>
        <w:sz w:val="20"/>
      </w:rPr>
    </w:lvl>
    <w:lvl w:ilvl="4" w:tplc="44CE26EA" w:tentative="1">
      <w:start w:val="1"/>
      <w:numFmt w:val="bullet"/>
      <w:lvlText w:val=""/>
      <w:lvlJc w:val="left"/>
      <w:pPr>
        <w:tabs>
          <w:tab w:val="num" w:pos="3600"/>
        </w:tabs>
        <w:ind w:left="3600" w:hanging="360"/>
      </w:pPr>
      <w:rPr>
        <w:rFonts w:ascii="Wingdings" w:hAnsi="Wingdings" w:hint="default"/>
        <w:sz w:val="20"/>
      </w:rPr>
    </w:lvl>
    <w:lvl w:ilvl="5" w:tplc="44500806" w:tentative="1">
      <w:start w:val="1"/>
      <w:numFmt w:val="bullet"/>
      <w:lvlText w:val=""/>
      <w:lvlJc w:val="left"/>
      <w:pPr>
        <w:tabs>
          <w:tab w:val="num" w:pos="4320"/>
        </w:tabs>
        <w:ind w:left="4320" w:hanging="360"/>
      </w:pPr>
      <w:rPr>
        <w:rFonts w:ascii="Wingdings" w:hAnsi="Wingdings" w:hint="default"/>
        <w:sz w:val="20"/>
      </w:rPr>
    </w:lvl>
    <w:lvl w:ilvl="6" w:tplc="23BA18F0" w:tentative="1">
      <w:start w:val="1"/>
      <w:numFmt w:val="bullet"/>
      <w:lvlText w:val=""/>
      <w:lvlJc w:val="left"/>
      <w:pPr>
        <w:tabs>
          <w:tab w:val="num" w:pos="5040"/>
        </w:tabs>
        <w:ind w:left="5040" w:hanging="360"/>
      </w:pPr>
      <w:rPr>
        <w:rFonts w:ascii="Wingdings" w:hAnsi="Wingdings" w:hint="default"/>
        <w:sz w:val="20"/>
      </w:rPr>
    </w:lvl>
    <w:lvl w:ilvl="7" w:tplc="0CE06AE6" w:tentative="1">
      <w:start w:val="1"/>
      <w:numFmt w:val="bullet"/>
      <w:lvlText w:val=""/>
      <w:lvlJc w:val="left"/>
      <w:pPr>
        <w:tabs>
          <w:tab w:val="num" w:pos="5760"/>
        </w:tabs>
        <w:ind w:left="5760" w:hanging="360"/>
      </w:pPr>
      <w:rPr>
        <w:rFonts w:ascii="Wingdings" w:hAnsi="Wingdings" w:hint="default"/>
        <w:sz w:val="20"/>
      </w:rPr>
    </w:lvl>
    <w:lvl w:ilvl="8" w:tplc="73C4B50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15:restartNumberingAfterBreak="0">
    <w:nsid w:val="607A6B68"/>
    <w:multiLevelType w:val="hybridMultilevel"/>
    <w:tmpl w:val="9A0AFEB8"/>
    <w:lvl w:ilvl="0" w:tplc="C1987C36">
      <w:start w:val="1"/>
      <w:numFmt w:val="bullet"/>
      <w:lvlText w:val=""/>
      <w:lvlJc w:val="left"/>
      <w:pPr>
        <w:tabs>
          <w:tab w:val="num" w:pos="720"/>
        </w:tabs>
        <w:ind w:left="720" w:hanging="360"/>
      </w:pPr>
      <w:rPr>
        <w:rFonts w:ascii="Symbol" w:hAnsi="Symbol" w:hint="default"/>
        <w:sz w:val="20"/>
      </w:rPr>
    </w:lvl>
    <w:lvl w:ilvl="1" w:tplc="C5666418" w:tentative="1">
      <w:start w:val="1"/>
      <w:numFmt w:val="bullet"/>
      <w:lvlText w:val="o"/>
      <w:lvlJc w:val="left"/>
      <w:pPr>
        <w:tabs>
          <w:tab w:val="num" w:pos="1440"/>
        </w:tabs>
        <w:ind w:left="1440" w:hanging="360"/>
      </w:pPr>
      <w:rPr>
        <w:rFonts w:ascii="Courier New" w:hAnsi="Courier New" w:hint="default"/>
        <w:sz w:val="20"/>
      </w:rPr>
    </w:lvl>
    <w:lvl w:ilvl="2" w:tplc="75C2187A" w:tentative="1">
      <w:start w:val="1"/>
      <w:numFmt w:val="bullet"/>
      <w:lvlText w:val=""/>
      <w:lvlJc w:val="left"/>
      <w:pPr>
        <w:tabs>
          <w:tab w:val="num" w:pos="2160"/>
        </w:tabs>
        <w:ind w:left="2160" w:hanging="360"/>
      </w:pPr>
      <w:rPr>
        <w:rFonts w:ascii="Wingdings" w:hAnsi="Wingdings" w:hint="default"/>
        <w:sz w:val="20"/>
      </w:rPr>
    </w:lvl>
    <w:lvl w:ilvl="3" w:tplc="4398837C" w:tentative="1">
      <w:start w:val="1"/>
      <w:numFmt w:val="bullet"/>
      <w:lvlText w:val=""/>
      <w:lvlJc w:val="left"/>
      <w:pPr>
        <w:tabs>
          <w:tab w:val="num" w:pos="2880"/>
        </w:tabs>
        <w:ind w:left="2880" w:hanging="360"/>
      </w:pPr>
      <w:rPr>
        <w:rFonts w:ascii="Wingdings" w:hAnsi="Wingdings" w:hint="default"/>
        <w:sz w:val="20"/>
      </w:rPr>
    </w:lvl>
    <w:lvl w:ilvl="4" w:tplc="9D80D2C8" w:tentative="1">
      <w:start w:val="1"/>
      <w:numFmt w:val="bullet"/>
      <w:lvlText w:val=""/>
      <w:lvlJc w:val="left"/>
      <w:pPr>
        <w:tabs>
          <w:tab w:val="num" w:pos="3600"/>
        </w:tabs>
        <w:ind w:left="3600" w:hanging="360"/>
      </w:pPr>
      <w:rPr>
        <w:rFonts w:ascii="Wingdings" w:hAnsi="Wingdings" w:hint="default"/>
        <w:sz w:val="20"/>
      </w:rPr>
    </w:lvl>
    <w:lvl w:ilvl="5" w:tplc="C1A8DEB0" w:tentative="1">
      <w:start w:val="1"/>
      <w:numFmt w:val="bullet"/>
      <w:lvlText w:val=""/>
      <w:lvlJc w:val="left"/>
      <w:pPr>
        <w:tabs>
          <w:tab w:val="num" w:pos="4320"/>
        </w:tabs>
        <w:ind w:left="4320" w:hanging="360"/>
      </w:pPr>
      <w:rPr>
        <w:rFonts w:ascii="Wingdings" w:hAnsi="Wingdings" w:hint="default"/>
        <w:sz w:val="20"/>
      </w:rPr>
    </w:lvl>
    <w:lvl w:ilvl="6" w:tplc="86B8A3F0" w:tentative="1">
      <w:start w:val="1"/>
      <w:numFmt w:val="bullet"/>
      <w:lvlText w:val=""/>
      <w:lvlJc w:val="left"/>
      <w:pPr>
        <w:tabs>
          <w:tab w:val="num" w:pos="5040"/>
        </w:tabs>
        <w:ind w:left="5040" w:hanging="360"/>
      </w:pPr>
      <w:rPr>
        <w:rFonts w:ascii="Wingdings" w:hAnsi="Wingdings" w:hint="default"/>
        <w:sz w:val="20"/>
      </w:rPr>
    </w:lvl>
    <w:lvl w:ilvl="7" w:tplc="C8EA5612" w:tentative="1">
      <w:start w:val="1"/>
      <w:numFmt w:val="bullet"/>
      <w:lvlText w:val=""/>
      <w:lvlJc w:val="left"/>
      <w:pPr>
        <w:tabs>
          <w:tab w:val="num" w:pos="5760"/>
        </w:tabs>
        <w:ind w:left="5760" w:hanging="360"/>
      </w:pPr>
      <w:rPr>
        <w:rFonts w:ascii="Wingdings" w:hAnsi="Wingdings" w:hint="default"/>
        <w:sz w:val="20"/>
      </w:rPr>
    </w:lvl>
    <w:lvl w:ilvl="8" w:tplc="7B2EF57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96770"/>
    <w:multiLevelType w:val="hybridMultilevel"/>
    <w:tmpl w:val="9CEEE65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C3436B1"/>
    <w:multiLevelType w:val="hybridMultilevel"/>
    <w:tmpl w:val="B6D6E050"/>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5"/>
  </w:num>
  <w:num w:numId="3">
    <w:abstractNumId w:val="1"/>
  </w:num>
  <w:num w:numId="4">
    <w:abstractNumId w:val="14"/>
  </w:num>
  <w:num w:numId="5">
    <w:abstractNumId w:val="11"/>
  </w:num>
  <w:num w:numId="6">
    <w:abstractNumId w:val="12"/>
  </w:num>
  <w:num w:numId="7">
    <w:abstractNumId w:val="0"/>
  </w:num>
  <w:num w:numId="8">
    <w:abstractNumId w:val="2"/>
  </w:num>
  <w:num w:numId="9">
    <w:abstractNumId w:val="10"/>
  </w:num>
  <w:num w:numId="10">
    <w:abstractNumId w:val="13"/>
  </w:num>
  <w:num w:numId="11">
    <w:abstractNumId w:val="6"/>
  </w:num>
  <w:num w:numId="12">
    <w:abstractNumId w:val="4"/>
  </w:num>
  <w:num w:numId="13">
    <w:abstractNumId w:val="8"/>
  </w:num>
  <w:num w:numId="14">
    <w:abstractNumId w:val="9"/>
  </w:num>
  <w:num w:numId="15">
    <w:abstractNumId w:val="3"/>
  </w:num>
  <w:num w:numId="16">
    <w:abstractNumId w:val="7"/>
  </w:num>
  <w:num w:numId="17">
    <w:abstractNumId w:val="14"/>
  </w:num>
  <w:num w:numId="18">
    <w:abstractNumId w:val="14"/>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4B"/>
    <w:rsid w:val="00021919"/>
    <w:rsid w:val="00024561"/>
    <w:rsid w:val="000A7E98"/>
    <w:rsid w:val="000D3944"/>
    <w:rsid w:val="000F0E05"/>
    <w:rsid w:val="000F1C44"/>
    <w:rsid w:val="001A2AC5"/>
    <w:rsid w:val="001B771E"/>
    <w:rsid w:val="001E0895"/>
    <w:rsid w:val="0026311A"/>
    <w:rsid w:val="003007CB"/>
    <w:rsid w:val="0030366D"/>
    <w:rsid w:val="00307B46"/>
    <w:rsid w:val="003A2181"/>
    <w:rsid w:val="003D0455"/>
    <w:rsid w:val="003E2FA6"/>
    <w:rsid w:val="00404945"/>
    <w:rsid w:val="00430B44"/>
    <w:rsid w:val="004C2903"/>
    <w:rsid w:val="00537DDE"/>
    <w:rsid w:val="005E5C4B"/>
    <w:rsid w:val="00602988"/>
    <w:rsid w:val="00647F4F"/>
    <w:rsid w:val="00662E8C"/>
    <w:rsid w:val="00677A41"/>
    <w:rsid w:val="006A56BB"/>
    <w:rsid w:val="006E2EB8"/>
    <w:rsid w:val="006F73F6"/>
    <w:rsid w:val="007312EE"/>
    <w:rsid w:val="007D7902"/>
    <w:rsid w:val="00871E29"/>
    <w:rsid w:val="008C4E19"/>
    <w:rsid w:val="0098068E"/>
    <w:rsid w:val="009C46B8"/>
    <w:rsid w:val="00AA4C75"/>
    <w:rsid w:val="00AC3863"/>
    <w:rsid w:val="00B53EA2"/>
    <w:rsid w:val="00B55CC3"/>
    <w:rsid w:val="00BE5B80"/>
    <w:rsid w:val="00C02FB4"/>
    <w:rsid w:val="00C10626"/>
    <w:rsid w:val="00CA51B7"/>
    <w:rsid w:val="00CE16C9"/>
    <w:rsid w:val="00CE2198"/>
    <w:rsid w:val="00D86BC5"/>
    <w:rsid w:val="00D95865"/>
    <w:rsid w:val="00DA67A9"/>
    <w:rsid w:val="00E026B4"/>
    <w:rsid w:val="00EA235B"/>
    <w:rsid w:val="00ED23D8"/>
    <w:rsid w:val="00F233E3"/>
    <w:rsid w:val="00F3314B"/>
    <w:rsid w:val="00F40C31"/>
    <w:rsid w:val="00F505FA"/>
    <w:rsid w:val="00FD6088"/>
    <w:rsid w:val="273E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2D985"/>
  <w15:chartTrackingRefBased/>
  <w15:docId w15:val="{0C2568A1-B186-4312-9906-9B5EACA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pPr>
    <w:rPr>
      <w:rFonts w:eastAsia="MS Mincho"/>
      <w:szCs w:val="24"/>
      <w:lang w:val="en-US" w:eastAsia="en-US"/>
    </w:rPr>
  </w:style>
  <w:style w:type="paragraph" w:styleId="Heading1">
    <w:name w:val="heading 1"/>
    <w:basedOn w:val="Normal"/>
    <w:next w:val="6Abstract"/>
    <w:link w:val="Heading1Char"/>
    <w:uiPriority w:val="8"/>
    <w:qFormat/>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Pr>
      <w:rFonts w:eastAsia="Calibri" w:cs="Arial"/>
      <w:b/>
      <w:color w:val="FF1F64"/>
      <w:sz w:val="28"/>
      <w:szCs w:val="36"/>
      <w:lang w:eastAsia="en-US"/>
    </w:rPr>
  </w:style>
  <w:style w:type="character" w:customStyle="1" w:styleId="Heading3Char">
    <w:name w:val="Heading 3 Char"/>
    <w:link w:val="Heading3"/>
    <w:uiPriority w:val="9"/>
    <w:rPr>
      <w:rFonts w:eastAsia="MS Gothic" w:cs="Arial"/>
      <w:b/>
      <w:bCs/>
      <w:color w:val="7F7F7F"/>
      <w:sz w:val="24"/>
      <w:szCs w:val="32"/>
      <w:lang w:val="en-US" w:eastAsia="en-US"/>
    </w:rPr>
  </w:style>
  <w:style w:type="paragraph" w:styleId="Footer">
    <w:name w:val="footer"/>
    <w:basedOn w:val="Normal"/>
    <w:link w:val="FooterChar"/>
    <w:uiPriority w:val="99"/>
    <w:unhideWhenUse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style>
  <w:style w:type="character" w:customStyle="1" w:styleId="Heading2Char">
    <w:name w:val="Heading 2 Char"/>
    <w:link w:val="Heading2"/>
    <w:rPr>
      <w:rFonts w:eastAsia="Times New Roman" w:cs="Times New Roman"/>
      <w:b/>
      <w:color w:val="0D1C2F"/>
      <w:sz w:val="24"/>
      <w:szCs w:val="26"/>
      <w:lang w:val="en-US" w:eastAsia="en-US"/>
    </w:rPr>
  </w:style>
  <w:style w:type="paragraph" w:customStyle="1" w:styleId="2Subheadpink">
    <w:name w:val="2 Subhead pink"/>
    <w:next w:val="1bodycopy10pt"/>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pPr>
      <w:suppressAutoHyphens/>
      <w:spacing w:after="480"/>
    </w:pPr>
    <w:rPr>
      <w:rFonts w:eastAsia="MS Mincho"/>
      <w:b/>
      <w:color w:val="FF1F64"/>
      <w:sz w:val="60"/>
      <w:szCs w:val="24"/>
      <w:lang w:val="en-US" w:eastAsia="en-US"/>
    </w:rPr>
  </w:style>
  <w:style w:type="paragraph" w:customStyle="1" w:styleId="8DONTsbullet">
    <w:name w:val="8 DON'Ts bullet"/>
    <w:basedOn w:val="Normal"/>
    <w:pPr>
      <w:numPr>
        <w:numId w:val="2"/>
      </w:numPr>
      <w:suppressAutoHyphens/>
      <w:ind w:right="284"/>
    </w:pPr>
    <w:rPr>
      <w:rFonts w:cs="Arial"/>
      <w:b/>
      <w:sz w:val="24"/>
      <w:szCs w:val="20"/>
    </w:rPr>
  </w:style>
  <w:style w:type="paragraph" w:customStyle="1" w:styleId="7DOsbullet">
    <w:name w:val="7 DOs bullet"/>
    <w:basedOn w:val="Normal"/>
    <w:pPr>
      <w:numPr>
        <w:numId w:val="3"/>
      </w:numPr>
      <w:ind w:right="284"/>
    </w:pPr>
    <w:rPr>
      <w:rFonts w:cs="Arial"/>
      <w:b/>
      <w:sz w:val="24"/>
      <w:szCs w:val="20"/>
    </w:rPr>
  </w:style>
  <w:style w:type="paragraph" w:customStyle="1" w:styleId="4Bulletedcopyblue">
    <w:name w:val="4 Bulleted copy blue"/>
    <w:basedOn w:val="Normal"/>
    <w:qFormat/>
    <w:pPr>
      <w:numPr>
        <w:numId w:val="4"/>
      </w:numPr>
    </w:pPr>
    <w:rPr>
      <w:rFonts w:cs="Arial"/>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link w:val="9SecondbulletChar"/>
    <w:pPr>
      <w:numPr>
        <w:numId w:val="5"/>
      </w:numPr>
      <w:ind w:right="567"/>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1bodycopy10ptChar">
    <w:name w:val="1 body copy 10pt Char"/>
    <w:link w:val="1bodycopy10pt"/>
    <w:rPr>
      <w:rFonts w:eastAsia="MS Mincho"/>
      <w:szCs w:val="24"/>
      <w:lang w:val="en-US" w:eastAsia="en-US"/>
    </w:rPr>
  </w:style>
  <w:style w:type="character" w:customStyle="1" w:styleId="9SecondbulletChar">
    <w:name w:val="9 Second bullet Char"/>
    <w:link w:val="9Secondbullet"/>
    <w:rPr>
      <w:rFonts w:eastAsia="MS Mincho"/>
      <w:szCs w:val="24"/>
      <w:lang w:val="en-US" w:eastAsia="en-US"/>
    </w:rPr>
  </w:style>
  <w:style w:type="character" w:customStyle="1" w:styleId="BalloonTextChar">
    <w:name w:val="Balloon Text Char"/>
    <w:link w:val="BalloonText"/>
    <w:uiPriority w:val="99"/>
    <w:semiHidden/>
    <w:rPr>
      <w:rFonts w:ascii="Segoe UI" w:eastAsia="MS Mincho" w:hAnsi="Segoe UI" w:cs="Segoe UI"/>
      <w:sz w:val="18"/>
      <w:szCs w:val="18"/>
      <w:lang w:val="en-US"/>
    </w:rPr>
  </w:style>
  <w:style w:type="character" w:styleId="Strong">
    <w:name w:val="Strong"/>
    <w:uiPriority w:val="22"/>
    <w:qFormat/>
    <w:rPr>
      <w:rFonts w:ascii="Arial" w:hAnsi="Arial"/>
      <w:b/>
      <w:bCs/>
      <w:sz w:val="22"/>
    </w:rPr>
  </w:style>
  <w:style w:type="paragraph" w:customStyle="1" w:styleId="6Abstract">
    <w:name w:val="6 Abstract"/>
    <w:qFormat/>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pPr>
      <w:spacing w:after="100"/>
      <w:ind w:left="220"/>
    </w:pPr>
  </w:style>
  <w:style w:type="paragraph" w:customStyle="1" w:styleId="Text">
    <w:name w:val="Text"/>
    <w:basedOn w:val="BodyText"/>
    <w:link w:val="TextChar"/>
    <w:rPr>
      <w:rFonts w:cs="Arial"/>
      <w:szCs w:val="20"/>
    </w:rPr>
  </w:style>
  <w:style w:type="character" w:customStyle="1" w:styleId="TextChar">
    <w:name w:val="Text Char"/>
    <w:link w:val="Text"/>
    <w:rPr>
      <w:rFonts w:eastAsia="MS Mincho" w:cs="Arial"/>
      <w:lang w:val="en-US" w:eastAsia="en-US"/>
    </w:rPr>
  </w:style>
  <w:style w:type="paragraph" w:customStyle="1" w:styleId="9TableHeading">
    <w:name w:val="9 Table Heading"/>
    <w:basedOn w:val="Text"/>
    <w:link w:val="9TableHeadingChar"/>
    <w:pPr>
      <w:spacing w:after="0"/>
    </w:pPr>
    <w:rPr>
      <w:caps/>
    </w:rPr>
  </w:style>
  <w:style w:type="character" w:customStyle="1" w:styleId="9TableHeadingChar">
    <w:name w:val="9 Table Heading Char"/>
    <w:link w:val="9TableHeading"/>
    <w:rPr>
      <w:rFonts w:eastAsia="MS Mincho" w:cs="Arial"/>
      <w:caps/>
      <w:lang w:val="en-US" w:eastAsia="en-US"/>
    </w:rPr>
  </w:style>
  <w:style w:type="paragraph" w:customStyle="1" w:styleId="Bodycopyitalic">
    <w:name w:val="Body copy italic"/>
    <w:basedOn w:val="Normal"/>
    <w:qFormat/>
    <w:pPr>
      <w:ind w:right="284"/>
    </w:pPr>
    <w:rPr>
      <w:i/>
    </w:rPr>
  </w:style>
  <w:style w:type="paragraph" w:styleId="BodyText">
    <w:name w:val="Body Text"/>
    <w:basedOn w:val="Normal"/>
    <w:link w:val="BodyTextChar"/>
    <w:uiPriority w:val="99"/>
    <w:semiHidden/>
    <w:unhideWhenUsed/>
  </w:style>
  <w:style w:type="character" w:customStyle="1" w:styleId="BodyTextChar">
    <w:name w:val="Body Text Char"/>
    <w:link w:val="BodyText"/>
    <w:uiPriority w:val="99"/>
    <w:semiHidden/>
    <w:rPr>
      <w:rFonts w:eastAsia="MS Mincho"/>
      <w:sz w:val="22"/>
      <w:szCs w:val="24"/>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pPr>
      <w:spacing w:after="0"/>
    </w:pPr>
  </w:style>
  <w:style w:type="character" w:customStyle="1" w:styleId="TableHeadingChar">
    <w:name w:val="TableHeading Char"/>
    <w:link w:val="TableHeading"/>
    <w:rPr>
      <w:rFonts w:eastAsia="MS Mincho"/>
      <w:szCs w:val="24"/>
      <w:lang w:val="en-US" w:eastAsia="en-US"/>
    </w:rPr>
  </w:style>
  <w:style w:type="table" w:customStyle="1" w:styleId="TheKeytable">
    <w:name w:val="The Ke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Pr>
      <w:szCs w:val="20"/>
    </w:rPr>
  </w:style>
  <w:style w:type="character" w:customStyle="1" w:styleId="apple-converted-space">
    <w:name w:val="apple-converted-space"/>
  </w:style>
  <w:style w:type="paragraph" w:customStyle="1" w:styleId="Subheadwithpointer">
    <w:name w:val="Subhead with pointer"/>
    <w:basedOn w:val="Normal"/>
    <w:next w:val="6Abstract"/>
    <w:link w:val="SubheadwithpointerChar"/>
    <w:pPr>
      <w:numPr>
        <w:numId w:val="6"/>
      </w:numPr>
      <w:spacing w:before="120"/>
      <w:ind w:right="850"/>
    </w:pPr>
    <w:rPr>
      <w:rFonts w:cs="Arial"/>
      <w:b/>
      <w:bCs/>
      <w:color w:val="12263F"/>
      <w:sz w:val="32"/>
      <w:szCs w:val="32"/>
    </w:rPr>
  </w:style>
  <w:style w:type="paragraph" w:customStyle="1" w:styleId="1bodycopy11pt">
    <w:name w:val="1 body copy 11pt"/>
    <w:autoRedefine/>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Pr>
      <w:rFonts w:eastAsia="MS Mincho" w:cs="Arial"/>
      <w:b/>
      <w:bCs/>
      <w:color w:val="12263F"/>
      <w:sz w:val="32"/>
      <w:szCs w:val="32"/>
      <w:lang w:val="en-US" w:eastAsia="en-US"/>
    </w:rPr>
  </w:style>
  <w:style w:type="character" w:styleId="FollowedHyperlink">
    <w:name w:val="FollowedHyperlink"/>
    <w:uiPriority w:val="99"/>
    <w:semiHidden/>
    <w:unhideWhenUsed/>
    <w:rPr>
      <w:color w:val="954F72"/>
      <w:u w:val="single"/>
    </w:rPr>
  </w:style>
  <w:style w:type="paragraph" w:customStyle="1" w:styleId="Title1">
    <w:name w:val="Title 1"/>
    <w:basedOn w:val="Heading1"/>
    <w:link w:val="Title1Char"/>
    <w:autoRedefine/>
    <w:pPr>
      <w:keepNext/>
      <w:keepLines/>
      <w:spacing w:before="480"/>
    </w:pPr>
    <w:rPr>
      <w:rFonts w:eastAsia="MS Gothic" w:cs="Times New Roman"/>
      <w:b w:val="0"/>
      <w:bCs/>
      <w:sz w:val="52"/>
      <w:szCs w:val="52"/>
      <w:lang w:val="en-US"/>
    </w:rPr>
  </w:style>
  <w:style w:type="character" w:customStyle="1" w:styleId="Title1Char">
    <w:name w:val="Title 1 Char"/>
    <w:link w:val="Title1"/>
    <w:rPr>
      <w:rFonts w:eastAsia="MS Gothic"/>
      <w:bCs/>
      <w:sz w:val="52"/>
      <w:szCs w:val="52"/>
      <w:lang w:val="en-US" w:eastAsia="en-US"/>
    </w:rPr>
  </w:style>
  <w:style w:type="paragraph" w:styleId="TOCHeading">
    <w:name w:val="TOC Heading"/>
    <w:basedOn w:val="Heading1"/>
    <w:next w:val="Normal"/>
    <w:uiPriority w:val="39"/>
    <w:unhideWhenUsed/>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pPr>
      <w:spacing w:after="100"/>
    </w:pPr>
  </w:style>
  <w:style w:type="paragraph" w:customStyle="1" w:styleId="3Policytitle">
    <w:name w:val="3 Policy title"/>
    <w:basedOn w:val="Normal"/>
    <w:qFormat/>
    <w:rPr>
      <w:b/>
      <w:sz w:val="72"/>
    </w:rPr>
  </w:style>
  <w:style w:type="paragraph" w:styleId="ListParagraph">
    <w:name w:val="List Paragraph"/>
    <w:basedOn w:val="Normal"/>
    <w:uiPriority w:val="34"/>
    <w:qFormat/>
    <w:pPr>
      <w:ind w:left="720"/>
      <w:contextualSpacing/>
    </w:pPr>
  </w:style>
  <w:style w:type="table" w:customStyle="1" w:styleId="TheKeypolicytable">
    <w:name w:val="The Key policy table"/>
    <w:basedOn w:val="TableNormal"/>
    <w:uiPriority w:val="99"/>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pPr>
      <w:keepLines/>
      <w:spacing w:after="60"/>
      <w:textboxTightWrap w:val="allLines"/>
    </w:pPr>
  </w:style>
  <w:style w:type="paragraph" w:customStyle="1" w:styleId="Bulletedcopylevel2">
    <w:name w:val="Bulleted copy level 2"/>
    <w:basedOn w:val="1bodycopy10pt"/>
    <w:qFormat/>
    <w:pPr>
      <w:numPr>
        <w:numId w:val="7"/>
      </w:numPr>
    </w:pPr>
  </w:style>
  <w:style w:type="paragraph" w:customStyle="1" w:styleId="Tablecopybulleted">
    <w:name w:val="Table copy bulleted"/>
    <w:basedOn w:val="Tablebodycopy"/>
    <w:qFormat/>
    <w:pPr>
      <w:numPr>
        <w:numId w:val="8"/>
      </w:numPr>
    </w:pPr>
  </w:style>
  <w:style w:type="paragraph" w:customStyle="1" w:styleId="Caption1">
    <w:name w:val="Caption 1"/>
    <w:basedOn w:val="Normal"/>
    <w:qFormat/>
    <w:pPr>
      <w:spacing w:before="120"/>
    </w:pPr>
    <w:rPr>
      <w:i/>
      <w:color w:val="F15F22"/>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eastAsia="MS Mincho"/>
      <w:b/>
      <w:color w:val="12263F"/>
      <w:sz w:val="24"/>
      <w:szCs w:val="24"/>
      <w:lang w:val="en-US" w:eastAsia="en-US"/>
    </w:rPr>
  </w:style>
  <w:style w:type="paragraph" w:styleId="TOC3">
    <w:name w:val="toc 3"/>
    <w:basedOn w:val="Normal"/>
    <w:next w:val="Normal"/>
    <w:autoRedefine/>
    <w:uiPriority w:val="39"/>
    <w:unhideWhenUsed/>
    <w:pPr>
      <w:spacing w:after="100"/>
      <w:ind w:left="4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val="en-US"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link w:val="BodyTextIndent"/>
    <w:uiPriority w:val="99"/>
    <w:semiHidden/>
    <w:rPr>
      <w:rFonts w:eastAsia="MS Mincho"/>
      <w:szCs w:val="24"/>
      <w:lang w:val="en-US" w:eastAsia="en-US"/>
    </w:rPr>
  </w:style>
  <w:style w:type="paragraph" w:styleId="NoSpacing">
    <w:name w:val="No Spacing"/>
    <w:uiPriority w:val="1"/>
    <w:qFormat/>
    <w:rsid w:val="00F3314B"/>
    <w:rPr>
      <w:rFonts w:ascii="Calibri" w:eastAsia="Calibri" w:hAnsi="Calibri"/>
      <w:sz w:val="22"/>
      <w:szCs w:val="22"/>
      <w:lang w:eastAsia="en-US"/>
    </w:rPr>
  </w:style>
  <w:style w:type="paragraph" w:styleId="Header">
    <w:name w:val="header"/>
    <w:basedOn w:val="Normal"/>
    <w:link w:val="HeaderChar"/>
    <w:uiPriority w:val="99"/>
    <w:unhideWhenUsed/>
    <w:rsid w:val="00CE16C9"/>
    <w:pPr>
      <w:tabs>
        <w:tab w:val="center" w:pos="4513"/>
        <w:tab w:val="right" w:pos="9026"/>
      </w:tabs>
      <w:spacing w:after="0"/>
    </w:pPr>
  </w:style>
  <w:style w:type="character" w:customStyle="1" w:styleId="HeaderChar">
    <w:name w:val="Header Char"/>
    <w:basedOn w:val="DefaultParagraphFont"/>
    <w:link w:val="Header"/>
    <w:uiPriority w:val="99"/>
    <w:rsid w:val="00CE16C9"/>
    <w:rPr>
      <w:rFonts w:eastAsia="MS Mincho"/>
      <w:szCs w:val="24"/>
      <w:lang w:val="en-US" w:eastAsia="en-US"/>
    </w:rPr>
  </w:style>
  <w:style w:type="paragraph" w:styleId="NormalWeb">
    <w:name w:val="Normal (Web)"/>
    <w:basedOn w:val="Normal"/>
    <w:uiPriority w:val="99"/>
    <w:semiHidden/>
    <w:unhideWhenUsed/>
    <w:rsid w:val="00EA235B"/>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67">
      <w:bodyDiv w:val="1"/>
      <w:marLeft w:val="0"/>
      <w:marRight w:val="0"/>
      <w:marTop w:val="0"/>
      <w:marBottom w:val="0"/>
      <w:divBdr>
        <w:top w:val="none" w:sz="0" w:space="0" w:color="auto"/>
        <w:left w:val="none" w:sz="0" w:space="0" w:color="auto"/>
        <w:bottom w:val="none" w:sz="0" w:space="0" w:color="auto"/>
        <w:right w:val="none" w:sz="0" w:space="0" w:color="auto"/>
      </w:divBdr>
    </w:div>
    <w:div w:id="121073973">
      <w:bodyDiv w:val="1"/>
      <w:marLeft w:val="0"/>
      <w:marRight w:val="0"/>
      <w:marTop w:val="0"/>
      <w:marBottom w:val="0"/>
      <w:divBdr>
        <w:top w:val="none" w:sz="0" w:space="0" w:color="auto"/>
        <w:left w:val="none" w:sz="0" w:space="0" w:color="auto"/>
        <w:bottom w:val="none" w:sz="0" w:space="0" w:color="auto"/>
        <w:right w:val="none" w:sz="0" w:space="0" w:color="auto"/>
      </w:divBdr>
    </w:div>
    <w:div w:id="12478439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74682040">
      <w:bodyDiv w:val="1"/>
      <w:marLeft w:val="0"/>
      <w:marRight w:val="0"/>
      <w:marTop w:val="0"/>
      <w:marBottom w:val="0"/>
      <w:divBdr>
        <w:top w:val="none" w:sz="0" w:space="0" w:color="auto"/>
        <w:left w:val="none" w:sz="0" w:space="0" w:color="auto"/>
        <w:bottom w:val="none" w:sz="0" w:space="0" w:color="auto"/>
        <w:right w:val="none" w:sz="0" w:space="0" w:color="auto"/>
      </w:divBdr>
    </w:div>
    <w:div w:id="337314266">
      <w:bodyDiv w:val="1"/>
      <w:marLeft w:val="0"/>
      <w:marRight w:val="0"/>
      <w:marTop w:val="0"/>
      <w:marBottom w:val="0"/>
      <w:divBdr>
        <w:top w:val="none" w:sz="0" w:space="0" w:color="auto"/>
        <w:left w:val="none" w:sz="0" w:space="0" w:color="auto"/>
        <w:bottom w:val="none" w:sz="0" w:space="0" w:color="auto"/>
        <w:right w:val="none" w:sz="0" w:space="0" w:color="auto"/>
      </w:divBdr>
    </w:div>
    <w:div w:id="362093876">
      <w:bodyDiv w:val="1"/>
      <w:marLeft w:val="0"/>
      <w:marRight w:val="0"/>
      <w:marTop w:val="0"/>
      <w:marBottom w:val="0"/>
      <w:divBdr>
        <w:top w:val="none" w:sz="0" w:space="0" w:color="auto"/>
        <w:left w:val="none" w:sz="0" w:space="0" w:color="auto"/>
        <w:bottom w:val="none" w:sz="0" w:space="0" w:color="auto"/>
        <w:right w:val="none" w:sz="0" w:space="0" w:color="auto"/>
      </w:divBdr>
    </w:div>
    <w:div w:id="501703765">
      <w:bodyDiv w:val="1"/>
      <w:marLeft w:val="0"/>
      <w:marRight w:val="0"/>
      <w:marTop w:val="0"/>
      <w:marBottom w:val="0"/>
      <w:divBdr>
        <w:top w:val="none" w:sz="0" w:space="0" w:color="auto"/>
        <w:left w:val="none" w:sz="0" w:space="0" w:color="auto"/>
        <w:bottom w:val="none" w:sz="0" w:space="0" w:color="auto"/>
        <w:right w:val="none" w:sz="0" w:space="0" w:color="auto"/>
      </w:divBdr>
    </w:div>
    <w:div w:id="58611192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23994057">
      <w:bodyDiv w:val="1"/>
      <w:marLeft w:val="0"/>
      <w:marRight w:val="0"/>
      <w:marTop w:val="0"/>
      <w:marBottom w:val="0"/>
      <w:divBdr>
        <w:top w:val="none" w:sz="0" w:space="0" w:color="auto"/>
        <w:left w:val="none" w:sz="0" w:space="0" w:color="auto"/>
        <w:bottom w:val="none" w:sz="0" w:space="0" w:color="auto"/>
        <w:right w:val="none" w:sz="0" w:space="0" w:color="auto"/>
      </w:divBdr>
    </w:div>
    <w:div w:id="951017683">
      <w:bodyDiv w:val="1"/>
      <w:marLeft w:val="0"/>
      <w:marRight w:val="0"/>
      <w:marTop w:val="0"/>
      <w:marBottom w:val="0"/>
      <w:divBdr>
        <w:top w:val="none" w:sz="0" w:space="0" w:color="auto"/>
        <w:left w:val="none" w:sz="0" w:space="0" w:color="auto"/>
        <w:bottom w:val="none" w:sz="0" w:space="0" w:color="auto"/>
        <w:right w:val="none" w:sz="0" w:space="0" w:color="auto"/>
      </w:divBdr>
    </w:div>
    <w:div w:id="1040789432">
      <w:bodyDiv w:val="1"/>
      <w:marLeft w:val="0"/>
      <w:marRight w:val="0"/>
      <w:marTop w:val="0"/>
      <w:marBottom w:val="0"/>
      <w:divBdr>
        <w:top w:val="none" w:sz="0" w:space="0" w:color="auto"/>
        <w:left w:val="none" w:sz="0" w:space="0" w:color="auto"/>
        <w:bottom w:val="none" w:sz="0" w:space="0" w:color="auto"/>
        <w:right w:val="none" w:sz="0" w:space="0" w:color="auto"/>
      </w:divBdr>
    </w:div>
    <w:div w:id="1062143744">
      <w:bodyDiv w:val="1"/>
      <w:marLeft w:val="0"/>
      <w:marRight w:val="0"/>
      <w:marTop w:val="0"/>
      <w:marBottom w:val="0"/>
      <w:divBdr>
        <w:top w:val="none" w:sz="0" w:space="0" w:color="auto"/>
        <w:left w:val="none" w:sz="0" w:space="0" w:color="auto"/>
        <w:bottom w:val="none" w:sz="0" w:space="0" w:color="auto"/>
        <w:right w:val="none" w:sz="0" w:space="0" w:color="auto"/>
      </w:divBdr>
    </w:div>
    <w:div w:id="1307318657">
      <w:bodyDiv w:val="1"/>
      <w:marLeft w:val="0"/>
      <w:marRight w:val="0"/>
      <w:marTop w:val="0"/>
      <w:marBottom w:val="0"/>
      <w:divBdr>
        <w:top w:val="none" w:sz="0" w:space="0" w:color="auto"/>
        <w:left w:val="none" w:sz="0" w:space="0" w:color="auto"/>
        <w:bottom w:val="none" w:sz="0" w:space="0" w:color="auto"/>
        <w:right w:val="none" w:sz="0" w:space="0" w:color="auto"/>
      </w:divBdr>
    </w:div>
    <w:div w:id="1426850508">
      <w:bodyDiv w:val="1"/>
      <w:marLeft w:val="0"/>
      <w:marRight w:val="0"/>
      <w:marTop w:val="0"/>
      <w:marBottom w:val="0"/>
      <w:divBdr>
        <w:top w:val="none" w:sz="0" w:space="0" w:color="auto"/>
        <w:left w:val="none" w:sz="0" w:space="0" w:color="auto"/>
        <w:bottom w:val="none" w:sz="0" w:space="0" w:color="auto"/>
        <w:right w:val="none" w:sz="0" w:space="0" w:color="auto"/>
      </w:divBdr>
    </w:div>
    <w:div w:id="1539507153">
      <w:bodyDiv w:val="1"/>
      <w:marLeft w:val="0"/>
      <w:marRight w:val="0"/>
      <w:marTop w:val="0"/>
      <w:marBottom w:val="0"/>
      <w:divBdr>
        <w:top w:val="none" w:sz="0" w:space="0" w:color="auto"/>
        <w:left w:val="none" w:sz="0" w:space="0" w:color="auto"/>
        <w:bottom w:val="none" w:sz="0" w:space="0" w:color="auto"/>
        <w:right w:val="none" w:sz="0" w:space="0" w:color="auto"/>
      </w:divBdr>
    </w:div>
    <w:div w:id="1658415158">
      <w:bodyDiv w:val="1"/>
      <w:marLeft w:val="0"/>
      <w:marRight w:val="0"/>
      <w:marTop w:val="0"/>
      <w:marBottom w:val="0"/>
      <w:divBdr>
        <w:top w:val="none" w:sz="0" w:space="0" w:color="auto"/>
        <w:left w:val="none" w:sz="0" w:space="0" w:color="auto"/>
        <w:bottom w:val="none" w:sz="0" w:space="0" w:color="auto"/>
        <w:right w:val="none" w:sz="0" w:space="0" w:color="auto"/>
      </w:divBdr>
    </w:div>
    <w:div w:id="1765492436">
      <w:bodyDiv w:val="1"/>
      <w:marLeft w:val="0"/>
      <w:marRight w:val="0"/>
      <w:marTop w:val="0"/>
      <w:marBottom w:val="0"/>
      <w:divBdr>
        <w:top w:val="none" w:sz="0" w:space="0" w:color="auto"/>
        <w:left w:val="none" w:sz="0" w:space="0" w:color="auto"/>
        <w:bottom w:val="none" w:sz="0" w:space="0" w:color="auto"/>
        <w:right w:val="none" w:sz="0" w:space="0" w:color="auto"/>
      </w:divBdr>
    </w:div>
    <w:div w:id="1797677491">
      <w:bodyDiv w:val="1"/>
      <w:marLeft w:val="0"/>
      <w:marRight w:val="0"/>
      <w:marTop w:val="0"/>
      <w:marBottom w:val="0"/>
      <w:divBdr>
        <w:top w:val="none" w:sz="0" w:space="0" w:color="auto"/>
        <w:left w:val="none" w:sz="0" w:space="0" w:color="auto"/>
        <w:bottom w:val="none" w:sz="0" w:space="0" w:color="auto"/>
        <w:right w:val="none" w:sz="0" w:space="0" w:color="auto"/>
      </w:divBdr>
    </w:div>
    <w:div w:id="1861313971">
      <w:bodyDiv w:val="1"/>
      <w:marLeft w:val="0"/>
      <w:marRight w:val="0"/>
      <w:marTop w:val="0"/>
      <w:marBottom w:val="0"/>
      <w:divBdr>
        <w:top w:val="none" w:sz="0" w:space="0" w:color="auto"/>
        <w:left w:val="none" w:sz="0" w:space="0" w:color="auto"/>
        <w:bottom w:val="none" w:sz="0" w:space="0" w:color="auto"/>
        <w:right w:val="none" w:sz="0" w:space="0" w:color="auto"/>
      </w:divBdr>
    </w:div>
    <w:div w:id="1876574493">
      <w:bodyDiv w:val="1"/>
      <w:marLeft w:val="0"/>
      <w:marRight w:val="0"/>
      <w:marTop w:val="0"/>
      <w:marBottom w:val="0"/>
      <w:divBdr>
        <w:top w:val="none" w:sz="0" w:space="0" w:color="auto"/>
        <w:left w:val="none" w:sz="0" w:space="0" w:color="auto"/>
        <w:bottom w:val="none" w:sz="0" w:space="0" w:color="auto"/>
        <w:right w:val="none" w:sz="0" w:space="0" w:color="auto"/>
      </w:divBdr>
    </w:div>
    <w:div w:id="1877498683">
      <w:bodyDiv w:val="1"/>
      <w:marLeft w:val="0"/>
      <w:marRight w:val="0"/>
      <w:marTop w:val="0"/>
      <w:marBottom w:val="0"/>
      <w:divBdr>
        <w:top w:val="none" w:sz="0" w:space="0" w:color="auto"/>
        <w:left w:val="none" w:sz="0" w:space="0" w:color="auto"/>
        <w:bottom w:val="none" w:sz="0" w:space="0" w:color="auto"/>
        <w:right w:val="none" w:sz="0" w:space="0" w:color="auto"/>
      </w:divBdr>
    </w:div>
    <w:div w:id="1947812306">
      <w:bodyDiv w:val="1"/>
      <w:marLeft w:val="0"/>
      <w:marRight w:val="0"/>
      <w:marTop w:val="0"/>
      <w:marBottom w:val="0"/>
      <w:divBdr>
        <w:top w:val="none" w:sz="0" w:space="0" w:color="auto"/>
        <w:left w:val="none" w:sz="0" w:space="0" w:color="auto"/>
        <w:bottom w:val="none" w:sz="0" w:space="0" w:color="auto"/>
        <w:right w:val="none" w:sz="0" w:space="0" w:color="auto"/>
      </w:divBdr>
    </w:div>
    <w:div w:id="1985115414">
      <w:bodyDiv w:val="1"/>
      <w:marLeft w:val="0"/>
      <w:marRight w:val="0"/>
      <w:marTop w:val="0"/>
      <w:marBottom w:val="0"/>
      <w:divBdr>
        <w:top w:val="none" w:sz="0" w:space="0" w:color="auto"/>
        <w:left w:val="none" w:sz="0" w:space="0" w:color="auto"/>
        <w:bottom w:val="none" w:sz="0" w:space="0" w:color="auto"/>
        <w:right w:val="none" w:sz="0" w:space="0" w:color="auto"/>
      </w:divBdr>
    </w:div>
    <w:div w:id="2090303389">
      <w:bodyDiv w:val="1"/>
      <w:marLeft w:val="0"/>
      <w:marRight w:val="0"/>
      <w:marTop w:val="0"/>
      <w:marBottom w:val="0"/>
      <w:divBdr>
        <w:top w:val="none" w:sz="0" w:space="0" w:color="auto"/>
        <w:left w:val="none" w:sz="0" w:space="0" w:color="auto"/>
        <w:bottom w:val="none" w:sz="0" w:space="0" w:color="auto"/>
        <w:right w:val="none" w:sz="0" w:space="0" w:color="auto"/>
      </w:divBdr>
      <w:divsChild>
        <w:div w:id="564337941">
          <w:marLeft w:val="0"/>
          <w:marRight w:val="0"/>
          <w:marTop w:val="0"/>
          <w:marBottom w:val="0"/>
          <w:divBdr>
            <w:top w:val="none" w:sz="0" w:space="0" w:color="auto"/>
            <w:left w:val="none" w:sz="0" w:space="0" w:color="auto"/>
            <w:bottom w:val="none" w:sz="0" w:space="0" w:color="auto"/>
            <w:right w:val="none" w:sz="0" w:space="0" w:color="auto"/>
          </w:divBdr>
          <w:divsChild>
            <w:div w:id="1475485315">
              <w:marLeft w:val="0"/>
              <w:marRight w:val="0"/>
              <w:marTop w:val="0"/>
              <w:marBottom w:val="0"/>
              <w:divBdr>
                <w:top w:val="none" w:sz="0" w:space="0" w:color="auto"/>
                <w:left w:val="none" w:sz="0" w:space="0" w:color="auto"/>
                <w:bottom w:val="none" w:sz="0" w:space="0" w:color="auto"/>
                <w:right w:val="none" w:sz="0" w:space="0" w:color="auto"/>
              </w:divBdr>
              <w:divsChild>
                <w:div w:id="715394288">
                  <w:marLeft w:val="0"/>
                  <w:marRight w:val="0"/>
                  <w:marTop w:val="0"/>
                  <w:marBottom w:val="0"/>
                  <w:divBdr>
                    <w:top w:val="none" w:sz="0" w:space="0" w:color="auto"/>
                    <w:left w:val="none" w:sz="0" w:space="0" w:color="auto"/>
                    <w:bottom w:val="none" w:sz="0" w:space="0" w:color="auto"/>
                    <w:right w:val="none" w:sz="0" w:space="0" w:color="auto"/>
                  </w:divBdr>
                  <w:divsChild>
                    <w:div w:id="1916472529">
                      <w:marLeft w:val="0"/>
                      <w:marRight w:val="0"/>
                      <w:marTop w:val="0"/>
                      <w:marBottom w:val="0"/>
                      <w:divBdr>
                        <w:top w:val="none" w:sz="0" w:space="0" w:color="auto"/>
                        <w:left w:val="none" w:sz="0" w:space="0" w:color="auto"/>
                        <w:bottom w:val="none" w:sz="0" w:space="0" w:color="auto"/>
                        <w:right w:val="none" w:sz="0" w:space="0" w:color="auto"/>
                      </w:divBdr>
                      <w:divsChild>
                        <w:div w:id="1224217134">
                          <w:marLeft w:val="0"/>
                          <w:marRight w:val="0"/>
                          <w:marTop w:val="0"/>
                          <w:marBottom w:val="525"/>
                          <w:divBdr>
                            <w:top w:val="none" w:sz="0" w:space="0" w:color="auto"/>
                            <w:left w:val="none" w:sz="0" w:space="0" w:color="auto"/>
                            <w:bottom w:val="none" w:sz="0" w:space="0" w:color="auto"/>
                            <w:right w:val="none" w:sz="0" w:space="0" w:color="auto"/>
                          </w:divBdr>
                          <w:divsChild>
                            <w:div w:id="1704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15705">
          <w:marLeft w:val="0"/>
          <w:marRight w:val="0"/>
          <w:marTop w:val="0"/>
          <w:marBottom w:val="0"/>
          <w:divBdr>
            <w:top w:val="none" w:sz="0" w:space="0" w:color="auto"/>
            <w:left w:val="none" w:sz="0" w:space="0" w:color="auto"/>
            <w:bottom w:val="none" w:sz="0" w:space="0" w:color="auto"/>
            <w:right w:val="none" w:sz="0" w:space="0" w:color="auto"/>
          </w:divBdr>
          <w:divsChild>
            <w:div w:id="1974172816">
              <w:marLeft w:val="0"/>
              <w:marRight w:val="0"/>
              <w:marTop w:val="0"/>
              <w:marBottom w:val="0"/>
              <w:divBdr>
                <w:top w:val="none" w:sz="0" w:space="0" w:color="auto"/>
                <w:left w:val="none" w:sz="0" w:space="0" w:color="auto"/>
                <w:bottom w:val="none" w:sz="0" w:space="0" w:color="auto"/>
                <w:right w:val="none" w:sz="0" w:space="0" w:color="auto"/>
              </w:divBdr>
              <w:divsChild>
                <w:div w:id="1802188750">
                  <w:marLeft w:val="0"/>
                  <w:marRight w:val="0"/>
                  <w:marTop w:val="0"/>
                  <w:marBottom w:val="0"/>
                  <w:divBdr>
                    <w:top w:val="none" w:sz="0" w:space="0" w:color="auto"/>
                    <w:left w:val="none" w:sz="0" w:space="0" w:color="auto"/>
                    <w:bottom w:val="none" w:sz="0" w:space="0" w:color="auto"/>
                    <w:right w:val="none" w:sz="0" w:space="0" w:color="auto"/>
                  </w:divBdr>
                  <w:divsChild>
                    <w:div w:id="101582224">
                      <w:marLeft w:val="0"/>
                      <w:marRight w:val="0"/>
                      <w:marTop w:val="0"/>
                      <w:marBottom w:val="0"/>
                      <w:divBdr>
                        <w:top w:val="none" w:sz="0" w:space="0" w:color="auto"/>
                        <w:left w:val="none" w:sz="0" w:space="0" w:color="auto"/>
                        <w:bottom w:val="none" w:sz="0" w:space="0" w:color="auto"/>
                        <w:right w:val="none" w:sz="0" w:space="0" w:color="auto"/>
                      </w:divBdr>
                      <w:divsChild>
                        <w:div w:id="740909673">
                          <w:marLeft w:val="0"/>
                          <w:marRight w:val="0"/>
                          <w:marTop w:val="0"/>
                          <w:marBottom w:val="525"/>
                          <w:divBdr>
                            <w:top w:val="none" w:sz="0" w:space="0" w:color="auto"/>
                            <w:left w:val="none" w:sz="0" w:space="0" w:color="auto"/>
                            <w:bottom w:val="none" w:sz="0" w:space="0" w:color="auto"/>
                            <w:right w:val="none" w:sz="0" w:space="0" w:color="auto"/>
                          </w:divBdr>
                          <w:divsChild>
                            <w:div w:id="1531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95312">
          <w:marLeft w:val="0"/>
          <w:marRight w:val="0"/>
          <w:marTop w:val="0"/>
          <w:marBottom w:val="0"/>
          <w:divBdr>
            <w:top w:val="none" w:sz="0" w:space="0" w:color="auto"/>
            <w:left w:val="none" w:sz="0" w:space="0" w:color="auto"/>
            <w:bottom w:val="none" w:sz="0" w:space="0" w:color="auto"/>
            <w:right w:val="none" w:sz="0" w:space="0" w:color="auto"/>
          </w:divBdr>
          <w:divsChild>
            <w:div w:id="1253930961">
              <w:marLeft w:val="0"/>
              <w:marRight w:val="0"/>
              <w:marTop w:val="0"/>
              <w:marBottom w:val="0"/>
              <w:divBdr>
                <w:top w:val="none" w:sz="0" w:space="0" w:color="auto"/>
                <w:left w:val="none" w:sz="0" w:space="0" w:color="auto"/>
                <w:bottom w:val="none" w:sz="0" w:space="0" w:color="auto"/>
                <w:right w:val="none" w:sz="0" w:space="0" w:color="auto"/>
              </w:divBdr>
              <w:divsChild>
                <w:div w:id="637690358">
                  <w:marLeft w:val="0"/>
                  <w:marRight w:val="0"/>
                  <w:marTop w:val="0"/>
                  <w:marBottom w:val="0"/>
                  <w:divBdr>
                    <w:top w:val="none" w:sz="0" w:space="0" w:color="auto"/>
                    <w:left w:val="none" w:sz="0" w:space="0" w:color="auto"/>
                    <w:bottom w:val="none" w:sz="0" w:space="0" w:color="auto"/>
                    <w:right w:val="none" w:sz="0" w:space="0" w:color="auto"/>
                  </w:divBdr>
                  <w:divsChild>
                    <w:div w:id="1966958153">
                      <w:marLeft w:val="0"/>
                      <w:marRight w:val="0"/>
                      <w:marTop w:val="0"/>
                      <w:marBottom w:val="0"/>
                      <w:divBdr>
                        <w:top w:val="none" w:sz="0" w:space="0" w:color="auto"/>
                        <w:left w:val="none" w:sz="0" w:space="0" w:color="auto"/>
                        <w:bottom w:val="none" w:sz="0" w:space="0" w:color="auto"/>
                        <w:right w:val="none" w:sz="0" w:space="0" w:color="auto"/>
                      </w:divBdr>
                      <w:divsChild>
                        <w:div w:id="1111361363">
                          <w:marLeft w:val="0"/>
                          <w:marRight w:val="0"/>
                          <w:marTop w:val="0"/>
                          <w:marBottom w:val="525"/>
                          <w:divBdr>
                            <w:top w:val="none" w:sz="0" w:space="0" w:color="auto"/>
                            <w:left w:val="none" w:sz="0" w:space="0" w:color="auto"/>
                            <w:bottom w:val="none" w:sz="0" w:space="0" w:color="auto"/>
                            <w:right w:val="none" w:sz="0" w:space="0" w:color="auto"/>
                          </w:divBdr>
                          <w:divsChild>
                            <w:div w:id="286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08022">
          <w:marLeft w:val="0"/>
          <w:marRight w:val="0"/>
          <w:marTop w:val="0"/>
          <w:marBottom w:val="0"/>
          <w:divBdr>
            <w:top w:val="none" w:sz="0" w:space="0" w:color="auto"/>
            <w:left w:val="none" w:sz="0" w:space="0" w:color="auto"/>
            <w:bottom w:val="none" w:sz="0" w:space="0" w:color="auto"/>
            <w:right w:val="none" w:sz="0" w:space="0" w:color="auto"/>
          </w:divBdr>
          <w:divsChild>
            <w:div w:id="1459107542">
              <w:marLeft w:val="0"/>
              <w:marRight w:val="0"/>
              <w:marTop w:val="0"/>
              <w:marBottom w:val="0"/>
              <w:divBdr>
                <w:top w:val="none" w:sz="0" w:space="0" w:color="auto"/>
                <w:left w:val="none" w:sz="0" w:space="0" w:color="auto"/>
                <w:bottom w:val="none" w:sz="0" w:space="0" w:color="auto"/>
                <w:right w:val="none" w:sz="0" w:space="0" w:color="auto"/>
              </w:divBdr>
              <w:divsChild>
                <w:div w:id="782071248">
                  <w:marLeft w:val="0"/>
                  <w:marRight w:val="0"/>
                  <w:marTop w:val="0"/>
                  <w:marBottom w:val="0"/>
                  <w:divBdr>
                    <w:top w:val="none" w:sz="0" w:space="0" w:color="auto"/>
                    <w:left w:val="none" w:sz="0" w:space="0" w:color="auto"/>
                    <w:bottom w:val="none" w:sz="0" w:space="0" w:color="auto"/>
                    <w:right w:val="none" w:sz="0" w:space="0" w:color="auto"/>
                  </w:divBdr>
                  <w:divsChild>
                    <w:div w:id="431438566">
                      <w:marLeft w:val="0"/>
                      <w:marRight w:val="0"/>
                      <w:marTop w:val="0"/>
                      <w:marBottom w:val="0"/>
                      <w:divBdr>
                        <w:top w:val="none" w:sz="0" w:space="0" w:color="auto"/>
                        <w:left w:val="none" w:sz="0" w:space="0" w:color="auto"/>
                        <w:bottom w:val="none" w:sz="0" w:space="0" w:color="auto"/>
                        <w:right w:val="none" w:sz="0" w:space="0" w:color="auto"/>
                      </w:divBdr>
                      <w:divsChild>
                        <w:div w:id="812017615">
                          <w:marLeft w:val="0"/>
                          <w:marRight w:val="0"/>
                          <w:marTop w:val="0"/>
                          <w:marBottom w:val="525"/>
                          <w:divBdr>
                            <w:top w:val="none" w:sz="0" w:space="0" w:color="auto"/>
                            <w:left w:val="none" w:sz="0" w:space="0" w:color="auto"/>
                            <w:bottom w:val="none" w:sz="0" w:space="0" w:color="auto"/>
                            <w:right w:val="none" w:sz="0" w:space="0" w:color="auto"/>
                          </w:divBdr>
                          <w:divsChild>
                            <w:div w:id="9561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report-child-abuse-to-local-council" TargetMode="External"/><Relationship Id="rId39" Type="http://schemas.openxmlformats.org/officeDocument/2006/relationships/hyperlink" Target="https://www.nspcc.org.uk/what-you-can-do/report-abuse/dedicated-helplines/protecting-children-from-radicalisation/" TargetMode="External"/><Relationship Id="rId21" Type="http://schemas.openxmlformats.org/officeDocument/2006/relationships/hyperlink" Target="http://www.legislation.gov.uk/ukpga/1974/53" TargetMode="External"/><Relationship Id="rId34" Type="http://schemas.openxmlformats.org/officeDocument/2006/relationships/hyperlink" Target="https://www.gov.uk/guidance/making-barring-referrals-to-the-db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mailto:fmu@fco.gov.u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mailto:counter.extremism@education.gov.uk" TargetMode="External"/><Relationship Id="rId36" Type="http://schemas.openxmlformats.org/officeDocument/2006/relationships/hyperlink" Target="https://www.legislation.gov.uk/ukpga/2008/25/section/128" TargetMode="External"/><Relationship Id="rId10" Type="http://schemas.openxmlformats.org/officeDocument/2006/relationships/endnotes" Target="endnotes.xm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s://www.gov.uk/government/publications/designated-teacher-for-looked-after-childre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mailto:support@waltonledale.lancs.sch.uk" TargetMode="External"/><Relationship Id="rId35" Type="http://schemas.openxmlformats.org/officeDocument/2006/relationships/hyperlink" Target="http://www.legislation.gov.uk/uksi/2009/37/contents/mad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pga/1989/41"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government/publications/criminal-records-checks-for-overseas-applicants" TargetMode="External"/><Relationship Id="rId38" Type="http://schemas.openxmlformats.org/officeDocument/2006/relationships/hyperlink" Target="http://educateagainsthate.com/parents/what-are-the-warning-signs/" TargetMode="External"/><Relationship Id="rId20" Type="http://schemas.openxmlformats.org/officeDocument/2006/relationships/hyperlink" Target="https://www.gov.uk/government/publications/multi-agency-statutory-guidance-on-female-genital-mutilation" TargetMode="External"/><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317D2732BD94399DC35351BCCECD1" ma:contentTypeVersion="4" ma:contentTypeDescription="Create a new document." ma:contentTypeScope="" ma:versionID="953e0bd642202d82af0baf068a2e85d8">
  <xsd:schema xmlns:xsd="http://www.w3.org/2001/XMLSchema" xmlns:xs="http://www.w3.org/2001/XMLSchema" xmlns:p="http://schemas.microsoft.com/office/2006/metadata/properties" xmlns:ns2="3f1dd27c-e555-456b-bce0-70804a4a4feb" targetNamespace="http://schemas.microsoft.com/office/2006/metadata/properties" ma:root="true" ma:fieldsID="c002bc577115447a685a302b2410e1e5" ns2:_="">
    <xsd:import namespace="3f1dd27c-e555-456b-bce0-70804a4a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dd27c-e555-456b-bce0-70804a4a4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1C370A6-0D59-4D13-A464-8D79B582C298}">
  <ds:schemaRefs>
    <ds:schemaRef ds:uri="http://schemas.microsoft.com/sharepoint/v3/contenttype/forms"/>
  </ds:schemaRefs>
</ds:datastoreItem>
</file>

<file path=customXml/itemProps2.xml><?xml version="1.0" encoding="utf-8"?>
<ds:datastoreItem xmlns:ds="http://schemas.openxmlformats.org/officeDocument/2006/customXml" ds:itemID="{59C75CA2-CF3B-47C2-A2BD-8A9A8F1FA697}">
  <ds:schemaRefs>
    <ds:schemaRef ds:uri="3f1dd27c-e555-456b-bce0-70804a4a4feb"/>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C78B908D-3472-45BE-B212-B75E12FF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dd27c-e555-456b-bce0-70804a4a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9331D-BCC0-4475-92A7-8ACB8450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8</TotalTime>
  <Pages>44</Pages>
  <Words>16754</Words>
  <Characters>95504</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James Harris</cp:lastModifiedBy>
  <cp:revision>3</cp:revision>
  <cp:lastPrinted>2018-10-02T14:43:00Z</cp:lastPrinted>
  <dcterms:created xsi:type="dcterms:W3CDTF">2022-01-04T16:04:00Z</dcterms:created>
  <dcterms:modified xsi:type="dcterms:W3CDTF">2022-01-07T07:42:00Z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0x010100642317D2732BD94399DC35351BCCECD1</vt:lpwstr>
  </property>
</Properties>
</file>