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9B1F" w14:textId="50499121" w:rsidR="007F6889" w:rsidRPr="00663B4C" w:rsidRDefault="00663B4C" w:rsidP="007F6889">
      <w:pPr>
        <w:pStyle w:val="NoSpacing"/>
        <w:jc w:val="center"/>
        <w:rPr>
          <w:rFonts w:cstheme="minorHAnsi"/>
          <w:b/>
          <w:bCs/>
          <w:sz w:val="28"/>
          <w:szCs w:val="28"/>
        </w:rPr>
      </w:pPr>
      <w:r>
        <w:rPr>
          <w:rFonts w:cstheme="minorHAnsi"/>
          <w:b/>
          <w:bCs/>
          <w:sz w:val="28"/>
          <w:szCs w:val="28"/>
        </w:rPr>
        <w:t>GCSE History</w:t>
      </w:r>
    </w:p>
    <w:p w14:paraId="1A309AB6" w14:textId="77777777" w:rsidR="007F6889" w:rsidRPr="00663B4C" w:rsidRDefault="007F6889" w:rsidP="007F6889">
      <w:pPr>
        <w:pStyle w:val="NoSpacing"/>
        <w:jc w:val="center"/>
        <w:rPr>
          <w:rFonts w:cstheme="minorHAnsi"/>
          <w:b/>
          <w:bCs/>
          <w:sz w:val="28"/>
          <w:szCs w:val="28"/>
        </w:rPr>
      </w:pPr>
    </w:p>
    <w:p w14:paraId="6C22A417" w14:textId="3A7EA871" w:rsidR="00BD532F" w:rsidRPr="00663B4C" w:rsidRDefault="43F6C894" w:rsidP="00CD3FBA">
      <w:pPr>
        <w:pStyle w:val="NoSpacing"/>
        <w:rPr>
          <w:rFonts w:cstheme="minorHAnsi"/>
          <w:b/>
          <w:bCs/>
          <w:sz w:val="28"/>
          <w:szCs w:val="28"/>
        </w:rPr>
      </w:pPr>
      <w:r w:rsidRPr="00663B4C">
        <w:rPr>
          <w:rFonts w:cstheme="minorHAnsi"/>
          <w:b/>
          <w:bCs/>
          <w:sz w:val="28"/>
          <w:szCs w:val="28"/>
        </w:rPr>
        <w:t>Health and the People</w:t>
      </w:r>
    </w:p>
    <w:p w14:paraId="35BBFFCD" w14:textId="77777777" w:rsidR="00BD532F" w:rsidRPr="00663B4C" w:rsidRDefault="00BD532F" w:rsidP="00BD532F">
      <w:pPr>
        <w:pStyle w:val="NoSpacing"/>
        <w:rPr>
          <w:rFonts w:cstheme="minorHAnsi"/>
          <w:b/>
          <w:sz w:val="28"/>
          <w:szCs w:val="28"/>
        </w:rPr>
      </w:pPr>
    </w:p>
    <w:p w14:paraId="77CA71D7" w14:textId="43244DB8" w:rsidR="00BD532F" w:rsidRPr="00663B4C" w:rsidRDefault="00BD532F" w:rsidP="00BD532F">
      <w:pPr>
        <w:pStyle w:val="NoSpacing"/>
        <w:rPr>
          <w:rFonts w:eastAsia="Times New Roman" w:cstheme="minorHAnsi"/>
          <w:sz w:val="28"/>
          <w:szCs w:val="28"/>
          <w:lang w:val="en" w:eastAsia="en-GB"/>
        </w:rPr>
      </w:pPr>
      <w:r w:rsidRPr="00663B4C">
        <w:rPr>
          <w:rFonts w:eastAsia="Times New Roman" w:cstheme="minorHAnsi"/>
          <w:sz w:val="28"/>
          <w:szCs w:val="28"/>
          <w:lang w:val="en" w:eastAsia="en-GB"/>
        </w:rPr>
        <w:t xml:space="preserve">In </w:t>
      </w:r>
      <w:proofErr w:type="gramStart"/>
      <w:r w:rsidRPr="00663B4C">
        <w:rPr>
          <w:rFonts w:eastAsia="Times New Roman" w:cstheme="minorHAnsi"/>
          <w:sz w:val="28"/>
          <w:szCs w:val="28"/>
          <w:lang w:val="en" w:eastAsia="en-GB"/>
        </w:rPr>
        <w:t>year</w:t>
      </w:r>
      <w:proofErr w:type="gramEnd"/>
      <w:r w:rsidRPr="00663B4C">
        <w:rPr>
          <w:rFonts w:eastAsia="Times New Roman" w:cstheme="minorHAnsi"/>
          <w:sz w:val="28"/>
          <w:szCs w:val="28"/>
          <w:lang w:val="en" w:eastAsia="en-GB"/>
        </w:rPr>
        <w:t xml:space="preserve"> 9 students will embark upon a thematic study of History, focused around health.  This allows students to explore many aspects of society throughout History, from looking at the influence of the Ancient Greeks and Romans in Medieval </w:t>
      </w:r>
      <w:proofErr w:type="gramStart"/>
      <w:r w:rsidRPr="00663B4C">
        <w:rPr>
          <w:rFonts w:eastAsia="Times New Roman" w:cstheme="minorHAnsi"/>
          <w:sz w:val="28"/>
          <w:szCs w:val="28"/>
          <w:lang w:val="en" w:eastAsia="en-GB"/>
        </w:rPr>
        <w:t>times</w:t>
      </w:r>
      <w:proofErr w:type="gramEnd"/>
      <w:r w:rsidRPr="00663B4C">
        <w:rPr>
          <w:rFonts w:eastAsia="Times New Roman" w:cstheme="minorHAnsi"/>
          <w:sz w:val="28"/>
          <w:szCs w:val="28"/>
          <w:lang w:val="en" w:eastAsia="en-GB"/>
        </w:rPr>
        <w:t xml:space="preserve"> right through </w:t>
      </w:r>
      <w:r w:rsidR="007F6889" w:rsidRPr="00663B4C">
        <w:rPr>
          <w:rFonts w:eastAsia="Times New Roman" w:cstheme="minorHAnsi"/>
          <w:sz w:val="28"/>
          <w:szCs w:val="28"/>
          <w:lang w:val="en" w:eastAsia="en-GB"/>
        </w:rPr>
        <w:t xml:space="preserve">to </w:t>
      </w:r>
      <w:r w:rsidRPr="00663B4C">
        <w:rPr>
          <w:rFonts w:eastAsia="Times New Roman" w:cstheme="minorHAnsi"/>
          <w:sz w:val="28"/>
          <w:szCs w:val="28"/>
          <w:lang w:val="en" w:eastAsia="en-GB"/>
        </w:rPr>
        <w:t xml:space="preserve">medical issues and debates today.  This course will enable students to gain an understanding of how medicine and public health have developed in Britain over a long </w:t>
      </w:r>
      <w:proofErr w:type="gramStart"/>
      <w:r w:rsidRPr="00663B4C">
        <w:rPr>
          <w:rFonts w:eastAsia="Times New Roman" w:cstheme="minorHAnsi"/>
          <w:sz w:val="28"/>
          <w:szCs w:val="28"/>
          <w:lang w:val="en" w:eastAsia="en-GB"/>
        </w:rPr>
        <w:t>period of time</w:t>
      </w:r>
      <w:proofErr w:type="gramEnd"/>
      <w:r w:rsidRPr="00663B4C">
        <w:rPr>
          <w:rFonts w:eastAsia="Times New Roman" w:cstheme="minorHAnsi"/>
          <w:sz w:val="28"/>
          <w:szCs w:val="28"/>
          <w:lang w:val="en" w:eastAsia="en-GB"/>
        </w:rPr>
        <w:t xml:space="preserve">. </w:t>
      </w:r>
    </w:p>
    <w:p w14:paraId="1F71DF0D" w14:textId="77777777" w:rsidR="006D55A6" w:rsidRPr="00663B4C" w:rsidRDefault="006D55A6" w:rsidP="00BD532F">
      <w:pPr>
        <w:pStyle w:val="NoSpacing"/>
        <w:rPr>
          <w:rFonts w:eastAsia="Times New Roman" w:cstheme="minorHAnsi"/>
          <w:sz w:val="28"/>
          <w:szCs w:val="28"/>
          <w:lang w:val="en" w:eastAsia="en-GB"/>
        </w:rPr>
      </w:pPr>
    </w:p>
    <w:p w14:paraId="01B03AF0" w14:textId="68DDC8EB" w:rsidR="00BD532F" w:rsidRPr="00663B4C" w:rsidRDefault="00BD532F" w:rsidP="00BD532F">
      <w:pPr>
        <w:pStyle w:val="NoSpacing"/>
        <w:rPr>
          <w:rFonts w:eastAsia="Times New Roman" w:cstheme="minorHAnsi"/>
          <w:sz w:val="28"/>
          <w:szCs w:val="28"/>
          <w:lang w:val="en" w:eastAsia="en-GB"/>
        </w:rPr>
      </w:pPr>
      <w:r w:rsidRPr="00663B4C">
        <w:rPr>
          <w:rFonts w:eastAsia="Times New Roman" w:cstheme="minorHAnsi"/>
          <w:sz w:val="28"/>
          <w:szCs w:val="28"/>
          <w:lang w:val="en" w:eastAsia="en-GB"/>
        </w:rPr>
        <w:t xml:space="preserve">It considers the causes, scale, nature and consequences of short and </w:t>
      </w:r>
      <w:proofErr w:type="gramStart"/>
      <w:r w:rsidRPr="00663B4C">
        <w:rPr>
          <w:rFonts w:eastAsia="Times New Roman" w:cstheme="minorHAnsi"/>
          <w:sz w:val="28"/>
          <w:szCs w:val="28"/>
          <w:lang w:val="en" w:eastAsia="en-GB"/>
        </w:rPr>
        <w:t>long term</w:t>
      </w:r>
      <w:proofErr w:type="gramEnd"/>
      <w:r w:rsidRPr="00663B4C">
        <w:rPr>
          <w:rFonts w:eastAsia="Times New Roman" w:cstheme="minorHAnsi"/>
          <w:sz w:val="28"/>
          <w:szCs w:val="28"/>
          <w:lang w:val="en" w:eastAsia="en-GB"/>
        </w:rPr>
        <w:t xml:space="preserve"> developments, their impact on British society and how they were related to the key features and characteristics of the periods during which they took place. </w:t>
      </w:r>
    </w:p>
    <w:p w14:paraId="420CB90F" w14:textId="77777777" w:rsidR="006D55A6" w:rsidRPr="00663B4C" w:rsidRDefault="006D55A6" w:rsidP="00BD532F">
      <w:pPr>
        <w:pStyle w:val="NoSpacing"/>
        <w:rPr>
          <w:rFonts w:eastAsia="Times New Roman" w:cstheme="minorHAnsi"/>
          <w:sz w:val="28"/>
          <w:szCs w:val="28"/>
          <w:lang w:val="en" w:eastAsia="en-GB"/>
        </w:rPr>
      </w:pPr>
    </w:p>
    <w:p w14:paraId="7504C3A3" w14:textId="6E86BCFA" w:rsidR="00BD532F" w:rsidRPr="00663B4C" w:rsidRDefault="00BD532F" w:rsidP="00BD532F">
      <w:pPr>
        <w:pStyle w:val="NoSpacing"/>
        <w:rPr>
          <w:rFonts w:eastAsia="Times New Roman" w:cstheme="minorHAnsi"/>
          <w:sz w:val="28"/>
          <w:szCs w:val="28"/>
          <w:lang w:val="en" w:eastAsia="en-GB"/>
        </w:rPr>
      </w:pPr>
      <w:r w:rsidRPr="00663B4C">
        <w:rPr>
          <w:rFonts w:eastAsia="Times New Roman" w:cstheme="minorHAnsi"/>
          <w:sz w:val="28"/>
          <w:szCs w:val="28"/>
          <w:lang w:val="en" w:eastAsia="en-GB"/>
        </w:rPr>
        <w:t>Although the focus of this study is the development of medicine and public health in Britain, it will clearly require students to draw on wider world developments for example the impact of WW1 on health.</w:t>
      </w:r>
    </w:p>
    <w:p w14:paraId="43894772" w14:textId="4A84EF51" w:rsidR="00BD532F" w:rsidRPr="00663B4C" w:rsidRDefault="00BD532F" w:rsidP="00BD532F">
      <w:pPr>
        <w:pStyle w:val="NoSpacing"/>
        <w:rPr>
          <w:rFonts w:cstheme="minorHAnsi"/>
          <w:sz w:val="28"/>
          <w:szCs w:val="28"/>
        </w:rPr>
      </w:pPr>
      <w:r w:rsidRPr="00663B4C">
        <w:rPr>
          <w:rFonts w:eastAsia="Times New Roman" w:cstheme="minorHAnsi"/>
          <w:sz w:val="28"/>
          <w:szCs w:val="28"/>
          <w:lang w:val="en" w:eastAsia="en-GB"/>
        </w:rPr>
        <w:t>Students will have the opportunity to see how some ideas and events in the wider world affected Britain. C</w:t>
      </w:r>
      <w:r w:rsidR="006D55A6" w:rsidRPr="00663B4C">
        <w:rPr>
          <w:rFonts w:cstheme="minorHAnsi"/>
          <w:sz w:val="28"/>
          <w:szCs w:val="28"/>
        </w:rPr>
        <w:t>clearly</w:t>
      </w:r>
      <w:r w:rsidRPr="00663B4C">
        <w:rPr>
          <w:rFonts w:cstheme="minorHAnsi"/>
          <w:sz w:val="28"/>
          <w:szCs w:val="28"/>
        </w:rPr>
        <w:t xml:space="preserve"> there are many links to </w:t>
      </w:r>
      <w:proofErr w:type="gramStart"/>
      <w:r w:rsidRPr="00663B4C">
        <w:rPr>
          <w:rFonts w:cstheme="minorHAnsi"/>
          <w:sz w:val="28"/>
          <w:szCs w:val="28"/>
        </w:rPr>
        <w:t>be made</w:t>
      </w:r>
      <w:proofErr w:type="gramEnd"/>
      <w:r w:rsidRPr="00663B4C">
        <w:rPr>
          <w:rFonts w:cstheme="minorHAnsi"/>
          <w:sz w:val="28"/>
          <w:szCs w:val="28"/>
        </w:rPr>
        <w:t xml:space="preserve"> with our own lives today and we hope that our students will enjoy finding out how the past has hugely influenced our own lives. </w:t>
      </w:r>
    </w:p>
    <w:p w14:paraId="6593F876" w14:textId="74927E5E" w:rsidR="00BD532F" w:rsidRPr="00663B4C" w:rsidRDefault="00BD532F" w:rsidP="00BD532F">
      <w:pPr>
        <w:pStyle w:val="NoSpacing"/>
        <w:rPr>
          <w:rFonts w:cstheme="minorHAnsi"/>
          <w:b/>
          <w:sz w:val="28"/>
          <w:szCs w:val="28"/>
        </w:rPr>
      </w:pPr>
    </w:p>
    <w:p w14:paraId="78AFC33F" w14:textId="734199AB" w:rsidR="00BD532F" w:rsidRPr="00663B4C" w:rsidRDefault="00BD532F" w:rsidP="00BD532F">
      <w:pPr>
        <w:spacing w:after="0" w:line="240" w:lineRule="auto"/>
        <w:rPr>
          <w:rFonts w:eastAsia="Times New Roman" w:cstheme="minorHAnsi"/>
          <w:sz w:val="28"/>
          <w:szCs w:val="28"/>
          <w:lang w:val="en" w:eastAsia="en-GB"/>
        </w:rPr>
      </w:pPr>
      <w:r w:rsidRPr="00663B4C">
        <w:rPr>
          <w:rFonts w:eastAsia="Times New Roman" w:cstheme="minorHAnsi"/>
          <w:sz w:val="28"/>
          <w:szCs w:val="28"/>
          <w:lang w:val="en" w:eastAsia="en-GB"/>
        </w:rPr>
        <w:t xml:space="preserve">Students will study the importance of the following factors in the development of health. </w:t>
      </w:r>
    </w:p>
    <w:p w14:paraId="09E235CF" w14:textId="77777777" w:rsidR="00BD532F" w:rsidRPr="00663B4C" w:rsidRDefault="00BD532F" w:rsidP="006D55A6">
      <w:pPr>
        <w:numPr>
          <w:ilvl w:val="0"/>
          <w:numId w:val="3"/>
        </w:numPr>
        <w:spacing w:before="100" w:beforeAutospacing="1" w:after="30" w:line="360" w:lineRule="atLeast"/>
        <w:ind w:left="0"/>
        <w:rPr>
          <w:rFonts w:eastAsia="Times New Roman" w:cstheme="minorHAnsi"/>
          <w:sz w:val="28"/>
          <w:szCs w:val="28"/>
          <w:lang w:val="en" w:eastAsia="en-GB"/>
        </w:rPr>
      </w:pPr>
      <w:r w:rsidRPr="00663B4C">
        <w:rPr>
          <w:rFonts w:eastAsia="Times New Roman" w:cstheme="minorHAnsi"/>
          <w:sz w:val="28"/>
          <w:szCs w:val="28"/>
          <w:lang w:val="en" w:eastAsia="en-GB"/>
        </w:rPr>
        <w:t>war</w:t>
      </w:r>
    </w:p>
    <w:p w14:paraId="46370BA8" w14:textId="77777777" w:rsidR="00BD532F" w:rsidRPr="00663B4C" w:rsidRDefault="00BD532F" w:rsidP="00BD532F">
      <w:pPr>
        <w:numPr>
          <w:ilvl w:val="0"/>
          <w:numId w:val="3"/>
        </w:numPr>
        <w:spacing w:before="100" w:beforeAutospacing="1" w:after="30" w:line="360" w:lineRule="atLeast"/>
        <w:ind w:left="0"/>
        <w:rPr>
          <w:rFonts w:eastAsia="Times New Roman" w:cstheme="minorHAnsi"/>
          <w:sz w:val="28"/>
          <w:szCs w:val="28"/>
          <w:lang w:val="en" w:eastAsia="en-GB"/>
        </w:rPr>
      </w:pPr>
      <w:r w:rsidRPr="00663B4C">
        <w:rPr>
          <w:rFonts w:eastAsia="Times New Roman" w:cstheme="minorHAnsi"/>
          <w:sz w:val="28"/>
          <w:szCs w:val="28"/>
          <w:lang w:val="en" w:eastAsia="en-GB"/>
        </w:rPr>
        <w:t>superstition and religion</w:t>
      </w:r>
    </w:p>
    <w:p w14:paraId="48C7147B" w14:textId="77777777" w:rsidR="00BD532F" w:rsidRPr="00663B4C" w:rsidRDefault="00BD532F" w:rsidP="00BD532F">
      <w:pPr>
        <w:numPr>
          <w:ilvl w:val="0"/>
          <w:numId w:val="3"/>
        </w:numPr>
        <w:spacing w:before="100" w:beforeAutospacing="1" w:after="30" w:line="360" w:lineRule="atLeast"/>
        <w:ind w:left="0"/>
        <w:rPr>
          <w:rFonts w:eastAsia="Times New Roman" w:cstheme="minorHAnsi"/>
          <w:sz w:val="28"/>
          <w:szCs w:val="28"/>
          <w:lang w:val="en" w:eastAsia="en-GB"/>
        </w:rPr>
      </w:pPr>
      <w:r w:rsidRPr="00663B4C">
        <w:rPr>
          <w:rFonts w:eastAsia="Times New Roman" w:cstheme="minorHAnsi"/>
          <w:sz w:val="28"/>
          <w:szCs w:val="28"/>
          <w:lang w:val="en" w:eastAsia="en-GB"/>
        </w:rPr>
        <w:t>chance</w:t>
      </w:r>
    </w:p>
    <w:p w14:paraId="18699478" w14:textId="77777777" w:rsidR="00BD532F" w:rsidRPr="00663B4C" w:rsidRDefault="00BD532F" w:rsidP="00BD532F">
      <w:pPr>
        <w:numPr>
          <w:ilvl w:val="0"/>
          <w:numId w:val="3"/>
        </w:numPr>
        <w:spacing w:before="100" w:beforeAutospacing="1" w:after="30" w:line="360" w:lineRule="atLeast"/>
        <w:ind w:left="0"/>
        <w:rPr>
          <w:rFonts w:eastAsia="Times New Roman" w:cstheme="minorHAnsi"/>
          <w:sz w:val="28"/>
          <w:szCs w:val="28"/>
          <w:lang w:val="en" w:eastAsia="en-GB"/>
        </w:rPr>
      </w:pPr>
      <w:r w:rsidRPr="00663B4C">
        <w:rPr>
          <w:rFonts w:eastAsia="Times New Roman" w:cstheme="minorHAnsi"/>
          <w:sz w:val="28"/>
          <w:szCs w:val="28"/>
          <w:lang w:val="en" w:eastAsia="en-GB"/>
        </w:rPr>
        <w:t>government</w:t>
      </w:r>
    </w:p>
    <w:p w14:paraId="257174A5" w14:textId="77777777" w:rsidR="00BD532F" w:rsidRPr="00663B4C" w:rsidRDefault="00BD532F" w:rsidP="00BD532F">
      <w:pPr>
        <w:numPr>
          <w:ilvl w:val="0"/>
          <w:numId w:val="3"/>
        </w:numPr>
        <w:spacing w:before="100" w:beforeAutospacing="1" w:after="30" w:line="360" w:lineRule="atLeast"/>
        <w:ind w:left="0"/>
        <w:rPr>
          <w:rFonts w:eastAsia="Times New Roman" w:cstheme="minorHAnsi"/>
          <w:sz w:val="28"/>
          <w:szCs w:val="28"/>
          <w:lang w:val="en" w:eastAsia="en-GB"/>
        </w:rPr>
      </w:pPr>
      <w:r w:rsidRPr="00663B4C">
        <w:rPr>
          <w:rFonts w:eastAsia="Times New Roman" w:cstheme="minorHAnsi"/>
          <w:sz w:val="28"/>
          <w:szCs w:val="28"/>
          <w:lang w:val="en" w:eastAsia="en-GB"/>
        </w:rPr>
        <w:t>communication</w:t>
      </w:r>
    </w:p>
    <w:p w14:paraId="0C94A880" w14:textId="77777777" w:rsidR="00BD532F" w:rsidRPr="00663B4C" w:rsidRDefault="00BD532F" w:rsidP="00BD532F">
      <w:pPr>
        <w:numPr>
          <w:ilvl w:val="0"/>
          <w:numId w:val="3"/>
        </w:numPr>
        <w:spacing w:before="100" w:beforeAutospacing="1" w:after="30" w:line="360" w:lineRule="atLeast"/>
        <w:ind w:left="0"/>
        <w:rPr>
          <w:rFonts w:eastAsia="Times New Roman" w:cstheme="minorHAnsi"/>
          <w:sz w:val="28"/>
          <w:szCs w:val="28"/>
          <w:lang w:val="en" w:eastAsia="en-GB"/>
        </w:rPr>
      </w:pPr>
      <w:r w:rsidRPr="00663B4C">
        <w:rPr>
          <w:rFonts w:eastAsia="Times New Roman" w:cstheme="minorHAnsi"/>
          <w:sz w:val="28"/>
          <w:szCs w:val="28"/>
          <w:lang w:val="en" w:eastAsia="en-GB"/>
        </w:rPr>
        <w:t>science and technology</w:t>
      </w:r>
    </w:p>
    <w:p w14:paraId="3E10DFB6" w14:textId="27353290" w:rsidR="00BD532F" w:rsidRPr="00663B4C" w:rsidRDefault="00BD532F" w:rsidP="00BD532F">
      <w:pPr>
        <w:numPr>
          <w:ilvl w:val="0"/>
          <w:numId w:val="3"/>
        </w:numPr>
        <w:spacing w:before="100" w:beforeAutospacing="1" w:after="30" w:line="360" w:lineRule="atLeast"/>
        <w:ind w:left="0"/>
        <w:rPr>
          <w:rFonts w:eastAsia="Times New Roman" w:cstheme="minorHAnsi"/>
          <w:sz w:val="28"/>
          <w:szCs w:val="28"/>
          <w:lang w:val="en" w:eastAsia="en-GB"/>
        </w:rPr>
      </w:pPr>
      <w:r w:rsidRPr="00663B4C">
        <w:rPr>
          <w:rFonts w:eastAsia="Times New Roman" w:cstheme="minorHAnsi"/>
          <w:sz w:val="28"/>
          <w:szCs w:val="28"/>
          <w:lang w:val="en" w:eastAsia="en-GB"/>
        </w:rPr>
        <w:t>The role of the individual in encouraging or inhibiting change.</w:t>
      </w:r>
    </w:p>
    <w:p w14:paraId="28631F36" w14:textId="4BA35AF2" w:rsidR="00BD532F" w:rsidRPr="00663B4C" w:rsidRDefault="00BD532F" w:rsidP="00BD532F">
      <w:pPr>
        <w:spacing w:after="240" w:line="360" w:lineRule="atLeast"/>
        <w:rPr>
          <w:rFonts w:eastAsia="Times New Roman" w:cstheme="minorHAnsi"/>
          <w:sz w:val="28"/>
          <w:szCs w:val="28"/>
          <w:lang w:val="en" w:eastAsia="en-GB"/>
        </w:rPr>
      </w:pPr>
      <w:r w:rsidRPr="00663B4C">
        <w:rPr>
          <w:rFonts w:eastAsia="Times New Roman" w:cstheme="minorHAnsi"/>
          <w:sz w:val="28"/>
          <w:szCs w:val="28"/>
          <w:lang w:val="en" w:eastAsia="en-GB"/>
        </w:rPr>
        <w:t xml:space="preserve">Students will show an understanding of how factors worked together to bring about particular developments at a particular time, how they were related and their impact upon society. </w:t>
      </w:r>
    </w:p>
    <w:p w14:paraId="5ABD3DF6" w14:textId="333B7EED" w:rsidR="00BD532F" w:rsidRPr="00663B4C" w:rsidRDefault="00BD532F" w:rsidP="00BD532F">
      <w:pPr>
        <w:spacing w:after="240" w:line="360" w:lineRule="atLeast"/>
        <w:rPr>
          <w:rFonts w:eastAsia="Times New Roman" w:cstheme="minorHAnsi"/>
          <w:sz w:val="28"/>
          <w:szCs w:val="28"/>
          <w:lang w:val="en" w:eastAsia="en-GB"/>
        </w:rPr>
      </w:pPr>
      <w:r w:rsidRPr="00663B4C">
        <w:rPr>
          <w:rFonts w:eastAsia="Times New Roman" w:cstheme="minorHAnsi"/>
          <w:sz w:val="28"/>
          <w:szCs w:val="28"/>
          <w:lang w:val="en" w:eastAsia="en-GB"/>
        </w:rPr>
        <w:t xml:space="preserve">The key </w:t>
      </w:r>
      <w:proofErr w:type="gramStart"/>
      <w:r w:rsidRPr="00663B4C">
        <w:rPr>
          <w:rFonts w:eastAsia="Times New Roman" w:cstheme="minorHAnsi"/>
          <w:sz w:val="28"/>
          <w:szCs w:val="28"/>
          <w:lang w:val="en" w:eastAsia="en-GB"/>
        </w:rPr>
        <w:t>time periods</w:t>
      </w:r>
      <w:proofErr w:type="gramEnd"/>
      <w:r w:rsidRPr="00663B4C">
        <w:rPr>
          <w:rFonts w:eastAsia="Times New Roman" w:cstheme="minorHAnsi"/>
          <w:sz w:val="28"/>
          <w:szCs w:val="28"/>
          <w:lang w:val="en" w:eastAsia="en-GB"/>
        </w:rPr>
        <w:t xml:space="preserve"> covered within this course are divided into the following sections</w:t>
      </w:r>
    </w:p>
    <w:p w14:paraId="2B079872" w14:textId="77777777" w:rsidR="00BD532F" w:rsidRPr="00663B4C" w:rsidRDefault="00BD532F" w:rsidP="00BD532F">
      <w:pPr>
        <w:pStyle w:val="ListParagraph"/>
        <w:numPr>
          <w:ilvl w:val="0"/>
          <w:numId w:val="4"/>
        </w:numPr>
        <w:spacing w:after="240" w:line="360" w:lineRule="atLeast"/>
        <w:rPr>
          <w:rFonts w:eastAsia="Times New Roman" w:cstheme="minorHAnsi"/>
          <w:sz w:val="28"/>
          <w:szCs w:val="28"/>
          <w:lang w:val="en" w:eastAsia="en-GB"/>
        </w:rPr>
      </w:pPr>
      <w:r w:rsidRPr="00663B4C">
        <w:rPr>
          <w:rFonts w:eastAsia="Times New Roman" w:cstheme="minorHAnsi"/>
          <w:sz w:val="28"/>
          <w:szCs w:val="28"/>
          <w:lang w:val="en" w:eastAsia="en-GB"/>
        </w:rPr>
        <w:t>Medicine stands still-Medieval medicine</w:t>
      </w:r>
    </w:p>
    <w:p w14:paraId="171F37A0" w14:textId="77777777" w:rsidR="00BD532F" w:rsidRPr="00663B4C" w:rsidRDefault="00BD532F" w:rsidP="00BD532F">
      <w:pPr>
        <w:pStyle w:val="ListParagraph"/>
        <w:numPr>
          <w:ilvl w:val="0"/>
          <w:numId w:val="4"/>
        </w:numPr>
        <w:spacing w:after="240" w:line="360" w:lineRule="atLeast"/>
        <w:rPr>
          <w:rFonts w:eastAsia="Times New Roman" w:cstheme="minorHAnsi"/>
          <w:sz w:val="28"/>
          <w:szCs w:val="28"/>
          <w:lang w:val="en" w:eastAsia="en-GB"/>
        </w:rPr>
      </w:pPr>
      <w:r w:rsidRPr="00663B4C">
        <w:rPr>
          <w:rFonts w:eastAsia="Times New Roman" w:cstheme="minorHAnsi"/>
          <w:sz w:val="28"/>
          <w:szCs w:val="28"/>
          <w:lang w:val="en" w:eastAsia="en-GB"/>
        </w:rPr>
        <w:t>The beginnings of change-The Renaissance</w:t>
      </w:r>
    </w:p>
    <w:p w14:paraId="34D122BD" w14:textId="04323F28" w:rsidR="00BD532F" w:rsidRPr="00663B4C" w:rsidRDefault="00BD532F" w:rsidP="00BD532F">
      <w:pPr>
        <w:pStyle w:val="ListParagraph"/>
        <w:numPr>
          <w:ilvl w:val="0"/>
          <w:numId w:val="4"/>
        </w:numPr>
        <w:spacing w:after="240" w:line="360" w:lineRule="atLeast"/>
        <w:rPr>
          <w:rFonts w:eastAsia="Times New Roman" w:cstheme="minorHAnsi"/>
          <w:sz w:val="28"/>
          <w:szCs w:val="28"/>
          <w:lang w:val="en" w:eastAsia="en-GB"/>
        </w:rPr>
      </w:pPr>
      <w:r w:rsidRPr="00663B4C">
        <w:rPr>
          <w:rFonts w:eastAsia="Times New Roman" w:cstheme="minorHAnsi"/>
          <w:sz w:val="28"/>
          <w:szCs w:val="28"/>
          <w:lang w:val="en" w:eastAsia="en-GB"/>
        </w:rPr>
        <w:t>A Revolution in Medicine</w:t>
      </w:r>
    </w:p>
    <w:p w14:paraId="604912B7" w14:textId="7B09EE5D" w:rsidR="00BD532F" w:rsidRPr="00663B4C" w:rsidRDefault="00BD532F" w:rsidP="00BD532F">
      <w:pPr>
        <w:pStyle w:val="ListParagraph"/>
        <w:numPr>
          <w:ilvl w:val="0"/>
          <w:numId w:val="4"/>
        </w:numPr>
        <w:spacing w:after="240" w:line="360" w:lineRule="atLeast"/>
        <w:rPr>
          <w:rFonts w:eastAsia="Times New Roman" w:cstheme="minorHAnsi"/>
          <w:sz w:val="28"/>
          <w:szCs w:val="28"/>
          <w:lang w:val="en" w:eastAsia="en-GB"/>
        </w:rPr>
      </w:pPr>
      <w:r w:rsidRPr="00663B4C">
        <w:rPr>
          <w:rFonts w:eastAsia="Times New Roman" w:cstheme="minorHAnsi"/>
          <w:sz w:val="28"/>
          <w:szCs w:val="28"/>
          <w:lang w:val="en" w:eastAsia="en-GB"/>
        </w:rPr>
        <w:t xml:space="preserve">Modern medicine </w:t>
      </w:r>
    </w:p>
    <w:p w14:paraId="0A37501D" w14:textId="77777777" w:rsidR="0020672B" w:rsidRPr="00663B4C" w:rsidRDefault="0020672B" w:rsidP="0020672B">
      <w:pPr>
        <w:pStyle w:val="NoSpacing"/>
        <w:rPr>
          <w:rFonts w:cstheme="minorHAnsi"/>
          <w:sz w:val="28"/>
          <w:szCs w:val="28"/>
        </w:rPr>
      </w:pPr>
    </w:p>
    <w:p w14:paraId="5DAB6C7B" w14:textId="77777777" w:rsidR="0020672B" w:rsidRPr="00663B4C" w:rsidRDefault="0020672B" w:rsidP="0020672B">
      <w:pPr>
        <w:pStyle w:val="NoSpacing"/>
        <w:rPr>
          <w:rFonts w:cstheme="minorHAnsi"/>
          <w:sz w:val="28"/>
          <w:szCs w:val="28"/>
        </w:rPr>
      </w:pPr>
    </w:p>
    <w:p w14:paraId="7D6C5FF1" w14:textId="015D21F2" w:rsidR="43F6C894" w:rsidRDefault="43F6C894" w:rsidP="00663B4C">
      <w:pPr>
        <w:pStyle w:val="NoSpacing"/>
        <w:jc w:val="center"/>
        <w:rPr>
          <w:rFonts w:cstheme="minorHAnsi"/>
          <w:b/>
          <w:bCs/>
          <w:sz w:val="28"/>
          <w:szCs w:val="28"/>
        </w:rPr>
      </w:pPr>
      <w:r w:rsidRPr="00663B4C">
        <w:rPr>
          <w:rFonts w:cstheme="minorHAnsi"/>
          <w:b/>
          <w:bCs/>
          <w:sz w:val="28"/>
          <w:szCs w:val="28"/>
        </w:rPr>
        <w:t>GCSE History Year 10</w:t>
      </w:r>
      <w:r w:rsidR="00CD3FBA" w:rsidRPr="00663B4C">
        <w:rPr>
          <w:rFonts w:cstheme="minorHAnsi"/>
          <w:b/>
          <w:bCs/>
          <w:sz w:val="28"/>
          <w:szCs w:val="28"/>
        </w:rPr>
        <w:t xml:space="preserve"> and 11</w:t>
      </w:r>
    </w:p>
    <w:p w14:paraId="6CEBFF67" w14:textId="77777777" w:rsidR="00663B4C" w:rsidRPr="00663B4C" w:rsidRDefault="00663B4C" w:rsidP="00663B4C">
      <w:pPr>
        <w:pStyle w:val="NoSpacing"/>
        <w:jc w:val="center"/>
        <w:rPr>
          <w:rFonts w:cstheme="minorHAnsi"/>
          <w:sz w:val="28"/>
          <w:szCs w:val="28"/>
        </w:rPr>
      </w:pPr>
    </w:p>
    <w:p w14:paraId="183F7AF5" w14:textId="2311697A" w:rsidR="43F6C894" w:rsidRDefault="00663B4C" w:rsidP="43F6C894">
      <w:pPr>
        <w:pStyle w:val="NoSpacing"/>
        <w:rPr>
          <w:rFonts w:cstheme="minorHAnsi"/>
          <w:b/>
          <w:bCs/>
          <w:sz w:val="28"/>
          <w:szCs w:val="28"/>
        </w:rPr>
      </w:pPr>
      <w:r>
        <w:rPr>
          <w:rFonts w:cstheme="minorHAnsi"/>
          <w:b/>
          <w:bCs/>
          <w:sz w:val="28"/>
          <w:szCs w:val="28"/>
        </w:rPr>
        <w:t>America- opportunity and inequality</w:t>
      </w:r>
    </w:p>
    <w:p w14:paraId="59B7D709" w14:textId="2FDE61DD" w:rsidR="00663B4C" w:rsidRPr="00663B4C" w:rsidRDefault="00663B4C" w:rsidP="43F6C894">
      <w:pPr>
        <w:pStyle w:val="NoSpacing"/>
        <w:rPr>
          <w:rFonts w:cstheme="minorHAnsi"/>
          <w:b/>
          <w:bCs/>
          <w:sz w:val="28"/>
          <w:szCs w:val="28"/>
        </w:rPr>
      </w:pPr>
      <w:r>
        <w:rPr>
          <w:rFonts w:cstheme="minorHAnsi"/>
          <w:b/>
          <w:bCs/>
          <w:sz w:val="28"/>
          <w:szCs w:val="28"/>
        </w:rPr>
        <w:t>Conflict and Tension in South East Asia.</w:t>
      </w:r>
    </w:p>
    <w:p w14:paraId="0A76DEE7" w14:textId="77777777" w:rsidR="00CD3FBA" w:rsidRPr="00663B4C" w:rsidRDefault="00CD3FBA" w:rsidP="43F6C894">
      <w:pPr>
        <w:pStyle w:val="NoSpacing"/>
        <w:rPr>
          <w:rFonts w:cstheme="minorHAnsi"/>
          <w:b/>
          <w:bCs/>
          <w:sz w:val="28"/>
          <w:szCs w:val="28"/>
        </w:rPr>
      </w:pPr>
    </w:p>
    <w:p w14:paraId="339DFC5F" w14:textId="31518C29" w:rsidR="007F6889" w:rsidRPr="00663B4C" w:rsidRDefault="00C91574" w:rsidP="007F6889">
      <w:pPr>
        <w:pStyle w:val="NormalWeb"/>
        <w:rPr>
          <w:rFonts w:asciiTheme="minorHAnsi" w:hAnsiTheme="minorHAnsi" w:cstheme="minorHAnsi"/>
          <w:sz w:val="28"/>
          <w:szCs w:val="28"/>
          <w:lang w:val="en"/>
        </w:rPr>
      </w:pPr>
      <w:r w:rsidRPr="00663B4C">
        <w:rPr>
          <w:rFonts w:asciiTheme="minorHAnsi" w:hAnsiTheme="minorHAnsi" w:cstheme="minorHAnsi"/>
          <w:b/>
          <w:bCs/>
          <w:sz w:val="28"/>
          <w:szCs w:val="28"/>
        </w:rPr>
        <w:t xml:space="preserve">In </w:t>
      </w:r>
      <w:proofErr w:type="gramStart"/>
      <w:r w:rsidRPr="00663B4C">
        <w:rPr>
          <w:rFonts w:asciiTheme="minorHAnsi" w:hAnsiTheme="minorHAnsi" w:cstheme="minorHAnsi"/>
          <w:b/>
          <w:bCs/>
          <w:sz w:val="28"/>
          <w:szCs w:val="28"/>
        </w:rPr>
        <w:t>year</w:t>
      </w:r>
      <w:proofErr w:type="gramEnd"/>
      <w:r w:rsidRPr="00663B4C">
        <w:rPr>
          <w:rFonts w:asciiTheme="minorHAnsi" w:hAnsiTheme="minorHAnsi" w:cstheme="minorHAnsi"/>
          <w:b/>
          <w:bCs/>
          <w:sz w:val="28"/>
          <w:szCs w:val="28"/>
        </w:rPr>
        <w:t xml:space="preserve"> 10 students will develop t</w:t>
      </w:r>
      <w:r w:rsidR="007F6889" w:rsidRPr="00663B4C">
        <w:rPr>
          <w:rFonts w:asciiTheme="minorHAnsi" w:hAnsiTheme="minorHAnsi" w:cstheme="minorHAnsi"/>
          <w:b/>
          <w:bCs/>
          <w:sz w:val="28"/>
          <w:szCs w:val="28"/>
        </w:rPr>
        <w:t xml:space="preserve">heir understanding of the Modern world with a </w:t>
      </w:r>
      <w:r w:rsidR="00663B4C" w:rsidRPr="00663B4C">
        <w:rPr>
          <w:rFonts w:asciiTheme="minorHAnsi" w:hAnsiTheme="minorHAnsi" w:cstheme="minorHAnsi"/>
          <w:b/>
          <w:bCs/>
          <w:sz w:val="28"/>
          <w:szCs w:val="28"/>
        </w:rPr>
        <w:t>particular</w:t>
      </w:r>
      <w:r w:rsidR="007F6889" w:rsidRPr="00663B4C">
        <w:rPr>
          <w:rFonts w:asciiTheme="minorHAnsi" w:hAnsiTheme="minorHAnsi" w:cstheme="minorHAnsi"/>
          <w:b/>
          <w:bCs/>
          <w:sz w:val="28"/>
          <w:szCs w:val="28"/>
        </w:rPr>
        <w:t xml:space="preserve"> focus on America.  </w:t>
      </w:r>
      <w:r w:rsidR="007F6889" w:rsidRPr="00663B4C">
        <w:rPr>
          <w:rFonts w:asciiTheme="minorHAnsi" w:hAnsiTheme="minorHAnsi" w:cstheme="minorHAnsi"/>
          <w:bCs/>
          <w:sz w:val="28"/>
          <w:szCs w:val="28"/>
        </w:rPr>
        <w:t>In this unit</w:t>
      </w:r>
      <w:r w:rsidR="00663B4C">
        <w:rPr>
          <w:rFonts w:asciiTheme="minorHAnsi" w:hAnsiTheme="minorHAnsi" w:cstheme="minorHAnsi"/>
          <w:bCs/>
          <w:sz w:val="28"/>
          <w:szCs w:val="28"/>
        </w:rPr>
        <w:t>,</w:t>
      </w:r>
      <w:bookmarkStart w:id="0" w:name="_GoBack"/>
      <w:bookmarkEnd w:id="0"/>
      <w:r w:rsidR="007F6889" w:rsidRPr="00663B4C">
        <w:rPr>
          <w:rFonts w:asciiTheme="minorHAnsi" w:hAnsiTheme="minorHAnsi" w:cstheme="minorHAnsi"/>
          <w:bCs/>
          <w:sz w:val="28"/>
          <w:szCs w:val="28"/>
        </w:rPr>
        <w:t xml:space="preserve"> students will focus on</w:t>
      </w:r>
      <w:r w:rsidR="007F6889" w:rsidRPr="00663B4C">
        <w:rPr>
          <w:rFonts w:asciiTheme="minorHAnsi" w:hAnsiTheme="minorHAnsi" w:cstheme="minorHAnsi"/>
          <w:b/>
          <w:bCs/>
          <w:sz w:val="28"/>
          <w:szCs w:val="28"/>
        </w:rPr>
        <w:t xml:space="preserve"> </w:t>
      </w:r>
      <w:r w:rsidR="007F6889" w:rsidRPr="007F6889">
        <w:rPr>
          <w:rFonts w:asciiTheme="minorHAnsi" w:hAnsiTheme="minorHAnsi" w:cstheme="minorHAnsi"/>
          <w:sz w:val="28"/>
          <w:szCs w:val="28"/>
          <w:lang w:val="en"/>
        </w:rPr>
        <w:t>on the development of the USA during a turbulent half century of change. It was a period of opportunity and inequality – when some Americans lived the 'American Dream' whilst others grappled with the nightmare of poverty, discrimination and prejudice.</w:t>
      </w:r>
    </w:p>
    <w:p w14:paraId="2C03EF94" w14:textId="4222297A" w:rsidR="007F6889" w:rsidRPr="00663B4C" w:rsidRDefault="007F6889" w:rsidP="007F6889">
      <w:pPr>
        <w:pStyle w:val="NormalWeb"/>
        <w:rPr>
          <w:rFonts w:asciiTheme="minorHAnsi" w:hAnsiTheme="minorHAnsi" w:cstheme="minorHAnsi"/>
          <w:sz w:val="28"/>
          <w:szCs w:val="28"/>
          <w:lang w:val="en"/>
        </w:rPr>
      </w:pPr>
      <w:r w:rsidRPr="007F6889">
        <w:rPr>
          <w:rFonts w:asciiTheme="minorHAnsi" w:hAnsiTheme="minorHAnsi" w:cstheme="minorHAnsi"/>
          <w:sz w:val="28"/>
          <w:szCs w:val="28"/>
          <w:lang w:val="en"/>
        </w:rPr>
        <w:t>Students will study the political, economic, social and cultural aspects of these two developments and the role ideas played in bringing about change. They will also look at the role of key individuals and groups in shaping change and the impact the developments had on them.</w:t>
      </w:r>
    </w:p>
    <w:p w14:paraId="714B9174" w14:textId="0CC55ED9" w:rsidR="007F6889" w:rsidRPr="00663B4C" w:rsidRDefault="007F6889" w:rsidP="007F6889">
      <w:pPr>
        <w:spacing w:after="240" w:line="360" w:lineRule="atLeast"/>
        <w:rPr>
          <w:rFonts w:eastAsia="Times New Roman" w:cstheme="minorHAnsi"/>
          <w:sz w:val="28"/>
          <w:szCs w:val="28"/>
          <w:lang w:val="en" w:eastAsia="en-GB"/>
        </w:rPr>
      </w:pPr>
      <w:r w:rsidRPr="00663B4C">
        <w:rPr>
          <w:rFonts w:eastAsia="Times New Roman" w:cstheme="minorHAnsi"/>
          <w:sz w:val="28"/>
          <w:szCs w:val="28"/>
          <w:lang w:val="en" w:eastAsia="en-GB"/>
        </w:rPr>
        <w:t>Key areas of focus include</w:t>
      </w:r>
      <w:r w:rsidR="00663B4C" w:rsidRPr="00663B4C">
        <w:rPr>
          <w:rFonts w:eastAsia="Times New Roman" w:cstheme="minorHAnsi"/>
          <w:sz w:val="28"/>
          <w:szCs w:val="28"/>
          <w:lang w:val="en" w:eastAsia="en-GB"/>
        </w:rPr>
        <w:t>:</w:t>
      </w:r>
    </w:p>
    <w:p w14:paraId="314BA8C3" w14:textId="451DC7EA" w:rsidR="007F6889" w:rsidRPr="00663B4C" w:rsidRDefault="007F6889" w:rsidP="007F6889">
      <w:pPr>
        <w:pStyle w:val="ListParagraph"/>
        <w:numPr>
          <w:ilvl w:val="0"/>
          <w:numId w:val="6"/>
        </w:numPr>
        <w:spacing w:after="240" w:line="360" w:lineRule="atLeast"/>
        <w:rPr>
          <w:rFonts w:eastAsia="Times New Roman" w:cstheme="minorHAnsi"/>
          <w:sz w:val="28"/>
          <w:szCs w:val="28"/>
          <w:lang w:val="en" w:eastAsia="en-GB"/>
        </w:rPr>
      </w:pPr>
      <w:r w:rsidRPr="00663B4C">
        <w:rPr>
          <w:rFonts w:eastAsia="Times New Roman" w:cstheme="minorHAnsi"/>
          <w:b/>
          <w:sz w:val="28"/>
          <w:szCs w:val="28"/>
          <w:lang w:val="en" w:eastAsia="en-GB"/>
        </w:rPr>
        <w:t>America and the Boom</w:t>
      </w:r>
      <w:r w:rsidRPr="00663B4C">
        <w:rPr>
          <w:rFonts w:eastAsia="Times New Roman" w:cstheme="minorHAnsi"/>
          <w:sz w:val="28"/>
          <w:szCs w:val="28"/>
          <w:lang w:val="en" w:eastAsia="en-GB"/>
        </w:rPr>
        <w:t xml:space="preserve"> key focus on the 1920s-</w:t>
      </w:r>
    </w:p>
    <w:p w14:paraId="63238601" w14:textId="71FD3FF0" w:rsidR="007F6889" w:rsidRPr="00663B4C" w:rsidRDefault="007F6889" w:rsidP="007F6889">
      <w:pPr>
        <w:pStyle w:val="ListParagraph"/>
        <w:numPr>
          <w:ilvl w:val="0"/>
          <w:numId w:val="6"/>
        </w:numPr>
        <w:spacing w:after="240" w:line="360" w:lineRule="atLeast"/>
        <w:rPr>
          <w:rFonts w:eastAsia="Times New Roman" w:cstheme="minorHAnsi"/>
          <w:sz w:val="28"/>
          <w:szCs w:val="28"/>
          <w:lang w:val="en" w:eastAsia="en-GB"/>
        </w:rPr>
      </w:pPr>
      <w:r w:rsidRPr="00663B4C">
        <w:rPr>
          <w:rFonts w:eastAsia="Times New Roman" w:cstheme="minorHAnsi"/>
          <w:b/>
          <w:sz w:val="28"/>
          <w:szCs w:val="28"/>
          <w:lang w:val="en" w:eastAsia="en-GB"/>
        </w:rPr>
        <w:t>America and the Depression</w:t>
      </w:r>
      <w:r w:rsidRPr="00663B4C">
        <w:rPr>
          <w:rFonts w:eastAsia="Times New Roman" w:cstheme="minorHAnsi"/>
          <w:sz w:val="28"/>
          <w:szCs w:val="28"/>
          <w:lang w:val="en" w:eastAsia="en-GB"/>
        </w:rPr>
        <w:t xml:space="preserve">-The Wall street crash and the long term </w:t>
      </w:r>
      <w:proofErr w:type="gramStart"/>
      <w:r w:rsidRPr="00663B4C">
        <w:rPr>
          <w:rFonts w:eastAsia="Times New Roman" w:cstheme="minorHAnsi"/>
          <w:sz w:val="28"/>
          <w:szCs w:val="28"/>
          <w:lang w:val="en" w:eastAsia="en-GB"/>
        </w:rPr>
        <w:t>impact on</w:t>
      </w:r>
      <w:proofErr w:type="gramEnd"/>
      <w:r w:rsidRPr="00663B4C">
        <w:rPr>
          <w:rFonts w:eastAsia="Times New Roman" w:cstheme="minorHAnsi"/>
          <w:sz w:val="28"/>
          <w:szCs w:val="28"/>
          <w:lang w:val="en" w:eastAsia="en-GB"/>
        </w:rPr>
        <w:t xml:space="preserve"> the American economy and society.  The New Deal and America’s recovery.</w:t>
      </w:r>
    </w:p>
    <w:p w14:paraId="57046E1A" w14:textId="2688E623" w:rsidR="007F6889" w:rsidRPr="00663B4C" w:rsidRDefault="007F6889" w:rsidP="007F6889">
      <w:pPr>
        <w:pStyle w:val="ListParagraph"/>
        <w:numPr>
          <w:ilvl w:val="0"/>
          <w:numId w:val="6"/>
        </w:numPr>
        <w:spacing w:after="240" w:line="360" w:lineRule="atLeast"/>
        <w:rPr>
          <w:rFonts w:eastAsia="Times New Roman" w:cstheme="minorHAnsi"/>
          <w:sz w:val="28"/>
          <w:szCs w:val="28"/>
          <w:lang w:val="en" w:eastAsia="en-GB"/>
        </w:rPr>
      </w:pPr>
      <w:r w:rsidRPr="00663B4C">
        <w:rPr>
          <w:rFonts w:eastAsia="Times New Roman" w:cstheme="minorHAnsi"/>
          <w:b/>
          <w:sz w:val="28"/>
          <w:szCs w:val="28"/>
          <w:lang w:val="en" w:eastAsia="en-GB"/>
        </w:rPr>
        <w:t>Post war America</w:t>
      </w:r>
      <w:r w:rsidRPr="00663B4C">
        <w:rPr>
          <w:rFonts w:eastAsia="Times New Roman" w:cstheme="minorHAnsi"/>
          <w:sz w:val="28"/>
          <w:szCs w:val="28"/>
          <w:lang w:val="en" w:eastAsia="en-GB"/>
        </w:rPr>
        <w:t>-the beginnings of the consumer age, rock and roll and the impact of television, Racial divisions and the quest for civil rights,  The policies of key presidents including Kennedy and Johnson and the growth of the feminist movement in America.</w:t>
      </w:r>
    </w:p>
    <w:p w14:paraId="18F7C382" w14:textId="77777777" w:rsidR="007F6889" w:rsidRPr="00663B4C" w:rsidRDefault="007F6889" w:rsidP="007F6889">
      <w:pPr>
        <w:pStyle w:val="NoSpacing"/>
        <w:rPr>
          <w:rFonts w:cstheme="minorHAnsi"/>
          <w:sz w:val="28"/>
          <w:szCs w:val="28"/>
        </w:rPr>
      </w:pPr>
    </w:p>
    <w:p w14:paraId="43058FB4" w14:textId="17DD32E6" w:rsidR="007F6889" w:rsidRPr="00663B4C" w:rsidRDefault="007F6889" w:rsidP="007F6889">
      <w:pPr>
        <w:pStyle w:val="NoSpacing"/>
        <w:rPr>
          <w:rFonts w:cstheme="minorHAnsi"/>
          <w:sz w:val="28"/>
          <w:szCs w:val="28"/>
        </w:rPr>
      </w:pPr>
      <w:r w:rsidRPr="00663B4C">
        <w:rPr>
          <w:rFonts w:cstheme="minorHAnsi"/>
          <w:sz w:val="28"/>
          <w:szCs w:val="28"/>
        </w:rPr>
        <w:t>Students will also look at a</w:t>
      </w:r>
      <w:r w:rsidRPr="00663B4C">
        <w:rPr>
          <w:rFonts w:cstheme="minorHAnsi"/>
          <w:b/>
          <w:sz w:val="28"/>
          <w:szCs w:val="28"/>
        </w:rPr>
        <w:t xml:space="preserve"> wider </w:t>
      </w:r>
      <w:r w:rsidR="00CD3FBA" w:rsidRPr="00663B4C">
        <w:rPr>
          <w:rFonts w:cstheme="minorHAnsi"/>
          <w:b/>
          <w:sz w:val="28"/>
          <w:szCs w:val="28"/>
        </w:rPr>
        <w:t xml:space="preserve">world study </w:t>
      </w:r>
      <w:r w:rsidR="00CD3FBA" w:rsidRPr="00663B4C">
        <w:rPr>
          <w:rFonts w:cstheme="minorHAnsi"/>
          <w:sz w:val="28"/>
          <w:szCs w:val="28"/>
        </w:rPr>
        <w:t>also in their study of modern history.  This will focus particularly on conflict and Tension in</w:t>
      </w:r>
      <w:r w:rsidR="00C91574" w:rsidRPr="00663B4C">
        <w:rPr>
          <w:rFonts w:cstheme="minorHAnsi"/>
          <w:sz w:val="28"/>
          <w:szCs w:val="28"/>
        </w:rPr>
        <w:t xml:space="preserve"> South East Asia</w:t>
      </w:r>
      <w:r w:rsidR="00CD3FBA" w:rsidRPr="00663B4C">
        <w:rPr>
          <w:rFonts w:cstheme="minorHAnsi"/>
          <w:sz w:val="28"/>
          <w:szCs w:val="28"/>
        </w:rPr>
        <w:t xml:space="preserve">.  </w:t>
      </w:r>
      <w:proofErr w:type="gramStart"/>
      <w:r w:rsidR="00CD3FBA" w:rsidRPr="00663B4C">
        <w:rPr>
          <w:rFonts w:cstheme="minorHAnsi"/>
          <w:sz w:val="28"/>
          <w:szCs w:val="28"/>
        </w:rPr>
        <w:t>Clearly</w:t>
      </w:r>
      <w:proofErr w:type="gramEnd"/>
      <w:r w:rsidR="00CD3FBA" w:rsidRPr="00663B4C">
        <w:rPr>
          <w:rFonts w:cstheme="minorHAnsi"/>
          <w:sz w:val="28"/>
          <w:szCs w:val="28"/>
        </w:rPr>
        <w:t xml:space="preserve"> knowledge of America will compliment this unit well.</w:t>
      </w:r>
    </w:p>
    <w:p w14:paraId="0D74C88E" w14:textId="543E975F" w:rsidR="00CD3FBA" w:rsidRPr="00663B4C" w:rsidRDefault="00CD3FBA" w:rsidP="007F6889">
      <w:pPr>
        <w:pStyle w:val="NoSpacing"/>
        <w:rPr>
          <w:rFonts w:cstheme="minorHAnsi"/>
          <w:sz w:val="28"/>
          <w:szCs w:val="28"/>
        </w:rPr>
      </w:pPr>
    </w:p>
    <w:p w14:paraId="03E169F6" w14:textId="671E07D7" w:rsidR="00CD3FBA" w:rsidRPr="00663B4C" w:rsidRDefault="00CD3FBA" w:rsidP="007F6889">
      <w:pPr>
        <w:pStyle w:val="NoSpacing"/>
        <w:rPr>
          <w:rFonts w:cstheme="minorHAnsi"/>
          <w:sz w:val="28"/>
          <w:szCs w:val="28"/>
        </w:rPr>
      </w:pPr>
      <w:r w:rsidRPr="00663B4C">
        <w:rPr>
          <w:rFonts w:cstheme="minorHAnsi"/>
          <w:sz w:val="28"/>
          <w:szCs w:val="28"/>
        </w:rPr>
        <w:t>Students will gain an overview of conflict within the Cold war era with particular focus on</w:t>
      </w:r>
    </w:p>
    <w:p w14:paraId="3AC1BBA6" w14:textId="77777777" w:rsidR="00CD3FBA" w:rsidRPr="00663B4C" w:rsidRDefault="00CD3FBA" w:rsidP="007F6889">
      <w:pPr>
        <w:pStyle w:val="NoSpacing"/>
        <w:rPr>
          <w:rFonts w:cstheme="minorHAnsi"/>
          <w:sz w:val="28"/>
          <w:szCs w:val="28"/>
        </w:rPr>
      </w:pPr>
    </w:p>
    <w:p w14:paraId="004202AA" w14:textId="79286F43" w:rsidR="00CD3FBA" w:rsidRPr="00663B4C" w:rsidRDefault="00CD3FBA" w:rsidP="00CD3FBA">
      <w:pPr>
        <w:pStyle w:val="NoSpacing"/>
        <w:numPr>
          <w:ilvl w:val="0"/>
          <w:numId w:val="7"/>
        </w:numPr>
        <w:rPr>
          <w:rFonts w:cstheme="minorHAnsi"/>
          <w:sz w:val="28"/>
          <w:szCs w:val="28"/>
        </w:rPr>
      </w:pPr>
      <w:r w:rsidRPr="00663B4C">
        <w:rPr>
          <w:rFonts w:cstheme="minorHAnsi"/>
          <w:b/>
          <w:sz w:val="28"/>
          <w:szCs w:val="28"/>
        </w:rPr>
        <w:t>Conflict in Korea</w:t>
      </w:r>
      <w:r w:rsidRPr="00663B4C">
        <w:rPr>
          <w:rFonts w:cstheme="minorHAnsi"/>
          <w:sz w:val="28"/>
          <w:szCs w:val="28"/>
        </w:rPr>
        <w:t>- -origins and the development of the conflict including the role of the UN, America, USSR and China.</w:t>
      </w:r>
    </w:p>
    <w:p w14:paraId="63B9679A" w14:textId="73F46C83" w:rsidR="00CD3FBA" w:rsidRPr="00663B4C" w:rsidRDefault="00CD3FBA" w:rsidP="00CD3FBA">
      <w:pPr>
        <w:pStyle w:val="NoSpacing"/>
        <w:numPr>
          <w:ilvl w:val="0"/>
          <w:numId w:val="7"/>
        </w:numPr>
        <w:rPr>
          <w:rFonts w:cstheme="minorHAnsi"/>
          <w:sz w:val="28"/>
          <w:szCs w:val="28"/>
        </w:rPr>
      </w:pPr>
      <w:r w:rsidRPr="00663B4C">
        <w:rPr>
          <w:rFonts w:cstheme="minorHAnsi"/>
          <w:sz w:val="28"/>
          <w:szCs w:val="28"/>
        </w:rPr>
        <w:t>The development of the war and the stalemate that followed</w:t>
      </w:r>
    </w:p>
    <w:p w14:paraId="461C524C" w14:textId="42E5BD5F" w:rsidR="00CD3FBA" w:rsidRPr="00663B4C" w:rsidRDefault="00CD3FBA" w:rsidP="00CD3FBA">
      <w:pPr>
        <w:pStyle w:val="NoSpacing"/>
        <w:numPr>
          <w:ilvl w:val="0"/>
          <w:numId w:val="7"/>
        </w:numPr>
        <w:rPr>
          <w:rFonts w:cstheme="minorHAnsi"/>
          <w:sz w:val="28"/>
          <w:szCs w:val="28"/>
        </w:rPr>
      </w:pPr>
      <w:r w:rsidRPr="00663B4C">
        <w:rPr>
          <w:rFonts w:cstheme="minorHAnsi"/>
          <w:sz w:val="28"/>
          <w:szCs w:val="28"/>
        </w:rPr>
        <w:t>The end of the Korean war</w:t>
      </w:r>
    </w:p>
    <w:p w14:paraId="50AA954A" w14:textId="517D2B20" w:rsidR="00CD3FBA" w:rsidRPr="00663B4C" w:rsidRDefault="00CD3FBA" w:rsidP="00CD3FBA">
      <w:pPr>
        <w:pStyle w:val="NoSpacing"/>
        <w:numPr>
          <w:ilvl w:val="0"/>
          <w:numId w:val="7"/>
        </w:numPr>
        <w:rPr>
          <w:rFonts w:cstheme="minorHAnsi"/>
          <w:sz w:val="28"/>
          <w:szCs w:val="28"/>
        </w:rPr>
      </w:pPr>
      <w:r w:rsidRPr="00663B4C">
        <w:rPr>
          <w:rFonts w:cstheme="minorHAnsi"/>
          <w:b/>
          <w:sz w:val="28"/>
          <w:szCs w:val="28"/>
        </w:rPr>
        <w:t>Escalation of conflict in Vietnam</w:t>
      </w:r>
      <w:r w:rsidRPr="00663B4C">
        <w:rPr>
          <w:rFonts w:cstheme="minorHAnsi"/>
          <w:sz w:val="28"/>
          <w:szCs w:val="28"/>
        </w:rPr>
        <w:t xml:space="preserve">-the origins of the conflict including the French leaving Vietnam </w:t>
      </w:r>
    </w:p>
    <w:p w14:paraId="48B0BB64" w14:textId="0B8952AF" w:rsidR="00CD3FBA" w:rsidRPr="00663B4C" w:rsidRDefault="00CD3FBA" w:rsidP="00CD3FBA">
      <w:pPr>
        <w:pStyle w:val="NoSpacing"/>
        <w:numPr>
          <w:ilvl w:val="0"/>
          <w:numId w:val="7"/>
        </w:numPr>
        <w:rPr>
          <w:rFonts w:cstheme="minorHAnsi"/>
          <w:sz w:val="28"/>
          <w:szCs w:val="28"/>
        </w:rPr>
      </w:pPr>
      <w:r w:rsidRPr="00663B4C">
        <w:rPr>
          <w:rFonts w:cstheme="minorHAnsi"/>
          <w:sz w:val="28"/>
          <w:szCs w:val="28"/>
        </w:rPr>
        <w:t>Increasing US involvement in Vietnam</w:t>
      </w:r>
    </w:p>
    <w:p w14:paraId="224192FD" w14:textId="4A31F225" w:rsidR="00CD3FBA" w:rsidRPr="00663B4C" w:rsidRDefault="00CD3FBA" w:rsidP="00CD3FBA">
      <w:pPr>
        <w:pStyle w:val="NoSpacing"/>
        <w:numPr>
          <w:ilvl w:val="0"/>
          <w:numId w:val="7"/>
        </w:numPr>
        <w:rPr>
          <w:rFonts w:cstheme="minorHAnsi"/>
          <w:sz w:val="28"/>
          <w:szCs w:val="28"/>
        </w:rPr>
      </w:pPr>
      <w:r w:rsidRPr="00663B4C">
        <w:rPr>
          <w:rFonts w:cstheme="minorHAnsi"/>
          <w:sz w:val="28"/>
          <w:szCs w:val="28"/>
        </w:rPr>
        <w:t>The tactics used by both sides including Guerrilla warfare</w:t>
      </w:r>
    </w:p>
    <w:p w14:paraId="30E4205B" w14:textId="770F246C" w:rsidR="00CD3FBA" w:rsidRPr="00663B4C" w:rsidRDefault="00CD3FBA" w:rsidP="00CD3FBA">
      <w:pPr>
        <w:pStyle w:val="NoSpacing"/>
        <w:numPr>
          <w:ilvl w:val="0"/>
          <w:numId w:val="7"/>
        </w:numPr>
        <w:rPr>
          <w:rFonts w:cstheme="minorHAnsi"/>
          <w:sz w:val="28"/>
          <w:szCs w:val="28"/>
        </w:rPr>
      </w:pPr>
      <w:r w:rsidRPr="00663B4C">
        <w:rPr>
          <w:rFonts w:cstheme="minorHAnsi"/>
          <w:sz w:val="28"/>
          <w:szCs w:val="28"/>
        </w:rPr>
        <w:t>The role of the media</w:t>
      </w:r>
    </w:p>
    <w:p w14:paraId="1AF53102" w14:textId="4AC68511" w:rsidR="00CD3FBA" w:rsidRPr="00663B4C" w:rsidRDefault="00CD3FBA" w:rsidP="00CD3FBA">
      <w:pPr>
        <w:pStyle w:val="NoSpacing"/>
        <w:numPr>
          <w:ilvl w:val="0"/>
          <w:numId w:val="7"/>
        </w:numPr>
        <w:rPr>
          <w:rFonts w:cstheme="minorHAnsi"/>
          <w:sz w:val="28"/>
          <w:szCs w:val="28"/>
        </w:rPr>
      </w:pPr>
      <w:r w:rsidRPr="00663B4C">
        <w:rPr>
          <w:rFonts w:cstheme="minorHAnsi"/>
          <w:b/>
          <w:sz w:val="28"/>
          <w:szCs w:val="28"/>
        </w:rPr>
        <w:t>The ending of the conflict in Vietnam</w:t>
      </w:r>
      <w:r w:rsidRPr="00663B4C">
        <w:rPr>
          <w:rFonts w:cstheme="minorHAnsi"/>
          <w:sz w:val="28"/>
          <w:szCs w:val="28"/>
        </w:rPr>
        <w:t xml:space="preserve"> and the lasting impact.</w:t>
      </w:r>
    </w:p>
    <w:p w14:paraId="5270343C" w14:textId="77777777" w:rsidR="00CD3FBA" w:rsidRPr="00663B4C" w:rsidRDefault="00CD3FBA" w:rsidP="007F6889">
      <w:pPr>
        <w:pStyle w:val="NoSpacing"/>
        <w:rPr>
          <w:rFonts w:cstheme="minorHAnsi"/>
          <w:sz w:val="28"/>
          <w:szCs w:val="28"/>
        </w:rPr>
      </w:pPr>
    </w:p>
    <w:p w14:paraId="4DA44D89" w14:textId="77777777" w:rsidR="007F6889" w:rsidRPr="00663B4C" w:rsidRDefault="007F6889" w:rsidP="007F6889">
      <w:pPr>
        <w:pStyle w:val="NoSpacing"/>
        <w:rPr>
          <w:rFonts w:cstheme="minorHAnsi"/>
          <w:sz w:val="28"/>
          <w:szCs w:val="28"/>
        </w:rPr>
      </w:pPr>
    </w:p>
    <w:p w14:paraId="3A030A01" w14:textId="248B10D6" w:rsidR="00C91574" w:rsidRPr="00663B4C" w:rsidRDefault="00C91574" w:rsidP="007F6889">
      <w:pPr>
        <w:pStyle w:val="NoSpacing"/>
        <w:rPr>
          <w:rFonts w:cstheme="minorHAnsi"/>
          <w:sz w:val="28"/>
          <w:szCs w:val="28"/>
        </w:rPr>
      </w:pPr>
    </w:p>
    <w:p w14:paraId="0611ACE6" w14:textId="6F22AE25" w:rsidR="00C91574" w:rsidRPr="00663B4C" w:rsidRDefault="00C91574" w:rsidP="007F6889">
      <w:pPr>
        <w:pStyle w:val="NoSpacing"/>
        <w:rPr>
          <w:rFonts w:cstheme="minorHAnsi"/>
          <w:sz w:val="28"/>
          <w:szCs w:val="28"/>
        </w:rPr>
      </w:pPr>
    </w:p>
    <w:p w14:paraId="00164109" w14:textId="34B1FEFE" w:rsidR="00663B4C" w:rsidRDefault="00C91574" w:rsidP="007F6889">
      <w:pPr>
        <w:pStyle w:val="NoSpacing"/>
        <w:rPr>
          <w:rFonts w:cstheme="minorHAnsi"/>
          <w:sz w:val="28"/>
          <w:szCs w:val="28"/>
          <w:lang w:val="en"/>
        </w:rPr>
      </w:pPr>
      <w:r w:rsidRPr="00663B4C">
        <w:rPr>
          <w:rFonts w:cstheme="minorHAnsi"/>
          <w:b/>
          <w:sz w:val="28"/>
          <w:szCs w:val="28"/>
          <w:lang w:val="en"/>
        </w:rPr>
        <w:t>Elizabethan England.</w:t>
      </w:r>
      <w:r w:rsidRPr="00663B4C">
        <w:rPr>
          <w:rFonts w:cstheme="minorHAnsi"/>
          <w:sz w:val="28"/>
          <w:szCs w:val="28"/>
          <w:lang w:val="en"/>
        </w:rPr>
        <w:t xml:space="preserve"> </w:t>
      </w:r>
    </w:p>
    <w:p w14:paraId="006599E3" w14:textId="77777777" w:rsidR="00663B4C" w:rsidRDefault="00663B4C" w:rsidP="007F6889">
      <w:pPr>
        <w:pStyle w:val="NoSpacing"/>
        <w:rPr>
          <w:rFonts w:cstheme="minorHAnsi"/>
          <w:sz w:val="28"/>
          <w:szCs w:val="28"/>
          <w:lang w:val="en"/>
        </w:rPr>
      </w:pPr>
    </w:p>
    <w:p w14:paraId="5D487802" w14:textId="1A50238A" w:rsidR="00C91574" w:rsidRPr="00663B4C" w:rsidRDefault="00C91574" w:rsidP="007F6889">
      <w:pPr>
        <w:pStyle w:val="NoSpacing"/>
        <w:rPr>
          <w:rFonts w:cstheme="minorHAnsi"/>
          <w:sz w:val="28"/>
          <w:szCs w:val="28"/>
          <w:lang w:val="en"/>
        </w:rPr>
      </w:pPr>
      <w:r w:rsidRPr="00663B4C">
        <w:rPr>
          <w:rFonts w:cstheme="minorHAnsi"/>
          <w:sz w:val="28"/>
          <w:szCs w:val="28"/>
          <w:lang w:val="en"/>
        </w:rPr>
        <w:t>This</w:t>
      </w:r>
      <w:r w:rsidR="00663B4C">
        <w:rPr>
          <w:rFonts w:cstheme="minorHAnsi"/>
          <w:sz w:val="28"/>
          <w:szCs w:val="28"/>
          <w:lang w:val="en"/>
        </w:rPr>
        <w:t xml:space="preserve"> unit</w:t>
      </w:r>
      <w:r w:rsidRPr="00663B4C">
        <w:rPr>
          <w:rFonts w:cstheme="minorHAnsi"/>
          <w:sz w:val="28"/>
          <w:szCs w:val="28"/>
          <w:lang w:val="en"/>
        </w:rPr>
        <w:t xml:space="preserve"> will allow students to gain an understanding of a key period in British History with a particular focus on a</w:t>
      </w:r>
      <w:r w:rsidR="00663B4C">
        <w:rPr>
          <w:rFonts w:cstheme="minorHAnsi"/>
          <w:sz w:val="28"/>
          <w:szCs w:val="28"/>
          <w:lang w:val="en"/>
        </w:rPr>
        <w:t xml:space="preserve"> historical Elizabethan site.</w:t>
      </w:r>
    </w:p>
    <w:p w14:paraId="2D4D0156" w14:textId="77777777" w:rsidR="00C91574" w:rsidRPr="00663B4C" w:rsidRDefault="00C91574" w:rsidP="007F6889">
      <w:pPr>
        <w:pStyle w:val="NoSpacing"/>
        <w:rPr>
          <w:rFonts w:cstheme="minorHAnsi"/>
          <w:sz w:val="28"/>
          <w:szCs w:val="28"/>
          <w:lang w:val="en"/>
        </w:rPr>
      </w:pPr>
    </w:p>
    <w:p w14:paraId="425242AA" w14:textId="6B956D71" w:rsidR="007F6889" w:rsidRPr="00663B4C" w:rsidRDefault="00C91574" w:rsidP="007F6889">
      <w:pPr>
        <w:pStyle w:val="NoSpacing"/>
        <w:rPr>
          <w:rFonts w:cstheme="minorHAnsi"/>
          <w:sz w:val="28"/>
          <w:szCs w:val="28"/>
        </w:rPr>
      </w:pPr>
      <w:r w:rsidRPr="00663B4C">
        <w:rPr>
          <w:rFonts w:cstheme="minorHAnsi"/>
          <w:sz w:val="28"/>
          <w:szCs w:val="28"/>
          <w:lang w:val="en"/>
        </w:rPr>
        <w:t>Th</w:t>
      </w:r>
      <w:r w:rsidR="00663B4C" w:rsidRPr="00663B4C">
        <w:rPr>
          <w:rFonts w:cstheme="minorHAnsi"/>
          <w:sz w:val="28"/>
          <w:szCs w:val="28"/>
          <w:lang w:val="en"/>
        </w:rPr>
        <w:t>is unit</w:t>
      </w:r>
      <w:r w:rsidRPr="00663B4C">
        <w:rPr>
          <w:rFonts w:cstheme="minorHAnsi"/>
          <w:sz w:val="28"/>
          <w:szCs w:val="28"/>
          <w:lang w:val="en"/>
        </w:rPr>
        <w:t xml:space="preserve"> will focus on major events of Elizabeth I’s reign considered from economic, religious, political, social and cultural standpoints, and arising contemporary and historical controversies.</w:t>
      </w:r>
    </w:p>
    <w:p w14:paraId="7EF7E4C1" w14:textId="5FB9D871" w:rsidR="00663B4C" w:rsidRPr="00663B4C" w:rsidRDefault="00C91574" w:rsidP="00C91574">
      <w:pPr>
        <w:spacing w:before="240" w:after="180" w:line="240" w:lineRule="auto"/>
        <w:outlineLvl w:val="3"/>
        <w:rPr>
          <w:rFonts w:eastAsia="Times New Roman" w:cstheme="minorHAnsi"/>
          <w:sz w:val="28"/>
          <w:szCs w:val="28"/>
          <w:lang w:val="en" w:eastAsia="en-GB"/>
        </w:rPr>
      </w:pPr>
      <w:r w:rsidRPr="00663B4C">
        <w:rPr>
          <w:rFonts w:eastAsia="Times New Roman" w:cstheme="minorHAnsi"/>
          <w:sz w:val="28"/>
          <w:szCs w:val="28"/>
          <w:lang w:val="en" w:eastAsia="en-GB"/>
        </w:rPr>
        <w:t>Key topics include-</w:t>
      </w:r>
    </w:p>
    <w:p w14:paraId="17D112EB" w14:textId="7F32991F" w:rsidR="00C91574" w:rsidRPr="00C91574" w:rsidRDefault="00C91574" w:rsidP="00663B4C">
      <w:pPr>
        <w:spacing w:before="240" w:after="180" w:line="240" w:lineRule="auto"/>
        <w:outlineLvl w:val="3"/>
        <w:rPr>
          <w:rFonts w:eastAsia="Times New Roman" w:cstheme="minorHAnsi"/>
          <w:sz w:val="28"/>
          <w:szCs w:val="28"/>
          <w:lang w:val="en" w:eastAsia="en-GB"/>
        </w:rPr>
      </w:pPr>
      <w:r w:rsidRPr="00C91574">
        <w:rPr>
          <w:rFonts w:eastAsia="Times New Roman" w:cstheme="minorHAnsi"/>
          <w:b/>
          <w:sz w:val="28"/>
          <w:szCs w:val="28"/>
          <w:lang w:val="en" w:eastAsia="en-GB"/>
        </w:rPr>
        <w:t>Elizabeth's court and Parliament</w:t>
      </w:r>
      <w:r w:rsidRPr="00C91574">
        <w:rPr>
          <w:rFonts w:eastAsia="Times New Roman" w:cstheme="minorHAnsi"/>
          <w:sz w:val="28"/>
          <w:szCs w:val="28"/>
          <w:lang w:val="en" w:eastAsia="en-GB"/>
        </w:rPr>
        <w:t xml:space="preserve"> Elizabeth I and her court: backgroun</w:t>
      </w:r>
      <w:r w:rsidR="00753400" w:rsidRPr="00663B4C">
        <w:rPr>
          <w:rFonts w:eastAsia="Times New Roman" w:cstheme="minorHAnsi"/>
          <w:sz w:val="28"/>
          <w:szCs w:val="28"/>
          <w:lang w:val="en" w:eastAsia="en-GB"/>
        </w:rPr>
        <w:t xml:space="preserve">d and character of Elizabeth I, </w:t>
      </w:r>
      <w:r w:rsidRPr="00C91574">
        <w:rPr>
          <w:rFonts w:eastAsia="Times New Roman" w:cstheme="minorHAnsi"/>
          <w:sz w:val="28"/>
          <w:szCs w:val="28"/>
          <w:lang w:val="en" w:eastAsia="en-GB"/>
        </w:rPr>
        <w:t xml:space="preserve">The difficulties of a female ruler: relations with Parliament; </w:t>
      </w:r>
    </w:p>
    <w:p w14:paraId="27CEAB86" w14:textId="77777777" w:rsidR="00663B4C" w:rsidRPr="00663B4C" w:rsidRDefault="00C91574" w:rsidP="00663B4C">
      <w:pPr>
        <w:spacing w:before="240" w:after="180" w:line="240" w:lineRule="auto"/>
        <w:outlineLvl w:val="3"/>
        <w:rPr>
          <w:rFonts w:eastAsia="Times New Roman" w:cstheme="minorHAnsi"/>
          <w:sz w:val="28"/>
          <w:szCs w:val="28"/>
          <w:lang w:val="en" w:eastAsia="en-GB"/>
        </w:rPr>
      </w:pPr>
      <w:r w:rsidRPr="00C91574">
        <w:rPr>
          <w:rFonts w:eastAsia="Times New Roman" w:cstheme="minorHAnsi"/>
          <w:b/>
          <w:sz w:val="28"/>
          <w:szCs w:val="28"/>
          <w:lang w:val="en" w:eastAsia="en-GB"/>
        </w:rPr>
        <w:t>Life in Elizabethan times</w:t>
      </w:r>
      <w:r w:rsidRPr="00C91574">
        <w:rPr>
          <w:rFonts w:eastAsia="Times New Roman" w:cstheme="minorHAnsi"/>
          <w:sz w:val="28"/>
          <w:szCs w:val="28"/>
          <w:lang w:val="en" w:eastAsia="en-GB"/>
        </w:rPr>
        <w:t xml:space="preserve"> </w:t>
      </w:r>
      <w:r w:rsidR="00753400" w:rsidRPr="00753400">
        <w:rPr>
          <w:rFonts w:eastAsia="Times New Roman" w:cstheme="minorHAnsi"/>
          <w:sz w:val="28"/>
          <w:szCs w:val="28"/>
          <w:lang w:val="en" w:eastAsia="en-GB"/>
        </w:rPr>
        <w:t>A ‘Golden Age’: living standards and fashions; growing prosperity and the rise of the gentry; the Elizabethan theatre and its achievements; attitudes to the theatre.</w:t>
      </w:r>
    </w:p>
    <w:p w14:paraId="6794745C" w14:textId="4FCDA984" w:rsidR="00753400" w:rsidRPr="00753400" w:rsidRDefault="00663B4C" w:rsidP="00663B4C">
      <w:pPr>
        <w:spacing w:before="240" w:after="180" w:line="240" w:lineRule="auto"/>
        <w:outlineLvl w:val="3"/>
        <w:rPr>
          <w:rFonts w:eastAsia="Times New Roman" w:cstheme="minorHAnsi"/>
          <w:sz w:val="28"/>
          <w:szCs w:val="28"/>
          <w:lang w:val="en" w:eastAsia="en-GB"/>
        </w:rPr>
      </w:pPr>
      <w:r w:rsidRPr="00663B4C">
        <w:rPr>
          <w:rFonts w:eastAsia="Times New Roman" w:cstheme="minorHAnsi"/>
          <w:b/>
          <w:sz w:val="28"/>
          <w:szCs w:val="28"/>
          <w:lang w:val="en" w:eastAsia="en-GB"/>
        </w:rPr>
        <w:t>The poor</w:t>
      </w:r>
      <w:r w:rsidRPr="00663B4C">
        <w:rPr>
          <w:rFonts w:eastAsia="Times New Roman" w:cstheme="minorHAnsi"/>
          <w:sz w:val="28"/>
          <w:szCs w:val="28"/>
          <w:lang w:val="en" w:eastAsia="en-GB"/>
        </w:rPr>
        <w:t xml:space="preserve"> and the</w:t>
      </w:r>
      <w:r w:rsidR="00753400" w:rsidRPr="00753400">
        <w:rPr>
          <w:rFonts w:eastAsia="Times New Roman" w:cstheme="minorHAnsi"/>
          <w:sz w:val="28"/>
          <w:szCs w:val="28"/>
          <w:lang w:val="en" w:eastAsia="en-GB"/>
        </w:rPr>
        <w:t xml:space="preserve"> reasons</w:t>
      </w:r>
      <w:r w:rsidRPr="00663B4C">
        <w:rPr>
          <w:rFonts w:eastAsia="Times New Roman" w:cstheme="minorHAnsi"/>
          <w:sz w:val="28"/>
          <w:szCs w:val="28"/>
          <w:lang w:val="en" w:eastAsia="en-GB"/>
        </w:rPr>
        <w:t xml:space="preserve"> for the increase in poverty during this period.  Vo</w:t>
      </w:r>
      <w:r w:rsidR="00753400" w:rsidRPr="00753400">
        <w:rPr>
          <w:rFonts w:eastAsia="Times New Roman" w:cstheme="minorHAnsi"/>
          <w:sz w:val="28"/>
          <w:szCs w:val="28"/>
          <w:lang w:val="en" w:eastAsia="en-GB"/>
        </w:rPr>
        <w:t>yages and trade; the role of Raleigh.</w:t>
      </w:r>
    </w:p>
    <w:p w14:paraId="2AC69B34" w14:textId="6416F1CD" w:rsidR="00753400" w:rsidRPr="00753400" w:rsidRDefault="00753400" w:rsidP="00663B4C">
      <w:pPr>
        <w:spacing w:before="240" w:after="180" w:line="240" w:lineRule="auto"/>
        <w:outlineLvl w:val="3"/>
        <w:rPr>
          <w:rFonts w:eastAsia="Times New Roman" w:cstheme="minorHAnsi"/>
          <w:sz w:val="28"/>
          <w:szCs w:val="28"/>
          <w:lang w:val="en" w:eastAsia="en-GB"/>
        </w:rPr>
      </w:pPr>
      <w:r w:rsidRPr="00663B4C">
        <w:rPr>
          <w:rFonts w:eastAsia="Times New Roman" w:cstheme="minorHAnsi"/>
          <w:b/>
          <w:sz w:val="28"/>
          <w:szCs w:val="28"/>
          <w:lang w:val="en" w:eastAsia="en-GB"/>
        </w:rPr>
        <w:t>Troubles at home and abroad</w:t>
      </w:r>
      <w:r w:rsidR="00663B4C" w:rsidRPr="00663B4C">
        <w:rPr>
          <w:rFonts w:eastAsia="Times New Roman" w:cstheme="minorHAnsi"/>
          <w:sz w:val="28"/>
          <w:szCs w:val="28"/>
          <w:lang w:val="en" w:eastAsia="en-GB"/>
        </w:rPr>
        <w:t xml:space="preserve"> </w:t>
      </w:r>
      <w:r w:rsidRPr="00753400">
        <w:rPr>
          <w:rFonts w:eastAsia="Times New Roman" w:cstheme="minorHAnsi"/>
          <w:sz w:val="28"/>
          <w:szCs w:val="28"/>
          <w:lang w:val="en" w:eastAsia="en-GB"/>
        </w:rPr>
        <w:t xml:space="preserve">Religious matters: Mary Queen of Scots: Conflict with Spain: </w:t>
      </w:r>
      <w:r w:rsidR="00663B4C" w:rsidRPr="00663B4C">
        <w:rPr>
          <w:rFonts w:eastAsia="Times New Roman" w:cstheme="minorHAnsi"/>
          <w:sz w:val="28"/>
          <w:szCs w:val="28"/>
          <w:lang w:val="en" w:eastAsia="en-GB"/>
        </w:rPr>
        <w:t>T</w:t>
      </w:r>
      <w:r w:rsidRPr="00753400">
        <w:rPr>
          <w:rFonts w:eastAsia="Times New Roman" w:cstheme="minorHAnsi"/>
          <w:sz w:val="28"/>
          <w:szCs w:val="28"/>
          <w:lang w:val="en" w:eastAsia="en-GB"/>
        </w:rPr>
        <w:t>he Spanish Armada.</w:t>
      </w:r>
    </w:p>
    <w:p w14:paraId="358B45D4" w14:textId="77777777" w:rsidR="007F6889" w:rsidRPr="00663B4C" w:rsidRDefault="007F6889" w:rsidP="007F6889">
      <w:pPr>
        <w:pStyle w:val="NoSpacing"/>
        <w:rPr>
          <w:rFonts w:cstheme="minorHAnsi"/>
          <w:sz w:val="28"/>
          <w:szCs w:val="28"/>
        </w:rPr>
      </w:pPr>
    </w:p>
    <w:p w14:paraId="7DB70C76" w14:textId="5E947645" w:rsidR="007F6889" w:rsidRPr="00663B4C" w:rsidRDefault="007F6889" w:rsidP="007F6889">
      <w:pPr>
        <w:pStyle w:val="NoSpacing"/>
        <w:rPr>
          <w:rFonts w:cstheme="minorHAnsi"/>
          <w:sz w:val="28"/>
          <w:szCs w:val="28"/>
        </w:rPr>
      </w:pPr>
      <w:r w:rsidRPr="00663B4C">
        <w:rPr>
          <w:rFonts w:cstheme="minorHAnsi"/>
          <w:sz w:val="28"/>
          <w:szCs w:val="28"/>
        </w:rPr>
        <w:t>Knowledge and understanding of these events</w:t>
      </w:r>
      <w:r w:rsidR="00663B4C" w:rsidRPr="00663B4C">
        <w:rPr>
          <w:rFonts w:cstheme="minorHAnsi"/>
          <w:sz w:val="28"/>
          <w:szCs w:val="28"/>
        </w:rPr>
        <w:t xml:space="preserve"> will at the heart of our studies.</w:t>
      </w:r>
      <w:r w:rsidRPr="00663B4C">
        <w:rPr>
          <w:rFonts w:cstheme="minorHAnsi"/>
          <w:sz w:val="28"/>
          <w:szCs w:val="28"/>
        </w:rPr>
        <w:t xml:space="preserve"> Students will develop source skills-particularly working towards being able to analyse and evaluate key evidence in order to make judgements about the past.  Another key focus will be to consider different significance of particular events and individuals. Students will be </w:t>
      </w:r>
      <w:proofErr w:type="gramStart"/>
      <w:r w:rsidRPr="00663B4C">
        <w:rPr>
          <w:rFonts w:cstheme="minorHAnsi"/>
          <w:sz w:val="28"/>
          <w:szCs w:val="28"/>
        </w:rPr>
        <w:t>encouraged</w:t>
      </w:r>
      <w:proofErr w:type="gramEnd"/>
      <w:r w:rsidRPr="00663B4C">
        <w:rPr>
          <w:rFonts w:cstheme="minorHAnsi"/>
          <w:sz w:val="28"/>
          <w:szCs w:val="28"/>
        </w:rPr>
        <w:t xml:space="preserve"> to form their own judgements and debate opinions about key events and their significance. All of these skills are </w:t>
      </w:r>
      <w:proofErr w:type="gramStart"/>
      <w:r w:rsidRPr="00663B4C">
        <w:rPr>
          <w:rFonts w:cstheme="minorHAnsi"/>
          <w:sz w:val="28"/>
          <w:szCs w:val="28"/>
        </w:rPr>
        <w:t>really important</w:t>
      </w:r>
      <w:proofErr w:type="gramEnd"/>
      <w:r w:rsidRPr="00663B4C">
        <w:rPr>
          <w:rFonts w:cstheme="minorHAnsi"/>
          <w:sz w:val="28"/>
          <w:szCs w:val="28"/>
        </w:rPr>
        <w:t xml:space="preserve"> in preparing students to be well-rounded individuals who are able to recognise the differences between fact and opinion and understand issues regarding reliability and validity of evidence. </w:t>
      </w:r>
    </w:p>
    <w:p w14:paraId="4FB7B744" w14:textId="1B86A930" w:rsidR="43F6C894" w:rsidRPr="00663B4C" w:rsidRDefault="43F6C894" w:rsidP="380C34D8">
      <w:pPr>
        <w:pStyle w:val="NoSpacing"/>
        <w:rPr>
          <w:rFonts w:cstheme="minorHAnsi"/>
          <w:b/>
          <w:bCs/>
          <w:sz w:val="28"/>
          <w:szCs w:val="28"/>
        </w:rPr>
      </w:pPr>
    </w:p>
    <w:sectPr w:rsidR="43F6C894" w:rsidRPr="00663B4C" w:rsidSect="006D55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5BE"/>
    <w:multiLevelType w:val="multilevel"/>
    <w:tmpl w:val="DE44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04D4C"/>
    <w:multiLevelType w:val="hybridMultilevel"/>
    <w:tmpl w:val="49CC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055E0"/>
    <w:multiLevelType w:val="hybridMultilevel"/>
    <w:tmpl w:val="7AB4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9050C"/>
    <w:multiLevelType w:val="hybridMultilevel"/>
    <w:tmpl w:val="BD40D580"/>
    <w:lvl w:ilvl="0" w:tplc="D0E2E458">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313CC"/>
    <w:multiLevelType w:val="hybridMultilevel"/>
    <w:tmpl w:val="727C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B22F5"/>
    <w:multiLevelType w:val="multilevel"/>
    <w:tmpl w:val="9060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9F086C"/>
    <w:multiLevelType w:val="multilevel"/>
    <w:tmpl w:val="97EC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FA56EE"/>
    <w:multiLevelType w:val="multilevel"/>
    <w:tmpl w:val="8762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D6759B"/>
    <w:multiLevelType w:val="hybridMultilevel"/>
    <w:tmpl w:val="16AE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AD4B58"/>
    <w:multiLevelType w:val="multilevel"/>
    <w:tmpl w:val="5F82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0"/>
  </w:num>
  <w:num w:numId="6">
    <w:abstractNumId w:val="8"/>
  </w:num>
  <w:num w:numId="7">
    <w:abstractNumId w:val="2"/>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2B"/>
    <w:rsid w:val="0020672B"/>
    <w:rsid w:val="00663B4C"/>
    <w:rsid w:val="006D55A6"/>
    <w:rsid w:val="00753400"/>
    <w:rsid w:val="007F6889"/>
    <w:rsid w:val="00A11BD6"/>
    <w:rsid w:val="00BD532F"/>
    <w:rsid w:val="00C91574"/>
    <w:rsid w:val="00CD3FBA"/>
    <w:rsid w:val="00DE476D"/>
    <w:rsid w:val="2A6E2BA0"/>
    <w:rsid w:val="380C34D8"/>
    <w:rsid w:val="43F6C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F865"/>
  <w15:chartTrackingRefBased/>
  <w15:docId w15:val="{086C63EE-3CA1-4359-8181-427B78C9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67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0672B"/>
    <w:pPr>
      <w:spacing w:after="0" w:line="240" w:lineRule="auto"/>
    </w:pPr>
  </w:style>
  <w:style w:type="paragraph" w:styleId="ListParagraph">
    <w:name w:val="List Paragraph"/>
    <w:basedOn w:val="Normal"/>
    <w:uiPriority w:val="34"/>
    <w:qFormat/>
    <w:rsid w:val="00BD5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0140">
      <w:bodyDiv w:val="1"/>
      <w:marLeft w:val="0"/>
      <w:marRight w:val="0"/>
      <w:marTop w:val="0"/>
      <w:marBottom w:val="0"/>
      <w:divBdr>
        <w:top w:val="none" w:sz="0" w:space="0" w:color="auto"/>
        <w:left w:val="none" w:sz="0" w:space="0" w:color="auto"/>
        <w:bottom w:val="none" w:sz="0" w:space="0" w:color="auto"/>
        <w:right w:val="none" w:sz="0" w:space="0" w:color="auto"/>
      </w:divBdr>
      <w:divsChild>
        <w:div w:id="1885602940">
          <w:marLeft w:val="0"/>
          <w:marRight w:val="0"/>
          <w:marTop w:val="0"/>
          <w:marBottom w:val="0"/>
          <w:divBdr>
            <w:top w:val="none" w:sz="0" w:space="0" w:color="auto"/>
            <w:left w:val="none" w:sz="0" w:space="0" w:color="auto"/>
            <w:bottom w:val="none" w:sz="0" w:space="0" w:color="auto"/>
            <w:right w:val="none" w:sz="0" w:space="0" w:color="auto"/>
          </w:divBdr>
          <w:divsChild>
            <w:div w:id="1401630723">
              <w:marLeft w:val="0"/>
              <w:marRight w:val="0"/>
              <w:marTop w:val="100"/>
              <w:marBottom w:val="100"/>
              <w:divBdr>
                <w:top w:val="none" w:sz="0" w:space="0" w:color="auto"/>
                <w:left w:val="none" w:sz="0" w:space="0" w:color="auto"/>
                <w:bottom w:val="none" w:sz="0" w:space="0" w:color="auto"/>
                <w:right w:val="none" w:sz="0" w:space="0" w:color="auto"/>
              </w:divBdr>
              <w:divsChild>
                <w:div w:id="1924487984">
                  <w:marLeft w:val="0"/>
                  <w:marRight w:val="0"/>
                  <w:marTop w:val="0"/>
                  <w:marBottom w:val="0"/>
                  <w:divBdr>
                    <w:top w:val="none" w:sz="0" w:space="0" w:color="auto"/>
                    <w:left w:val="none" w:sz="0" w:space="0" w:color="auto"/>
                    <w:bottom w:val="none" w:sz="0" w:space="0" w:color="auto"/>
                    <w:right w:val="none" w:sz="0" w:space="0" w:color="auto"/>
                  </w:divBdr>
                  <w:divsChild>
                    <w:div w:id="784546099">
                      <w:marLeft w:val="0"/>
                      <w:marRight w:val="0"/>
                      <w:marTop w:val="0"/>
                      <w:marBottom w:val="0"/>
                      <w:divBdr>
                        <w:top w:val="none" w:sz="0" w:space="0" w:color="auto"/>
                        <w:left w:val="none" w:sz="0" w:space="0" w:color="auto"/>
                        <w:bottom w:val="none" w:sz="0" w:space="0" w:color="auto"/>
                        <w:right w:val="none" w:sz="0" w:space="0" w:color="auto"/>
                      </w:divBdr>
                      <w:divsChild>
                        <w:div w:id="1206916879">
                          <w:marLeft w:val="0"/>
                          <w:marRight w:val="0"/>
                          <w:marTop w:val="0"/>
                          <w:marBottom w:val="0"/>
                          <w:divBdr>
                            <w:top w:val="none" w:sz="0" w:space="0" w:color="auto"/>
                            <w:left w:val="none" w:sz="0" w:space="0" w:color="auto"/>
                            <w:bottom w:val="none" w:sz="0" w:space="0" w:color="auto"/>
                            <w:right w:val="none" w:sz="0" w:space="0" w:color="auto"/>
                          </w:divBdr>
                          <w:divsChild>
                            <w:div w:id="1463116742">
                              <w:marLeft w:val="0"/>
                              <w:marRight w:val="0"/>
                              <w:marTop w:val="0"/>
                              <w:marBottom w:val="0"/>
                              <w:divBdr>
                                <w:top w:val="none" w:sz="0" w:space="0" w:color="auto"/>
                                <w:left w:val="none" w:sz="0" w:space="0" w:color="auto"/>
                                <w:bottom w:val="none" w:sz="0" w:space="0" w:color="auto"/>
                                <w:right w:val="none" w:sz="0" w:space="0" w:color="auto"/>
                              </w:divBdr>
                              <w:divsChild>
                                <w:div w:id="896432926">
                                  <w:marLeft w:val="0"/>
                                  <w:marRight w:val="0"/>
                                  <w:marTop w:val="0"/>
                                  <w:marBottom w:val="0"/>
                                  <w:divBdr>
                                    <w:top w:val="none" w:sz="0" w:space="0" w:color="auto"/>
                                    <w:left w:val="none" w:sz="0" w:space="0" w:color="auto"/>
                                    <w:bottom w:val="none" w:sz="0" w:space="0" w:color="auto"/>
                                    <w:right w:val="none" w:sz="0" w:space="0" w:color="auto"/>
                                  </w:divBdr>
                                  <w:divsChild>
                                    <w:div w:id="258681190">
                                      <w:marLeft w:val="0"/>
                                      <w:marRight w:val="0"/>
                                      <w:marTop w:val="0"/>
                                      <w:marBottom w:val="0"/>
                                      <w:divBdr>
                                        <w:top w:val="none" w:sz="0" w:space="0" w:color="auto"/>
                                        <w:left w:val="none" w:sz="0" w:space="0" w:color="auto"/>
                                        <w:bottom w:val="none" w:sz="0" w:space="0" w:color="auto"/>
                                        <w:right w:val="none" w:sz="0" w:space="0" w:color="auto"/>
                                      </w:divBdr>
                                      <w:divsChild>
                                        <w:div w:id="1066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010786">
      <w:bodyDiv w:val="1"/>
      <w:marLeft w:val="0"/>
      <w:marRight w:val="0"/>
      <w:marTop w:val="0"/>
      <w:marBottom w:val="0"/>
      <w:divBdr>
        <w:top w:val="none" w:sz="0" w:space="0" w:color="auto"/>
        <w:left w:val="none" w:sz="0" w:space="0" w:color="auto"/>
        <w:bottom w:val="none" w:sz="0" w:space="0" w:color="auto"/>
        <w:right w:val="none" w:sz="0" w:space="0" w:color="auto"/>
      </w:divBdr>
      <w:divsChild>
        <w:div w:id="1032345023">
          <w:marLeft w:val="0"/>
          <w:marRight w:val="0"/>
          <w:marTop w:val="0"/>
          <w:marBottom w:val="0"/>
          <w:divBdr>
            <w:top w:val="none" w:sz="0" w:space="0" w:color="auto"/>
            <w:left w:val="none" w:sz="0" w:space="0" w:color="auto"/>
            <w:bottom w:val="none" w:sz="0" w:space="0" w:color="auto"/>
            <w:right w:val="none" w:sz="0" w:space="0" w:color="auto"/>
          </w:divBdr>
          <w:divsChild>
            <w:div w:id="1480924140">
              <w:marLeft w:val="0"/>
              <w:marRight w:val="0"/>
              <w:marTop w:val="100"/>
              <w:marBottom w:val="100"/>
              <w:divBdr>
                <w:top w:val="none" w:sz="0" w:space="0" w:color="auto"/>
                <w:left w:val="none" w:sz="0" w:space="0" w:color="auto"/>
                <w:bottom w:val="none" w:sz="0" w:space="0" w:color="auto"/>
                <w:right w:val="none" w:sz="0" w:space="0" w:color="auto"/>
              </w:divBdr>
              <w:divsChild>
                <w:div w:id="1004935102">
                  <w:marLeft w:val="0"/>
                  <w:marRight w:val="0"/>
                  <w:marTop w:val="0"/>
                  <w:marBottom w:val="0"/>
                  <w:divBdr>
                    <w:top w:val="none" w:sz="0" w:space="0" w:color="auto"/>
                    <w:left w:val="none" w:sz="0" w:space="0" w:color="auto"/>
                    <w:bottom w:val="none" w:sz="0" w:space="0" w:color="auto"/>
                    <w:right w:val="none" w:sz="0" w:space="0" w:color="auto"/>
                  </w:divBdr>
                  <w:divsChild>
                    <w:div w:id="594675634">
                      <w:marLeft w:val="0"/>
                      <w:marRight w:val="0"/>
                      <w:marTop w:val="0"/>
                      <w:marBottom w:val="0"/>
                      <w:divBdr>
                        <w:top w:val="none" w:sz="0" w:space="0" w:color="auto"/>
                        <w:left w:val="none" w:sz="0" w:space="0" w:color="auto"/>
                        <w:bottom w:val="none" w:sz="0" w:space="0" w:color="auto"/>
                        <w:right w:val="none" w:sz="0" w:space="0" w:color="auto"/>
                      </w:divBdr>
                      <w:divsChild>
                        <w:div w:id="1701323222">
                          <w:marLeft w:val="0"/>
                          <w:marRight w:val="0"/>
                          <w:marTop w:val="0"/>
                          <w:marBottom w:val="0"/>
                          <w:divBdr>
                            <w:top w:val="none" w:sz="0" w:space="0" w:color="auto"/>
                            <w:left w:val="none" w:sz="0" w:space="0" w:color="auto"/>
                            <w:bottom w:val="none" w:sz="0" w:space="0" w:color="auto"/>
                            <w:right w:val="none" w:sz="0" w:space="0" w:color="auto"/>
                          </w:divBdr>
                          <w:divsChild>
                            <w:div w:id="1288314211">
                              <w:marLeft w:val="0"/>
                              <w:marRight w:val="0"/>
                              <w:marTop w:val="0"/>
                              <w:marBottom w:val="0"/>
                              <w:divBdr>
                                <w:top w:val="none" w:sz="0" w:space="0" w:color="auto"/>
                                <w:left w:val="none" w:sz="0" w:space="0" w:color="auto"/>
                                <w:bottom w:val="none" w:sz="0" w:space="0" w:color="auto"/>
                                <w:right w:val="none" w:sz="0" w:space="0" w:color="auto"/>
                              </w:divBdr>
                              <w:divsChild>
                                <w:div w:id="581644587">
                                  <w:marLeft w:val="0"/>
                                  <w:marRight w:val="0"/>
                                  <w:marTop w:val="0"/>
                                  <w:marBottom w:val="0"/>
                                  <w:divBdr>
                                    <w:top w:val="none" w:sz="0" w:space="0" w:color="auto"/>
                                    <w:left w:val="none" w:sz="0" w:space="0" w:color="auto"/>
                                    <w:bottom w:val="none" w:sz="0" w:space="0" w:color="auto"/>
                                    <w:right w:val="none" w:sz="0" w:space="0" w:color="auto"/>
                                  </w:divBdr>
                                  <w:divsChild>
                                    <w:div w:id="17369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555768">
      <w:bodyDiv w:val="1"/>
      <w:marLeft w:val="0"/>
      <w:marRight w:val="0"/>
      <w:marTop w:val="0"/>
      <w:marBottom w:val="0"/>
      <w:divBdr>
        <w:top w:val="none" w:sz="0" w:space="0" w:color="auto"/>
        <w:left w:val="none" w:sz="0" w:space="0" w:color="auto"/>
        <w:bottom w:val="none" w:sz="0" w:space="0" w:color="auto"/>
        <w:right w:val="none" w:sz="0" w:space="0" w:color="auto"/>
      </w:divBdr>
      <w:divsChild>
        <w:div w:id="947467078">
          <w:marLeft w:val="0"/>
          <w:marRight w:val="0"/>
          <w:marTop w:val="0"/>
          <w:marBottom w:val="0"/>
          <w:divBdr>
            <w:top w:val="none" w:sz="0" w:space="0" w:color="auto"/>
            <w:left w:val="none" w:sz="0" w:space="0" w:color="auto"/>
            <w:bottom w:val="none" w:sz="0" w:space="0" w:color="auto"/>
            <w:right w:val="none" w:sz="0" w:space="0" w:color="auto"/>
          </w:divBdr>
          <w:divsChild>
            <w:div w:id="1342584530">
              <w:marLeft w:val="0"/>
              <w:marRight w:val="0"/>
              <w:marTop w:val="100"/>
              <w:marBottom w:val="100"/>
              <w:divBdr>
                <w:top w:val="none" w:sz="0" w:space="0" w:color="auto"/>
                <w:left w:val="none" w:sz="0" w:space="0" w:color="auto"/>
                <w:bottom w:val="none" w:sz="0" w:space="0" w:color="auto"/>
                <w:right w:val="none" w:sz="0" w:space="0" w:color="auto"/>
              </w:divBdr>
              <w:divsChild>
                <w:div w:id="1750423347">
                  <w:marLeft w:val="0"/>
                  <w:marRight w:val="0"/>
                  <w:marTop w:val="0"/>
                  <w:marBottom w:val="0"/>
                  <w:divBdr>
                    <w:top w:val="none" w:sz="0" w:space="0" w:color="auto"/>
                    <w:left w:val="none" w:sz="0" w:space="0" w:color="auto"/>
                    <w:bottom w:val="none" w:sz="0" w:space="0" w:color="auto"/>
                    <w:right w:val="none" w:sz="0" w:space="0" w:color="auto"/>
                  </w:divBdr>
                  <w:divsChild>
                    <w:div w:id="1866166649">
                      <w:marLeft w:val="0"/>
                      <w:marRight w:val="0"/>
                      <w:marTop w:val="0"/>
                      <w:marBottom w:val="0"/>
                      <w:divBdr>
                        <w:top w:val="none" w:sz="0" w:space="0" w:color="auto"/>
                        <w:left w:val="none" w:sz="0" w:space="0" w:color="auto"/>
                        <w:bottom w:val="none" w:sz="0" w:space="0" w:color="auto"/>
                        <w:right w:val="none" w:sz="0" w:space="0" w:color="auto"/>
                      </w:divBdr>
                      <w:divsChild>
                        <w:div w:id="1859345077">
                          <w:marLeft w:val="0"/>
                          <w:marRight w:val="0"/>
                          <w:marTop w:val="0"/>
                          <w:marBottom w:val="0"/>
                          <w:divBdr>
                            <w:top w:val="none" w:sz="0" w:space="0" w:color="auto"/>
                            <w:left w:val="none" w:sz="0" w:space="0" w:color="auto"/>
                            <w:bottom w:val="none" w:sz="0" w:space="0" w:color="auto"/>
                            <w:right w:val="none" w:sz="0" w:space="0" w:color="auto"/>
                          </w:divBdr>
                          <w:divsChild>
                            <w:div w:id="1558663927">
                              <w:marLeft w:val="0"/>
                              <w:marRight w:val="0"/>
                              <w:marTop w:val="0"/>
                              <w:marBottom w:val="0"/>
                              <w:divBdr>
                                <w:top w:val="none" w:sz="0" w:space="0" w:color="auto"/>
                                <w:left w:val="none" w:sz="0" w:space="0" w:color="auto"/>
                                <w:bottom w:val="none" w:sz="0" w:space="0" w:color="auto"/>
                                <w:right w:val="none" w:sz="0" w:space="0" w:color="auto"/>
                              </w:divBdr>
                              <w:divsChild>
                                <w:div w:id="713777098">
                                  <w:marLeft w:val="0"/>
                                  <w:marRight w:val="0"/>
                                  <w:marTop w:val="0"/>
                                  <w:marBottom w:val="0"/>
                                  <w:divBdr>
                                    <w:top w:val="none" w:sz="0" w:space="0" w:color="auto"/>
                                    <w:left w:val="none" w:sz="0" w:space="0" w:color="auto"/>
                                    <w:bottom w:val="none" w:sz="0" w:space="0" w:color="auto"/>
                                    <w:right w:val="none" w:sz="0" w:space="0" w:color="auto"/>
                                  </w:divBdr>
                                  <w:divsChild>
                                    <w:div w:id="2124567696">
                                      <w:marLeft w:val="0"/>
                                      <w:marRight w:val="0"/>
                                      <w:marTop w:val="0"/>
                                      <w:marBottom w:val="0"/>
                                      <w:divBdr>
                                        <w:top w:val="none" w:sz="0" w:space="0" w:color="auto"/>
                                        <w:left w:val="none" w:sz="0" w:space="0" w:color="auto"/>
                                        <w:bottom w:val="none" w:sz="0" w:space="0" w:color="auto"/>
                                        <w:right w:val="none" w:sz="0" w:space="0" w:color="auto"/>
                                      </w:divBdr>
                                      <w:divsChild>
                                        <w:div w:id="7195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161731">
      <w:bodyDiv w:val="1"/>
      <w:marLeft w:val="0"/>
      <w:marRight w:val="0"/>
      <w:marTop w:val="0"/>
      <w:marBottom w:val="0"/>
      <w:divBdr>
        <w:top w:val="none" w:sz="0" w:space="0" w:color="auto"/>
        <w:left w:val="none" w:sz="0" w:space="0" w:color="auto"/>
        <w:bottom w:val="none" w:sz="0" w:space="0" w:color="auto"/>
        <w:right w:val="none" w:sz="0" w:space="0" w:color="auto"/>
      </w:divBdr>
    </w:div>
    <w:div w:id="973486638">
      <w:bodyDiv w:val="1"/>
      <w:marLeft w:val="0"/>
      <w:marRight w:val="0"/>
      <w:marTop w:val="0"/>
      <w:marBottom w:val="0"/>
      <w:divBdr>
        <w:top w:val="none" w:sz="0" w:space="0" w:color="auto"/>
        <w:left w:val="none" w:sz="0" w:space="0" w:color="auto"/>
        <w:bottom w:val="none" w:sz="0" w:space="0" w:color="auto"/>
        <w:right w:val="none" w:sz="0" w:space="0" w:color="auto"/>
      </w:divBdr>
      <w:divsChild>
        <w:div w:id="563640370">
          <w:marLeft w:val="0"/>
          <w:marRight w:val="0"/>
          <w:marTop w:val="0"/>
          <w:marBottom w:val="0"/>
          <w:divBdr>
            <w:top w:val="none" w:sz="0" w:space="0" w:color="auto"/>
            <w:left w:val="none" w:sz="0" w:space="0" w:color="auto"/>
            <w:bottom w:val="none" w:sz="0" w:space="0" w:color="auto"/>
            <w:right w:val="none" w:sz="0" w:space="0" w:color="auto"/>
          </w:divBdr>
          <w:divsChild>
            <w:div w:id="1528910891">
              <w:marLeft w:val="0"/>
              <w:marRight w:val="0"/>
              <w:marTop w:val="100"/>
              <w:marBottom w:val="100"/>
              <w:divBdr>
                <w:top w:val="none" w:sz="0" w:space="0" w:color="auto"/>
                <w:left w:val="none" w:sz="0" w:space="0" w:color="auto"/>
                <w:bottom w:val="none" w:sz="0" w:space="0" w:color="auto"/>
                <w:right w:val="none" w:sz="0" w:space="0" w:color="auto"/>
              </w:divBdr>
              <w:divsChild>
                <w:div w:id="1817649377">
                  <w:marLeft w:val="0"/>
                  <w:marRight w:val="0"/>
                  <w:marTop w:val="0"/>
                  <w:marBottom w:val="0"/>
                  <w:divBdr>
                    <w:top w:val="none" w:sz="0" w:space="0" w:color="auto"/>
                    <w:left w:val="none" w:sz="0" w:space="0" w:color="auto"/>
                    <w:bottom w:val="none" w:sz="0" w:space="0" w:color="auto"/>
                    <w:right w:val="none" w:sz="0" w:space="0" w:color="auto"/>
                  </w:divBdr>
                  <w:divsChild>
                    <w:div w:id="682826900">
                      <w:marLeft w:val="0"/>
                      <w:marRight w:val="0"/>
                      <w:marTop w:val="0"/>
                      <w:marBottom w:val="0"/>
                      <w:divBdr>
                        <w:top w:val="none" w:sz="0" w:space="0" w:color="auto"/>
                        <w:left w:val="none" w:sz="0" w:space="0" w:color="auto"/>
                        <w:bottom w:val="none" w:sz="0" w:space="0" w:color="auto"/>
                        <w:right w:val="none" w:sz="0" w:space="0" w:color="auto"/>
                      </w:divBdr>
                      <w:divsChild>
                        <w:div w:id="106168815">
                          <w:marLeft w:val="0"/>
                          <w:marRight w:val="0"/>
                          <w:marTop w:val="0"/>
                          <w:marBottom w:val="0"/>
                          <w:divBdr>
                            <w:top w:val="none" w:sz="0" w:space="0" w:color="auto"/>
                            <w:left w:val="none" w:sz="0" w:space="0" w:color="auto"/>
                            <w:bottom w:val="none" w:sz="0" w:space="0" w:color="auto"/>
                            <w:right w:val="none" w:sz="0" w:space="0" w:color="auto"/>
                          </w:divBdr>
                          <w:divsChild>
                            <w:div w:id="189295136">
                              <w:marLeft w:val="0"/>
                              <w:marRight w:val="0"/>
                              <w:marTop w:val="0"/>
                              <w:marBottom w:val="0"/>
                              <w:divBdr>
                                <w:top w:val="none" w:sz="0" w:space="0" w:color="auto"/>
                                <w:left w:val="none" w:sz="0" w:space="0" w:color="auto"/>
                                <w:bottom w:val="none" w:sz="0" w:space="0" w:color="auto"/>
                                <w:right w:val="none" w:sz="0" w:space="0" w:color="auto"/>
                              </w:divBdr>
                              <w:divsChild>
                                <w:div w:id="123423910">
                                  <w:marLeft w:val="0"/>
                                  <w:marRight w:val="0"/>
                                  <w:marTop w:val="0"/>
                                  <w:marBottom w:val="0"/>
                                  <w:divBdr>
                                    <w:top w:val="none" w:sz="0" w:space="0" w:color="auto"/>
                                    <w:left w:val="none" w:sz="0" w:space="0" w:color="auto"/>
                                    <w:bottom w:val="none" w:sz="0" w:space="0" w:color="auto"/>
                                    <w:right w:val="none" w:sz="0" w:space="0" w:color="auto"/>
                                  </w:divBdr>
                                  <w:divsChild>
                                    <w:div w:id="1718049508">
                                      <w:marLeft w:val="0"/>
                                      <w:marRight w:val="0"/>
                                      <w:marTop w:val="0"/>
                                      <w:marBottom w:val="0"/>
                                      <w:divBdr>
                                        <w:top w:val="none" w:sz="0" w:space="0" w:color="auto"/>
                                        <w:left w:val="none" w:sz="0" w:space="0" w:color="auto"/>
                                        <w:bottom w:val="none" w:sz="0" w:space="0" w:color="auto"/>
                                        <w:right w:val="none" w:sz="0" w:space="0" w:color="auto"/>
                                      </w:divBdr>
                                      <w:divsChild>
                                        <w:div w:id="8077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897803">
      <w:bodyDiv w:val="1"/>
      <w:marLeft w:val="0"/>
      <w:marRight w:val="0"/>
      <w:marTop w:val="0"/>
      <w:marBottom w:val="0"/>
      <w:divBdr>
        <w:top w:val="none" w:sz="0" w:space="0" w:color="auto"/>
        <w:left w:val="none" w:sz="0" w:space="0" w:color="auto"/>
        <w:bottom w:val="none" w:sz="0" w:space="0" w:color="auto"/>
        <w:right w:val="none" w:sz="0" w:space="0" w:color="auto"/>
      </w:divBdr>
      <w:divsChild>
        <w:div w:id="509679813">
          <w:marLeft w:val="0"/>
          <w:marRight w:val="0"/>
          <w:marTop w:val="0"/>
          <w:marBottom w:val="0"/>
          <w:divBdr>
            <w:top w:val="none" w:sz="0" w:space="0" w:color="auto"/>
            <w:left w:val="none" w:sz="0" w:space="0" w:color="auto"/>
            <w:bottom w:val="none" w:sz="0" w:space="0" w:color="auto"/>
            <w:right w:val="none" w:sz="0" w:space="0" w:color="auto"/>
          </w:divBdr>
          <w:divsChild>
            <w:div w:id="1120415878">
              <w:marLeft w:val="0"/>
              <w:marRight w:val="0"/>
              <w:marTop w:val="100"/>
              <w:marBottom w:val="100"/>
              <w:divBdr>
                <w:top w:val="none" w:sz="0" w:space="0" w:color="auto"/>
                <w:left w:val="none" w:sz="0" w:space="0" w:color="auto"/>
                <w:bottom w:val="none" w:sz="0" w:space="0" w:color="auto"/>
                <w:right w:val="none" w:sz="0" w:space="0" w:color="auto"/>
              </w:divBdr>
              <w:divsChild>
                <w:div w:id="586575915">
                  <w:marLeft w:val="0"/>
                  <w:marRight w:val="0"/>
                  <w:marTop w:val="0"/>
                  <w:marBottom w:val="0"/>
                  <w:divBdr>
                    <w:top w:val="none" w:sz="0" w:space="0" w:color="auto"/>
                    <w:left w:val="none" w:sz="0" w:space="0" w:color="auto"/>
                    <w:bottom w:val="none" w:sz="0" w:space="0" w:color="auto"/>
                    <w:right w:val="none" w:sz="0" w:space="0" w:color="auto"/>
                  </w:divBdr>
                  <w:divsChild>
                    <w:div w:id="659887270">
                      <w:marLeft w:val="0"/>
                      <w:marRight w:val="0"/>
                      <w:marTop w:val="0"/>
                      <w:marBottom w:val="0"/>
                      <w:divBdr>
                        <w:top w:val="none" w:sz="0" w:space="0" w:color="auto"/>
                        <w:left w:val="none" w:sz="0" w:space="0" w:color="auto"/>
                        <w:bottom w:val="none" w:sz="0" w:space="0" w:color="auto"/>
                        <w:right w:val="none" w:sz="0" w:space="0" w:color="auto"/>
                      </w:divBdr>
                      <w:divsChild>
                        <w:div w:id="1794670161">
                          <w:marLeft w:val="0"/>
                          <w:marRight w:val="0"/>
                          <w:marTop w:val="0"/>
                          <w:marBottom w:val="0"/>
                          <w:divBdr>
                            <w:top w:val="none" w:sz="0" w:space="0" w:color="auto"/>
                            <w:left w:val="none" w:sz="0" w:space="0" w:color="auto"/>
                            <w:bottom w:val="none" w:sz="0" w:space="0" w:color="auto"/>
                            <w:right w:val="none" w:sz="0" w:space="0" w:color="auto"/>
                          </w:divBdr>
                          <w:divsChild>
                            <w:div w:id="766004586">
                              <w:marLeft w:val="0"/>
                              <w:marRight w:val="0"/>
                              <w:marTop w:val="0"/>
                              <w:marBottom w:val="0"/>
                              <w:divBdr>
                                <w:top w:val="none" w:sz="0" w:space="0" w:color="auto"/>
                                <w:left w:val="none" w:sz="0" w:space="0" w:color="auto"/>
                                <w:bottom w:val="none" w:sz="0" w:space="0" w:color="auto"/>
                                <w:right w:val="none" w:sz="0" w:space="0" w:color="auto"/>
                              </w:divBdr>
                              <w:divsChild>
                                <w:div w:id="1060788355">
                                  <w:marLeft w:val="0"/>
                                  <w:marRight w:val="0"/>
                                  <w:marTop w:val="0"/>
                                  <w:marBottom w:val="0"/>
                                  <w:divBdr>
                                    <w:top w:val="none" w:sz="0" w:space="0" w:color="auto"/>
                                    <w:left w:val="none" w:sz="0" w:space="0" w:color="auto"/>
                                    <w:bottom w:val="none" w:sz="0" w:space="0" w:color="auto"/>
                                    <w:right w:val="none" w:sz="0" w:space="0" w:color="auto"/>
                                  </w:divBdr>
                                  <w:divsChild>
                                    <w:div w:id="68500549">
                                      <w:marLeft w:val="0"/>
                                      <w:marRight w:val="0"/>
                                      <w:marTop w:val="0"/>
                                      <w:marBottom w:val="0"/>
                                      <w:divBdr>
                                        <w:top w:val="none" w:sz="0" w:space="0" w:color="auto"/>
                                        <w:left w:val="none" w:sz="0" w:space="0" w:color="auto"/>
                                        <w:bottom w:val="none" w:sz="0" w:space="0" w:color="auto"/>
                                        <w:right w:val="none" w:sz="0" w:space="0" w:color="auto"/>
                                      </w:divBdr>
                                      <w:divsChild>
                                        <w:div w:id="14918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855490">
      <w:bodyDiv w:val="1"/>
      <w:marLeft w:val="0"/>
      <w:marRight w:val="0"/>
      <w:marTop w:val="0"/>
      <w:marBottom w:val="0"/>
      <w:divBdr>
        <w:top w:val="none" w:sz="0" w:space="0" w:color="auto"/>
        <w:left w:val="none" w:sz="0" w:space="0" w:color="auto"/>
        <w:bottom w:val="none" w:sz="0" w:space="0" w:color="auto"/>
        <w:right w:val="none" w:sz="0" w:space="0" w:color="auto"/>
      </w:divBdr>
      <w:divsChild>
        <w:div w:id="2051228239">
          <w:marLeft w:val="0"/>
          <w:marRight w:val="0"/>
          <w:marTop w:val="0"/>
          <w:marBottom w:val="0"/>
          <w:divBdr>
            <w:top w:val="none" w:sz="0" w:space="0" w:color="auto"/>
            <w:left w:val="none" w:sz="0" w:space="0" w:color="auto"/>
            <w:bottom w:val="none" w:sz="0" w:space="0" w:color="auto"/>
            <w:right w:val="none" w:sz="0" w:space="0" w:color="auto"/>
          </w:divBdr>
          <w:divsChild>
            <w:div w:id="1051267046">
              <w:marLeft w:val="0"/>
              <w:marRight w:val="0"/>
              <w:marTop w:val="100"/>
              <w:marBottom w:val="100"/>
              <w:divBdr>
                <w:top w:val="none" w:sz="0" w:space="0" w:color="auto"/>
                <w:left w:val="none" w:sz="0" w:space="0" w:color="auto"/>
                <w:bottom w:val="none" w:sz="0" w:space="0" w:color="auto"/>
                <w:right w:val="none" w:sz="0" w:space="0" w:color="auto"/>
              </w:divBdr>
              <w:divsChild>
                <w:div w:id="1733384460">
                  <w:marLeft w:val="0"/>
                  <w:marRight w:val="0"/>
                  <w:marTop w:val="0"/>
                  <w:marBottom w:val="0"/>
                  <w:divBdr>
                    <w:top w:val="none" w:sz="0" w:space="0" w:color="auto"/>
                    <w:left w:val="none" w:sz="0" w:space="0" w:color="auto"/>
                    <w:bottom w:val="none" w:sz="0" w:space="0" w:color="auto"/>
                    <w:right w:val="none" w:sz="0" w:space="0" w:color="auto"/>
                  </w:divBdr>
                  <w:divsChild>
                    <w:div w:id="2034845013">
                      <w:marLeft w:val="0"/>
                      <w:marRight w:val="0"/>
                      <w:marTop w:val="0"/>
                      <w:marBottom w:val="0"/>
                      <w:divBdr>
                        <w:top w:val="none" w:sz="0" w:space="0" w:color="auto"/>
                        <w:left w:val="none" w:sz="0" w:space="0" w:color="auto"/>
                        <w:bottom w:val="none" w:sz="0" w:space="0" w:color="auto"/>
                        <w:right w:val="none" w:sz="0" w:space="0" w:color="auto"/>
                      </w:divBdr>
                      <w:divsChild>
                        <w:div w:id="1133644023">
                          <w:marLeft w:val="0"/>
                          <w:marRight w:val="0"/>
                          <w:marTop w:val="0"/>
                          <w:marBottom w:val="0"/>
                          <w:divBdr>
                            <w:top w:val="none" w:sz="0" w:space="0" w:color="auto"/>
                            <w:left w:val="none" w:sz="0" w:space="0" w:color="auto"/>
                            <w:bottom w:val="none" w:sz="0" w:space="0" w:color="auto"/>
                            <w:right w:val="none" w:sz="0" w:space="0" w:color="auto"/>
                          </w:divBdr>
                          <w:divsChild>
                            <w:div w:id="271061302">
                              <w:marLeft w:val="0"/>
                              <w:marRight w:val="0"/>
                              <w:marTop w:val="0"/>
                              <w:marBottom w:val="0"/>
                              <w:divBdr>
                                <w:top w:val="none" w:sz="0" w:space="0" w:color="auto"/>
                                <w:left w:val="none" w:sz="0" w:space="0" w:color="auto"/>
                                <w:bottom w:val="none" w:sz="0" w:space="0" w:color="auto"/>
                                <w:right w:val="none" w:sz="0" w:space="0" w:color="auto"/>
                              </w:divBdr>
                              <w:divsChild>
                                <w:div w:id="965158274">
                                  <w:marLeft w:val="0"/>
                                  <w:marRight w:val="0"/>
                                  <w:marTop w:val="0"/>
                                  <w:marBottom w:val="0"/>
                                  <w:divBdr>
                                    <w:top w:val="none" w:sz="0" w:space="0" w:color="auto"/>
                                    <w:left w:val="none" w:sz="0" w:space="0" w:color="auto"/>
                                    <w:bottom w:val="none" w:sz="0" w:space="0" w:color="auto"/>
                                    <w:right w:val="none" w:sz="0" w:space="0" w:color="auto"/>
                                  </w:divBdr>
                                  <w:divsChild>
                                    <w:div w:id="750201313">
                                      <w:marLeft w:val="0"/>
                                      <w:marRight w:val="0"/>
                                      <w:marTop w:val="0"/>
                                      <w:marBottom w:val="0"/>
                                      <w:divBdr>
                                        <w:top w:val="none" w:sz="0" w:space="0" w:color="auto"/>
                                        <w:left w:val="none" w:sz="0" w:space="0" w:color="auto"/>
                                        <w:bottom w:val="none" w:sz="0" w:space="0" w:color="auto"/>
                                        <w:right w:val="none" w:sz="0" w:space="0" w:color="auto"/>
                                      </w:divBdr>
                                      <w:divsChild>
                                        <w:div w:id="1081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330909">
      <w:bodyDiv w:val="1"/>
      <w:marLeft w:val="0"/>
      <w:marRight w:val="0"/>
      <w:marTop w:val="0"/>
      <w:marBottom w:val="0"/>
      <w:divBdr>
        <w:top w:val="none" w:sz="0" w:space="0" w:color="auto"/>
        <w:left w:val="none" w:sz="0" w:space="0" w:color="auto"/>
        <w:bottom w:val="none" w:sz="0" w:space="0" w:color="auto"/>
        <w:right w:val="none" w:sz="0" w:space="0" w:color="auto"/>
      </w:divBdr>
      <w:divsChild>
        <w:div w:id="1645164191">
          <w:marLeft w:val="0"/>
          <w:marRight w:val="0"/>
          <w:marTop w:val="0"/>
          <w:marBottom w:val="0"/>
          <w:divBdr>
            <w:top w:val="none" w:sz="0" w:space="0" w:color="auto"/>
            <w:left w:val="none" w:sz="0" w:space="0" w:color="auto"/>
            <w:bottom w:val="none" w:sz="0" w:space="0" w:color="auto"/>
            <w:right w:val="none" w:sz="0" w:space="0" w:color="auto"/>
          </w:divBdr>
          <w:divsChild>
            <w:div w:id="1538397275">
              <w:marLeft w:val="0"/>
              <w:marRight w:val="0"/>
              <w:marTop w:val="100"/>
              <w:marBottom w:val="100"/>
              <w:divBdr>
                <w:top w:val="none" w:sz="0" w:space="0" w:color="auto"/>
                <w:left w:val="none" w:sz="0" w:space="0" w:color="auto"/>
                <w:bottom w:val="none" w:sz="0" w:space="0" w:color="auto"/>
                <w:right w:val="none" w:sz="0" w:space="0" w:color="auto"/>
              </w:divBdr>
              <w:divsChild>
                <w:div w:id="562915368">
                  <w:marLeft w:val="0"/>
                  <w:marRight w:val="0"/>
                  <w:marTop w:val="0"/>
                  <w:marBottom w:val="0"/>
                  <w:divBdr>
                    <w:top w:val="none" w:sz="0" w:space="0" w:color="auto"/>
                    <w:left w:val="none" w:sz="0" w:space="0" w:color="auto"/>
                    <w:bottom w:val="none" w:sz="0" w:space="0" w:color="auto"/>
                    <w:right w:val="none" w:sz="0" w:space="0" w:color="auto"/>
                  </w:divBdr>
                  <w:divsChild>
                    <w:div w:id="1973553150">
                      <w:marLeft w:val="0"/>
                      <w:marRight w:val="0"/>
                      <w:marTop w:val="0"/>
                      <w:marBottom w:val="0"/>
                      <w:divBdr>
                        <w:top w:val="none" w:sz="0" w:space="0" w:color="auto"/>
                        <w:left w:val="none" w:sz="0" w:space="0" w:color="auto"/>
                        <w:bottom w:val="none" w:sz="0" w:space="0" w:color="auto"/>
                        <w:right w:val="none" w:sz="0" w:space="0" w:color="auto"/>
                      </w:divBdr>
                      <w:divsChild>
                        <w:div w:id="103579123">
                          <w:marLeft w:val="0"/>
                          <w:marRight w:val="0"/>
                          <w:marTop w:val="0"/>
                          <w:marBottom w:val="0"/>
                          <w:divBdr>
                            <w:top w:val="none" w:sz="0" w:space="0" w:color="auto"/>
                            <w:left w:val="none" w:sz="0" w:space="0" w:color="auto"/>
                            <w:bottom w:val="none" w:sz="0" w:space="0" w:color="auto"/>
                            <w:right w:val="none" w:sz="0" w:space="0" w:color="auto"/>
                          </w:divBdr>
                          <w:divsChild>
                            <w:div w:id="1152064040">
                              <w:marLeft w:val="0"/>
                              <w:marRight w:val="0"/>
                              <w:marTop w:val="0"/>
                              <w:marBottom w:val="0"/>
                              <w:divBdr>
                                <w:top w:val="none" w:sz="0" w:space="0" w:color="auto"/>
                                <w:left w:val="none" w:sz="0" w:space="0" w:color="auto"/>
                                <w:bottom w:val="none" w:sz="0" w:space="0" w:color="auto"/>
                                <w:right w:val="none" w:sz="0" w:space="0" w:color="auto"/>
                              </w:divBdr>
                              <w:divsChild>
                                <w:div w:id="358552212">
                                  <w:marLeft w:val="0"/>
                                  <w:marRight w:val="0"/>
                                  <w:marTop w:val="0"/>
                                  <w:marBottom w:val="0"/>
                                  <w:divBdr>
                                    <w:top w:val="none" w:sz="0" w:space="0" w:color="auto"/>
                                    <w:left w:val="none" w:sz="0" w:space="0" w:color="auto"/>
                                    <w:bottom w:val="none" w:sz="0" w:space="0" w:color="auto"/>
                                    <w:right w:val="none" w:sz="0" w:space="0" w:color="auto"/>
                                  </w:divBdr>
                                  <w:divsChild>
                                    <w:div w:id="107969211">
                                      <w:marLeft w:val="0"/>
                                      <w:marRight w:val="0"/>
                                      <w:marTop w:val="0"/>
                                      <w:marBottom w:val="0"/>
                                      <w:divBdr>
                                        <w:top w:val="none" w:sz="0" w:space="0" w:color="auto"/>
                                        <w:left w:val="none" w:sz="0" w:space="0" w:color="auto"/>
                                        <w:bottom w:val="none" w:sz="0" w:space="0" w:color="auto"/>
                                        <w:right w:val="none" w:sz="0" w:space="0" w:color="auto"/>
                                      </w:divBdr>
                                      <w:divsChild>
                                        <w:div w:id="15231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936F0551976A4184947AE7B5B7518B" ma:contentTypeVersion="4" ma:contentTypeDescription="Create a new document." ma:contentTypeScope="" ma:versionID="62858c6c5b88b094a11b976f90c22858">
  <xsd:schema xmlns:xsd="http://www.w3.org/2001/XMLSchema" xmlns:xs="http://www.w3.org/2001/XMLSchema" xmlns:p="http://schemas.microsoft.com/office/2006/metadata/properties" xmlns:ns2="fae67f93-84b9-4ef1-b8ee-353607cf1b65" targetNamespace="http://schemas.microsoft.com/office/2006/metadata/properties" ma:root="true" ma:fieldsID="0494b139fbb0b8d73bd0739087c7d466" ns2:_="">
    <xsd:import namespace="fae67f93-84b9-4ef1-b8ee-353607cf1b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67f93-84b9-4ef1-b8ee-353607cf1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B5A45-1993-48F2-BD51-4DBDAE215C32}">
  <ds:schemaRefs>
    <ds:schemaRef ds:uri="http://schemas.microsoft.com/office/2006/documentManagement/types"/>
    <ds:schemaRef ds:uri="http://purl.org/dc/elements/1.1/"/>
    <ds:schemaRef ds:uri="http://schemas.microsoft.com/office/2006/metadata/properties"/>
    <ds:schemaRef ds:uri="fae67f93-84b9-4ef1-b8ee-353607cf1b65"/>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14D44DB-E0E1-4B82-8C0A-91085A103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67f93-84b9-4ef1-b8ee-353607cf1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CED2D7-4CEA-4969-9CE0-F2F3C489A1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Hughes, Katherine</cp:lastModifiedBy>
  <cp:revision>2</cp:revision>
  <dcterms:created xsi:type="dcterms:W3CDTF">2018-11-28T17:10:00Z</dcterms:created>
  <dcterms:modified xsi:type="dcterms:W3CDTF">2018-11-28T17:10:00Z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0x0101000F936F0551976A4184947AE7B5B7518B</vt:lpwstr>
  </property>
</Properties>
</file>