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3" w:rsidRDefault="00A11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7951</wp:posOffset>
                </wp:positionH>
                <wp:positionV relativeFrom="paragraph">
                  <wp:posOffset>1218537</wp:posOffset>
                </wp:positionV>
                <wp:extent cx="6122505" cy="4882101"/>
                <wp:effectExtent l="0" t="0" r="1206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5" cy="4882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13" w:rsidRPr="008E3583" w:rsidRDefault="00A11C13" w:rsidP="00A11C13">
                            <w:pPr>
                              <w:pStyle w:val="H1"/>
                              <w:jc w:val="center"/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‘The Boy in the striped pyjamas’ – chapter 4 extract</w:t>
                            </w:r>
                          </w:p>
                          <w:p w:rsidR="00A11C13" w:rsidRPr="008E3583" w:rsidRDefault="00A11C13" w:rsidP="00A11C13">
                            <w:pPr>
                              <w:pStyle w:val="Text"/>
                              <w:tabs>
                                <w:tab w:val="left" w:pos="1455"/>
                              </w:tabs>
                            </w:pPr>
                            <w:r>
                              <w:tab/>
                            </w:r>
                          </w:p>
                          <w:p w:rsidR="00A11C13" w:rsidRPr="007F761B" w:rsidRDefault="00A11C13" w:rsidP="00A11C13">
                            <w:pPr>
                              <w:pStyle w:val="Extract"/>
                              <w:rPr>
                                <w:rFonts w:cs="Arial"/>
                                <w:szCs w:val="32"/>
                              </w:rPr>
                            </w:pPr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Everywhere they </w:t>
                            </w:r>
                            <w:proofErr w:type="gramStart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>looked</w:t>
                            </w:r>
                            <w:proofErr w:type="gramEnd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they could see people, </w:t>
                            </w:r>
                            <w:r w:rsidRPr="00A11C13">
                              <w:rPr>
                                <w:rFonts w:cs="Arial"/>
                                <w:szCs w:val="32"/>
                              </w:rPr>
                              <w:t>tall, short, old, young,</w:t>
                            </w:r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all moving around. </w:t>
                            </w:r>
                            <w:r w:rsidRPr="00A11C13">
                              <w:rPr>
                                <w:rFonts w:cs="Arial"/>
                                <w:szCs w:val="32"/>
                                <w:u w:val="single"/>
                              </w:rPr>
                              <w:t>Some stood</w:t>
                            </w:r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perfectly still in groups, their hands by their sides, trying to keep their heads up, as a soldier marched in front of them, his mouth opening and closing quickly as if he were shouting something at them. </w:t>
                            </w:r>
                            <w:r w:rsidRPr="00A11C13">
                              <w:rPr>
                                <w:rFonts w:cs="Arial"/>
                                <w:szCs w:val="32"/>
                                <w:u w:val="single"/>
                              </w:rPr>
                              <w:t xml:space="preserve">Some </w:t>
                            </w:r>
                            <w:proofErr w:type="gramStart"/>
                            <w:r w:rsidRPr="00A11C13">
                              <w:rPr>
                                <w:rFonts w:cs="Arial"/>
                                <w:szCs w:val="32"/>
                                <w:u w:val="single"/>
                              </w:rPr>
                              <w:t>were formed</w:t>
                            </w:r>
                            <w:proofErr w:type="gramEnd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into a sort of chain gang and pushing wheelbarrows from one side of the camp to the other, appearing from a place out of sight and taking their wheelbarrows further along behind a hut, where they disappeared again. </w:t>
                            </w:r>
                            <w:r w:rsidRPr="00A11C13">
                              <w:rPr>
                                <w:rFonts w:cs="Arial"/>
                                <w:szCs w:val="32"/>
                                <w:u w:val="single"/>
                              </w:rPr>
                              <w:t>A few stood near</w:t>
                            </w:r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the huts in quiet groups, staring at the ground as if it was the sort of game where they </w:t>
                            </w:r>
                            <w:proofErr w:type="gramStart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>didn’t</w:t>
                            </w:r>
                            <w:proofErr w:type="gramEnd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want to be spotted. Others were on crutches and many had bandages around their heads. </w:t>
                            </w:r>
                            <w:r w:rsidRPr="00A11C13">
                              <w:rPr>
                                <w:rFonts w:cs="Arial"/>
                                <w:szCs w:val="32"/>
                                <w:u w:val="single"/>
                              </w:rPr>
                              <w:t>Some carried spades</w:t>
                            </w:r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and </w:t>
                            </w:r>
                            <w:proofErr w:type="gramStart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>were being led</w:t>
                            </w:r>
                            <w:proofErr w:type="gramEnd"/>
                            <w:r w:rsidRPr="007F761B">
                              <w:rPr>
                                <w:rFonts w:cs="Arial"/>
                                <w:szCs w:val="32"/>
                              </w:rPr>
                              <w:t xml:space="preserve"> by groups of soldiers to a place where they could no longer be seen.</w:t>
                            </w:r>
                          </w:p>
                          <w:p w:rsidR="00A11C13" w:rsidRDefault="00A11C13" w:rsidP="00A11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95.95pt;width:482.1pt;height:38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">
                <v:textbox>
                  <w:txbxContent>
                    <w:p w:rsidR="00A11C13" w:rsidRPr="008E3583" w:rsidRDefault="00A11C13" w:rsidP="00A11C13">
                      <w:pPr>
                        <w:pStyle w:val="H1"/>
                        <w:jc w:val="center"/>
                      </w:pPr>
                      <w:r>
                        <w:rPr>
                          <w:rFonts w:cs="Arial"/>
                          <w:szCs w:val="32"/>
                        </w:rPr>
                        <w:t>‘The Boy in the striped pyjamas’ – chapter 4 extract</w:t>
                      </w:r>
                    </w:p>
                    <w:p w:rsidR="00A11C13" w:rsidRPr="008E3583" w:rsidRDefault="00A11C13" w:rsidP="00A11C13">
                      <w:pPr>
                        <w:pStyle w:val="Text"/>
                        <w:tabs>
                          <w:tab w:val="left" w:pos="1455"/>
                        </w:tabs>
                      </w:pPr>
                      <w:r>
                        <w:tab/>
                      </w:r>
                    </w:p>
                    <w:p w:rsidR="00A11C13" w:rsidRPr="007F761B" w:rsidRDefault="00A11C13" w:rsidP="00A11C13">
                      <w:pPr>
                        <w:pStyle w:val="Extract"/>
                        <w:rPr>
                          <w:rFonts w:cs="Arial"/>
                          <w:szCs w:val="32"/>
                        </w:rPr>
                      </w:pPr>
                      <w:r w:rsidRPr="007F761B">
                        <w:rPr>
                          <w:rFonts w:cs="Arial"/>
                          <w:szCs w:val="32"/>
                        </w:rPr>
                        <w:t xml:space="preserve">Everywhere they </w:t>
                      </w:r>
                      <w:proofErr w:type="gramStart"/>
                      <w:r w:rsidRPr="007F761B">
                        <w:rPr>
                          <w:rFonts w:cs="Arial"/>
                          <w:szCs w:val="32"/>
                        </w:rPr>
                        <w:t>looked</w:t>
                      </w:r>
                      <w:proofErr w:type="gramEnd"/>
                      <w:r w:rsidRPr="007F761B">
                        <w:rPr>
                          <w:rFonts w:cs="Arial"/>
                          <w:szCs w:val="32"/>
                        </w:rPr>
                        <w:t xml:space="preserve"> they could see people, </w:t>
                      </w:r>
                      <w:r w:rsidRPr="00A11C13">
                        <w:rPr>
                          <w:rFonts w:cs="Arial"/>
                          <w:szCs w:val="32"/>
                        </w:rPr>
                        <w:t>tall, short, old, young,</w:t>
                      </w:r>
                      <w:r w:rsidRPr="007F761B">
                        <w:rPr>
                          <w:rFonts w:cs="Arial"/>
                          <w:szCs w:val="32"/>
                        </w:rPr>
                        <w:t xml:space="preserve"> all moving around. </w:t>
                      </w:r>
                      <w:r w:rsidRPr="00A11C13">
                        <w:rPr>
                          <w:rFonts w:cs="Arial"/>
                          <w:szCs w:val="32"/>
                          <w:u w:val="single"/>
                        </w:rPr>
                        <w:t>Some stood</w:t>
                      </w:r>
                      <w:r w:rsidRPr="007F761B">
                        <w:rPr>
                          <w:rFonts w:cs="Arial"/>
                          <w:szCs w:val="32"/>
                        </w:rPr>
                        <w:t xml:space="preserve"> perfectly still in groups, their hands by their sides, trying to keep their heads up, as a soldier marched in front of them, his mouth opening and closing quickly as if he were shouting something at them. </w:t>
                      </w:r>
                      <w:r w:rsidRPr="00A11C13">
                        <w:rPr>
                          <w:rFonts w:cs="Arial"/>
                          <w:szCs w:val="32"/>
                          <w:u w:val="single"/>
                        </w:rPr>
                        <w:t xml:space="preserve">Some </w:t>
                      </w:r>
                      <w:proofErr w:type="gramStart"/>
                      <w:r w:rsidRPr="00A11C13">
                        <w:rPr>
                          <w:rFonts w:cs="Arial"/>
                          <w:szCs w:val="32"/>
                          <w:u w:val="single"/>
                        </w:rPr>
                        <w:t>were formed</w:t>
                      </w:r>
                      <w:proofErr w:type="gramEnd"/>
                      <w:r w:rsidRPr="007F761B">
                        <w:rPr>
                          <w:rFonts w:cs="Arial"/>
                          <w:szCs w:val="32"/>
                        </w:rPr>
                        <w:t xml:space="preserve"> into a sort of chain gang and pushing wheelbarrows from one side of the camp to the other, appearing from a place out of sight and taking their wheelbarrows further along behind a hut, where they disappeared again. </w:t>
                      </w:r>
                      <w:r w:rsidRPr="00A11C13">
                        <w:rPr>
                          <w:rFonts w:cs="Arial"/>
                          <w:szCs w:val="32"/>
                          <w:u w:val="single"/>
                        </w:rPr>
                        <w:t>A few stood near</w:t>
                      </w:r>
                      <w:r w:rsidRPr="007F761B">
                        <w:rPr>
                          <w:rFonts w:cs="Arial"/>
                          <w:szCs w:val="32"/>
                        </w:rPr>
                        <w:t xml:space="preserve"> the huts in quiet groups, staring at the ground as if it was the sort of game where they </w:t>
                      </w:r>
                      <w:proofErr w:type="gramStart"/>
                      <w:r w:rsidRPr="007F761B">
                        <w:rPr>
                          <w:rFonts w:cs="Arial"/>
                          <w:szCs w:val="32"/>
                        </w:rPr>
                        <w:t>didn’t</w:t>
                      </w:r>
                      <w:proofErr w:type="gramEnd"/>
                      <w:r w:rsidRPr="007F761B">
                        <w:rPr>
                          <w:rFonts w:cs="Arial"/>
                          <w:szCs w:val="32"/>
                        </w:rPr>
                        <w:t xml:space="preserve"> want to be spotted. Others were on crutches and many had bandages around their heads. </w:t>
                      </w:r>
                      <w:r w:rsidRPr="00A11C13">
                        <w:rPr>
                          <w:rFonts w:cs="Arial"/>
                          <w:szCs w:val="32"/>
                          <w:u w:val="single"/>
                        </w:rPr>
                        <w:t>Some carried spades</w:t>
                      </w:r>
                      <w:r w:rsidRPr="007F761B">
                        <w:rPr>
                          <w:rFonts w:cs="Arial"/>
                          <w:szCs w:val="32"/>
                        </w:rPr>
                        <w:t xml:space="preserve"> and </w:t>
                      </w:r>
                      <w:proofErr w:type="gramStart"/>
                      <w:r w:rsidRPr="007F761B">
                        <w:rPr>
                          <w:rFonts w:cs="Arial"/>
                          <w:szCs w:val="32"/>
                        </w:rPr>
                        <w:t>were being led</w:t>
                      </w:r>
                      <w:proofErr w:type="gramEnd"/>
                      <w:r w:rsidRPr="007F761B">
                        <w:rPr>
                          <w:rFonts w:cs="Arial"/>
                          <w:szCs w:val="32"/>
                        </w:rPr>
                        <w:t xml:space="preserve"> by groups of soldiers to a place where they could no longer be seen.</w:t>
                      </w:r>
                    </w:p>
                    <w:p w:rsidR="00A11C13" w:rsidRDefault="00A11C13" w:rsidP="00A11C13"/>
                  </w:txbxContent>
                </v:textbox>
                <w10:wrap anchorx="margin"/>
              </v:shape>
            </w:pict>
          </mc:Fallback>
        </mc:AlternateContent>
      </w:r>
    </w:p>
    <w:p w:rsidR="00A11C13" w:rsidRPr="00A11C13" w:rsidRDefault="00A11C13" w:rsidP="00A11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-548502</wp:posOffset>
                </wp:positionH>
                <wp:positionV relativeFrom="paragraph">
                  <wp:posOffset>105631</wp:posOffset>
                </wp:positionV>
                <wp:extent cx="3363402" cy="842839"/>
                <wp:effectExtent l="0" t="0" r="2794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8428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C13" w:rsidRPr="00A11C13" w:rsidRDefault="00A11C13" w:rsidP="00A11C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A11C13">
                              <w:rPr>
                                <w:b/>
                                <w:sz w:val="28"/>
                              </w:rPr>
                              <w:t>Thought for the Week – Holocaust</w:t>
                            </w:r>
                          </w:p>
                          <w:p w:rsidR="00A11C13" w:rsidRDefault="00A11C13" w:rsidP="00A11C13">
                            <w:pPr>
                              <w:jc w:val="center"/>
                            </w:pPr>
                            <w:r>
                              <w:t>Why should we remember this monstrous event?  What can we learn from it?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-43.2pt;margin-top:8.3pt;width:264.85pt;height:6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A11C13" w:rsidRPr="00A11C13" w:rsidRDefault="00A11C13" w:rsidP="00A11C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A11C13">
                        <w:rPr>
                          <w:b/>
                          <w:sz w:val="28"/>
                        </w:rPr>
                        <w:t>Thought for the Week – Holocaust</w:t>
                      </w:r>
                    </w:p>
                    <w:p w:rsidR="00A11C13" w:rsidRDefault="00A11C13" w:rsidP="00A11C13">
                      <w:pPr>
                        <w:jc w:val="center"/>
                      </w:pPr>
                      <w:r>
                        <w:t>Why should we remember this monstrous event?  What can we learn from it?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Pr="00A11C13" w:rsidRDefault="00A11C13" w:rsidP="00A11C13"/>
    <w:p w:rsidR="00A11C13" w:rsidRDefault="00A11C13" w:rsidP="00A11C13"/>
    <w:p w:rsidR="00A11C13" w:rsidRDefault="00A11C13" w:rsidP="00A11C13">
      <w:pPr>
        <w:tabs>
          <w:tab w:val="left" w:pos="3356"/>
        </w:tabs>
      </w:pPr>
    </w:p>
    <w:p w:rsidR="00D452B5" w:rsidRPr="00A11C13" w:rsidRDefault="00A11C13" w:rsidP="00A11C13">
      <w:pPr>
        <w:tabs>
          <w:tab w:val="left" w:pos="3356"/>
        </w:tabs>
        <w:rPr>
          <w:sz w:val="36"/>
        </w:rPr>
      </w:pPr>
      <w:r>
        <w:rPr>
          <w:b/>
          <w:sz w:val="36"/>
        </w:rPr>
        <w:t>‘</w:t>
      </w:r>
      <w:r w:rsidRPr="00A11C13">
        <w:rPr>
          <w:b/>
          <w:sz w:val="36"/>
        </w:rPr>
        <w:t>SOME, SOME, SOME</w:t>
      </w:r>
      <w:r>
        <w:rPr>
          <w:b/>
          <w:sz w:val="36"/>
        </w:rPr>
        <w:t>’</w:t>
      </w:r>
      <w:r w:rsidRPr="00A11C13">
        <w:rPr>
          <w:b/>
          <w:sz w:val="36"/>
        </w:rPr>
        <w:t xml:space="preserve"> –</w:t>
      </w:r>
      <w:r w:rsidRPr="00A11C13">
        <w:rPr>
          <w:sz w:val="36"/>
        </w:rPr>
        <w:t xml:space="preserve"> Why does the writer choose to start these sentences in a similar way?  What is it showing?</w:t>
      </w:r>
    </w:p>
    <w:sectPr w:rsidR="00D452B5" w:rsidRPr="00A1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3"/>
    <w:rsid w:val="00A11C13"/>
    <w:rsid w:val="00D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BEB11"/>
  <w15:chartTrackingRefBased/>
  <w15:docId w15:val="{94AD4BA8-F9A2-406C-AA81-2E1C4BE9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A11C13"/>
    <w:pPr>
      <w:spacing w:after="0" w:line="240" w:lineRule="auto"/>
    </w:pPr>
    <w:rPr>
      <w:rFonts w:ascii="Arial" w:eastAsia="Times New Roman" w:hAnsi="Arial" w:cs="Times New Roman"/>
      <w:b/>
      <w:caps/>
      <w:color w:val="808080"/>
      <w:sz w:val="32"/>
      <w:szCs w:val="24"/>
    </w:rPr>
  </w:style>
  <w:style w:type="paragraph" w:customStyle="1" w:styleId="Text">
    <w:name w:val="Text"/>
    <w:basedOn w:val="Normal"/>
    <w:rsid w:val="00A11C1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xtract">
    <w:name w:val="Extract"/>
    <w:rsid w:val="00A11C13"/>
    <w:pPr>
      <w:spacing w:after="0" w:line="240" w:lineRule="auto"/>
      <w:ind w:left="864" w:right="864"/>
    </w:pPr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2018-01-24T23:18:00Z</dcterms:created>
  <dcterms:modified xsi:type="dcterms:W3CDTF">2018-01-24T23:23:00Z</dcterms:modified>
</cp:coreProperties>
</file>