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03" w:rsidRPr="006F7C13" w:rsidRDefault="00ED2A6F" w:rsidP="00ED2A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F7C13">
        <w:rPr>
          <w:rFonts w:ascii="Arial" w:hAnsi="Arial" w:cs="Arial"/>
          <w:b/>
          <w:sz w:val="24"/>
          <w:szCs w:val="24"/>
          <w:u w:val="single"/>
        </w:rPr>
        <w:t>MODERN FOREIGN LANGUAGES DEPT</w:t>
      </w: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C13">
        <w:rPr>
          <w:rFonts w:ascii="Arial" w:hAnsi="Arial" w:cs="Arial"/>
          <w:b/>
          <w:sz w:val="24"/>
          <w:szCs w:val="24"/>
          <w:u w:val="single"/>
        </w:rPr>
        <w:t>IMPROVEMENTS SINCE 2018</w:t>
      </w: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C13">
        <w:rPr>
          <w:rFonts w:ascii="Arial" w:hAnsi="Arial" w:cs="Arial"/>
          <w:sz w:val="24"/>
          <w:szCs w:val="24"/>
          <w:u w:val="single"/>
        </w:rPr>
        <w:t>Key Stage 3 French</w:t>
      </w: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13" w:rsidRPr="008253EF" w:rsidRDefault="00ED2A6F" w:rsidP="008253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 xml:space="preserve">New scheme of work from 2019. </w:t>
      </w:r>
    </w:p>
    <w:p w:rsidR="006F7C13" w:rsidRPr="008253EF" w:rsidRDefault="00ED2A6F" w:rsidP="008253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 xml:space="preserve">More up to date and supports work at KS4 with 9-1 exams. </w:t>
      </w:r>
    </w:p>
    <w:p w:rsidR="006F7C13" w:rsidRPr="008253EF" w:rsidRDefault="006F7C13" w:rsidP="008253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 xml:space="preserve">Stimulating, engaging and challenging.  </w:t>
      </w:r>
    </w:p>
    <w:p w:rsidR="00ED2A6F" w:rsidRPr="008253EF" w:rsidRDefault="006F7C13" w:rsidP="008253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 xml:space="preserve">Popular with colleagues. </w:t>
      </w: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D2A6F" w:rsidRDefault="00ED2A6F" w:rsidP="00ED2A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C13">
        <w:rPr>
          <w:rFonts w:ascii="Arial" w:hAnsi="Arial" w:cs="Arial"/>
          <w:sz w:val="24"/>
          <w:szCs w:val="24"/>
          <w:u w:val="single"/>
        </w:rPr>
        <w:t>Key Stage 4 French</w:t>
      </w:r>
    </w:p>
    <w:p w:rsidR="006F7C13" w:rsidRPr="006F7C13" w:rsidRDefault="006F7C13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A6F" w:rsidRPr="008253EF" w:rsidRDefault="00ED2A6F" w:rsidP="008253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>2018 was the first year of the 9-1 French GCSE.</w:t>
      </w:r>
      <w:r w:rsidR="006F7C13" w:rsidRPr="008253EF">
        <w:rPr>
          <w:rFonts w:ascii="Arial" w:hAnsi="Arial" w:cs="Arial"/>
          <w:sz w:val="24"/>
          <w:szCs w:val="24"/>
        </w:rPr>
        <w:t xml:space="preserve"> </w:t>
      </w:r>
      <w:r w:rsidRPr="008253EF">
        <w:rPr>
          <w:rFonts w:ascii="Arial" w:hAnsi="Arial" w:cs="Arial"/>
          <w:sz w:val="24"/>
          <w:szCs w:val="24"/>
        </w:rPr>
        <w:t>That year the results were 40%.</w:t>
      </w:r>
    </w:p>
    <w:p w:rsidR="00ED2A6F" w:rsidRPr="008253EF" w:rsidRDefault="008253EF" w:rsidP="008253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results: 59%.  GCSE </w:t>
      </w:r>
      <w:r w:rsidR="006F7C13" w:rsidRPr="008253EF">
        <w:rPr>
          <w:rFonts w:ascii="Arial" w:hAnsi="Arial" w:cs="Arial"/>
          <w:sz w:val="24"/>
          <w:szCs w:val="24"/>
        </w:rPr>
        <w:t xml:space="preserve">French results </w:t>
      </w:r>
      <w:r>
        <w:rPr>
          <w:rFonts w:ascii="Arial" w:hAnsi="Arial" w:cs="Arial"/>
          <w:sz w:val="24"/>
          <w:szCs w:val="24"/>
        </w:rPr>
        <w:t>improved from 2018.</w:t>
      </w:r>
      <w:r w:rsidR="006F7C13" w:rsidRPr="008253EF">
        <w:rPr>
          <w:rFonts w:ascii="Arial" w:hAnsi="Arial" w:cs="Arial"/>
          <w:sz w:val="24"/>
          <w:szCs w:val="24"/>
        </w:rPr>
        <w:t xml:space="preserve"> </w:t>
      </w:r>
    </w:p>
    <w:p w:rsidR="00ED2A6F" w:rsidRPr="008253EF" w:rsidRDefault="00ED2A6F" w:rsidP="008253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>Enhanced expertise in the MFL</w:t>
      </w:r>
      <w:r w:rsidR="006F7C13" w:rsidRPr="008253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C13" w:rsidRPr="008253EF">
        <w:rPr>
          <w:rFonts w:ascii="Arial" w:hAnsi="Arial" w:cs="Arial"/>
          <w:sz w:val="24"/>
          <w:szCs w:val="24"/>
        </w:rPr>
        <w:t>dept</w:t>
      </w:r>
      <w:proofErr w:type="spellEnd"/>
      <w:r w:rsidR="006F7C13" w:rsidRPr="008253EF">
        <w:rPr>
          <w:rFonts w:ascii="Arial" w:hAnsi="Arial" w:cs="Arial"/>
          <w:sz w:val="24"/>
          <w:szCs w:val="24"/>
        </w:rPr>
        <w:t xml:space="preserve"> with regard to the foundation and higher GCSE writing exams, due </w:t>
      </w:r>
      <w:r w:rsidRPr="008253EF">
        <w:rPr>
          <w:rFonts w:ascii="Arial" w:hAnsi="Arial" w:cs="Arial"/>
          <w:sz w:val="24"/>
          <w:szCs w:val="24"/>
        </w:rPr>
        <w:t xml:space="preserve">to HOD marking for AQA board in 2018 and 2019.  Judgements </w:t>
      </w:r>
      <w:r w:rsidR="008253EF">
        <w:rPr>
          <w:rFonts w:ascii="Arial" w:hAnsi="Arial" w:cs="Arial"/>
          <w:sz w:val="24"/>
          <w:szCs w:val="24"/>
        </w:rPr>
        <w:t xml:space="preserve">are </w:t>
      </w:r>
      <w:r w:rsidRPr="008253EF">
        <w:rPr>
          <w:rFonts w:ascii="Arial" w:hAnsi="Arial" w:cs="Arial"/>
          <w:sz w:val="24"/>
          <w:szCs w:val="24"/>
        </w:rPr>
        <w:t xml:space="preserve">standardised and </w:t>
      </w:r>
      <w:proofErr w:type="spellStart"/>
      <w:r w:rsidRPr="008253EF">
        <w:rPr>
          <w:rFonts w:ascii="Arial" w:hAnsi="Arial" w:cs="Arial"/>
          <w:sz w:val="24"/>
          <w:szCs w:val="24"/>
        </w:rPr>
        <w:t>dept</w:t>
      </w:r>
      <w:proofErr w:type="spellEnd"/>
      <w:r w:rsidRPr="008253EF">
        <w:rPr>
          <w:rFonts w:ascii="Arial" w:hAnsi="Arial" w:cs="Arial"/>
          <w:sz w:val="24"/>
          <w:szCs w:val="24"/>
        </w:rPr>
        <w:t xml:space="preserve"> </w:t>
      </w:r>
      <w:r w:rsidR="008253EF">
        <w:rPr>
          <w:rFonts w:ascii="Arial" w:hAnsi="Arial" w:cs="Arial"/>
          <w:sz w:val="24"/>
          <w:szCs w:val="24"/>
        </w:rPr>
        <w:t xml:space="preserve">is </w:t>
      </w:r>
      <w:r w:rsidRPr="008253EF">
        <w:rPr>
          <w:rFonts w:ascii="Arial" w:hAnsi="Arial" w:cs="Arial"/>
          <w:sz w:val="24"/>
          <w:szCs w:val="24"/>
        </w:rPr>
        <w:t>working cohesively on marking consistently.</w:t>
      </w:r>
      <w:r w:rsidR="006F7C13" w:rsidRPr="008253EF">
        <w:rPr>
          <w:rFonts w:ascii="Arial" w:hAnsi="Arial" w:cs="Arial"/>
          <w:sz w:val="24"/>
          <w:szCs w:val="24"/>
        </w:rPr>
        <w:t xml:space="preserve">  This has led to increased confidence in understanding and applying the new GCSE marking criteria. </w:t>
      </w:r>
    </w:p>
    <w:p w:rsidR="00ED2A6F" w:rsidRPr="008253EF" w:rsidRDefault="006F7C13" w:rsidP="008253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>Speaking standardisation practice has also led to colleagues working cohesively and marking consistently</w:t>
      </w:r>
      <w:r w:rsidR="00ED2A6F" w:rsidRPr="008253EF">
        <w:rPr>
          <w:rFonts w:ascii="Arial" w:hAnsi="Arial" w:cs="Arial"/>
          <w:sz w:val="24"/>
          <w:szCs w:val="24"/>
        </w:rPr>
        <w:t>.</w:t>
      </w: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C13">
        <w:rPr>
          <w:rFonts w:ascii="Arial" w:hAnsi="Arial" w:cs="Arial"/>
          <w:sz w:val="24"/>
          <w:szCs w:val="24"/>
          <w:u w:val="single"/>
        </w:rPr>
        <w:t>Key Stage 3 German</w:t>
      </w: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3EF" w:rsidRPr="008253EF" w:rsidRDefault="006F7C13" w:rsidP="008253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 xml:space="preserve">We </w:t>
      </w:r>
      <w:r w:rsidR="00ED2A6F" w:rsidRPr="008253EF">
        <w:rPr>
          <w:rFonts w:ascii="Arial" w:hAnsi="Arial" w:cs="Arial"/>
          <w:sz w:val="24"/>
          <w:szCs w:val="24"/>
        </w:rPr>
        <w:t xml:space="preserve">enhanced the school’s curriculum offer by introducing German in 2018.  </w:t>
      </w:r>
      <w:r w:rsidRPr="008253EF">
        <w:rPr>
          <w:rFonts w:ascii="Arial" w:hAnsi="Arial" w:cs="Arial"/>
          <w:sz w:val="24"/>
          <w:szCs w:val="24"/>
        </w:rPr>
        <w:t xml:space="preserve">This supports the government’s aim of </w:t>
      </w:r>
      <w:proofErr w:type="spellStart"/>
      <w:r w:rsidRPr="008253EF">
        <w:rPr>
          <w:rFonts w:ascii="Arial" w:hAnsi="Arial" w:cs="Arial"/>
          <w:sz w:val="24"/>
          <w:szCs w:val="24"/>
        </w:rPr>
        <w:t>EBacc</w:t>
      </w:r>
      <w:proofErr w:type="spellEnd"/>
      <w:r w:rsidRPr="008253EF">
        <w:rPr>
          <w:rFonts w:ascii="Arial" w:hAnsi="Arial" w:cs="Arial"/>
          <w:sz w:val="24"/>
          <w:szCs w:val="24"/>
        </w:rPr>
        <w:t xml:space="preserve"> being at the heart of the curriculum.  </w:t>
      </w:r>
      <w:r w:rsidR="00ED2A6F" w:rsidRPr="008253EF">
        <w:rPr>
          <w:rFonts w:ascii="Arial" w:hAnsi="Arial" w:cs="Arial"/>
          <w:sz w:val="24"/>
          <w:szCs w:val="24"/>
        </w:rPr>
        <w:t xml:space="preserve">The top two sets in Years 8 and 9 now study French and German.  </w:t>
      </w:r>
    </w:p>
    <w:p w:rsidR="006F7C13" w:rsidRPr="008253EF" w:rsidRDefault="006F7C13" w:rsidP="008253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>We provide a cur</w:t>
      </w:r>
      <w:r w:rsidR="008253EF">
        <w:rPr>
          <w:rFonts w:ascii="Arial" w:hAnsi="Arial" w:cs="Arial"/>
          <w:sz w:val="24"/>
          <w:szCs w:val="24"/>
        </w:rPr>
        <w:t xml:space="preserve">riculum that is stimulating, </w:t>
      </w:r>
      <w:r w:rsidRPr="008253EF">
        <w:rPr>
          <w:rFonts w:ascii="Arial" w:hAnsi="Arial" w:cs="Arial"/>
          <w:sz w:val="24"/>
          <w:szCs w:val="24"/>
        </w:rPr>
        <w:t xml:space="preserve">engaging </w:t>
      </w:r>
      <w:r w:rsidR="008253EF">
        <w:rPr>
          <w:rFonts w:ascii="Arial" w:hAnsi="Arial" w:cs="Arial"/>
          <w:sz w:val="24"/>
          <w:szCs w:val="24"/>
        </w:rPr>
        <w:t xml:space="preserve">and challenging </w:t>
      </w:r>
      <w:r w:rsidRPr="008253EF">
        <w:rPr>
          <w:rFonts w:ascii="Arial" w:hAnsi="Arial" w:cs="Arial"/>
          <w:sz w:val="24"/>
          <w:szCs w:val="24"/>
        </w:rPr>
        <w:t xml:space="preserve">for our pupils. </w:t>
      </w:r>
    </w:p>
    <w:p w:rsidR="00ED2A6F" w:rsidRPr="008253EF" w:rsidRDefault="00ED2A6F" w:rsidP="008253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>German has proved to be</w:t>
      </w:r>
      <w:r w:rsidR="006F7C13" w:rsidRPr="008253EF">
        <w:rPr>
          <w:rFonts w:ascii="Arial" w:hAnsi="Arial" w:cs="Arial"/>
          <w:sz w:val="24"/>
          <w:szCs w:val="24"/>
        </w:rPr>
        <w:t xml:space="preserve"> a popular choice and we have a GCSE</w:t>
      </w:r>
      <w:r w:rsidRPr="008253EF">
        <w:rPr>
          <w:rFonts w:ascii="Arial" w:hAnsi="Arial" w:cs="Arial"/>
          <w:sz w:val="24"/>
          <w:szCs w:val="24"/>
        </w:rPr>
        <w:t xml:space="preserve"> option group in Year 10.</w:t>
      </w: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C13">
        <w:rPr>
          <w:rFonts w:ascii="Arial" w:hAnsi="Arial" w:cs="Arial"/>
          <w:sz w:val="24"/>
          <w:szCs w:val="24"/>
        </w:rPr>
        <w:t xml:space="preserve"> </w:t>
      </w: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C13">
        <w:rPr>
          <w:rFonts w:ascii="Arial" w:hAnsi="Arial" w:cs="Arial"/>
          <w:sz w:val="24"/>
          <w:szCs w:val="24"/>
          <w:u w:val="single"/>
        </w:rPr>
        <w:t>Key Stage 4 German</w:t>
      </w: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13" w:rsidRPr="008253EF" w:rsidRDefault="00ED2A6F" w:rsidP="008253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>Very positive to see GCSE German launched in Sept 2020.</w:t>
      </w:r>
    </w:p>
    <w:p w:rsidR="00ED2A6F" w:rsidRPr="008253EF" w:rsidRDefault="006F7C13" w:rsidP="008253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>We</w:t>
      </w:r>
      <w:r w:rsidR="00ED2A6F" w:rsidRPr="008253EF">
        <w:rPr>
          <w:rFonts w:ascii="Arial" w:hAnsi="Arial" w:cs="Arial"/>
          <w:sz w:val="24"/>
          <w:szCs w:val="24"/>
        </w:rPr>
        <w:t xml:space="preserve"> hope to build on this success in future years.</w:t>
      </w: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13" w:rsidRPr="006F7C13" w:rsidRDefault="006F7C13" w:rsidP="006F7C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C13">
        <w:rPr>
          <w:rFonts w:ascii="Arial" w:hAnsi="Arial" w:cs="Arial"/>
          <w:sz w:val="24"/>
          <w:szCs w:val="24"/>
          <w:u w:val="single"/>
        </w:rPr>
        <w:t>Wider impact</w:t>
      </w:r>
      <w:r>
        <w:rPr>
          <w:rFonts w:ascii="Arial" w:hAnsi="Arial" w:cs="Arial"/>
          <w:sz w:val="24"/>
          <w:szCs w:val="24"/>
          <w:u w:val="single"/>
        </w:rPr>
        <w:t xml:space="preserve"> of MFL </w:t>
      </w:r>
      <w:proofErr w:type="spellStart"/>
      <w:r>
        <w:rPr>
          <w:rFonts w:ascii="Arial" w:hAnsi="Arial" w:cs="Arial"/>
          <w:sz w:val="24"/>
          <w:szCs w:val="24"/>
          <w:u w:val="single"/>
        </w:rPr>
        <w:t>dept</w:t>
      </w:r>
      <w:proofErr w:type="spellEnd"/>
    </w:p>
    <w:p w:rsidR="006F7C13" w:rsidRPr="006F7C13" w:rsidRDefault="006F7C13" w:rsidP="006F7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13" w:rsidRPr="008253EF" w:rsidRDefault="006F7C13" w:rsidP="008253E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253EF">
        <w:rPr>
          <w:rFonts w:ascii="Arial" w:hAnsi="Arial" w:cs="Arial"/>
          <w:sz w:val="24"/>
          <w:szCs w:val="24"/>
        </w:rPr>
        <w:t>Dept</w:t>
      </w:r>
      <w:proofErr w:type="spellEnd"/>
      <w:r w:rsidRPr="008253EF">
        <w:rPr>
          <w:rFonts w:ascii="Arial" w:hAnsi="Arial" w:cs="Arial"/>
          <w:sz w:val="24"/>
          <w:szCs w:val="24"/>
        </w:rPr>
        <w:t xml:space="preserve"> regularly sharing Top Tips and contributing to Pastries and Progress on methodology.</w:t>
      </w:r>
    </w:p>
    <w:p w:rsidR="006F7C13" w:rsidRPr="008253EF" w:rsidRDefault="006F7C13" w:rsidP="008253E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253EF">
        <w:rPr>
          <w:rFonts w:ascii="Arial" w:hAnsi="Arial" w:cs="Arial"/>
          <w:sz w:val="24"/>
          <w:szCs w:val="24"/>
        </w:rPr>
        <w:t>Dept</w:t>
      </w:r>
      <w:proofErr w:type="spellEnd"/>
      <w:r w:rsidRPr="008253EF">
        <w:rPr>
          <w:rFonts w:ascii="Arial" w:hAnsi="Arial" w:cs="Arial"/>
          <w:sz w:val="24"/>
          <w:szCs w:val="24"/>
        </w:rPr>
        <w:t xml:space="preserve"> has shared progress ladders with other </w:t>
      </w:r>
      <w:proofErr w:type="spellStart"/>
      <w:r w:rsidRPr="008253EF">
        <w:rPr>
          <w:rFonts w:ascii="Arial" w:hAnsi="Arial" w:cs="Arial"/>
          <w:sz w:val="24"/>
          <w:szCs w:val="24"/>
        </w:rPr>
        <w:t>depts</w:t>
      </w:r>
      <w:proofErr w:type="spellEnd"/>
      <w:r w:rsidRPr="008253EF">
        <w:rPr>
          <w:rFonts w:ascii="Arial" w:hAnsi="Arial" w:cs="Arial"/>
          <w:sz w:val="24"/>
          <w:szCs w:val="24"/>
        </w:rPr>
        <w:t>, to show good practice and to encourage discussion.</w:t>
      </w:r>
    </w:p>
    <w:p w:rsidR="006F7C13" w:rsidRDefault="006F7C13" w:rsidP="008253E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>Contributed to celebratory CPD sessions in July 2018 and 2019 when study groups findings shared with other colleagues.</w:t>
      </w:r>
      <w:r w:rsidR="008253EF">
        <w:rPr>
          <w:rFonts w:ascii="Arial" w:hAnsi="Arial" w:cs="Arial"/>
          <w:sz w:val="24"/>
          <w:szCs w:val="24"/>
        </w:rPr>
        <w:t xml:space="preserve">  </w:t>
      </w:r>
    </w:p>
    <w:p w:rsidR="008253EF" w:rsidRPr="008253EF" w:rsidRDefault="008253EF" w:rsidP="008253E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MFL study group launched in Oct 2020, working on “</w:t>
      </w:r>
      <w:proofErr w:type="spellStart"/>
      <w:r>
        <w:rPr>
          <w:rFonts w:ascii="Arial" w:hAnsi="Arial" w:cs="Arial"/>
          <w:sz w:val="24"/>
          <w:szCs w:val="24"/>
        </w:rPr>
        <w:t>Rosenshine’s</w:t>
      </w:r>
      <w:proofErr w:type="spellEnd"/>
      <w:r>
        <w:rPr>
          <w:rFonts w:ascii="Arial" w:hAnsi="Arial" w:cs="Arial"/>
          <w:sz w:val="24"/>
          <w:szCs w:val="24"/>
        </w:rPr>
        <w:t xml:space="preserve"> Principles of Instruction”</w:t>
      </w:r>
    </w:p>
    <w:p w:rsidR="008253EF" w:rsidRPr="008253EF" w:rsidRDefault="008253EF" w:rsidP="008253E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HOD supports new starters as a “buddy” and also middle leader </w:t>
      </w:r>
      <w:r w:rsidRPr="008253EF">
        <w:rPr>
          <w:rFonts w:ascii="Arial" w:hAnsi="Arial" w:cs="Arial"/>
          <w:sz w:val="24"/>
          <w:szCs w:val="24"/>
        </w:rPr>
        <w:t xml:space="preserve">colleagues in trio middle leader meetings. </w:t>
      </w:r>
    </w:p>
    <w:p w:rsidR="006F7C13" w:rsidRPr="006F7C13" w:rsidRDefault="006F7C13" w:rsidP="00ED2A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C13">
        <w:rPr>
          <w:rFonts w:ascii="Arial" w:hAnsi="Arial" w:cs="Arial"/>
          <w:sz w:val="24"/>
          <w:szCs w:val="24"/>
          <w:u w:val="single"/>
        </w:rPr>
        <w:t>Staffing</w:t>
      </w:r>
    </w:p>
    <w:p w:rsidR="00ED2A6F" w:rsidRPr="006F7C13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A6F" w:rsidRPr="008253EF" w:rsidRDefault="00ED2A6F" w:rsidP="008253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>In August 2020 a very experienced colleague</w:t>
      </w:r>
      <w:r w:rsidR="006F7C13" w:rsidRPr="008253EF">
        <w:rPr>
          <w:rFonts w:ascii="Arial" w:hAnsi="Arial" w:cs="Arial"/>
          <w:sz w:val="24"/>
          <w:szCs w:val="24"/>
        </w:rPr>
        <w:t xml:space="preserve"> (teacher of French and German)</w:t>
      </w:r>
      <w:r w:rsidRPr="008253EF">
        <w:rPr>
          <w:rFonts w:ascii="Arial" w:hAnsi="Arial" w:cs="Arial"/>
          <w:sz w:val="24"/>
          <w:szCs w:val="24"/>
        </w:rPr>
        <w:t xml:space="preserve"> retired from teaching. </w:t>
      </w:r>
      <w:r w:rsidR="006F7C13" w:rsidRPr="008253EF">
        <w:rPr>
          <w:rFonts w:ascii="Arial" w:hAnsi="Arial" w:cs="Arial"/>
          <w:sz w:val="24"/>
          <w:szCs w:val="24"/>
        </w:rPr>
        <w:t xml:space="preserve"> This </w:t>
      </w:r>
      <w:r w:rsidRPr="008253EF">
        <w:rPr>
          <w:rFonts w:ascii="Arial" w:hAnsi="Arial" w:cs="Arial"/>
          <w:sz w:val="24"/>
          <w:szCs w:val="24"/>
        </w:rPr>
        <w:t xml:space="preserve">colleague has been replaced with an experienced colleague, </w:t>
      </w:r>
      <w:r w:rsidR="006F7C13" w:rsidRPr="008253EF">
        <w:rPr>
          <w:rFonts w:ascii="Arial" w:hAnsi="Arial" w:cs="Arial"/>
          <w:sz w:val="24"/>
          <w:szCs w:val="24"/>
        </w:rPr>
        <w:t>who c</w:t>
      </w:r>
      <w:r w:rsidRPr="008253EF">
        <w:rPr>
          <w:rFonts w:ascii="Arial" w:hAnsi="Arial" w:cs="Arial"/>
          <w:sz w:val="24"/>
          <w:szCs w:val="24"/>
        </w:rPr>
        <w:t xml:space="preserve">an offer expertise in French and German at KS3 and KS4.  </w:t>
      </w:r>
      <w:r w:rsidR="006F7C13" w:rsidRPr="008253EF">
        <w:rPr>
          <w:rFonts w:ascii="Arial" w:hAnsi="Arial" w:cs="Arial"/>
          <w:sz w:val="24"/>
          <w:szCs w:val="24"/>
        </w:rPr>
        <w:t xml:space="preserve">This colleague is settling in well and will benefit from support from HOD and MFL colleagues throughout the year. </w:t>
      </w:r>
    </w:p>
    <w:p w:rsidR="006F7C13" w:rsidRPr="008253EF" w:rsidRDefault="006F7C13" w:rsidP="008253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 xml:space="preserve">One colleague is developing her leadership skills by taking on a pastoral leadership role (covering a maternity leave) from Sept 2020 and she works with colleagues and pupils across school. </w:t>
      </w:r>
    </w:p>
    <w:p w:rsidR="006F7C13" w:rsidRPr="008253EF" w:rsidRDefault="006F7C13" w:rsidP="008253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>One colleague has been appointed SENCO in 2019 and she works with departments and pupils across school.</w:t>
      </w:r>
    </w:p>
    <w:p w:rsidR="006F7C13" w:rsidRPr="008253EF" w:rsidRDefault="006F7C13" w:rsidP="008253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>There is therefore a wide range of experience and expertise across the staff of the MFL dept.</w:t>
      </w:r>
    </w:p>
    <w:p w:rsidR="006F7C13" w:rsidRPr="006F7C13" w:rsidRDefault="006F7C13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13" w:rsidRPr="006F7C13" w:rsidRDefault="006F7C13" w:rsidP="00ED2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C13">
        <w:rPr>
          <w:rFonts w:ascii="Arial" w:hAnsi="Arial" w:cs="Arial"/>
          <w:sz w:val="24"/>
          <w:szCs w:val="24"/>
          <w:u w:val="single"/>
        </w:rPr>
        <w:t>Leadership/SLT links</w:t>
      </w:r>
    </w:p>
    <w:p w:rsidR="006F7C13" w:rsidRPr="006F7C13" w:rsidRDefault="006F7C13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3EF" w:rsidRPr="008253EF" w:rsidRDefault="006F7C13" w:rsidP="008253E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8253EF">
        <w:rPr>
          <w:rFonts w:ascii="Arial" w:hAnsi="Arial" w:cs="Arial"/>
          <w:sz w:val="24"/>
          <w:szCs w:val="24"/>
        </w:rPr>
        <w:t>dept</w:t>
      </w:r>
      <w:proofErr w:type="spellEnd"/>
      <w:r w:rsidRPr="008253EF">
        <w:rPr>
          <w:rFonts w:ascii="Arial" w:hAnsi="Arial" w:cs="Arial"/>
          <w:sz w:val="24"/>
          <w:szCs w:val="24"/>
        </w:rPr>
        <w:t xml:space="preserve"> benefits from strong support from SLT link.  </w:t>
      </w:r>
    </w:p>
    <w:p w:rsidR="006F7C13" w:rsidRPr="008253EF" w:rsidRDefault="006F7C13" w:rsidP="008253E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3EF">
        <w:rPr>
          <w:rFonts w:ascii="Arial" w:hAnsi="Arial" w:cs="Arial"/>
          <w:sz w:val="24"/>
          <w:szCs w:val="24"/>
        </w:rPr>
        <w:t xml:space="preserve">HOD has regular SLT link meetings and opportunities for discussion are always available.  </w:t>
      </w:r>
    </w:p>
    <w:p w:rsidR="00ED2A6F" w:rsidRDefault="00ED2A6F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AD6" w:rsidRDefault="00D14AD6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AD6" w:rsidRDefault="00D14AD6" w:rsidP="00ED2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AD6" w:rsidRDefault="00D14AD6" w:rsidP="00ED2A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 Holden</w:t>
      </w:r>
    </w:p>
    <w:p w:rsidR="00D14AD6" w:rsidRPr="00D14AD6" w:rsidRDefault="00D14AD6" w:rsidP="00ED2A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18</w:t>
      </w:r>
      <w:r w:rsidRPr="00D14AD6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October 2020</w:t>
      </w:r>
      <w:bookmarkStart w:id="0" w:name="_GoBack"/>
      <w:bookmarkEnd w:id="0"/>
    </w:p>
    <w:sectPr w:rsidR="00D14AD6" w:rsidRPr="00D14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164"/>
    <w:multiLevelType w:val="hybridMultilevel"/>
    <w:tmpl w:val="F792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DBD"/>
    <w:multiLevelType w:val="hybridMultilevel"/>
    <w:tmpl w:val="5796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D5FA0"/>
    <w:multiLevelType w:val="hybridMultilevel"/>
    <w:tmpl w:val="A528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F96"/>
    <w:multiLevelType w:val="hybridMultilevel"/>
    <w:tmpl w:val="ADCA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C3D3E"/>
    <w:multiLevelType w:val="hybridMultilevel"/>
    <w:tmpl w:val="4FE8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92E"/>
    <w:multiLevelType w:val="hybridMultilevel"/>
    <w:tmpl w:val="C4C2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00EA2"/>
    <w:multiLevelType w:val="hybridMultilevel"/>
    <w:tmpl w:val="064A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6F"/>
    <w:rsid w:val="000A7145"/>
    <w:rsid w:val="006F7C13"/>
    <w:rsid w:val="008253EF"/>
    <w:rsid w:val="009B6CA8"/>
    <w:rsid w:val="00D14AD6"/>
    <w:rsid w:val="00E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E737"/>
  <w15:chartTrackingRefBased/>
  <w15:docId w15:val="{927A93FD-732C-44FF-8FD8-45B99BC1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R</dc:creator>
  <cp:keywords/>
  <dc:description/>
  <cp:lastModifiedBy>Holden, R</cp:lastModifiedBy>
  <cp:revision>2</cp:revision>
  <dcterms:created xsi:type="dcterms:W3CDTF">2020-10-18T13:22:00Z</dcterms:created>
  <dcterms:modified xsi:type="dcterms:W3CDTF">2020-10-18T13:51:00Z</dcterms:modified>
</cp:coreProperties>
</file>