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052" w:type="dxa"/>
        <w:tblLook w:val="04A0" w:firstRow="1" w:lastRow="0" w:firstColumn="1" w:lastColumn="0" w:noHBand="0" w:noVBand="1"/>
      </w:tblPr>
      <w:tblGrid>
        <w:gridCol w:w="5382"/>
        <w:gridCol w:w="5670"/>
      </w:tblGrid>
      <w:tr w:rsidR="008C5092" w:rsidRPr="00FB749C" w14:paraId="335DBFDF" w14:textId="77777777" w:rsidTr="00FB749C">
        <w:tc>
          <w:tcPr>
            <w:tcW w:w="5382" w:type="dxa"/>
            <w:shd w:val="clear" w:color="auto" w:fill="BDD6EE" w:themeFill="accent1" w:themeFillTint="66"/>
          </w:tcPr>
          <w:p w14:paraId="425E38D5" w14:textId="6C875257" w:rsidR="008C5092" w:rsidRPr="00FB749C" w:rsidRDefault="00FB749C" w:rsidP="00761490">
            <w:pPr>
              <w:jc w:val="center"/>
              <w:rPr>
                <w:rFonts w:asciiTheme="majorHAnsi" w:hAnsiTheme="majorHAnsi" w:cstheme="majorHAnsi"/>
                <w:sz w:val="48"/>
              </w:rPr>
            </w:pPr>
            <w:r w:rsidRPr="00FB749C">
              <w:rPr>
                <w:rFonts w:asciiTheme="majorHAnsi" w:hAnsiTheme="majorHAnsi" w:cstheme="majorHAnsi"/>
                <w:sz w:val="48"/>
              </w:rPr>
              <w:t xml:space="preserve">Year </w:t>
            </w:r>
            <w:r w:rsidR="00761490">
              <w:rPr>
                <w:rFonts w:asciiTheme="majorHAnsi" w:hAnsiTheme="majorHAnsi" w:cstheme="majorHAnsi"/>
                <w:sz w:val="48"/>
              </w:rPr>
              <w:t>7</w:t>
            </w:r>
          </w:p>
        </w:tc>
        <w:tc>
          <w:tcPr>
            <w:tcW w:w="5670" w:type="dxa"/>
            <w:shd w:val="clear" w:color="auto" w:fill="BDD6EE" w:themeFill="accent1" w:themeFillTint="66"/>
          </w:tcPr>
          <w:p w14:paraId="33B70C49" w14:textId="1F55062A" w:rsidR="00FB749C" w:rsidRPr="00FB749C" w:rsidRDefault="00FB749C" w:rsidP="00FB749C">
            <w:pPr>
              <w:rPr>
                <w:rFonts w:asciiTheme="majorHAnsi" w:hAnsiTheme="majorHAnsi" w:cstheme="majorHAnsi"/>
                <w:sz w:val="28"/>
              </w:rPr>
            </w:pPr>
            <w:r w:rsidRPr="00FB749C">
              <w:rPr>
                <w:rFonts w:asciiTheme="majorHAnsi" w:hAnsiTheme="majorHAnsi" w:cstheme="majorHAnsi"/>
                <w:b/>
                <w:sz w:val="28"/>
              </w:rPr>
              <w:t xml:space="preserve">Topic: </w:t>
            </w:r>
            <w:r w:rsidR="00761490">
              <w:rPr>
                <w:rFonts w:asciiTheme="majorHAnsi" w:hAnsiTheme="majorHAnsi" w:cstheme="majorHAnsi"/>
                <w:b/>
                <w:sz w:val="28"/>
              </w:rPr>
              <w:t xml:space="preserve">From Romans to Normans </w:t>
            </w:r>
          </w:p>
          <w:p w14:paraId="105F1C3F" w14:textId="77777777" w:rsidR="00FB749C" w:rsidRPr="00FB749C" w:rsidRDefault="00FB749C" w:rsidP="00FB749C">
            <w:pPr>
              <w:rPr>
                <w:rFonts w:asciiTheme="majorHAnsi" w:hAnsiTheme="majorHAnsi" w:cstheme="majorHAnsi"/>
                <w:sz w:val="28"/>
              </w:rPr>
            </w:pPr>
            <w:r w:rsidRPr="00FB749C">
              <w:rPr>
                <w:rFonts w:asciiTheme="majorHAnsi" w:hAnsiTheme="majorHAnsi" w:cstheme="majorHAnsi"/>
                <w:b/>
                <w:sz w:val="28"/>
              </w:rPr>
              <w:t xml:space="preserve">Period: </w:t>
            </w:r>
            <w:r w:rsidRPr="00FB749C">
              <w:rPr>
                <w:rFonts w:asciiTheme="majorHAnsi" w:hAnsiTheme="majorHAnsi" w:cstheme="majorHAnsi"/>
                <w:sz w:val="28"/>
              </w:rPr>
              <w:t>Autumn 1</w:t>
            </w:r>
          </w:p>
          <w:p w14:paraId="2BCB5A8E" w14:textId="77777777" w:rsidR="00FB749C" w:rsidRPr="00FB749C" w:rsidRDefault="00FB749C" w:rsidP="00FB749C">
            <w:pPr>
              <w:jc w:val="center"/>
              <w:rPr>
                <w:rFonts w:asciiTheme="majorHAnsi" w:hAnsiTheme="majorHAnsi" w:cstheme="majorHAnsi"/>
                <w:sz w:val="48"/>
              </w:rPr>
            </w:pPr>
          </w:p>
        </w:tc>
      </w:tr>
      <w:tr w:rsidR="008C5092" w:rsidRPr="00FB749C" w14:paraId="233E5594" w14:textId="77777777" w:rsidTr="005057A8">
        <w:tc>
          <w:tcPr>
            <w:tcW w:w="11052" w:type="dxa"/>
            <w:gridSpan w:val="2"/>
          </w:tcPr>
          <w:p w14:paraId="2E969006" w14:textId="77777777" w:rsidR="008C5092" w:rsidRPr="0091572B" w:rsidRDefault="008C5092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1572B">
              <w:rPr>
                <w:rFonts w:asciiTheme="majorHAnsi" w:hAnsiTheme="majorHAnsi" w:cstheme="majorHAnsi"/>
                <w:b/>
                <w:sz w:val="24"/>
                <w:szCs w:val="24"/>
              </w:rPr>
              <w:t>Overview of topic:</w:t>
            </w:r>
          </w:p>
          <w:p w14:paraId="2638BFCF" w14:textId="1B909030" w:rsidR="008C5092" w:rsidRPr="0091572B" w:rsidRDefault="008C5092">
            <w:pPr>
              <w:rPr>
                <w:rFonts w:asciiTheme="majorHAnsi" w:hAnsiTheme="majorHAnsi" w:cstheme="majorHAnsi"/>
                <w:color w:val="7B7B7B" w:themeColor="accent3" w:themeShade="BF"/>
                <w:sz w:val="24"/>
                <w:szCs w:val="24"/>
              </w:rPr>
            </w:pPr>
          </w:p>
          <w:p w14:paraId="13F85117" w14:textId="70138F5A" w:rsidR="00761490" w:rsidRPr="0091572B" w:rsidRDefault="00AE6F8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1572B">
              <w:rPr>
                <w:rFonts w:asciiTheme="majorHAnsi" w:hAnsiTheme="majorHAnsi" w:cstheme="majorHAnsi"/>
                <w:sz w:val="24"/>
                <w:szCs w:val="24"/>
              </w:rPr>
              <w:t>The unit will illustrate how connected Britain was to the wider world and the impact on Britain from the different settlers and invaders</w:t>
            </w:r>
            <w:r w:rsidR="0089073D" w:rsidRPr="0091572B">
              <w:rPr>
                <w:rFonts w:asciiTheme="majorHAnsi" w:hAnsiTheme="majorHAnsi" w:cstheme="majorHAnsi"/>
                <w:sz w:val="24"/>
                <w:szCs w:val="24"/>
              </w:rPr>
              <w:t xml:space="preserve"> from the Romans to the Normans. </w:t>
            </w:r>
            <w:r w:rsidR="0091572B" w:rsidRPr="0091572B">
              <w:rPr>
                <w:rFonts w:asciiTheme="majorHAnsi" w:hAnsiTheme="majorHAnsi" w:cstheme="majorHAnsi"/>
                <w:sz w:val="24"/>
                <w:szCs w:val="24"/>
              </w:rPr>
              <w:t xml:space="preserve">We will then move on to the Battle of Hastings and the Norman Conquest. </w:t>
            </w:r>
          </w:p>
          <w:p w14:paraId="6A233260" w14:textId="77777777" w:rsidR="008C5092" w:rsidRPr="0091572B" w:rsidRDefault="008C509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3508655" w14:textId="77777777" w:rsidR="008C5092" w:rsidRPr="0091572B" w:rsidRDefault="008C509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C5092" w:rsidRPr="00FB749C" w14:paraId="46F94713" w14:textId="77777777" w:rsidTr="00FB749C">
        <w:tc>
          <w:tcPr>
            <w:tcW w:w="5382" w:type="dxa"/>
            <w:shd w:val="clear" w:color="auto" w:fill="BDD6EE" w:themeFill="accent1" w:themeFillTint="66"/>
          </w:tcPr>
          <w:p w14:paraId="2965DB6B" w14:textId="77777777" w:rsidR="008C5092" w:rsidRPr="0091572B" w:rsidRDefault="008C509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1572B">
              <w:rPr>
                <w:rFonts w:asciiTheme="majorHAnsi" w:hAnsiTheme="majorHAnsi" w:cstheme="majorHAnsi"/>
                <w:b/>
                <w:sz w:val="24"/>
                <w:szCs w:val="24"/>
              </w:rPr>
              <w:t>Key</w:t>
            </w:r>
            <w:r w:rsidRPr="0091572B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91572B">
              <w:rPr>
                <w:rFonts w:asciiTheme="majorHAnsi" w:hAnsiTheme="majorHAnsi" w:cstheme="majorHAnsi"/>
                <w:b/>
                <w:sz w:val="24"/>
                <w:szCs w:val="24"/>
              </w:rPr>
              <w:t>knowledge:</w:t>
            </w:r>
          </w:p>
          <w:p w14:paraId="164CACCD" w14:textId="4495F730" w:rsidR="00AE6F8D" w:rsidRPr="0091572B" w:rsidRDefault="00AE6F8D" w:rsidP="00AE6F8D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91572B">
              <w:rPr>
                <w:rFonts w:asciiTheme="majorHAnsi" w:hAnsiTheme="majorHAnsi" w:cstheme="majorHAnsi"/>
                <w:sz w:val="24"/>
                <w:szCs w:val="24"/>
              </w:rPr>
              <w:t>Chronology</w:t>
            </w:r>
          </w:p>
          <w:p w14:paraId="317E1EE2" w14:textId="0699C541" w:rsidR="00AE6F8D" w:rsidRPr="0091572B" w:rsidRDefault="00AE6F8D" w:rsidP="00AE6F8D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91572B">
              <w:rPr>
                <w:rFonts w:asciiTheme="majorHAnsi" w:hAnsiTheme="majorHAnsi" w:cstheme="majorHAnsi"/>
                <w:sz w:val="24"/>
                <w:szCs w:val="24"/>
              </w:rPr>
              <w:t>Roman legacy</w:t>
            </w:r>
          </w:p>
          <w:p w14:paraId="60D3BB3C" w14:textId="77777777" w:rsidR="00AE6F8D" w:rsidRPr="0091572B" w:rsidRDefault="00AE6F8D" w:rsidP="00AE6F8D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91572B">
              <w:rPr>
                <w:rFonts w:asciiTheme="majorHAnsi" w:hAnsiTheme="majorHAnsi" w:cstheme="majorHAnsi"/>
                <w:sz w:val="24"/>
                <w:szCs w:val="24"/>
              </w:rPr>
              <w:t>Anglo-Saxon England</w:t>
            </w:r>
          </w:p>
          <w:p w14:paraId="35C2E0B6" w14:textId="77777777" w:rsidR="00AE6F8D" w:rsidRPr="0091572B" w:rsidRDefault="00AE6F8D" w:rsidP="00AE6F8D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91572B">
              <w:rPr>
                <w:rFonts w:asciiTheme="majorHAnsi" w:hAnsiTheme="majorHAnsi" w:cstheme="majorHAnsi"/>
                <w:sz w:val="24"/>
                <w:szCs w:val="24"/>
              </w:rPr>
              <w:t>Succession Crisis 1066</w:t>
            </w:r>
          </w:p>
          <w:p w14:paraId="5C00EEA6" w14:textId="77777777" w:rsidR="00AE6F8D" w:rsidRPr="0091572B" w:rsidRDefault="00AE6F8D" w:rsidP="00AE6F8D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91572B">
              <w:rPr>
                <w:rFonts w:asciiTheme="majorHAnsi" w:hAnsiTheme="majorHAnsi" w:cstheme="majorHAnsi"/>
                <w:sz w:val="24"/>
                <w:szCs w:val="24"/>
              </w:rPr>
              <w:t>Key battles of 1066N</w:t>
            </w:r>
          </w:p>
          <w:p w14:paraId="439F6ABE" w14:textId="2AD04D11" w:rsidR="008C5092" w:rsidRPr="0091572B" w:rsidRDefault="00AE6F8D" w:rsidP="00AE6F8D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91572B">
              <w:rPr>
                <w:rFonts w:asciiTheme="majorHAnsi" w:hAnsiTheme="majorHAnsi" w:cstheme="majorHAnsi"/>
                <w:sz w:val="24"/>
                <w:szCs w:val="24"/>
              </w:rPr>
              <w:t>Norman Control: rebellions, feudal system, Domesday Book, castles.</w:t>
            </w:r>
          </w:p>
          <w:p w14:paraId="55CED0D1" w14:textId="77777777" w:rsidR="008C5092" w:rsidRPr="0091572B" w:rsidRDefault="008C509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A2DBAF0" w14:textId="6D50DB46" w:rsidR="008C5092" w:rsidRPr="0091572B" w:rsidRDefault="008C5092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1572B">
              <w:rPr>
                <w:rFonts w:asciiTheme="majorHAnsi" w:hAnsiTheme="majorHAnsi" w:cstheme="majorHAnsi"/>
                <w:b/>
                <w:sz w:val="24"/>
                <w:szCs w:val="24"/>
              </w:rPr>
              <w:t>Key vocabulary:</w:t>
            </w:r>
          </w:p>
          <w:p w14:paraId="51F8FD92" w14:textId="77777777" w:rsidR="00B978BF" w:rsidRPr="0091572B" w:rsidRDefault="00B978BF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2578"/>
              <w:gridCol w:w="2578"/>
            </w:tblGrid>
            <w:tr w:rsidR="00B978BF" w:rsidRPr="0091572B" w14:paraId="2AFF7F64" w14:textId="77777777" w:rsidTr="001624EF">
              <w:tc>
                <w:tcPr>
                  <w:tcW w:w="2578" w:type="dxa"/>
                  <w:shd w:val="clear" w:color="auto" w:fill="2E74B5" w:themeFill="accent1" w:themeFillShade="BF"/>
                </w:tcPr>
                <w:p w14:paraId="26C6FB79" w14:textId="66710CE4" w:rsidR="00B978BF" w:rsidRPr="0091572B" w:rsidRDefault="00B978BF">
                  <w:pPr>
                    <w:rPr>
                      <w:rFonts w:asciiTheme="majorHAnsi" w:hAnsiTheme="majorHAnsi" w:cstheme="majorHAnsi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91572B">
                    <w:rPr>
                      <w:rFonts w:asciiTheme="majorHAnsi" w:hAnsiTheme="majorHAnsi" w:cstheme="majorHAnsi"/>
                      <w:b/>
                      <w:color w:val="FFFFFF" w:themeColor="background1"/>
                      <w:sz w:val="24"/>
                      <w:szCs w:val="24"/>
                    </w:rPr>
                    <w:t>Tier 2</w:t>
                  </w:r>
                </w:p>
              </w:tc>
              <w:tc>
                <w:tcPr>
                  <w:tcW w:w="2578" w:type="dxa"/>
                  <w:shd w:val="clear" w:color="auto" w:fill="2E74B5" w:themeFill="accent1" w:themeFillShade="BF"/>
                </w:tcPr>
                <w:p w14:paraId="3AAA1BF6" w14:textId="60B07A4E" w:rsidR="00B978BF" w:rsidRPr="0091572B" w:rsidRDefault="00B978BF">
                  <w:pPr>
                    <w:rPr>
                      <w:rFonts w:asciiTheme="majorHAnsi" w:hAnsiTheme="majorHAnsi" w:cstheme="majorHAnsi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91572B">
                    <w:rPr>
                      <w:rFonts w:asciiTheme="majorHAnsi" w:hAnsiTheme="majorHAnsi" w:cstheme="majorHAnsi"/>
                      <w:b/>
                      <w:color w:val="FFFFFF" w:themeColor="background1"/>
                      <w:sz w:val="24"/>
                      <w:szCs w:val="24"/>
                    </w:rPr>
                    <w:t>Tier 3</w:t>
                  </w:r>
                </w:p>
              </w:tc>
            </w:tr>
            <w:tr w:rsidR="00B978BF" w:rsidRPr="0091572B" w14:paraId="3B92C02F" w14:textId="77777777" w:rsidTr="00BE6CC9">
              <w:tc>
                <w:tcPr>
                  <w:tcW w:w="2578" w:type="dxa"/>
                  <w:shd w:val="clear" w:color="auto" w:fill="auto"/>
                </w:tcPr>
                <w:p w14:paraId="733AF234" w14:textId="2CF2FE14" w:rsidR="00B978BF" w:rsidRPr="0091572B" w:rsidRDefault="00AE6F8D">
                  <w:pPr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91572B">
                    <w:rPr>
                      <w:rFonts w:asciiTheme="majorHAnsi" w:hAnsiTheme="majorHAnsi" w:cstheme="majorHAnsi"/>
                      <w:sz w:val="24"/>
                      <w:szCs w:val="24"/>
                    </w:rPr>
                    <w:t>Archaeologist</w:t>
                  </w:r>
                </w:p>
                <w:p w14:paraId="15DD1B50" w14:textId="617BE55B" w:rsidR="00AE6F8D" w:rsidRPr="0091572B" w:rsidRDefault="00AE6F8D">
                  <w:pPr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91572B">
                    <w:rPr>
                      <w:rFonts w:asciiTheme="majorHAnsi" w:hAnsiTheme="majorHAnsi" w:cstheme="majorHAnsi"/>
                      <w:sz w:val="24"/>
                      <w:szCs w:val="24"/>
                    </w:rPr>
                    <w:t>Century</w:t>
                  </w:r>
                </w:p>
                <w:p w14:paraId="3A6DD8AE" w14:textId="54CED846" w:rsidR="00AE6F8D" w:rsidRPr="0091572B" w:rsidRDefault="00AE6F8D">
                  <w:pPr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91572B">
                    <w:rPr>
                      <w:rFonts w:asciiTheme="majorHAnsi" w:hAnsiTheme="majorHAnsi" w:cstheme="majorHAnsi"/>
                      <w:sz w:val="24"/>
                      <w:szCs w:val="24"/>
                    </w:rPr>
                    <w:t>Conquer</w:t>
                  </w:r>
                </w:p>
                <w:p w14:paraId="659D30EE" w14:textId="581F6C6E" w:rsidR="00AE6F8D" w:rsidRPr="0091572B" w:rsidRDefault="00AE6F8D">
                  <w:pPr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91572B">
                    <w:rPr>
                      <w:rFonts w:asciiTheme="majorHAnsi" w:hAnsiTheme="majorHAnsi" w:cstheme="majorHAnsi"/>
                      <w:sz w:val="24"/>
                      <w:szCs w:val="24"/>
                    </w:rPr>
                    <w:t>Conquest</w:t>
                  </w:r>
                </w:p>
                <w:p w14:paraId="0AAC6491" w14:textId="6EF3AC7F" w:rsidR="00AE6F8D" w:rsidRPr="0091572B" w:rsidRDefault="00AE6F8D">
                  <w:pPr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91572B">
                    <w:rPr>
                      <w:rFonts w:asciiTheme="majorHAnsi" w:hAnsiTheme="majorHAnsi" w:cstheme="majorHAnsi"/>
                      <w:sz w:val="24"/>
                      <w:szCs w:val="24"/>
                    </w:rPr>
                    <w:t>Evidence</w:t>
                  </w:r>
                </w:p>
                <w:p w14:paraId="31E5166A" w14:textId="37AB6B4E" w:rsidR="00AE6F8D" w:rsidRPr="0091572B" w:rsidRDefault="00AE6F8D">
                  <w:pPr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91572B">
                    <w:rPr>
                      <w:rFonts w:asciiTheme="majorHAnsi" w:hAnsiTheme="majorHAnsi" w:cstheme="majorHAnsi"/>
                      <w:sz w:val="24"/>
                      <w:szCs w:val="24"/>
                    </w:rPr>
                    <w:t xml:space="preserve">Immigrant </w:t>
                  </w:r>
                </w:p>
                <w:p w14:paraId="46405CA9" w14:textId="6C466B3A" w:rsidR="00AE6F8D" w:rsidRPr="0091572B" w:rsidRDefault="00AE6F8D">
                  <w:pPr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91572B">
                    <w:rPr>
                      <w:rFonts w:asciiTheme="majorHAnsi" w:hAnsiTheme="majorHAnsi" w:cstheme="majorHAnsi"/>
                      <w:sz w:val="24"/>
                      <w:szCs w:val="24"/>
                    </w:rPr>
                    <w:t>Invader</w:t>
                  </w:r>
                </w:p>
                <w:p w14:paraId="09B75E2B" w14:textId="54B1EDF7" w:rsidR="00AE6F8D" w:rsidRPr="0091572B" w:rsidRDefault="00AE6F8D">
                  <w:pPr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91572B">
                    <w:rPr>
                      <w:rFonts w:asciiTheme="majorHAnsi" w:hAnsiTheme="majorHAnsi" w:cstheme="majorHAnsi"/>
                      <w:sz w:val="24"/>
                      <w:szCs w:val="24"/>
                    </w:rPr>
                    <w:t>Settler</w:t>
                  </w:r>
                </w:p>
                <w:p w14:paraId="5FF8841E" w14:textId="7B7A9F3D" w:rsidR="00AE6F8D" w:rsidRPr="0091572B" w:rsidRDefault="00AE6F8D">
                  <w:pPr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91572B">
                    <w:rPr>
                      <w:rFonts w:asciiTheme="majorHAnsi" w:hAnsiTheme="majorHAnsi" w:cstheme="majorHAnsi"/>
                      <w:sz w:val="24"/>
                      <w:szCs w:val="24"/>
                    </w:rPr>
                    <w:t>Legacy</w:t>
                  </w:r>
                </w:p>
                <w:p w14:paraId="2A3BDD79" w14:textId="7F7AA5C9" w:rsidR="00AE6F8D" w:rsidRPr="0091572B" w:rsidRDefault="00AE6F8D">
                  <w:pPr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91572B">
                    <w:rPr>
                      <w:rFonts w:asciiTheme="majorHAnsi" w:hAnsiTheme="majorHAnsi" w:cstheme="majorHAnsi"/>
                      <w:sz w:val="24"/>
                      <w:szCs w:val="24"/>
                    </w:rPr>
                    <w:t>Retreat</w:t>
                  </w:r>
                </w:p>
                <w:p w14:paraId="2583FC22" w14:textId="0B3FACB9" w:rsidR="00AE6F8D" w:rsidRPr="0091572B" w:rsidRDefault="00AE6F8D">
                  <w:pPr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91572B">
                    <w:rPr>
                      <w:rFonts w:asciiTheme="majorHAnsi" w:hAnsiTheme="majorHAnsi" w:cstheme="majorHAnsi"/>
                      <w:sz w:val="24"/>
                      <w:szCs w:val="24"/>
                    </w:rPr>
                    <w:t>Rivals</w:t>
                  </w:r>
                </w:p>
                <w:p w14:paraId="78A5A35C" w14:textId="77777777" w:rsidR="00AE6F8D" w:rsidRPr="0091572B" w:rsidRDefault="00AE6F8D">
                  <w:pPr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</w:pPr>
                </w:p>
                <w:p w14:paraId="1994BA3C" w14:textId="77777777" w:rsidR="00AE6F8D" w:rsidRPr="0091572B" w:rsidRDefault="00AE6F8D">
                  <w:pPr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</w:pPr>
                </w:p>
                <w:p w14:paraId="773F7010" w14:textId="77777777" w:rsidR="00BE6CC9" w:rsidRPr="0091572B" w:rsidRDefault="00BE6CC9">
                  <w:pPr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</w:pPr>
                </w:p>
                <w:p w14:paraId="26C6DCB2" w14:textId="2707F49A" w:rsidR="001624EF" w:rsidRPr="0091572B" w:rsidRDefault="001624EF">
                  <w:pPr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78" w:type="dxa"/>
                  <w:shd w:val="clear" w:color="auto" w:fill="auto"/>
                </w:tcPr>
                <w:p w14:paraId="771354C1" w14:textId="2295AB3D" w:rsidR="00AE6F8D" w:rsidRPr="0091572B" w:rsidRDefault="00761490" w:rsidP="00761490">
                  <w:pPr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91572B">
                    <w:rPr>
                      <w:rFonts w:asciiTheme="majorHAnsi" w:hAnsiTheme="majorHAnsi" w:cstheme="majorHAnsi"/>
                      <w:sz w:val="24"/>
                      <w:szCs w:val="24"/>
                    </w:rPr>
                    <w:t xml:space="preserve">Anglo-Saxons, </w:t>
                  </w:r>
                </w:p>
                <w:p w14:paraId="22F9B4D3" w14:textId="77777777" w:rsidR="00AE6F8D" w:rsidRPr="0091572B" w:rsidRDefault="00761490" w:rsidP="00761490">
                  <w:pPr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91572B">
                    <w:rPr>
                      <w:rFonts w:asciiTheme="majorHAnsi" w:hAnsiTheme="majorHAnsi" w:cstheme="majorHAnsi"/>
                      <w:sz w:val="24"/>
                      <w:szCs w:val="24"/>
                    </w:rPr>
                    <w:t xml:space="preserve">Bronze Age, </w:t>
                  </w:r>
                </w:p>
                <w:p w14:paraId="3D280F9B" w14:textId="77777777" w:rsidR="00AE6F8D" w:rsidRPr="0091572B" w:rsidRDefault="00AE6F8D" w:rsidP="00761490">
                  <w:pPr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91572B">
                    <w:rPr>
                      <w:rFonts w:asciiTheme="majorHAnsi" w:hAnsiTheme="majorHAnsi" w:cstheme="majorHAnsi"/>
                      <w:sz w:val="24"/>
                      <w:szCs w:val="24"/>
                    </w:rPr>
                    <w:t xml:space="preserve">Celts, </w:t>
                  </w:r>
                </w:p>
                <w:p w14:paraId="36F8852A" w14:textId="77777777" w:rsidR="00AE6F8D" w:rsidRPr="0091572B" w:rsidRDefault="00761490" w:rsidP="00761490">
                  <w:pPr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91572B">
                    <w:rPr>
                      <w:rFonts w:asciiTheme="majorHAnsi" w:hAnsiTheme="majorHAnsi" w:cstheme="majorHAnsi"/>
                      <w:sz w:val="24"/>
                      <w:szCs w:val="24"/>
                    </w:rPr>
                    <w:t xml:space="preserve">earl, </w:t>
                  </w:r>
                </w:p>
                <w:p w14:paraId="0F8EFCD7" w14:textId="77777777" w:rsidR="00AE6F8D" w:rsidRPr="0091572B" w:rsidRDefault="00761490" w:rsidP="00761490">
                  <w:pPr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91572B">
                    <w:rPr>
                      <w:rFonts w:asciiTheme="majorHAnsi" w:hAnsiTheme="majorHAnsi" w:cstheme="majorHAnsi"/>
                      <w:sz w:val="24"/>
                      <w:szCs w:val="24"/>
                    </w:rPr>
                    <w:t xml:space="preserve">feigned retreat, </w:t>
                  </w:r>
                </w:p>
                <w:p w14:paraId="7207F0E4" w14:textId="77777777" w:rsidR="00AE6F8D" w:rsidRPr="0091572B" w:rsidRDefault="00761490" w:rsidP="00761490">
                  <w:pPr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proofErr w:type="spellStart"/>
                  <w:r w:rsidRPr="0091572B">
                    <w:rPr>
                      <w:rFonts w:asciiTheme="majorHAnsi" w:hAnsiTheme="majorHAnsi" w:cstheme="majorHAnsi"/>
                      <w:sz w:val="24"/>
                      <w:szCs w:val="24"/>
                    </w:rPr>
                    <w:t>fyrd</w:t>
                  </w:r>
                  <w:proofErr w:type="spellEnd"/>
                  <w:r w:rsidRPr="0091572B">
                    <w:rPr>
                      <w:rFonts w:asciiTheme="majorHAnsi" w:hAnsiTheme="majorHAnsi" w:cstheme="majorHAnsi"/>
                      <w:sz w:val="24"/>
                      <w:szCs w:val="24"/>
                    </w:rPr>
                    <w:t xml:space="preserve">, </w:t>
                  </w:r>
                </w:p>
                <w:p w14:paraId="6EB66265" w14:textId="77777777" w:rsidR="00AE6F8D" w:rsidRPr="0091572B" w:rsidRDefault="00761490" w:rsidP="00761490">
                  <w:pPr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91572B">
                    <w:rPr>
                      <w:rFonts w:asciiTheme="majorHAnsi" w:hAnsiTheme="majorHAnsi" w:cstheme="majorHAnsi"/>
                      <w:sz w:val="24"/>
                      <w:szCs w:val="24"/>
                    </w:rPr>
                    <w:t>heir,</w:t>
                  </w:r>
                </w:p>
                <w:p w14:paraId="286C1D54" w14:textId="77777777" w:rsidR="00AE6F8D" w:rsidRPr="0091572B" w:rsidRDefault="00AE6F8D" w:rsidP="00761490">
                  <w:pPr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proofErr w:type="spellStart"/>
                  <w:r w:rsidRPr="0091572B">
                    <w:rPr>
                      <w:rFonts w:asciiTheme="majorHAnsi" w:hAnsiTheme="majorHAnsi" w:cstheme="majorHAnsi"/>
                      <w:sz w:val="24"/>
                      <w:szCs w:val="24"/>
                    </w:rPr>
                    <w:t>h</w:t>
                  </w:r>
                  <w:r w:rsidR="00761490" w:rsidRPr="0091572B">
                    <w:rPr>
                      <w:rFonts w:asciiTheme="majorHAnsi" w:hAnsiTheme="majorHAnsi" w:cstheme="majorHAnsi"/>
                      <w:sz w:val="24"/>
                      <w:szCs w:val="24"/>
                    </w:rPr>
                    <w:t>ousecarl</w:t>
                  </w:r>
                  <w:proofErr w:type="spellEnd"/>
                  <w:r w:rsidR="00761490" w:rsidRPr="0091572B">
                    <w:rPr>
                      <w:rFonts w:asciiTheme="majorHAnsi" w:hAnsiTheme="majorHAnsi" w:cstheme="majorHAnsi"/>
                      <w:sz w:val="24"/>
                      <w:szCs w:val="24"/>
                    </w:rPr>
                    <w:t xml:space="preserve">, </w:t>
                  </w:r>
                </w:p>
                <w:p w14:paraId="2DA17DB5" w14:textId="77777777" w:rsidR="00AE6F8D" w:rsidRPr="0091572B" w:rsidRDefault="00761490" w:rsidP="00761490">
                  <w:pPr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91572B">
                    <w:rPr>
                      <w:rFonts w:asciiTheme="majorHAnsi" w:hAnsiTheme="majorHAnsi" w:cstheme="majorHAnsi"/>
                      <w:sz w:val="24"/>
                      <w:szCs w:val="24"/>
                    </w:rPr>
                    <w:t xml:space="preserve">household, </w:t>
                  </w:r>
                </w:p>
                <w:p w14:paraId="6893119A" w14:textId="6D173036" w:rsidR="00AE6F8D" w:rsidRPr="0091572B" w:rsidRDefault="00761490" w:rsidP="00761490">
                  <w:pPr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91572B">
                    <w:rPr>
                      <w:rFonts w:asciiTheme="majorHAnsi" w:hAnsiTheme="majorHAnsi" w:cstheme="majorHAnsi"/>
                      <w:sz w:val="24"/>
                      <w:szCs w:val="24"/>
                    </w:rPr>
                    <w:t>hunter-gatherer</w:t>
                  </w:r>
                  <w:r w:rsidR="00AE6F8D" w:rsidRPr="0091572B">
                    <w:rPr>
                      <w:rFonts w:asciiTheme="majorHAnsi" w:hAnsiTheme="majorHAnsi" w:cstheme="majorHAnsi"/>
                      <w:sz w:val="24"/>
                      <w:szCs w:val="24"/>
                    </w:rPr>
                    <w:t xml:space="preserve"> </w:t>
                  </w:r>
                </w:p>
                <w:p w14:paraId="3073A20D" w14:textId="08C17E44" w:rsidR="00AE6F8D" w:rsidRPr="0091572B" w:rsidRDefault="00761490" w:rsidP="00AE6F8D">
                  <w:pPr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91572B">
                    <w:rPr>
                      <w:rFonts w:asciiTheme="majorHAnsi" w:hAnsiTheme="majorHAnsi" w:cstheme="majorHAnsi"/>
                      <w:sz w:val="24"/>
                      <w:szCs w:val="24"/>
                    </w:rPr>
                    <w:t xml:space="preserve">Iron Age, </w:t>
                  </w:r>
                </w:p>
                <w:p w14:paraId="2676151D" w14:textId="77777777" w:rsidR="00AE6F8D" w:rsidRPr="0091572B" w:rsidRDefault="00761490" w:rsidP="00761490">
                  <w:pPr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91572B">
                    <w:rPr>
                      <w:rFonts w:asciiTheme="majorHAnsi" w:hAnsiTheme="majorHAnsi" w:cstheme="majorHAnsi"/>
                      <w:sz w:val="24"/>
                      <w:szCs w:val="24"/>
                    </w:rPr>
                    <w:t xml:space="preserve">Romans, </w:t>
                  </w:r>
                </w:p>
                <w:p w14:paraId="6E8BD23C" w14:textId="1B14D1CE" w:rsidR="00AE6F8D" w:rsidRPr="0091572B" w:rsidRDefault="00761490" w:rsidP="00761490">
                  <w:pPr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91572B">
                    <w:rPr>
                      <w:rFonts w:asciiTheme="majorHAnsi" w:hAnsiTheme="majorHAnsi" w:cstheme="majorHAnsi"/>
                      <w:sz w:val="24"/>
                      <w:szCs w:val="24"/>
                    </w:rPr>
                    <w:t xml:space="preserve">shield wall, </w:t>
                  </w:r>
                </w:p>
                <w:p w14:paraId="67FD8BDA" w14:textId="77777777" w:rsidR="00AE6F8D" w:rsidRPr="0091572B" w:rsidRDefault="00761490" w:rsidP="00761490">
                  <w:pPr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91572B">
                    <w:rPr>
                      <w:rFonts w:asciiTheme="majorHAnsi" w:hAnsiTheme="majorHAnsi" w:cstheme="majorHAnsi"/>
                      <w:sz w:val="24"/>
                      <w:szCs w:val="24"/>
                    </w:rPr>
                    <w:t xml:space="preserve">Stone Age, </w:t>
                  </w:r>
                </w:p>
                <w:p w14:paraId="483A311A" w14:textId="77777777" w:rsidR="00AE6F8D" w:rsidRPr="0091572B" w:rsidRDefault="00761490" w:rsidP="00761490">
                  <w:pPr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91572B">
                    <w:rPr>
                      <w:rFonts w:asciiTheme="majorHAnsi" w:hAnsiTheme="majorHAnsi" w:cstheme="majorHAnsi"/>
                      <w:sz w:val="24"/>
                      <w:szCs w:val="24"/>
                    </w:rPr>
                    <w:t xml:space="preserve">Vikings, </w:t>
                  </w:r>
                </w:p>
                <w:p w14:paraId="360D6970" w14:textId="55CAE024" w:rsidR="00B978BF" w:rsidRPr="0091572B" w:rsidRDefault="00761490" w:rsidP="00AE6F8D">
                  <w:pPr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</w:pPr>
                  <w:r w:rsidRPr="0091572B">
                    <w:rPr>
                      <w:rFonts w:asciiTheme="majorHAnsi" w:hAnsiTheme="majorHAnsi" w:cstheme="majorHAnsi"/>
                      <w:sz w:val="24"/>
                      <w:szCs w:val="24"/>
                    </w:rPr>
                    <w:t xml:space="preserve">Witan. </w:t>
                  </w:r>
                </w:p>
              </w:tc>
            </w:tr>
          </w:tbl>
          <w:p w14:paraId="0C0C820B" w14:textId="77777777" w:rsidR="00B978BF" w:rsidRPr="0091572B" w:rsidRDefault="00B978BF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4769814C" w14:textId="77777777" w:rsidR="008C5092" w:rsidRPr="0091572B" w:rsidRDefault="008C509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592210B" w14:textId="77777777" w:rsidR="008C5092" w:rsidRPr="0091572B" w:rsidRDefault="008C509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20A7412" w14:textId="77777777" w:rsidR="008C5092" w:rsidRPr="0091572B" w:rsidRDefault="008C509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BDD6EE" w:themeFill="accent1" w:themeFillTint="66"/>
          </w:tcPr>
          <w:p w14:paraId="26139E8C" w14:textId="489AA460" w:rsidR="008C5092" w:rsidRPr="0091572B" w:rsidRDefault="008C5092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1572B">
              <w:rPr>
                <w:rFonts w:asciiTheme="majorHAnsi" w:hAnsiTheme="majorHAnsi" w:cstheme="majorHAnsi"/>
                <w:b/>
                <w:sz w:val="24"/>
                <w:szCs w:val="24"/>
              </w:rPr>
              <w:t>Key skills:</w:t>
            </w:r>
            <w:r w:rsidR="008F43BF" w:rsidRPr="0091572B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</w:p>
          <w:p w14:paraId="71F33E60" w14:textId="77777777" w:rsidR="0089073D" w:rsidRPr="0091572B" w:rsidRDefault="0089073D" w:rsidP="0089073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9B629B0" w14:textId="56CC0549" w:rsidR="008C5092" w:rsidRPr="0091572B" w:rsidRDefault="0089073D" w:rsidP="0089073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1572B">
              <w:rPr>
                <w:rFonts w:asciiTheme="majorHAnsi" w:hAnsiTheme="majorHAnsi" w:cstheme="majorHAnsi"/>
                <w:sz w:val="24"/>
                <w:szCs w:val="24"/>
              </w:rPr>
              <w:t xml:space="preserve">Chronological understanding, cause and consequence, source analysis – inference and utility.  </w:t>
            </w:r>
          </w:p>
          <w:p w14:paraId="0A68E3CF" w14:textId="77777777" w:rsidR="0089073D" w:rsidRPr="0091572B" w:rsidRDefault="0089073D">
            <w:pPr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</w:pPr>
          </w:p>
          <w:p w14:paraId="071B4E91" w14:textId="27E29C96" w:rsidR="0089073D" w:rsidRPr="0091572B" w:rsidRDefault="008C5092">
            <w:pPr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</w:pPr>
            <w:r w:rsidRPr="0091572B"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  <w:t>Know how to…</w:t>
            </w:r>
          </w:p>
          <w:p w14:paraId="515BE53C" w14:textId="1D9C0FEA" w:rsidR="008C5092" w:rsidRPr="0091572B" w:rsidRDefault="0089073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1572B">
              <w:rPr>
                <w:rFonts w:asciiTheme="majorHAnsi" w:hAnsiTheme="majorHAnsi" w:cstheme="majorHAnsi"/>
                <w:sz w:val="24"/>
                <w:szCs w:val="24"/>
              </w:rPr>
              <w:t xml:space="preserve">Analyse the causes of historical events. </w:t>
            </w:r>
          </w:p>
          <w:p w14:paraId="0AB18B15" w14:textId="6C023567" w:rsidR="006F2457" w:rsidRPr="0091572B" w:rsidRDefault="006F245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1572B">
              <w:rPr>
                <w:rFonts w:asciiTheme="majorHAnsi" w:hAnsiTheme="majorHAnsi" w:cstheme="majorHAnsi"/>
                <w:sz w:val="24"/>
                <w:szCs w:val="24"/>
              </w:rPr>
              <w:t xml:space="preserve">Use historical evidence. </w:t>
            </w:r>
          </w:p>
          <w:p w14:paraId="6BA3B595" w14:textId="357BCB2D" w:rsidR="0089073D" w:rsidRPr="0091572B" w:rsidRDefault="0089073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1572B">
              <w:rPr>
                <w:rFonts w:asciiTheme="majorHAnsi" w:hAnsiTheme="majorHAnsi" w:cstheme="majorHAnsi"/>
                <w:sz w:val="24"/>
                <w:szCs w:val="24"/>
              </w:rPr>
              <w:t xml:space="preserve">Develop the ability to communicate in writing about the past. </w:t>
            </w:r>
          </w:p>
          <w:p w14:paraId="1F18AC87" w14:textId="109F850C" w:rsidR="0089073D" w:rsidRPr="0091572B" w:rsidRDefault="0089073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2BFD435" w14:textId="243CCD99" w:rsidR="0089073D" w:rsidRPr="0091572B" w:rsidRDefault="0089073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D761B11" w14:textId="77777777" w:rsidR="008C5092" w:rsidRPr="0091572B" w:rsidRDefault="008C5092" w:rsidP="0089073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C5092" w:rsidRPr="00FB749C" w14:paraId="598C0350" w14:textId="77777777" w:rsidTr="008C5092">
        <w:tc>
          <w:tcPr>
            <w:tcW w:w="5382" w:type="dxa"/>
          </w:tcPr>
          <w:p w14:paraId="64286CF5" w14:textId="290948E4" w:rsidR="008C5092" w:rsidRPr="00FB053D" w:rsidRDefault="008C5092">
            <w:pPr>
              <w:rPr>
                <w:rFonts w:asciiTheme="majorHAnsi" w:hAnsiTheme="majorHAnsi" w:cstheme="majorHAnsi"/>
                <w:b/>
                <w:i/>
                <w:iCs/>
                <w:color w:val="A6A6A6" w:themeColor="background1" w:themeShade="A6"/>
              </w:rPr>
            </w:pPr>
            <w:r w:rsidRPr="00FB749C">
              <w:rPr>
                <w:rFonts w:asciiTheme="majorHAnsi" w:hAnsiTheme="majorHAnsi" w:cstheme="majorHAnsi"/>
                <w:b/>
              </w:rPr>
              <w:t>Co-curricular opportunities:</w:t>
            </w:r>
            <w:r w:rsidR="008F43BF">
              <w:rPr>
                <w:rFonts w:asciiTheme="majorHAnsi" w:hAnsiTheme="majorHAnsi" w:cstheme="majorHAnsi"/>
                <w:b/>
              </w:rPr>
              <w:t xml:space="preserve"> </w:t>
            </w:r>
            <w:r w:rsidR="008F43BF" w:rsidRPr="00FB053D">
              <w:rPr>
                <w:rFonts w:asciiTheme="majorHAnsi" w:hAnsiTheme="majorHAnsi" w:cstheme="majorHAnsi"/>
                <w:b/>
                <w:i/>
                <w:iCs/>
                <w:color w:val="A6A6A6" w:themeColor="background1" w:themeShade="A6"/>
              </w:rPr>
              <w:t xml:space="preserve">(ASPIRE Day, </w:t>
            </w:r>
            <w:r w:rsidR="00FB053D" w:rsidRPr="00FB053D">
              <w:rPr>
                <w:rFonts w:asciiTheme="majorHAnsi" w:hAnsiTheme="majorHAnsi" w:cstheme="majorHAnsi"/>
                <w:b/>
                <w:i/>
                <w:iCs/>
                <w:color w:val="A6A6A6" w:themeColor="background1" w:themeShade="A6"/>
              </w:rPr>
              <w:t xml:space="preserve">Careers, clubs, competitions </w:t>
            </w:r>
            <w:proofErr w:type="spellStart"/>
            <w:r w:rsidR="00FB053D" w:rsidRPr="00FB053D">
              <w:rPr>
                <w:rFonts w:asciiTheme="majorHAnsi" w:hAnsiTheme="majorHAnsi" w:cstheme="majorHAnsi"/>
                <w:b/>
                <w:i/>
                <w:iCs/>
                <w:color w:val="A6A6A6" w:themeColor="background1" w:themeShade="A6"/>
              </w:rPr>
              <w:t>etc</w:t>
            </w:r>
            <w:proofErr w:type="spellEnd"/>
            <w:r w:rsidR="00FB053D" w:rsidRPr="00FB053D">
              <w:rPr>
                <w:rFonts w:asciiTheme="majorHAnsi" w:hAnsiTheme="majorHAnsi" w:cstheme="majorHAnsi"/>
                <w:b/>
                <w:i/>
                <w:iCs/>
                <w:color w:val="A6A6A6" w:themeColor="background1" w:themeShade="A6"/>
              </w:rPr>
              <w:t>)</w:t>
            </w:r>
          </w:p>
          <w:p w14:paraId="7DE8D0A9" w14:textId="692E5D7A" w:rsidR="008C5092" w:rsidRDefault="008C5092">
            <w:pPr>
              <w:rPr>
                <w:rFonts w:asciiTheme="majorHAnsi" w:hAnsiTheme="majorHAnsi" w:cstheme="majorHAnsi"/>
              </w:rPr>
            </w:pPr>
          </w:p>
          <w:p w14:paraId="32C5133F" w14:textId="1A68C31D" w:rsidR="0089073D" w:rsidRPr="00FB749C" w:rsidRDefault="006F245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KS3 History book club, please see Mrs Lo for further details. </w:t>
            </w:r>
          </w:p>
          <w:p w14:paraId="6799E58B" w14:textId="77777777" w:rsidR="008C5092" w:rsidRPr="00FB749C" w:rsidRDefault="008C5092">
            <w:pPr>
              <w:rPr>
                <w:rFonts w:asciiTheme="majorHAnsi" w:hAnsiTheme="majorHAnsi" w:cstheme="majorHAnsi"/>
              </w:rPr>
            </w:pPr>
          </w:p>
          <w:p w14:paraId="1607F2F8" w14:textId="77777777" w:rsidR="008C5092" w:rsidRPr="00FB749C" w:rsidRDefault="008C509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70" w:type="dxa"/>
          </w:tcPr>
          <w:p w14:paraId="4A00D608" w14:textId="0123FC64" w:rsidR="008C5092" w:rsidRDefault="008C5092">
            <w:pPr>
              <w:rPr>
                <w:rFonts w:asciiTheme="majorHAnsi" w:hAnsiTheme="majorHAnsi" w:cstheme="majorHAnsi"/>
                <w:b/>
              </w:rPr>
            </w:pPr>
            <w:r w:rsidRPr="00FB749C">
              <w:rPr>
                <w:rFonts w:asciiTheme="majorHAnsi" w:hAnsiTheme="majorHAnsi" w:cstheme="majorHAnsi"/>
                <w:b/>
              </w:rPr>
              <w:t xml:space="preserve">Key reading skills taught </w:t>
            </w:r>
            <w:r w:rsidRPr="00FB749C">
              <w:rPr>
                <w:rFonts w:asciiTheme="majorHAnsi" w:hAnsiTheme="majorHAnsi" w:cstheme="majorHAnsi"/>
                <w:b/>
                <w:i/>
                <w:color w:val="7B7B7B" w:themeColor="accent3" w:themeShade="BF"/>
              </w:rPr>
              <w:t>(clarify, question, summarise, predict)</w:t>
            </w:r>
            <w:r w:rsidRPr="00FB749C">
              <w:rPr>
                <w:rFonts w:asciiTheme="majorHAnsi" w:hAnsiTheme="majorHAnsi" w:cstheme="majorHAnsi"/>
                <w:b/>
              </w:rPr>
              <w:t xml:space="preserve"> and key texts:</w:t>
            </w:r>
          </w:p>
          <w:p w14:paraId="49CCC092" w14:textId="19114872" w:rsidR="0089073D" w:rsidRDefault="0089073D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Textbook: Invasion, Plague and Murder by Aaron Wilkes (OUP)</w:t>
            </w:r>
          </w:p>
          <w:p w14:paraId="4414B80C" w14:textId="3BA66914" w:rsidR="00FB053D" w:rsidRPr="00FB749C" w:rsidRDefault="00FB053D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Wider Reading Opportunities/Links:</w:t>
            </w:r>
          </w:p>
          <w:p w14:paraId="1D1FC4C1" w14:textId="61040FD7" w:rsidR="008C5092" w:rsidRPr="00FB749C" w:rsidRDefault="0089073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Please see Historical Association reading list. </w:t>
            </w:r>
          </w:p>
          <w:p w14:paraId="3EF8601D" w14:textId="77777777" w:rsidR="008C5092" w:rsidRPr="00FB749C" w:rsidRDefault="008C5092">
            <w:pPr>
              <w:rPr>
                <w:rFonts w:asciiTheme="majorHAnsi" w:hAnsiTheme="majorHAnsi" w:cstheme="majorHAnsi"/>
              </w:rPr>
            </w:pPr>
          </w:p>
        </w:tc>
      </w:tr>
      <w:tr w:rsidR="008C5092" w:rsidRPr="00FB749C" w14:paraId="5112E56F" w14:textId="77777777" w:rsidTr="00FB749C">
        <w:tc>
          <w:tcPr>
            <w:tcW w:w="11052" w:type="dxa"/>
            <w:gridSpan w:val="2"/>
            <w:shd w:val="clear" w:color="auto" w:fill="BDD6EE" w:themeFill="accent1" w:themeFillTint="66"/>
          </w:tcPr>
          <w:p w14:paraId="6B67F88A" w14:textId="77777777" w:rsidR="008C5092" w:rsidRPr="00FB749C" w:rsidRDefault="008C5092">
            <w:pPr>
              <w:rPr>
                <w:rFonts w:asciiTheme="majorHAnsi" w:hAnsiTheme="majorHAnsi" w:cstheme="majorHAnsi"/>
                <w:b/>
              </w:rPr>
            </w:pPr>
            <w:r w:rsidRPr="00FB749C">
              <w:rPr>
                <w:rFonts w:asciiTheme="majorHAnsi" w:hAnsiTheme="majorHAnsi" w:cstheme="majorHAnsi"/>
                <w:b/>
              </w:rPr>
              <w:t>How can I use this information at home?</w:t>
            </w:r>
          </w:p>
          <w:p w14:paraId="0EB6B63B" w14:textId="77777777" w:rsidR="008C5092" w:rsidRPr="00FB749C" w:rsidRDefault="008C5092" w:rsidP="008C509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FB749C">
              <w:rPr>
                <w:rFonts w:asciiTheme="majorHAnsi" w:hAnsiTheme="majorHAnsi" w:cstheme="majorHAnsi"/>
              </w:rPr>
              <w:t>Conversation starters with your children to discuss their learning</w:t>
            </w:r>
          </w:p>
          <w:p w14:paraId="12799EB9" w14:textId="77777777" w:rsidR="008C5092" w:rsidRPr="00FB749C" w:rsidRDefault="008C5092" w:rsidP="008C509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FB749C">
              <w:rPr>
                <w:rFonts w:asciiTheme="majorHAnsi" w:hAnsiTheme="majorHAnsi" w:cstheme="majorHAnsi"/>
              </w:rPr>
              <w:t>Support your child in carry</w:t>
            </w:r>
            <w:r w:rsidR="00FB749C">
              <w:rPr>
                <w:rFonts w:asciiTheme="majorHAnsi" w:hAnsiTheme="majorHAnsi" w:cstheme="majorHAnsi"/>
              </w:rPr>
              <w:t>i</w:t>
            </w:r>
            <w:r w:rsidRPr="00FB749C">
              <w:rPr>
                <w:rFonts w:asciiTheme="majorHAnsi" w:hAnsiTheme="majorHAnsi" w:cstheme="majorHAnsi"/>
              </w:rPr>
              <w:t>ng out independent research around the topic</w:t>
            </w:r>
          </w:p>
          <w:p w14:paraId="5ECAD5E7" w14:textId="77777777" w:rsidR="008C5092" w:rsidRPr="00FB749C" w:rsidRDefault="008C5092" w:rsidP="008C509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FB749C">
              <w:rPr>
                <w:rFonts w:asciiTheme="majorHAnsi" w:hAnsiTheme="majorHAnsi" w:cstheme="majorHAnsi"/>
              </w:rPr>
              <w:lastRenderedPageBreak/>
              <w:t xml:space="preserve">Visit your local library (or </w:t>
            </w:r>
            <w:proofErr w:type="spellStart"/>
            <w:r w:rsidRPr="00FB749C">
              <w:rPr>
                <w:rFonts w:asciiTheme="majorHAnsi" w:hAnsiTheme="majorHAnsi" w:cstheme="majorHAnsi"/>
              </w:rPr>
              <w:t>BorrowBox</w:t>
            </w:r>
            <w:proofErr w:type="spellEnd"/>
            <w:r w:rsidRPr="00FB749C">
              <w:rPr>
                <w:rFonts w:asciiTheme="majorHAnsi" w:hAnsiTheme="majorHAnsi" w:cstheme="majorHAnsi"/>
              </w:rPr>
              <w:t>), museums, or other locations to explore the topic</w:t>
            </w:r>
          </w:p>
          <w:p w14:paraId="267CEFB0" w14:textId="77777777" w:rsidR="008C5092" w:rsidRPr="00FB749C" w:rsidRDefault="008C5092" w:rsidP="008C509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FB749C">
              <w:rPr>
                <w:rFonts w:asciiTheme="majorHAnsi" w:hAnsiTheme="majorHAnsi" w:cstheme="majorHAnsi"/>
              </w:rPr>
              <w:t>Promote books/other texts that explore this topic (see reading section)</w:t>
            </w:r>
          </w:p>
          <w:p w14:paraId="2203F494" w14:textId="77777777" w:rsidR="008C5092" w:rsidRPr="00FB749C" w:rsidRDefault="008C5092" w:rsidP="008C509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FB749C">
              <w:rPr>
                <w:rFonts w:asciiTheme="majorHAnsi" w:hAnsiTheme="majorHAnsi" w:cstheme="majorHAnsi"/>
              </w:rPr>
              <w:t>Help your child to learn the key vocabulary</w:t>
            </w:r>
          </w:p>
          <w:p w14:paraId="0CCA89BE" w14:textId="77777777" w:rsidR="008C5092" w:rsidRPr="00FB749C" w:rsidRDefault="008C5092">
            <w:pPr>
              <w:rPr>
                <w:rFonts w:asciiTheme="majorHAnsi" w:hAnsiTheme="majorHAnsi" w:cstheme="majorHAnsi"/>
              </w:rPr>
            </w:pPr>
          </w:p>
        </w:tc>
      </w:tr>
    </w:tbl>
    <w:p w14:paraId="5CF8C1FE" w14:textId="77777777" w:rsidR="00242B8E" w:rsidRDefault="00242B8E">
      <w:bookmarkStart w:id="0" w:name="_GoBack"/>
      <w:bookmarkEnd w:id="0"/>
    </w:p>
    <w:sectPr w:rsidR="00242B8E" w:rsidSect="008C509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B631B8"/>
    <w:multiLevelType w:val="hybridMultilevel"/>
    <w:tmpl w:val="2CE46C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ED31FF"/>
    <w:multiLevelType w:val="hybridMultilevel"/>
    <w:tmpl w:val="82B84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2E5590"/>
    <w:multiLevelType w:val="hybridMultilevel"/>
    <w:tmpl w:val="7E2263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1D6079"/>
    <w:multiLevelType w:val="hybridMultilevel"/>
    <w:tmpl w:val="904E7C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A9211D9"/>
    <w:multiLevelType w:val="hybridMultilevel"/>
    <w:tmpl w:val="C1E4B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092"/>
    <w:rsid w:val="00092A92"/>
    <w:rsid w:val="001624EF"/>
    <w:rsid w:val="00242B8E"/>
    <w:rsid w:val="006F2457"/>
    <w:rsid w:val="00761490"/>
    <w:rsid w:val="00886390"/>
    <w:rsid w:val="0089073D"/>
    <w:rsid w:val="008C5092"/>
    <w:rsid w:val="008F43BF"/>
    <w:rsid w:val="0091572B"/>
    <w:rsid w:val="00AE6F8D"/>
    <w:rsid w:val="00B978BF"/>
    <w:rsid w:val="00BE6CC9"/>
    <w:rsid w:val="00D12D6D"/>
    <w:rsid w:val="00FB053D"/>
    <w:rsid w:val="00FB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16C01"/>
  <w15:chartTrackingRefBased/>
  <w15:docId w15:val="{B599A31F-C878-41FC-80DB-78EDE48E9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C50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5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8C5092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C5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C50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7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9FF985E831F14AB564F09E3FFDF8D0" ma:contentTypeVersion="12" ma:contentTypeDescription="Create a new document." ma:contentTypeScope="" ma:versionID="c43342a50b9e2b3ff6ee34109396cf68">
  <xsd:schema xmlns:xsd="http://www.w3.org/2001/XMLSchema" xmlns:xs="http://www.w3.org/2001/XMLSchema" xmlns:p="http://schemas.microsoft.com/office/2006/metadata/properties" xmlns:ns2="ec36fff7-63ed-43ef-9e4f-2d37d750b7db" xmlns:ns3="86eb32c4-3dad-45d5-a9f3-4978cb784179" targetNamespace="http://schemas.microsoft.com/office/2006/metadata/properties" ma:root="true" ma:fieldsID="3409d8f79b289e9f1da002e3d820b453" ns2:_="" ns3:_="">
    <xsd:import namespace="ec36fff7-63ed-43ef-9e4f-2d37d750b7db"/>
    <xsd:import namespace="86eb32c4-3dad-45d5-a9f3-4978cb7841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36fff7-63ed-43ef-9e4f-2d37d750b7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b32c4-3dad-45d5-a9f3-4978cb78417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606FF6-D855-42A5-ABF1-2E090649B947}">
  <ds:schemaRefs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terms/"/>
    <ds:schemaRef ds:uri="http://schemas.microsoft.com/office/2006/metadata/properties"/>
    <ds:schemaRef ds:uri="http://www.w3.org/XML/1998/namespace"/>
    <ds:schemaRef ds:uri="http://purl.org/dc/dcmitype/"/>
    <ds:schemaRef ds:uri="ec36fff7-63ed-43ef-9e4f-2d37d750b7db"/>
    <ds:schemaRef ds:uri="http://schemas.microsoft.com/office/infopath/2007/PartnerControls"/>
    <ds:schemaRef ds:uri="86eb32c4-3dad-45d5-a9f3-4978cb784179"/>
  </ds:schemaRefs>
</ds:datastoreItem>
</file>

<file path=customXml/itemProps2.xml><?xml version="1.0" encoding="utf-8"?>
<ds:datastoreItem xmlns:ds="http://schemas.openxmlformats.org/officeDocument/2006/customXml" ds:itemID="{DAF345ED-E82B-4EB2-AB04-29C0550470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E19171-186D-4FC5-9B2B-AC33C3104B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36fff7-63ed-43ef-9e4f-2d37d750b7db"/>
    <ds:schemaRef ds:uri="86eb32c4-3dad-45d5-a9f3-4978cb7841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Long, Rachel</dc:creator>
  <cp:keywords/>
  <dc:description/>
  <cp:lastModifiedBy>Jennifer Main</cp:lastModifiedBy>
  <cp:revision>2</cp:revision>
  <dcterms:created xsi:type="dcterms:W3CDTF">2022-09-01T13:00:00Z</dcterms:created>
  <dcterms:modified xsi:type="dcterms:W3CDTF">2022-09-01T13:00:00Z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0x0101005D9FF985E831F14AB564F09E3FFDF8D0</vt:lpwstr>
  </property>
</Properties>
</file>