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00FB749C">
        <w:tc>
          <w:tcPr>
            <w:tcW w:w="5382" w:type="dxa"/>
            <w:shd w:val="clear" w:color="auto" w:fill="BDD6EE" w:themeFill="accent1" w:themeFillTint="66"/>
          </w:tcPr>
          <w:p w14:paraId="425E38D5" w14:textId="07BE36B3" w:rsidR="008C5092" w:rsidRPr="00FB749C" w:rsidRDefault="00FB749C" w:rsidP="00F16D9D">
            <w:pPr>
              <w:jc w:val="center"/>
              <w:rPr>
                <w:rFonts w:asciiTheme="majorHAnsi" w:hAnsiTheme="majorHAnsi" w:cstheme="majorHAnsi"/>
                <w:sz w:val="48"/>
              </w:rPr>
            </w:pPr>
            <w:r w:rsidRPr="00FB749C">
              <w:rPr>
                <w:rFonts w:asciiTheme="majorHAnsi" w:hAnsiTheme="majorHAnsi" w:cstheme="majorHAnsi"/>
                <w:sz w:val="48"/>
              </w:rPr>
              <w:t>Year __</w:t>
            </w:r>
            <w:r w:rsidR="00F16D9D">
              <w:rPr>
                <w:rFonts w:asciiTheme="majorHAnsi" w:hAnsiTheme="majorHAnsi" w:cstheme="majorHAnsi"/>
                <w:sz w:val="48"/>
              </w:rPr>
              <w:t>8</w:t>
            </w:r>
            <w:r w:rsidRPr="00FB749C">
              <w:rPr>
                <w:rFonts w:asciiTheme="majorHAnsi" w:hAnsiTheme="majorHAnsi" w:cstheme="majorHAnsi"/>
                <w:sz w:val="48"/>
              </w:rPr>
              <w:t>__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1CE256B4" w14:textId="5E40279A" w:rsidR="00994C82" w:rsidRDefault="00FB749C" w:rsidP="00FE6E2C">
            <w:pPr>
              <w:rPr>
                <w:rFonts w:asciiTheme="majorHAnsi" w:hAnsiTheme="majorHAnsi" w:cstheme="majorHAnsi"/>
                <w:b/>
                <w:sz w:val="28"/>
              </w:rPr>
            </w:pPr>
            <w:proofErr w:type="spellStart"/>
            <w:r w:rsidRPr="00FB749C">
              <w:rPr>
                <w:rFonts w:asciiTheme="majorHAnsi" w:hAnsiTheme="majorHAnsi" w:cstheme="majorHAnsi"/>
                <w:b/>
                <w:sz w:val="28"/>
              </w:rPr>
              <w:t>Topic:</w:t>
            </w:r>
            <w:r w:rsidR="00FE6E2C">
              <w:rPr>
                <w:rFonts w:asciiTheme="majorHAnsi" w:hAnsiTheme="majorHAnsi" w:cstheme="majorHAnsi"/>
                <w:b/>
                <w:sz w:val="28"/>
              </w:rPr>
              <w:t>Health</w:t>
            </w:r>
            <w:proofErr w:type="spellEnd"/>
            <w:r w:rsidR="00FE6E2C">
              <w:rPr>
                <w:rFonts w:asciiTheme="majorHAnsi" w:hAnsiTheme="majorHAnsi" w:cstheme="majorHAnsi"/>
                <w:b/>
                <w:sz w:val="28"/>
              </w:rPr>
              <w:t xml:space="preserve"> and Wellbeing</w:t>
            </w:r>
          </w:p>
          <w:p w14:paraId="5E3C29F1" w14:textId="1B6F59E5" w:rsidR="00FE6E2C" w:rsidRPr="00D15D58" w:rsidRDefault="00FE6E2C" w:rsidP="00FE6E2C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Emotional Wellbeing</w:t>
            </w:r>
          </w:p>
          <w:p w14:paraId="33B70C49" w14:textId="6DEC4A11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</w:p>
          <w:p w14:paraId="105F1C3F" w14:textId="1F02A39E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F16D9D">
              <w:rPr>
                <w:rFonts w:asciiTheme="majorHAnsi" w:hAnsiTheme="majorHAnsi" w:cstheme="majorHAnsi"/>
                <w:sz w:val="28"/>
              </w:rPr>
              <w:t xml:space="preserve">Spring </w:t>
            </w:r>
            <w:r w:rsidR="00FE6E2C">
              <w:rPr>
                <w:rFonts w:asciiTheme="majorHAnsi" w:hAnsiTheme="majorHAnsi" w:cstheme="majorHAnsi"/>
                <w:sz w:val="28"/>
              </w:rPr>
              <w:t>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005057A8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7661A2DD" w14:textId="77777777" w:rsidR="00FE6E2C" w:rsidRPr="00CD10FB" w:rsidRDefault="00FE6E2C" w:rsidP="00FE6E2C">
            <w:pPr>
              <w:rPr>
                <w:rFonts w:ascii="OpenDyslexic" w:hAnsi="OpenDyslexic" w:cstheme="minorHAnsi"/>
                <w:b/>
                <w:sz w:val="20"/>
                <w:szCs w:val="20"/>
                <w:u w:val="single"/>
              </w:rPr>
            </w:pPr>
            <w:r w:rsidRPr="00CD10FB">
              <w:rPr>
                <w:rFonts w:ascii="OpenDyslexic" w:hAnsi="OpenDyslexic" w:cstheme="minorHAnsi"/>
                <w:b/>
                <w:sz w:val="20"/>
                <w:szCs w:val="20"/>
                <w:u w:val="single"/>
              </w:rPr>
              <w:t>Emotional Wellbeing</w:t>
            </w:r>
          </w:p>
          <w:p w14:paraId="2638BFCF" w14:textId="1AB1E3F6" w:rsidR="008C5092" w:rsidRPr="00FB749C" w:rsidRDefault="00FE6E2C" w:rsidP="00FE6E2C">
            <w:pPr>
              <w:rPr>
                <w:rFonts w:asciiTheme="majorHAnsi" w:hAnsiTheme="majorHAnsi" w:cstheme="majorHAnsi"/>
              </w:rPr>
            </w:pPr>
            <w:r w:rsidRPr="004D6573">
              <w:rPr>
                <w:rFonts w:ascii="OpenDyslexic" w:hAnsi="OpenDyslexic"/>
                <w:sz w:val="18"/>
              </w:rPr>
              <w:t>Mental Health and emotional wellbeing including body image and coping strategies</w:t>
            </w:r>
            <w:r>
              <w:rPr>
                <w:rFonts w:ascii="OpenDyslexic" w:hAnsi="OpenDyslexic"/>
                <w:sz w:val="18"/>
              </w:rPr>
              <w:t>.</w:t>
            </w:r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BF61CE" w14:paraId="46F94713" w14:textId="77777777" w:rsidTr="00FB749C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20079089" w14:textId="77777777" w:rsidR="00FE6E2C" w:rsidRPr="00033391" w:rsidRDefault="00FE6E2C" w:rsidP="00FE6E2C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20"/>
                <w:szCs w:val="20"/>
              </w:rPr>
            </w:pPr>
            <w:r w:rsidRPr="00033391">
              <w:rPr>
                <w:rFonts w:ascii="OpenDyslexic" w:hAnsi="OpenDyslexic" w:cs="Lato-Light"/>
                <w:sz w:val="20"/>
                <w:szCs w:val="20"/>
              </w:rPr>
              <w:t>• about attitudes towards mental health</w:t>
            </w:r>
          </w:p>
          <w:p w14:paraId="5D408BD8" w14:textId="77777777" w:rsidR="00FE6E2C" w:rsidRPr="00033391" w:rsidRDefault="00FE6E2C" w:rsidP="00FE6E2C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20"/>
                <w:szCs w:val="20"/>
              </w:rPr>
            </w:pPr>
            <w:r w:rsidRPr="00033391">
              <w:rPr>
                <w:rFonts w:ascii="OpenDyslexic" w:hAnsi="OpenDyslexic" w:cs="Lato-Light"/>
                <w:sz w:val="20"/>
                <w:szCs w:val="20"/>
              </w:rPr>
              <w:t>• how to challenge myths and stigma</w:t>
            </w:r>
          </w:p>
          <w:p w14:paraId="1041C087" w14:textId="77777777" w:rsidR="00FE6E2C" w:rsidRPr="00033391" w:rsidRDefault="00FE6E2C" w:rsidP="00FE6E2C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20"/>
                <w:szCs w:val="20"/>
              </w:rPr>
            </w:pPr>
            <w:r w:rsidRPr="00033391">
              <w:rPr>
                <w:rFonts w:ascii="OpenDyslexic" w:hAnsi="OpenDyslexic" w:cs="Lato-Light"/>
                <w:sz w:val="20"/>
                <w:szCs w:val="20"/>
              </w:rPr>
              <w:t>• about daily wellbeing</w:t>
            </w:r>
          </w:p>
          <w:p w14:paraId="4583B377" w14:textId="77777777" w:rsidR="00FE6E2C" w:rsidRPr="00033391" w:rsidRDefault="00FE6E2C" w:rsidP="00FE6E2C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20"/>
                <w:szCs w:val="20"/>
              </w:rPr>
            </w:pPr>
            <w:r w:rsidRPr="00033391">
              <w:rPr>
                <w:rFonts w:ascii="OpenDyslexic" w:hAnsi="OpenDyslexic" w:cs="Lato-Light"/>
                <w:sz w:val="20"/>
                <w:szCs w:val="20"/>
              </w:rPr>
              <w:t>• how to manage emotions</w:t>
            </w:r>
          </w:p>
          <w:p w14:paraId="6888AD73" w14:textId="77777777" w:rsidR="00FE6E2C" w:rsidRPr="00033391" w:rsidRDefault="00FE6E2C" w:rsidP="00FE6E2C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20"/>
                <w:szCs w:val="20"/>
              </w:rPr>
            </w:pPr>
            <w:r w:rsidRPr="00033391">
              <w:rPr>
                <w:rFonts w:ascii="OpenDyslexic" w:hAnsi="OpenDyslexic" w:cs="Lato-Light"/>
                <w:sz w:val="20"/>
                <w:szCs w:val="20"/>
              </w:rPr>
              <w:t>• how to develop digital resilience</w:t>
            </w:r>
          </w:p>
          <w:p w14:paraId="5E731115" w14:textId="77777777" w:rsidR="00FE6E2C" w:rsidRPr="00033391" w:rsidRDefault="00FE6E2C" w:rsidP="00FE6E2C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20"/>
                <w:szCs w:val="20"/>
              </w:rPr>
            </w:pPr>
            <w:r w:rsidRPr="00033391">
              <w:rPr>
                <w:rFonts w:ascii="OpenDyslexic" w:hAnsi="OpenDyslexic" w:cs="Lato-Light"/>
                <w:sz w:val="20"/>
                <w:szCs w:val="20"/>
              </w:rPr>
              <w:t>• about unhealthy coping strategies (e.g. self</w:t>
            </w:r>
            <w:r>
              <w:rPr>
                <w:rFonts w:ascii="OpenDyslexic" w:hAnsi="OpenDyslexic" w:cs="Lato-Light"/>
                <w:sz w:val="20"/>
                <w:szCs w:val="20"/>
              </w:rPr>
              <w:t>-</w:t>
            </w:r>
            <w:r w:rsidRPr="00033391">
              <w:rPr>
                <w:rFonts w:ascii="OpenDyslexic" w:hAnsi="OpenDyslexic" w:cs="Lato-Light"/>
                <w:sz w:val="20"/>
                <w:szCs w:val="20"/>
              </w:rPr>
              <w:t>harm and eating</w:t>
            </w:r>
          </w:p>
          <w:p w14:paraId="7F633994" w14:textId="77777777" w:rsidR="00FE6E2C" w:rsidRPr="00033391" w:rsidRDefault="00FE6E2C" w:rsidP="00FE6E2C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20"/>
                <w:szCs w:val="20"/>
              </w:rPr>
            </w:pPr>
            <w:r w:rsidRPr="00033391">
              <w:rPr>
                <w:rFonts w:ascii="OpenDyslexic" w:hAnsi="OpenDyslexic" w:cs="Lato-Light"/>
                <w:sz w:val="20"/>
                <w:szCs w:val="20"/>
              </w:rPr>
              <w:t>disorders)</w:t>
            </w:r>
          </w:p>
          <w:p w14:paraId="55CED0D1" w14:textId="7A317208" w:rsidR="008C5092" w:rsidRPr="00FB749C" w:rsidRDefault="00FE6E2C" w:rsidP="00FE6E2C">
            <w:pPr>
              <w:rPr>
                <w:rFonts w:asciiTheme="majorHAnsi" w:hAnsiTheme="majorHAnsi" w:cstheme="majorHAnsi"/>
              </w:rPr>
            </w:pPr>
            <w:r w:rsidRPr="00033391">
              <w:rPr>
                <w:rFonts w:ascii="OpenDyslexic" w:hAnsi="OpenDyslexic" w:cs="Lato-Light"/>
                <w:sz w:val="20"/>
                <w:szCs w:val="20"/>
              </w:rPr>
              <w:t>• about healthy coping strategies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001624EF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00BE6CC9">
              <w:tc>
                <w:tcPr>
                  <w:tcW w:w="2578" w:type="dxa"/>
                  <w:shd w:val="clear" w:color="auto" w:fill="auto"/>
                </w:tcPr>
                <w:p w14:paraId="05F5DAC5" w14:textId="4656BF83" w:rsidR="00994C82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Body Image</w:t>
                  </w:r>
                </w:p>
                <w:p w14:paraId="08FDD54B" w14:textId="4BB873BB" w:rsidR="00BF61CE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Physical and Mental Health</w:t>
                  </w:r>
                </w:p>
                <w:p w14:paraId="7E3C9E3A" w14:textId="1A1C1FA9" w:rsidR="00BF61CE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Resilience</w:t>
                  </w:r>
                </w:p>
                <w:p w14:paraId="43F747B3" w14:textId="5735866D" w:rsidR="00BF61CE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Strategies</w:t>
                  </w:r>
                </w:p>
                <w:p w14:paraId="3B72F3C4" w14:textId="00357BED" w:rsidR="00BF61CE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Stigma</w:t>
                  </w:r>
                </w:p>
                <w:p w14:paraId="1EDFE7A0" w14:textId="6DCCED78" w:rsidR="00BF61CE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Setbacks</w:t>
                  </w:r>
                </w:p>
                <w:p w14:paraId="69BF0C54" w14:textId="769BB88B" w:rsidR="00BF61CE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Disappointments</w:t>
                  </w:r>
                </w:p>
                <w:p w14:paraId="4F0397A5" w14:textId="07D2DBEA" w:rsidR="00BF61CE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Positive relationships</w:t>
                  </w:r>
                </w:p>
                <w:p w14:paraId="6C043F83" w14:textId="77777777" w:rsidR="00994C82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b/>
                    </w:rPr>
                    <w:t>Self Harm</w:t>
                  </w:r>
                  <w:proofErr w:type="spellEnd"/>
                </w:p>
                <w:p w14:paraId="26C6DCB2" w14:textId="65295220" w:rsidR="00BF61CE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Eating Disorders</w:t>
                  </w:r>
                  <w:bookmarkStart w:id="0" w:name="_GoBack"/>
                  <w:bookmarkEnd w:id="0"/>
                </w:p>
              </w:tc>
              <w:tc>
                <w:tcPr>
                  <w:tcW w:w="2578" w:type="dxa"/>
                  <w:shd w:val="clear" w:color="auto" w:fill="auto"/>
                </w:tcPr>
                <w:p w14:paraId="0BFDE7FF" w14:textId="17B52451" w:rsidR="00F442BC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Myths</w:t>
                  </w:r>
                </w:p>
                <w:p w14:paraId="1B3EF518" w14:textId="19206FBA" w:rsidR="00BF61CE" w:rsidRDefault="00BF61C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Misconceptions</w:t>
                  </w:r>
                </w:p>
                <w:p w14:paraId="0C6B01EC" w14:textId="77777777" w:rsidR="00BF61CE" w:rsidRPr="00F442BC" w:rsidRDefault="00BF61CE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360D6970" w14:textId="63479440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0B4C5A9E" w:rsidR="008C5092" w:rsidRPr="00BF61CE" w:rsidRDefault="00B57A03">
            <w:pPr>
              <w:rPr>
                <w:rFonts w:ascii="OpenDyslexic" w:hAnsi="OpenDyslexic" w:cstheme="majorHAnsi"/>
                <w:b/>
                <w:sz w:val="18"/>
              </w:rPr>
            </w:pPr>
            <w:r w:rsidRPr="00BF61CE">
              <w:rPr>
                <w:rFonts w:ascii="OpenDyslexic" w:hAnsi="OpenDyslexic" w:cstheme="majorHAnsi"/>
                <w:b/>
                <w:sz w:val="18"/>
              </w:rPr>
              <w:t>Key skills and Attitudes</w:t>
            </w:r>
          </w:p>
          <w:p w14:paraId="57164C25" w14:textId="77777777" w:rsidR="00B57A03" w:rsidRPr="00BF61CE" w:rsidRDefault="00B57A03" w:rsidP="00B57A03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Resilience </w:t>
            </w:r>
          </w:p>
          <w:p w14:paraId="0D7402A2" w14:textId="77777777" w:rsidR="00B57A03" w:rsidRPr="00BF61CE" w:rsidRDefault="00B57A03" w:rsidP="00B57A03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proofErr w:type="spellStart"/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Self Regulation</w:t>
            </w:r>
            <w:proofErr w:type="spellEnd"/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 </w:t>
            </w:r>
          </w:p>
          <w:p w14:paraId="3695B680" w14:textId="77777777" w:rsidR="00B57A03" w:rsidRPr="00BF61CE" w:rsidRDefault="00B57A03" w:rsidP="00B57A03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 xml:space="preserve">Developing &amp; maintaining healthy </w:t>
            </w:r>
            <w:proofErr w:type="spellStart"/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self concept</w:t>
            </w:r>
            <w:proofErr w:type="spellEnd"/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 </w:t>
            </w:r>
          </w:p>
          <w:p w14:paraId="28872870" w14:textId="77777777" w:rsidR="00B57A03" w:rsidRPr="00BF61CE" w:rsidRDefault="00B57A03" w:rsidP="00B57A03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Identifying &amp; accessing help &amp; support </w:t>
            </w:r>
          </w:p>
          <w:p w14:paraId="642725A8" w14:textId="77777777" w:rsidR="00B57A03" w:rsidRPr="00BF61CE" w:rsidRDefault="00B57A03" w:rsidP="00B57A03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Managing Risk  </w:t>
            </w:r>
          </w:p>
          <w:p w14:paraId="4CDC771F" w14:textId="77777777" w:rsidR="00B57A03" w:rsidRPr="00BF61CE" w:rsidRDefault="00B57A03" w:rsidP="00B57A03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Decision Making </w:t>
            </w:r>
          </w:p>
          <w:p w14:paraId="1E01D50E" w14:textId="77777777" w:rsidR="006C123C" w:rsidRPr="00BF61CE" w:rsidRDefault="006C123C" w:rsidP="006C123C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Respect for others </w:t>
            </w:r>
          </w:p>
          <w:p w14:paraId="47573AC0" w14:textId="77777777" w:rsidR="006C123C" w:rsidRPr="00BF61CE" w:rsidRDefault="006C123C" w:rsidP="006C123C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Active listening </w:t>
            </w:r>
          </w:p>
          <w:p w14:paraId="7875A838" w14:textId="77777777" w:rsidR="006C123C" w:rsidRPr="00BF61CE" w:rsidRDefault="006C123C" w:rsidP="006C123C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Teamwork </w:t>
            </w:r>
          </w:p>
          <w:p w14:paraId="54C36FB1" w14:textId="77777777" w:rsidR="006C123C" w:rsidRPr="00BF61CE" w:rsidRDefault="006C123C" w:rsidP="006C123C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Building &amp; Maintaining Healthy relationships </w:t>
            </w:r>
          </w:p>
          <w:p w14:paraId="68A0C32C" w14:textId="77777777" w:rsidR="006C123C" w:rsidRPr="00BF61CE" w:rsidRDefault="006C123C" w:rsidP="006C123C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  <w:proofErr w:type="spellStart"/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Self Organisation</w:t>
            </w:r>
            <w:proofErr w:type="spellEnd"/>
            <w:r w:rsidRPr="00BF61CE">
              <w:rPr>
                <w:rFonts w:ascii="OpenDyslexic" w:eastAsia="Times New Roman" w:hAnsi="OpenDyslexic" w:cs="Calibri"/>
                <w:sz w:val="18"/>
                <w:szCs w:val="20"/>
                <w:lang w:eastAsia="en-GB"/>
              </w:rPr>
              <w:t> </w:t>
            </w:r>
          </w:p>
          <w:p w14:paraId="101B7953" w14:textId="77777777" w:rsidR="006C123C" w:rsidRPr="00BF61CE" w:rsidRDefault="006C123C" w:rsidP="00B57A03">
            <w:pPr>
              <w:textAlignment w:val="baseline"/>
              <w:rPr>
                <w:rFonts w:ascii="OpenDyslexic" w:eastAsia="Times New Roman" w:hAnsi="OpenDyslexic" w:cs="Segoe UI"/>
                <w:sz w:val="18"/>
                <w:szCs w:val="18"/>
                <w:lang w:eastAsia="en-GB"/>
              </w:rPr>
            </w:pPr>
          </w:p>
          <w:p w14:paraId="515BE53C" w14:textId="78154E7A" w:rsidR="008C5092" w:rsidRPr="00BF61CE" w:rsidRDefault="00FE6E2C">
            <w:pPr>
              <w:rPr>
                <w:rFonts w:ascii="OpenDyslexic" w:hAnsi="OpenDyslexic" w:cstheme="majorHAnsi"/>
                <w:sz w:val="18"/>
              </w:rPr>
            </w:pPr>
            <w:r w:rsidRPr="00BF61CE">
              <w:rPr>
                <w:rFonts w:ascii="OpenDyslexic" w:hAnsi="OpenDyslexic" w:cstheme="majorHAnsi"/>
                <w:sz w:val="18"/>
              </w:rPr>
              <w:t>Know how</w:t>
            </w:r>
          </w:p>
          <w:p w14:paraId="0167889B" w14:textId="77777777" w:rsidR="008C5092" w:rsidRPr="00BF61CE" w:rsidRDefault="008C5092">
            <w:pPr>
              <w:rPr>
                <w:rFonts w:ascii="OpenDyslexic" w:hAnsi="OpenDyslexic" w:cstheme="majorHAnsi"/>
                <w:sz w:val="18"/>
              </w:rPr>
            </w:pPr>
          </w:p>
          <w:p w14:paraId="7BF04CF1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18"/>
              </w:rPr>
            </w:pPr>
            <w:r w:rsidRPr="00BF61CE">
              <w:rPr>
                <w:rFonts w:ascii="OpenDyslexic" w:hAnsi="OpenDyslexic" w:cs="Lato-Bold"/>
                <w:b/>
                <w:bCs/>
                <w:sz w:val="18"/>
              </w:rPr>
              <w:t xml:space="preserve">H3. </w:t>
            </w:r>
            <w:r w:rsidRPr="00BF61CE">
              <w:rPr>
                <w:rFonts w:ascii="OpenDyslexic" w:hAnsi="OpenDyslexic" w:cs="Lato-Light"/>
                <w:sz w:val="18"/>
              </w:rPr>
              <w:t>the impact that media and social media can have on how people think about themselves and express themselves, including regarding body image, physical and mental health</w:t>
            </w:r>
          </w:p>
          <w:p w14:paraId="4CC4A0F4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18"/>
              </w:rPr>
            </w:pPr>
            <w:r w:rsidRPr="00BF61CE">
              <w:rPr>
                <w:rFonts w:ascii="OpenDyslexic" w:hAnsi="OpenDyslexic" w:cs="Lato-Bold"/>
                <w:b/>
                <w:bCs/>
                <w:sz w:val="18"/>
              </w:rPr>
              <w:t xml:space="preserve">H4. </w:t>
            </w:r>
            <w:r w:rsidRPr="00BF61CE">
              <w:rPr>
                <w:rFonts w:ascii="OpenDyslexic" w:hAnsi="OpenDyslexic" w:cs="Lato-Light"/>
                <w:sz w:val="18"/>
              </w:rPr>
              <w:t>simple strategies to help build resilience to negative opinions, judgements and Comments</w:t>
            </w:r>
          </w:p>
          <w:p w14:paraId="2E5F8922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18"/>
              </w:rPr>
            </w:pPr>
            <w:r w:rsidRPr="00BF61CE">
              <w:rPr>
                <w:rFonts w:ascii="OpenDyslexic" w:hAnsi="OpenDyslexic" w:cs="Lato-Bold"/>
                <w:b/>
                <w:bCs/>
                <w:sz w:val="18"/>
              </w:rPr>
              <w:t xml:space="preserve">H6. </w:t>
            </w:r>
            <w:r w:rsidRPr="00BF61CE">
              <w:rPr>
                <w:rFonts w:ascii="OpenDyslexic" w:hAnsi="OpenDyslexic" w:cs="Lato-Light"/>
                <w:sz w:val="18"/>
              </w:rPr>
              <w:t>how to identify and articulate a range of emotions accurately and sensitively, using appropriate vocabulary</w:t>
            </w:r>
          </w:p>
          <w:p w14:paraId="221CA4AF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18"/>
              </w:rPr>
            </w:pPr>
            <w:r w:rsidRPr="00BF61CE">
              <w:rPr>
                <w:rFonts w:ascii="OpenDyslexic" w:hAnsi="OpenDyslexic" w:cs="Lato-Bold"/>
                <w:b/>
                <w:bCs/>
                <w:sz w:val="18"/>
              </w:rPr>
              <w:t xml:space="preserve">H7. </w:t>
            </w:r>
            <w:r w:rsidRPr="00BF61CE">
              <w:rPr>
                <w:rFonts w:ascii="OpenDyslexic" w:hAnsi="OpenDyslexic" w:cs="Lato-Light"/>
                <w:sz w:val="18"/>
              </w:rPr>
              <w:t>the characteristics of mental and emotional health and strategies for managing these</w:t>
            </w:r>
          </w:p>
          <w:p w14:paraId="3FE6A46B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18"/>
              </w:rPr>
            </w:pPr>
            <w:r w:rsidRPr="00BF61CE">
              <w:rPr>
                <w:rFonts w:ascii="OpenDyslexic" w:hAnsi="OpenDyslexic" w:cs="Lato-Bold"/>
                <w:b/>
                <w:bCs/>
                <w:sz w:val="18"/>
              </w:rPr>
              <w:t xml:space="preserve">H8. </w:t>
            </w:r>
            <w:r w:rsidRPr="00BF61CE">
              <w:rPr>
                <w:rFonts w:ascii="OpenDyslexic" w:hAnsi="OpenDyslexic" w:cs="Lato-Light"/>
                <w:sz w:val="18"/>
              </w:rPr>
              <w:t>the link between language and mental health stigma and develop strategies to challenge stigma, myths and misconceptions associated with help-seeking and mental health concerns</w:t>
            </w:r>
          </w:p>
          <w:p w14:paraId="0E3E645B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18"/>
              </w:rPr>
            </w:pPr>
            <w:r w:rsidRPr="00BF61CE">
              <w:rPr>
                <w:rFonts w:ascii="OpenDyslexic" w:hAnsi="OpenDyslexic" w:cs="Lato-Bold"/>
                <w:b/>
                <w:bCs/>
                <w:sz w:val="18"/>
              </w:rPr>
              <w:t xml:space="preserve">H9. </w:t>
            </w:r>
            <w:r w:rsidRPr="00BF61CE">
              <w:rPr>
                <w:rFonts w:ascii="OpenDyslexic" w:hAnsi="OpenDyslexic" w:cs="Lato-Light"/>
                <w:sz w:val="18"/>
              </w:rPr>
              <w:t>strategies to understand and build resilience, as well as how to respond to disappointments and setbacks</w:t>
            </w:r>
          </w:p>
          <w:p w14:paraId="0A9CB57A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18"/>
              </w:rPr>
            </w:pPr>
            <w:r w:rsidRPr="00BF61CE">
              <w:rPr>
                <w:rFonts w:ascii="OpenDyslexic" w:hAnsi="OpenDyslexic" w:cs="Lato-Bold"/>
                <w:b/>
                <w:bCs/>
                <w:sz w:val="18"/>
              </w:rPr>
              <w:t xml:space="preserve">H10. </w:t>
            </w:r>
            <w:r w:rsidRPr="00BF61CE">
              <w:rPr>
                <w:rFonts w:ascii="OpenDyslexic" w:hAnsi="OpenDyslexic" w:cs="Lato-Light"/>
                <w:sz w:val="18"/>
              </w:rPr>
              <w:t>a range of healthy coping strategies and ways to promote wellbeing and boost mood, including physical activity, participation and the value of positive</w:t>
            </w:r>
          </w:p>
          <w:p w14:paraId="38EAC890" w14:textId="77777777" w:rsidR="00BF61CE" w:rsidRPr="00BF61CE" w:rsidRDefault="00BF61CE" w:rsidP="00BF61CE">
            <w:pPr>
              <w:rPr>
                <w:rFonts w:ascii="OpenDyslexic" w:hAnsi="OpenDyslexic" w:cs="Lato-Light"/>
                <w:sz w:val="18"/>
              </w:rPr>
            </w:pPr>
            <w:r w:rsidRPr="00BF61CE">
              <w:rPr>
                <w:rFonts w:ascii="OpenDyslexic" w:hAnsi="OpenDyslexic" w:cs="Lato-Light"/>
                <w:sz w:val="18"/>
              </w:rPr>
              <w:t>relationships in providing support</w:t>
            </w:r>
          </w:p>
          <w:p w14:paraId="221CFB7B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18"/>
              </w:rPr>
            </w:pPr>
            <w:r w:rsidRPr="00BF61CE">
              <w:rPr>
                <w:rFonts w:ascii="OpenDyslexic" w:hAnsi="OpenDyslexic" w:cs="Lato-Bold"/>
                <w:b/>
                <w:bCs/>
                <w:sz w:val="18"/>
              </w:rPr>
              <w:lastRenderedPageBreak/>
              <w:t xml:space="preserve">H11. </w:t>
            </w:r>
            <w:r w:rsidRPr="00BF61CE">
              <w:rPr>
                <w:rFonts w:ascii="OpenDyslexic" w:hAnsi="OpenDyslexic" w:cs="Lato-Light"/>
                <w:sz w:val="18"/>
              </w:rPr>
              <w:t xml:space="preserve">the causes and triggers for unhealthy coping strategies, such as self-harm and eating disorders, and the need to seek help for themselves or others as soon as possible </w:t>
            </w:r>
            <w:r w:rsidRPr="00BF61CE">
              <w:rPr>
                <w:rFonts w:ascii="OpenDyslexic" w:hAnsi="OpenDyslexic" w:cs="Lato-LightItalic"/>
                <w:i/>
                <w:iCs/>
                <w:sz w:val="18"/>
              </w:rPr>
              <w:t>[NB It is important to avoid teaching methods and resources that provide</w:t>
            </w:r>
          </w:p>
          <w:p w14:paraId="4CE855E1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Italic"/>
                <w:i/>
                <w:iCs/>
                <w:sz w:val="18"/>
              </w:rPr>
            </w:pPr>
            <w:r w:rsidRPr="00BF61CE">
              <w:rPr>
                <w:rFonts w:ascii="OpenDyslexic" w:hAnsi="OpenDyslexic" w:cs="Lato-LightItalic"/>
                <w:i/>
                <w:iCs/>
                <w:sz w:val="18"/>
              </w:rPr>
              <w:t>instruction on ways of self-harming, restricting food/inducing vomiting, hiding behaviour</w:t>
            </w:r>
          </w:p>
          <w:p w14:paraId="08337B6C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Italic"/>
                <w:i/>
                <w:iCs/>
                <w:sz w:val="18"/>
              </w:rPr>
            </w:pPr>
            <w:r w:rsidRPr="00BF61CE">
              <w:rPr>
                <w:rFonts w:ascii="OpenDyslexic" w:hAnsi="OpenDyslexic" w:cs="Lato-LightItalic"/>
                <w:i/>
                <w:iCs/>
                <w:sz w:val="18"/>
              </w:rPr>
              <w:t>from others etc., or that might provide inspiration for pupils who are more vulnerable</w:t>
            </w:r>
          </w:p>
          <w:p w14:paraId="3A129A2D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Italic"/>
                <w:i/>
                <w:iCs/>
                <w:sz w:val="18"/>
              </w:rPr>
            </w:pPr>
            <w:r w:rsidRPr="00BF61CE">
              <w:rPr>
                <w:rFonts w:ascii="OpenDyslexic" w:hAnsi="OpenDyslexic" w:cs="Lato-LightItalic"/>
                <w:i/>
                <w:iCs/>
                <w:sz w:val="18"/>
              </w:rPr>
              <w:t>(</w:t>
            </w:r>
            <w:proofErr w:type="gramStart"/>
            <w:r w:rsidRPr="00BF61CE">
              <w:rPr>
                <w:rFonts w:ascii="OpenDyslexic" w:hAnsi="OpenDyslexic" w:cs="Lato-LightItalic"/>
                <w:i/>
                <w:iCs/>
                <w:sz w:val="18"/>
              </w:rPr>
              <w:t>e.g</w:t>
            </w:r>
            <w:proofErr w:type="gramEnd"/>
            <w:r w:rsidRPr="00BF61CE">
              <w:rPr>
                <w:rFonts w:ascii="OpenDyslexic" w:hAnsi="OpenDyslexic" w:cs="Lato-LightItalic"/>
                <w:i/>
                <w:iCs/>
                <w:sz w:val="18"/>
              </w:rPr>
              <w:t>. personal accounts of weight change).]</w:t>
            </w:r>
          </w:p>
          <w:p w14:paraId="76B1962C" w14:textId="77777777" w:rsidR="00BF61CE" w:rsidRPr="00BF61CE" w:rsidRDefault="00BF61CE" w:rsidP="00BF61CE">
            <w:pPr>
              <w:autoSpaceDE w:val="0"/>
              <w:autoSpaceDN w:val="0"/>
              <w:adjustRightInd w:val="0"/>
              <w:rPr>
                <w:rFonts w:ascii="OpenDyslexic" w:hAnsi="OpenDyslexic" w:cs="Lato-Light"/>
                <w:sz w:val="18"/>
              </w:rPr>
            </w:pPr>
            <w:r w:rsidRPr="00BF61CE">
              <w:rPr>
                <w:rFonts w:ascii="OpenDyslexic" w:hAnsi="OpenDyslexic" w:cs="Lato-Bold"/>
                <w:b/>
                <w:bCs/>
                <w:sz w:val="18"/>
              </w:rPr>
              <w:t xml:space="preserve">H12. </w:t>
            </w:r>
            <w:r w:rsidRPr="00BF61CE">
              <w:rPr>
                <w:rFonts w:ascii="OpenDyslexic" w:hAnsi="OpenDyslexic" w:cs="Lato-Light"/>
                <w:sz w:val="18"/>
              </w:rPr>
              <w:t>how to recognise when they or others need help with their mental health and wellbeing; sources of help and support and strategies for accessing what they need</w:t>
            </w:r>
          </w:p>
          <w:p w14:paraId="4D761B11" w14:textId="15DB106C" w:rsidR="00BF61CE" w:rsidRPr="00BF61CE" w:rsidRDefault="00BF61CE" w:rsidP="00BF61CE">
            <w:pPr>
              <w:rPr>
                <w:rFonts w:ascii="OpenDyslexic" w:hAnsi="OpenDyslexic" w:cstheme="majorHAnsi"/>
                <w:sz w:val="18"/>
              </w:rPr>
            </w:pPr>
            <w:r w:rsidRPr="00BF61CE">
              <w:rPr>
                <w:rFonts w:ascii="OpenDyslexic" w:hAnsi="OpenDyslexic" w:cs="Lato-Bold"/>
                <w:b/>
                <w:bCs/>
                <w:sz w:val="18"/>
              </w:rPr>
              <w:t xml:space="preserve">L24. </w:t>
            </w:r>
            <w:r w:rsidRPr="00BF61CE">
              <w:rPr>
                <w:rFonts w:ascii="OpenDyslexic" w:hAnsi="OpenDyslexic" w:cs="Lato-Light"/>
                <w:sz w:val="18"/>
              </w:rPr>
              <w:t>to understand how the way people present themselves online can have positive and negative impacts on them</w:t>
            </w:r>
          </w:p>
        </w:tc>
      </w:tr>
      <w:tr w:rsidR="008C5092" w:rsidRPr="00FB749C" w14:paraId="598C0350" w14:textId="77777777" w:rsidTr="008C5092">
        <w:tc>
          <w:tcPr>
            <w:tcW w:w="5382" w:type="dxa"/>
          </w:tcPr>
          <w:p w14:paraId="64286CF5" w14:textId="4925B162" w:rsidR="008C5092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lastRenderedPageBreak/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612E26E" w14:textId="2BF7E822" w:rsidR="006C123C" w:rsidRPr="00FB053D" w:rsidRDefault="006C123C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ASPIRE day,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Antibullying</w:t>
            </w:r>
            <w:proofErr w:type="spellEnd"/>
            <w: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 ambassadors, mental health ambassadors</w:t>
            </w:r>
            <w:proofErr w:type="gramStart"/>
            <w: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,  LGBTQ</w:t>
            </w:r>
            <w:proofErr w:type="gramEnd"/>
            <w: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+U? Amnesty club</w:t>
            </w:r>
            <w:r w:rsidR="008100B6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, School Council</w:t>
            </w:r>
            <w:r w:rsidR="00994C82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, Eco Council, </w:t>
            </w:r>
          </w:p>
          <w:p w14:paraId="7DE8D0A9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1AD5DE2F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 xml:space="preserve">Key reading skills taught </w:t>
            </w:r>
            <w:r w:rsidRPr="00FB749C"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  <w:t>(clarify, question, summarise, predict)</w:t>
            </w:r>
            <w:r w:rsidRPr="00FB749C">
              <w:rPr>
                <w:rFonts w:asciiTheme="majorHAnsi" w:hAnsiTheme="majorHAnsi" w:cstheme="majorHAnsi"/>
                <w:b/>
              </w:rPr>
              <w:t xml:space="preserve"> and key texts:</w:t>
            </w:r>
          </w:p>
          <w:p w14:paraId="19B963E1" w14:textId="334ABE4C" w:rsidR="003160B4" w:rsidRPr="003160B4" w:rsidRDefault="003160B4">
            <w:pPr>
              <w:rPr>
                <w:rFonts w:asciiTheme="majorHAnsi" w:hAnsiTheme="majorHAnsi" w:cstheme="majorHAnsi"/>
              </w:rPr>
            </w:pPr>
            <w:r w:rsidRPr="003160B4">
              <w:rPr>
                <w:rFonts w:asciiTheme="majorHAnsi" w:hAnsiTheme="majorHAnsi" w:cstheme="majorHAnsi"/>
              </w:rPr>
              <w:t>No specific key texts at present.</w:t>
            </w:r>
          </w:p>
          <w:p w14:paraId="5C9635A9" w14:textId="09956A1E" w:rsidR="00FB053D" w:rsidRDefault="00FB053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15F95F9E" w:rsidR="008C5092" w:rsidRPr="00FB749C" w:rsidRDefault="008100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Selection of books in the library</w:t>
            </w:r>
            <w:r w:rsidR="003160B4">
              <w:rPr>
                <w:rFonts w:asciiTheme="majorHAnsi" w:hAnsiTheme="majorHAnsi" w:cstheme="majorHAnsi"/>
              </w:rPr>
              <w:t>, books recommended by staff</w:t>
            </w:r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00FB749C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La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2BDE"/>
    <w:multiLevelType w:val="multilevel"/>
    <w:tmpl w:val="49047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36831"/>
    <w:multiLevelType w:val="hybridMultilevel"/>
    <w:tmpl w:val="E582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1A49"/>
    <w:multiLevelType w:val="hybridMultilevel"/>
    <w:tmpl w:val="1E4A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07A25"/>
    <w:multiLevelType w:val="hybridMultilevel"/>
    <w:tmpl w:val="5782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F3001"/>
    <w:multiLevelType w:val="hybridMultilevel"/>
    <w:tmpl w:val="A7B68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1624EF"/>
    <w:rsid w:val="00242B8E"/>
    <w:rsid w:val="003160B4"/>
    <w:rsid w:val="006C123C"/>
    <w:rsid w:val="008100B6"/>
    <w:rsid w:val="008C5092"/>
    <w:rsid w:val="008F43BF"/>
    <w:rsid w:val="00994C82"/>
    <w:rsid w:val="00B57A03"/>
    <w:rsid w:val="00B978BF"/>
    <w:rsid w:val="00BE6CC9"/>
    <w:rsid w:val="00BF61CE"/>
    <w:rsid w:val="00D12D6D"/>
    <w:rsid w:val="00E606F6"/>
    <w:rsid w:val="00F16D9D"/>
    <w:rsid w:val="00F442BC"/>
    <w:rsid w:val="00FB053D"/>
    <w:rsid w:val="00FB749C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paragraph" w:customStyle="1" w:styleId="paragraph">
    <w:name w:val="paragraph"/>
    <w:basedOn w:val="Normal"/>
    <w:rsid w:val="00B5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7A03"/>
  </w:style>
  <w:style w:type="character" w:customStyle="1" w:styleId="eop">
    <w:name w:val="eop"/>
    <w:basedOn w:val="DefaultParagraphFont"/>
    <w:rsid w:val="00B5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06FF6-D855-42A5-ABF1-2E090649B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Rachel;Rebecca Sweeney</dc:creator>
  <cp:keywords/>
  <dc:description/>
  <cp:lastModifiedBy>Sweeney, Rebecca</cp:lastModifiedBy>
  <cp:revision>3</cp:revision>
  <dcterms:created xsi:type="dcterms:W3CDTF">2023-01-02T14:28:00Z</dcterms:created>
  <dcterms:modified xsi:type="dcterms:W3CDTF">2023-02-22T21:39:00Z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