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B3A" w:rsidRDefault="00790B3A">
      <w:pPr>
        <w:rPr>
          <w:rFonts w:ascii="Calibri" w:hAnsi="Calibri"/>
        </w:rPr>
      </w:pPr>
    </w:p>
    <w:p w:rsidR="00790B3A" w:rsidRDefault="00790B3A">
      <w:pPr>
        <w:rPr>
          <w:rFonts w:ascii="Calibri" w:hAnsi="Calibri"/>
        </w:rPr>
      </w:pPr>
    </w:p>
    <w:p w:rsidR="00533320" w:rsidRDefault="00533320">
      <w:pPr>
        <w:rPr>
          <w:rFonts w:ascii="Calibri" w:hAnsi="Calibri"/>
        </w:rPr>
      </w:pPr>
    </w:p>
    <w:p w:rsidR="00790B3A" w:rsidRDefault="00790B3A" w:rsidP="006808E1">
      <w:pPr>
        <w:spacing w:after="0"/>
        <w:rPr>
          <w:rFonts w:ascii="Calibri" w:hAnsi="Calibri"/>
        </w:rPr>
      </w:pPr>
    </w:p>
    <w:p w:rsidR="00790B3A" w:rsidRDefault="00790B3A" w:rsidP="006808E1">
      <w:pPr>
        <w:spacing w:after="0"/>
        <w:rPr>
          <w:rFonts w:ascii="Calibri" w:hAnsi="Calibri"/>
        </w:rPr>
      </w:pPr>
    </w:p>
    <w:p w:rsidR="00790B3A" w:rsidRDefault="00790B3A">
      <w:pPr>
        <w:rPr>
          <w:rFonts w:ascii="Calibri" w:hAnsi="Calibri"/>
        </w:rPr>
      </w:pPr>
    </w:p>
    <w:p w:rsidR="00790B3A" w:rsidRPr="00AF25A1" w:rsidRDefault="00533320" w:rsidP="000F0C95">
      <w:pPr>
        <w:jc w:val="center"/>
        <w:rPr>
          <w:rFonts w:ascii="Calibri" w:hAnsi="Calibri"/>
          <w:b/>
          <w:color w:val="0070C0"/>
          <w:sz w:val="144"/>
          <w:szCs w:val="144"/>
        </w:rPr>
      </w:pPr>
      <w:r>
        <w:rPr>
          <w:b/>
          <w:color w:val="0070C0"/>
          <w:sz w:val="144"/>
          <w:szCs w:val="144"/>
        </w:rPr>
        <w:t xml:space="preserve">PSHE and </w:t>
      </w:r>
      <w:r>
        <w:rPr>
          <w:b/>
          <w:color w:val="0070C0"/>
          <w:sz w:val="144"/>
          <w:szCs w:val="144"/>
        </w:rPr>
        <w:br/>
        <w:t>HRSE Policy</w:t>
      </w:r>
    </w:p>
    <w:p w:rsidR="00790B3A" w:rsidRDefault="00790B3A" w:rsidP="006808E1">
      <w:pPr>
        <w:spacing w:after="0"/>
        <w:rPr>
          <w:rFonts w:ascii="Calibri" w:hAnsi="Calibri"/>
        </w:rPr>
      </w:pPr>
    </w:p>
    <w:p w:rsidR="00AF25A1" w:rsidRDefault="00AF25A1" w:rsidP="006808E1">
      <w:pPr>
        <w:spacing w:after="0"/>
        <w:rPr>
          <w:rFonts w:ascii="Calibri" w:hAnsi="Calibri"/>
        </w:rPr>
      </w:pPr>
    </w:p>
    <w:p w:rsidR="00533320" w:rsidRDefault="00533320" w:rsidP="006808E1">
      <w:pPr>
        <w:spacing w:after="0"/>
        <w:rPr>
          <w:rFonts w:ascii="Calibri" w:hAnsi="Calibri"/>
        </w:rPr>
      </w:pPr>
    </w:p>
    <w:p w:rsidR="00533320" w:rsidRDefault="00533320" w:rsidP="006808E1">
      <w:pPr>
        <w:spacing w:after="0"/>
        <w:rPr>
          <w:rFonts w:ascii="Calibri" w:hAnsi="Calibri"/>
        </w:rPr>
      </w:pPr>
    </w:p>
    <w:p w:rsidR="00533320" w:rsidRDefault="00533320" w:rsidP="006808E1">
      <w:pPr>
        <w:spacing w:after="0"/>
        <w:rPr>
          <w:rFonts w:ascii="Calibri" w:hAnsi="Calibri"/>
        </w:rPr>
      </w:pPr>
    </w:p>
    <w:p w:rsidR="00533320" w:rsidRDefault="00533320" w:rsidP="006808E1">
      <w:pPr>
        <w:spacing w:after="0"/>
        <w:rPr>
          <w:rFonts w:ascii="Calibri" w:hAnsi="Calibri"/>
        </w:rPr>
      </w:pPr>
    </w:p>
    <w:p w:rsidR="00533320" w:rsidRDefault="00533320" w:rsidP="006808E1">
      <w:pPr>
        <w:spacing w:after="0"/>
        <w:rPr>
          <w:rFonts w:ascii="Calibri" w:hAnsi="Calibri"/>
        </w:rPr>
      </w:pPr>
    </w:p>
    <w:p w:rsidR="00AF25A1" w:rsidRPr="00B37E13" w:rsidRDefault="00AF25A1">
      <w:pPr>
        <w:rPr>
          <w:rFonts w:ascii="Calibri" w:hAnsi="Calibri"/>
          <w:sz w:val="12"/>
        </w:rPr>
      </w:pPr>
    </w:p>
    <w:p w:rsidR="00790B3A" w:rsidRPr="00B37E13" w:rsidRDefault="00790B3A">
      <w:pPr>
        <w:pStyle w:val="Header"/>
        <w:jc w:val="both"/>
        <w:rPr>
          <w:rFonts w:ascii="Calibri" w:hAnsi="Calibri"/>
          <w:sz w:val="12"/>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AF25A1" w:rsidTr="00655680">
        <w:tc>
          <w:tcPr>
            <w:tcW w:w="2127" w:type="dxa"/>
            <w:shd w:val="clear" w:color="auto" w:fill="BFBFBF"/>
          </w:tcPr>
          <w:p w:rsidR="00AF25A1" w:rsidRDefault="00AF25A1" w:rsidP="00655680">
            <w:pPr>
              <w:rPr>
                <w:b/>
              </w:rPr>
            </w:pPr>
            <w:r>
              <w:rPr>
                <w:b/>
              </w:rPr>
              <w:t>Approved by:</w:t>
            </w:r>
          </w:p>
        </w:tc>
        <w:tc>
          <w:tcPr>
            <w:tcW w:w="3727" w:type="dxa"/>
            <w:shd w:val="clear" w:color="auto" w:fill="BFBFBF"/>
          </w:tcPr>
          <w:p w:rsidR="00AF25A1" w:rsidRDefault="00A3306E" w:rsidP="00533320">
            <w:r>
              <w:tab/>
            </w:r>
            <w:r w:rsidR="00533320">
              <w:t>Curriculum</w:t>
            </w:r>
            <w:r w:rsidR="00AF31AD">
              <w:t xml:space="preserve"> </w:t>
            </w:r>
          </w:p>
        </w:tc>
        <w:tc>
          <w:tcPr>
            <w:tcW w:w="3587" w:type="dxa"/>
            <w:shd w:val="clear" w:color="auto" w:fill="BFBFBF"/>
          </w:tcPr>
          <w:p w:rsidR="00AF25A1" w:rsidRDefault="00AF25A1" w:rsidP="00533320">
            <w:r>
              <w:rPr>
                <w:b/>
              </w:rPr>
              <w:t>Date:</w:t>
            </w:r>
            <w:r>
              <w:t xml:space="preserve"> </w:t>
            </w:r>
            <w:r w:rsidR="00533320">
              <w:t>13</w:t>
            </w:r>
            <w:r w:rsidR="00AF31AD" w:rsidRPr="00AF31AD">
              <w:rPr>
                <w:vertAlign w:val="superscript"/>
              </w:rPr>
              <w:t>th</w:t>
            </w:r>
            <w:r w:rsidR="00AF31AD">
              <w:t xml:space="preserve"> October</w:t>
            </w:r>
            <w:r w:rsidR="00A62013">
              <w:t xml:space="preserve"> 2020</w:t>
            </w:r>
            <w:bookmarkStart w:id="0" w:name="_GoBack"/>
            <w:bookmarkEnd w:id="0"/>
          </w:p>
        </w:tc>
      </w:tr>
      <w:tr w:rsidR="00AF25A1" w:rsidTr="00655680">
        <w:tc>
          <w:tcPr>
            <w:tcW w:w="2127" w:type="dxa"/>
            <w:shd w:val="clear" w:color="auto" w:fill="BFBFBF"/>
          </w:tcPr>
          <w:p w:rsidR="00AF25A1" w:rsidRDefault="00AF25A1" w:rsidP="00655680">
            <w:pPr>
              <w:rPr>
                <w:b/>
              </w:rPr>
            </w:pPr>
            <w:r>
              <w:rPr>
                <w:b/>
              </w:rPr>
              <w:t>Last reviewed on:</w:t>
            </w:r>
          </w:p>
        </w:tc>
        <w:tc>
          <w:tcPr>
            <w:tcW w:w="7314" w:type="dxa"/>
            <w:gridSpan w:val="2"/>
            <w:shd w:val="clear" w:color="auto" w:fill="BFBFBF"/>
          </w:tcPr>
          <w:p w:rsidR="00AF25A1" w:rsidRDefault="00AF25A1" w:rsidP="00655680"/>
        </w:tc>
      </w:tr>
      <w:tr w:rsidR="00AF25A1" w:rsidTr="00655680">
        <w:tc>
          <w:tcPr>
            <w:tcW w:w="2127" w:type="dxa"/>
            <w:shd w:val="clear" w:color="auto" w:fill="BFBFBF"/>
          </w:tcPr>
          <w:p w:rsidR="00AF25A1" w:rsidRDefault="00AF25A1" w:rsidP="00655680">
            <w:pPr>
              <w:rPr>
                <w:b/>
              </w:rPr>
            </w:pPr>
            <w:r>
              <w:rPr>
                <w:b/>
              </w:rPr>
              <w:t>Next review due by:</w:t>
            </w:r>
          </w:p>
        </w:tc>
        <w:tc>
          <w:tcPr>
            <w:tcW w:w="7314" w:type="dxa"/>
            <w:gridSpan w:val="2"/>
            <w:shd w:val="clear" w:color="auto" w:fill="BFBFBF"/>
          </w:tcPr>
          <w:p w:rsidR="00AF25A1" w:rsidRDefault="00AF25A1" w:rsidP="00655680"/>
        </w:tc>
      </w:tr>
    </w:tbl>
    <w:p w:rsidR="000F0C95" w:rsidRPr="00AF25A1" w:rsidRDefault="000F0C95" w:rsidP="000F0C95">
      <w:pPr>
        <w:shd w:val="clear" w:color="auto" w:fill="FFFFFF"/>
        <w:spacing w:after="150" w:line="240" w:lineRule="auto"/>
        <w:rPr>
          <w:b/>
          <w:color w:val="FFFFFF" w:themeColor="background1"/>
          <w:sz w:val="4"/>
        </w:rPr>
      </w:pPr>
    </w:p>
    <w:p w:rsidR="00B87434" w:rsidRDefault="00B87434">
      <w:pPr>
        <w:rPr>
          <w:b/>
          <w:color w:val="FFFFFF" w:themeColor="background1"/>
          <w:sz w:val="32"/>
        </w:rPr>
      </w:pPr>
      <w:r>
        <w:rPr>
          <w:b/>
          <w:color w:val="FFFFFF" w:themeColor="background1"/>
          <w:sz w:val="32"/>
        </w:rPr>
        <w:br w:type="page"/>
      </w:r>
    </w:p>
    <w:p w:rsidR="00790B3A" w:rsidRDefault="00AF25A1" w:rsidP="000F0C95">
      <w:pPr>
        <w:pStyle w:val="NoSpacing"/>
        <w:shd w:val="clear" w:color="auto" w:fill="9CC2E5" w:themeFill="accent1" w:themeFillTint="99"/>
        <w:tabs>
          <w:tab w:val="left" w:pos="4185"/>
        </w:tabs>
        <w:jc w:val="both"/>
        <w:rPr>
          <w:b/>
          <w:color w:val="FFFFFF" w:themeColor="background1"/>
          <w:sz w:val="32"/>
        </w:rPr>
      </w:pPr>
      <w:r>
        <w:rPr>
          <w:b/>
          <w:color w:val="FFFFFF" w:themeColor="background1"/>
          <w:sz w:val="32"/>
        </w:rPr>
        <w:lastRenderedPageBreak/>
        <w:t>Contents</w:t>
      </w:r>
    </w:p>
    <w:p w:rsidR="00790B3A" w:rsidRDefault="00790B3A">
      <w:pPr>
        <w:shd w:val="clear" w:color="auto" w:fill="FFFFFF"/>
        <w:spacing w:after="150" w:line="240" w:lineRule="auto"/>
        <w:rPr>
          <w:rFonts w:eastAsia="Times New Roman" w:cstheme="minorHAnsi"/>
          <w:sz w:val="24"/>
          <w:szCs w:val="24"/>
          <w:lang w:eastAsia="en-GB"/>
        </w:rPr>
      </w:pPr>
    </w:p>
    <w:p w:rsidR="004E52B9" w:rsidRDefault="00AF25A1">
      <w:pPr>
        <w:pStyle w:val="TOC1"/>
        <w:tabs>
          <w:tab w:val="right" w:leader="dot" w:pos="10336"/>
        </w:tabs>
        <w:rPr>
          <w:rFonts w:eastAsiaTheme="minorEastAsia"/>
          <w:noProof/>
          <w:lang w:eastAsia="en-GB"/>
        </w:rPr>
      </w:pPr>
      <w:r>
        <w:fldChar w:fldCharType="begin"/>
      </w:r>
      <w:r>
        <w:instrText xml:space="preserve"> TOC \o "2-2" \t "Heading 1,1" </w:instrText>
      </w:r>
      <w:r>
        <w:fldChar w:fldCharType="separate"/>
      </w:r>
      <w:r w:rsidR="004E52B9">
        <w:rPr>
          <w:noProof/>
        </w:rPr>
        <w:t>1. Introduction</w:t>
      </w:r>
      <w:r w:rsidR="004E52B9">
        <w:rPr>
          <w:noProof/>
        </w:rPr>
        <w:tab/>
      </w:r>
      <w:r w:rsidR="004E52B9">
        <w:rPr>
          <w:noProof/>
        </w:rPr>
        <w:fldChar w:fldCharType="begin"/>
      </w:r>
      <w:r w:rsidR="004E52B9">
        <w:rPr>
          <w:noProof/>
        </w:rPr>
        <w:instrText xml:space="preserve"> PAGEREF _Toc52285780 \h </w:instrText>
      </w:r>
      <w:r w:rsidR="004E52B9">
        <w:rPr>
          <w:noProof/>
        </w:rPr>
      </w:r>
      <w:r w:rsidR="004E52B9">
        <w:rPr>
          <w:noProof/>
        </w:rPr>
        <w:fldChar w:fldCharType="separate"/>
      </w:r>
      <w:r w:rsidR="004E52B9">
        <w:rPr>
          <w:noProof/>
        </w:rPr>
        <w:t>3</w:t>
      </w:r>
      <w:r w:rsidR="004E52B9">
        <w:rPr>
          <w:noProof/>
        </w:rPr>
        <w:fldChar w:fldCharType="end"/>
      </w:r>
    </w:p>
    <w:p w:rsidR="004E52B9" w:rsidRDefault="004E52B9">
      <w:pPr>
        <w:pStyle w:val="TOC1"/>
        <w:tabs>
          <w:tab w:val="right" w:leader="dot" w:pos="10336"/>
        </w:tabs>
        <w:rPr>
          <w:rFonts w:eastAsiaTheme="minorEastAsia"/>
          <w:noProof/>
          <w:lang w:eastAsia="en-GB"/>
        </w:rPr>
      </w:pPr>
      <w:r>
        <w:rPr>
          <w:noProof/>
        </w:rPr>
        <w:t>2. Overall School Aims and Objectives</w:t>
      </w:r>
      <w:r>
        <w:rPr>
          <w:noProof/>
        </w:rPr>
        <w:tab/>
      </w:r>
      <w:r>
        <w:rPr>
          <w:noProof/>
        </w:rPr>
        <w:fldChar w:fldCharType="begin"/>
      </w:r>
      <w:r>
        <w:rPr>
          <w:noProof/>
        </w:rPr>
        <w:instrText xml:space="preserve"> PAGEREF _Toc52285781 \h </w:instrText>
      </w:r>
      <w:r>
        <w:rPr>
          <w:noProof/>
        </w:rPr>
      </w:r>
      <w:r>
        <w:rPr>
          <w:noProof/>
        </w:rPr>
        <w:fldChar w:fldCharType="separate"/>
      </w:r>
      <w:r>
        <w:rPr>
          <w:noProof/>
        </w:rPr>
        <w:t>3</w:t>
      </w:r>
      <w:r>
        <w:rPr>
          <w:noProof/>
        </w:rPr>
        <w:fldChar w:fldCharType="end"/>
      </w:r>
    </w:p>
    <w:p w:rsidR="004E52B9" w:rsidRDefault="004E52B9">
      <w:pPr>
        <w:pStyle w:val="TOC1"/>
        <w:tabs>
          <w:tab w:val="right" w:leader="dot" w:pos="10336"/>
        </w:tabs>
        <w:rPr>
          <w:rFonts w:eastAsiaTheme="minorEastAsia"/>
          <w:noProof/>
          <w:lang w:eastAsia="en-GB"/>
        </w:rPr>
      </w:pPr>
      <w:r>
        <w:rPr>
          <w:noProof/>
        </w:rPr>
        <w:t>3. What values will underpin this policy?</w:t>
      </w:r>
      <w:r>
        <w:rPr>
          <w:noProof/>
        </w:rPr>
        <w:tab/>
      </w:r>
      <w:r>
        <w:rPr>
          <w:noProof/>
        </w:rPr>
        <w:fldChar w:fldCharType="begin"/>
      </w:r>
      <w:r>
        <w:rPr>
          <w:noProof/>
        </w:rPr>
        <w:instrText xml:space="preserve"> PAGEREF _Toc52285782 \h </w:instrText>
      </w:r>
      <w:r>
        <w:rPr>
          <w:noProof/>
        </w:rPr>
      </w:r>
      <w:r>
        <w:rPr>
          <w:noProof/>
        </w:rPr>
        <w:fldChar w:fldCharType="separate"/>
      </w:r>
      <w:r>
        <w:rPr>
          <w:noProof/>
        </w:rPr>
        <w:t>4</w:t>
      </w:r>
      <w:r>
        <w:rPr>
          <w:noProof/>
        </w:rPr>
        <w:fldChar w:fldCharType="end"/>
      </w:r>
    </w:p>
    <w:p w:rsidR="004E52B9" w:rsidRDefault="004E52B9">
      <w:pPr>
        <w:pStyle w:val="TOC1"/>
        <w:tabs>
          <w:tab w:val="right" w:leader="dot" w:pos="10336"/>
        </w:tabs>
        <w:rPr>
          <w:rFonts w:eastAsiaTheme="minorEastAsia"/>
          <w:noProof/>
          <w:lang w:eastAsia="en-GB"/>
        </w:rPr>
      </w:pPr>
      <w:r>
        <w:rPr>
          <w:noProof/>
        </w:rPr>
        <w:t>4. What are the aims and objectives of our PSHE Programme?</w:t>
      </w:r>
      <w:r>
        <w:rPr>
          <w:noProof/>
        </w:rPr>
        <w:tab/>
      </w:r>
      <w:r>
        <w:rPr>
          <w:noProof/>
        </w:rPr>
        <w:fldChar w:fldCharType="begin"/>
      </w:r>
      <w:r>
        <w:rPr>
          <w:noProof/>
        </w:rPr>
        <w:instrText xml:space="preserve"> PAGEREF _Toc52285783 \h </w:instrText>
      </w:r>
      <w:r>
        <w:rPr>
          <w:noProof/>
        </w:rPr>
      </w:r>
      <w:r>
        <w:rPr>
          <w:noProof/>
        </w:rPr>
        <w:fldChar w:fldCharType="separate"/>
      </w:r>
      <w:r>
        <w:rPr>
          <w:noProof/>
        </w:rPr>
        <w:t>4</w:t>
      </w:r>
      <w:r>
        <w:rPr>
          <w:noProof/>
        </w:rPr>
        <w:fldChar w:fldCharType="end"/>
      </w:r>
    </w:p>
    <w:p w:rsidR="004E52B9" w:rsidRDefault="004E52B9">
      <w:pPr>
        <w:pStyle w:val="TOC1"/>
        <w:tabs>
          <w:tab w:val="right" w:leader="dot" w:pos="10336"/>
        </w:tabs>
        <w:rPr>
          <w:rFonts w:eastAsiaTheme="minorEastAsia"/>
          <w:noProof/>
          <w:lang w:eastAsia="en-GB"/>
        </w:rPr>
      </w:pPr>
      <w:r>
        <w:rPr>
          <w:noProof/>
        </w:rPr>
        <w:t>5. How will we ensure the curriculum is relevant to our students?</w:t>
      </w:r>
      <w:r>
        <w:rPr>
          <w:noProof/>
        </w:rPr>
        <w:tab/>
      </w:r>
      <w:r>
        <w:rPr>
          <w:noProof/>
        </w:rPr>
        <w:fldChar w:fldCharType="begin"/>
      </w:r>
      <w:r>
        <w:rPr>
          <w:noProof/>
        </w:rPr>
        <w:instrText xml:space="preserve"> PAGEREF _Toc52285784 \h </w:instrText>
      </w:r>
      <w:r>
        <w:rPr>
          <w:noProof/>
        </w:rPr>
      </w:r>
      <w:r>
        <w:rPr>
          <w:noProof/>
        </w:rPr>
        <w:fldChar w:fldCharType="separate"/>
      </w:r>
      <w:r>
        <w:rPr>
          <w:noProof/>
        </w:rPr>
        <w:t>5</w:t>
      </w:r>
      <w:r>
        <w:rPr>
          <w:noProof/>
        </w:rPr>
        <w:fldChar w:fldCharType="end"/>
      </w:r>
    </w:p>
    <w:p w:rsidR="004E52B9" w:rsidRDefault="004E52B9">
      <w:pPr>
        <w:pStyle w:val="TOC1"/>
        <w:tabs>
          <w:tab w:val="right" w:leader="dot" w:pos="10336"/>
        </w:tabs>
        <w:rPr>
          <w:rFonts w:eastAsiaTheme="minorEastAsia"/>
          <w:noProof/>
          <w:lang w:eastAsia="en-GB"/>
        </w:rPr>
      </w:pPr>
      <w:r>
        <w:rPr>
          <w:noProof/>
        </w:rPr>
        <w:t>6. What are our intended outcomes?</w:t>
      </w:r>
      <w:r>
        <w:rPr>
          <w:noProof/>
        </w:rPr>
        <w:tab/>
      </w:r>
      <w:r>
        <w:rPr>
          <w:noProof/>
        </w:rPr>
        <w:fldChar w:fldCharType="begin"/>
      </w:r>
      <w:r>
        <w:rPr>
          <w:noProof/>
        </w:rPr>
        <w:instrText xml:space="preserve"> PAGEREF _Toc52285785 \h </w:instrText>
      </w:r>
      <w:r>
        <w:rPr>
          <w:noProof/>
        </w:rPr>
      </w:r>
      <w:r>
        <w:rPr>
          <w:noProof/>
        </w:rPr>
        <w:fldChar w:fldCharType="separate"/>
      </w:r>
      <w:r>
        <w:rPr>
          <w:noProof/>
        </w:rPr>
        <w:t>5</w:t>
      </w:r>
      <w:r>
        <w:rPr>
          <w:noProof/>
        </w:rPr>
        <w:fldChar w:fldCharType="end"/>
      </w:r>
    </w:p>
    <w:p w:rsidR="004E52B9" w:rsidRDefault="004E52B9">
      <w:pPr>
        <w:pStyle w:val="TOC1"/>
        <w:tabs>
          <w:tab w:val="right" w:leader="dot" w:pos="10336"/>
        </w:tabs>
        <w:rPr>
          <w:rFonts w:eastAsiaTheme="minorEastAsia"/>
          <w:noProof/>
          <w:lang w:eastAsia="en-GB"/>
        </w:rPr>
      </w:pPr>
      <w:r>
        <w:rPr>
          <w:noProof/>
        </w:rPr>
        <w:t>7. Creating a safe and supportive learning environment</w:t>
      </w:r>
      <w:r>
        <w:rPr>
          <w:noProof/>
        </w:rPr>
        <w:tab/>
      </w:r>
      <w:r>
        <w:rPr>
          <w:noProof/>
        </w:rPr>
        <w:fldChar w:fldCharType="begin"/>
      </w:r>
      <w:r>
        <w:rPr>
          <w:noProof/>
        </w:rPr>
        <w:instrText xml:space="preserve"> PAGEREF _Toc52285786 \h </w:instrText>
      </w:r>
      <w:r>
        <w:rPr>
          <w:noProof/>
        </w:rPr>
      </w:r>
      <w:r>
        <w:rPr>
          <w:noProof/>
        </w:rPr>
        <w:fldChar w:fldCharType="separate"/>
      </w:r>
      <w:r>
        <w:rPr>
          <w:noProof/>
        </w:rPr>
        <w:t>5</w:t>
      </w:r>
      <w:r>
        <w:rPr>
          <w:noProof/>
        </w:rPr>
        <w:fldChar w:fldCharType="end"/>
      </w:r>
    </w:p>
    <w:p w:rsidR="004E52B9" w:rsidRDefault="004E52B9">
      <w:pPr>
        <w:pStyle w:val="TOC1"/>
        <w:tabs>
          <w:tab w:val="right" w:leader="dot" w:pos="10336"/>
        </w:tabs>
        <w:rPr>
          <w:rFonts w:eastAsiaTheme="minorEastAsia"/>
          <w:noProof/>
          <w:lang w:eastAsia="en-GB"/>
        </w:rPr>
      </w:pPr>
      <w:r>
        <w:rPr>
          <w:noProof/>
        </w:rPr>
        <w:t>8. SEND, Inclusion, Equality and Diversity</w:t>
      </w:r>
      <w:r>
        <w:rPr>
          <w:noProof/>
        </w:rPr>
        <w:tab/>
      </w:r>
      <w:r>
        <w:rPr>
          <w:noProof/>
        </w:rPr>
        <w:fldChar w:fldCharType="begin"/>
      </w:r>
      <w:r>
        <w:rPr>
          <w:noProof/>
        </w:rPr>
        <w:instrText xml:space="preserve"> PAGEREF _Toc52285787 \h </w:instrText>
      </w:r>
      <w:r>
        <w:rPr>
          <w:noProof/>
        </w:rPr>
      </w:r>
      <w:r>
        <w:rPr>
          <w:noProof/>
        </w:rPr>
        <w:fldChar w:fldCharType="separate"/>
      </w:r>
      <w:r>
        <w:rPr>
          <w:noProof/>
        </w:rPr>
        <w:t>6</w:t>
      </w:r>
      <w:r>
        <w:rPr>
          <w:noProof/>
        </w:rPr>
        <w:fldChar w:fldCharType="end"/>
      </w:r>
    </w:p>
    <w:p w:rsidR="004E52B9" w:rsidRDefault="004E52B9">
      <w:pPr>
        <w:pStyle w:val="TOC1"/>
        <w:tabs>
          <w:tab w:val="right" w:leader="dot" w:pos="10336"/>
        </w:tabs>
        <w:rPr>
          <w:rFonts w:eastAsiaTheme="minorEastAsia"/>
          <w:noProof/>
          <w:lang w:eastAsia="en-GB"/>
        </w:rPr>
      </w:pPr>
      <w:r>
        <w:rPr>
          <w:noProof/>
        </w:rPr>
        <w:t>9. DfE Statutory Guidance states that from September 2020, all Secondary Schools must deliver Relationships and Sex Education (RSE)</w:t>
      </w:r>
      <w:r>
        <w:rPr>
          <w:noProof/>
        </w:rPr>
        <w:tab/>
      </w:r>
      <w:r>
        <w:rPr>
          <w:noProof/>
        </w:rPr>
        <w:fldChar w:fldCharType="begin"/>
      </w:r>
      <w:r>
        <w:rPr>
          <w:noProof/>
        </w:rPr>
        <w:instrText xml:space="preserve"> PAGEREF _Toc52285788 \h </w:instrText>
      </w:r>
      <w:r>
        <w:rPr>
          <w:noProof/>
        </w:rPr>
      </w:r>
      <w:r>
        <w:rPr>
          <w:noProof/>
        </w:rPr>
        <w:fldChar w:fldCharType="separate"/>
      </w:r>
      <w:r>
        <w:rPr>
          <w:noProof/>
        </w:rPr>
        <w:t>7</w:t>
      </w:r>
      <w:r>
        <w:rPr>
          <w:noProof/>
        </w:rPr>
        <w:fldChar w:fldCharType="end"/>
      </w:r>
    </w:p>
    <w:p w:rsidR="004E52B9" w:rsidRDefault="004E52B9">
      <w:pPr>
        <w:pStyle w:val="TOC1"/>
        <w:tabs>
          <w:tab w:val="right" w:leader="dot" w:pos="10336"/>
        </w:tabs>
        <w:rPr>
          <w:rFonts w:eastAsiaTheme="minorEastAsia"/>
          <w:noProof/>
          <w:lang w:eastAsia="en-GB"/>
        </w:rPr>
      </w:pPr>
      <w:r>
        <w:rPr>
          <w:noProof/>
        </w:rPr>
        <w:t>10. What is the purpose of Health, Relationships and Sex Education in our School?</w:t>
      </w:r>
      <w:r>
        <w:rPr>
          <w:noProof/>
        </w:rPr>
        <w:tab/>
      </w:r>
      <w:r>
        <w:rPr>
          <w:noProof/>
        </w:rPr>
        <w:fldChar w:fldCharType="begin"/>
      </w:r>
      <w:r>
        <w:rPr>
          <w:noProof/>
        </w:rPr>
        <w:instrText xml:space="preserve"> PAGEREF _Toc52285789 \h </w:instrText>
      </w:r>
      <w:r>
        <w:rPr>
          <w:noProof/>
        </w:rPr>
      </w:r>
      <w:r>
        <w:rPr>
          <w:noProof/>
        </w:rPr>
        <w:fldChar w:fldCharType="separate"/>
      </w:r>
      <w:r>
        <w:rPr>
          <w:noProof/>
        </w:rPr>
        <w:t>7</w:t>
      </w:r>
      <w:r>
        <w:rPr>
          <w:noProof/>
        </w:rPr>
        <w:fldChar w:fldCharType="end"/>
      </w:r>
    </w:p>
    <w:p w:rsidR="004E52B9" w:rsidRDefault="004E52B9">
      <w:pPr>
        <w:pStyle w:val="TOC1"/>
        <w:tabs>
          <w:tab w:val="right" w:leader="dot" w:pos="10336"/>
        </w:tabs>
        <w:rPr>
          <w:rFonts w:eastAsiaTheme="minorEastAsia"/>
          <w:noProof/>
          <w:lang w:eastAsia="en-GB"/>
        </w:rPr>
      </w:pPr>
      <w:r>
        <w:rPr>
          <w:noProof/>
        </w:rPr>
        <w:t>11. What are the aims and objectives of our Relationships and Sex Education programme?</w:t>
      </w:r>
      <w:r>
        <w:rPr>
          <w:noProof/>
        </w:rPr>
        <w:tab/>
      </w:r>
      <w:r>
        <w:rPr>
          <w:noProof/>
        </w:rPr>
        <w:fldChar w:fldCharType="begin"/>
      </w:r>
      <w:r>
        <w:rPr>
          <w:noProof/>
        </w:rPr>
        <w:instrText xml:space="preserve"> PAGEREF _Toc52285790 \h </w:instrText>
      </w:r>
      <w:r>
        <w:rPr>
          <w:noProof/>
        </w:rPr>
      </w:r>
      <w:r>
        <w:rPr>
          <w:noProof/>
        </w:rPr>
        <w:fldChar w:fldCharType="separate"/>
      </w:r>
      <w:r>
        <w:rPr>
          <w:noProof/>
        </w:rPr>
        <w:t>8</w:t>
      </w:r>
      <w:r>
        <w:rPr>
          <w:noProof/>
        </w:rPr>
        <w:fldChar w:fldCharType="end"/>
      </w:r>
    </w:p>
    <w:p w:rsidR="004E52B9" w:rsidRDefault="004E52B9">
      <w:pPr>
        <w:pStyle w:val="TOC1"/>
        <w:tabs>
          <w:tab w:val="right" w:leader="dot" w:pos="10336"/>
        </w:tabs>
        <w:rPr>
          <w:rFonts w:eastAsiaTheme="minorEastAsia"/>
          <w:noProof/>
          <w:lang w:eastAsia="en-GB"/>
        </w:rPr>
      </w:pPr>
      <w:r>
        <w:rPr>
          <w:noProof/>
        </w:rPr>
        <w:t>12. What are our intended outcomes for Relationships and Sex Education?</w:t>
      </w:r>
      <w:r>
        <w:rPr>
          <w:noProof/>
        </w:rPr>
        <w:tab/>
      </w:r>
      <w:r>
        <w:rPr>
          <w:noProof/>
        </w:rPr>
        <w:fldChar w:fldCharType="begin"/>
      </w:r>
      <w:r>
        <w:rPr>
          <w:noProof/>
        </w:rPr>
        <w:instrText xml:space="preserve"> PAGEREF _Toc52285791 \h </w:instrText>
      </w:r>
      <w:r>
        <w:rPr>
          <w:noProof/>
        </w:rPr>
      </w:r>
      <w:r>
        <w:rPr>
          <w:noProof/>
        </w:rPr>
        <w:fldChar w:fldCharType="separate"/>
      </w:r>
      <w:r>
        <w:rPr>
          <w:noProof/>
        </w:rPr>
        <w:t>9</w:t>
      </w:r>
      <w:r>
        <w:rPr>
          <w:noProof/>
        </w:rPr>
        <w:fldChar w:fldCharType="end"/>
      </w:r>
    </w:p>
    <w:p w:rsidR="004E52B9" w:rsidRDefault="004E52B9">
      <w:pPr>
        <w:pStyle w:val="TOC1"/>
        <w:tabs>
          <w:tab w:val="right" w:leader="dot" w:pos="10336"/>
        </w:tabs>
        <w:rPr>
          <w:rFonts w:eastAsiaTheme="minorEastAsia"/>
          <w:noProof/>
          <w:lang w:eastAsia="en-GB"/>
        </w:rPr>
      </w:pPr>
      <w:r>
        <w:rPr>
          <w:noProof/>
        </w:rPr>
        <w:t>13. Key Principles</w:t>
      </w:r>
      <w:r>
        <w:rPr>
          <w:noProof/>
        </w:rPr>
        <w:tab/>
      </w:r>
      <w:r>
        <w:rPr>
          <w:noProof/>
        </w:rPr>
        <w:fldChar w:fldCharType="begin"/>
      </w:r>
      <w:r>
        <w:rPr>
          <w:noProof/>
        </w:rPr>
        <w:instrText xml:space="preserve"> PAGEREF _Toc52285792 \h </w:instrText>
      </w:r>
      <w:r>
        <w:rPr>
          <w:noProof/>
        </w:rPr>
      </w:r>
      <w:r>
        <w:rPr>
          <w:noProof/>
        </w:rPr>
        <w:fldChar w:fldCharType="separate"/>
      </w:r>
      <w:r>
        <w:rPr>
          <w:noProof/>
        </w:rPr>
        <w:t>9</w:t>
      </w:r>
      <w:r>
        <w:rPr>
          <w:noProof/>
        </w:rPr>
        <w:fldChar w:fldCharType="end"/>
      </w:r>
    </w:p>
    <w:p w:rsidR="004E52B9" w:rsidRDefault="004E52B9">
      <w:pPr>
        <w:pStyle w:val="TOC1"/>
        <w:tabs>
          <w:tab w:val="right" w:leader="dot" w:pos="10336"/>
        </w:tabs>
        <w:rPr>
          <w:rFonts w:eastAsiaTheme="minorEastAsia"/>
          <w:noProof/>
          <w:lang w:eastAsia="en-GB"/>
        </w:rPr>
      </w:pPr>
      <w:r>
        <w:rPr>
          <w:noProof/>
        </w:rPr>
        <w:t>14. Statutory Guidance on Relationships and Sex Education</w:t>
      </w:r>
      <w:r>
        <w:rPr>
          <w:noProof/>
        </w:rPr>
        <w:tab/>
      </w:r>
      <w:r>
        <w:rPr>
          <w:noProof/>
        </w:rPr>
        <w:fldChar w:fldCharType="begin"/>
      </w:r>
      <w:r>
        <w:rPr>
          <w:noProof/>
        </w:rPr>
        <w:instrText xml:space="preserve"> PAGEREF _Toc52285793 \h </w:instrText>
      </w:r>
      <w:r>
        <w:rPr>
          <w:noProof/>
        </w:rPr>
      </w:r>
      <w:r>
        <w:rPr>
          <w:noProof/>
        </w:rPr>
        <w:fldChar w:fldCharType="separate"/>
      </w:r>
      <w:r>
        <w:rPr>
          <w:noProof/>
        </w:rPr>
        <w:t>10</w:t>
      </w:r>
      <w:r>
        <w:rPr>
          <w:noProof/>
        </w:rPr>
        <w:fldChar w:fldCharType="end"/>
      </w:r>
    </w:p>
    <w:p w:rsidR="004E52B9" w:rsidRDefault="004E52B9">
      <w:pPr>
        <w:pStyle w:val="TOC1"/>
        <w:tabs>
          <w:tab w:val="right" w:leader="dot" w:pos="10336"/>
        </w:tabs>
        <w:rPr>
          <w:rFonts w:eastAsiaTheme="minorEastAsia"/>
          <w:noProof/>
          <w:lang w:eastAsia="en-GB"/>
        </w:rPr>
      </w:pPr>
      <w:r>
        <w:rPr>
          <w:noProof/>
        </w:rPr>
        <w:t>15. Working with Parents / Carers</w:t>
      </w:r>
      <w:r>
        <w:rPr>
          <w:noProof/>
        </w:rPr>
        <w:tab/>
      </w:r>
      <w:r>
        <w:rPr>
          <w:noProof/>
        </w:rPr>
        <w:fldChar w:fldCharType="begin"/>
      </w:r>
      <w:r>
        <w:rPr>
          <w:noProof/>
        </w:rPr>
        <w:instrText xml:space="preserve"> PAGEREF _Toc52285794 \h </w:instrText>
      </w:r>
      <w:r>
        <w:rPr>
          <w:noProof/>
        </w:rPr>
      </w:r>
      <w:r>
        <w:rPr>
          <w:noProof/>
        </w:rPr>
        <w:fldChar w:fldCharType="separate"/>
      </w:r>
      <w:r>
        <w:rPr>
          <w:noProof/>
        </w:rPr>
        <w:t>10</w:t>
      </w:r>
      <w:r>
        <w:rPr>
          <w:noProof/>
        </w:rPr>
        <w:fldChar w:fldCharType="end"/>
      </w:r>
    </w:p>
    <w:p w:rsidR="004E52B9" w:rsidRDefault="004E52B9">
      <w:pPr>
        <w:pStyle w:val="TOC1"/>
        <w:tabs>
          <w:tab w:val="right" w:leader="dot" w:pos="10336"/>
        </w:tabs>
        <w:rPr>
          <w:rFonts w:eastAsiaTheme="minorEastAsia"/>
          <w:noProof/>
          <w:lang w:eastAsia="en-GB"/>
        </w:rPr>
      </w:pPr>
      <w:r>
        <w:rPr>
          <w:noProof/>
        </w:rPr>
        <w:t>16. What are the aims and objectives of our Health Education Programme?</w:t>
      </w:r>
      <w:r>
        <w:rPr>
          <w:noProof/>
        </w:rPr>
        <w:tab/>
      </w:r>
      <w:r>
        <w:rPr>
          <w:noProof/>
        </w:rPr>
        <w:fldChar w:fldCharType="begin"/>
      </w:r>
      <w:r>
        <w:rPr>
          <w:noProof/>
        </w:rPr>
        <w:instrText xml:space="preserve"> PAGEREF _Toc52285795 \h </w:instrText>
      </w:r>
      <w:r>
        <w:rPr>
          <w:noProof/>
        </w:rPr>
      </w:r>
      <w:r>
        <w:rPr>
          <w:noProof/>
        </w:rPr>
        <w:fldChar w:fldCharType="separate"/>
      </w:r>
      <w:r>
        <w:rPr>
          <w:noProof/>
        </w:rPr>
        <w:t>11</w:t>
      </w:r>
      <w:r>
        <w:rPr>
          <w:noProof/>
        </w:rPr>
        <w:fldChar w:fldCharType="end"/>
      </w:r>
    </w:p>
    <w:p w:rsidR="004E52B9" w:rsidRDefault="004E52B9">
      <w:pPr>
        <w:pStyle w:val="TOC1"/>
        <w:tabs>
          <w:tab w:val="right" w:leader="dot" w:pos="10336"/>
        </w:tabs>
        <w:rPr>
          <w:rFonts w:eastAsiaTheme="minorEastAsia"/>
          <w:noProof/>
          <w:lang w:eastAsia="en-GB"/>
        </w:rPr>
      </w:pPr>
      <w:r>
        <w:rPr>
          <w:noProof/>
        </w:rPr>
        <w:t>17. What are our intended outcomes?</w:t>
      </w:r>
      <w:r>
        <w:rPr>
          <w:noProof/>
        </w:rPr>
        <w:tab/>
      </w:r>
      <w:r>
        <w:rPr>
          <w:noProof/>
        </w:rPr>
        <w:fldChar w:fldCharType="begin"/>
      </w:r>
      <w:r>
        <w:rPr>
          <w:noProof/>
        </w:rPr>
        <w:instrText xml:space="preserve"> PAGEREF _Toc52285796 \h </w:instrText>
      </w:r>
      <w:r>
        <w:rPr>
          <w:noProof/>
        </w:rPr>
      </w:r>
      <w:r>
        <w:rPr>
          <w:noProof/>
        </w:rPr>
        <w:fldChar w:fldCharType="separate"/>
      </w:r>
      <w:r>
        <w:rPr>
          <w:noProof/>
        </w:rPr>
        <w:t>11</w:t>
      </w:r>
      <w:r>
        <w:rPr>
          <w:noProof/>
        </w:rPr>
        <w:fldChar w:fldCharType="end"/>
      </w:r>
    </w:p>
    <w:p w:rsidR="004E52B9" w:rsidRDefault="004E52B9">
      <w:pPr>
        <w:pStyle w:val="TOC1"/>
        <w:tabs>
          <w:tab w:val="right" w:leader="dot" w:pos="10336"/>
        </w:tabs>
        <w:rPr>
          <w:rFonts w:eastAsiaTheme="minorEastAsia"/>
          <w:noProof/>
          <w:lang w:eastAsia="en-GB"/>
        </w:rPr>
      </w:pPr>
      <w:r>
        <w:rPr>
          <w:noProof/>
        </w:rPr>
        <w:t>18. Statutory Guidance on Physical Health and Mental Wellbeing Education (Health Education)</w:t>
      </w:r>
      <w:r>
        <w:rPr>
          <w:noProof/>
        </w:rPr>
        <w:tab/>
      </w:r>
      <w:r>
        <w:rPr>
          <w:noProof/>
        </w:rPr>
        <w:fldChar w:fldCharType="begin"/>
      </w:r>
      <w:r>
        <w:rPr>
          <w:noProof/>
        </w:rPr>
        <w:instrText xml:space="preserve"> PAGEREF _Toc52285797 \h </w:instrText>
      </w:r>
      <w:r>
        <w:rPr>
          <w:noProof/>
        </w:rPr>
      </w:r>
      <w:r>
        <w:rPr>
          <w:noProof/>
        </w:rPr>
        <w:fldChar w:fldCharType="separate"/>
      </w:r>
      <w:r>
        <w:rPr>
          <w:noProof/>
        </w:rPr>
        <w:t>12</w:t>
      </w:r>
      <w:r>
        <w:rPr>
          <w:noProof/>
        </w:rPr>
        <w:fldChar w:fldCharType="end"/>
      </w:r>
    </w:p>
    <w:p w:rsidR="004E52B9" w:rsidRDefault="004E52B9">
      <w:pPr>
        <w:pStyle w:val="TOC1"/>
        <w:tabs>
          <w:tab w:val="right" w:leader="dot" w:pos="10336"/>
        </w:tabs>
        <w:rPr>
          <w:rFonts w:eastAsiaTheme="minorEastAsia"/>
          <w:noProof/>
          <w:lang w:eastAsia="en-GB"/>
        </w:rPr>
      </w:pPr>
      <w:r>
        <w:rPr>
          <w:noProof/>
        </w:rPr>
        <w:t>19. Timetabling PSHE Education</w:t>
      </w:r>
      <w:r>
        <w:rPr>
          <w:noProof/>
        </w:rPr>
        <w:tab/>
      </w:r>
      <w:r>
        <w:rPr>
          <w:noProof/>
        </w:rPr>
        <w:fldChar w:fldCharType="begin"/>
      </w:r>
      <w:r>
        <w:rPr>
          <w:noProof/>
        </w:rPr>
        <w:instrText xml:space="preserve"> PAGEREF _Toc52285798 \h </w:instrText>
      </w:r>
      <w:r>
        <w:rPr>
          <w:noProof/>
        </w:rPr>
      </w:r>
      <w:r>
        <w:rPr>
          <w:noProof/>
        </w:rPr>
        <w:fldChar w:fldCharType="separate"/>
      </w:r>
      <w:r>
        <w:rPr>
          <w:noProof/>
        </w:rPr>
        <w:t>12</w:t>
      </w:r>
      <w:r>
        <w:rPr>
          <w:noProof/>
        </w:rPr>
        <w:fldChar w:fldCharType="end"/>
      </w:r>
    </w:p>
    <w:p w:rsidR="004E52B9" w:rsidRDefault="004E52B9">
      <w:pPr>
        <w:pStyle w:val="TOC1"/>
        <w:tabs>
          <w:tab w:val="right" w:leader="dot" w:pos="10336"/>
        </w:tabs>
        <w:rPr>
          <w:rFonts w:eastAsiaTheme="minorEastAsia"/>
          <w:noProof/>
          <w:lang w:eastAsia="en-GB"/>
        </w:rPr>
      </w:pPr>
      <w:r>
        <w:rPr>
          <w:noProof/>
        </w:rPr>
        <w:t>20. Who will be responsible for teaching the programme?</w:t>
      </w:r>
      <w:r>
        <w:rPr>
          <w:noProof/>
        </w:rPr>
        <w:tab/>
      </w:r>
      <w:r>
        <w:rPr>
          <w:noProof/>
        </w:rPr>
        <w:fldChar w:fldCharType="begin"/>
      </w:r>
      <w:r>
        <w:rPr>
          <w:noProof/>
        </w:rPr>
        <w:instrText xml:space="preserve"> PAGEREF _Toc52285799 \h </w:instrText>
      </w:r>
      <w:r>
        <w:rPr>
          <w:noProof/>
        </w:rPr>
      </w:r>
      <w:r>
        <w:rPr>
          <w:noProof/>
        </w:rPr>
        <w:fldChar w:fldCharType="separate"/>
      </w:r>
      <w:r>
        <w:rPr>
          <w:noProof/>
        </w:rPr>
        <w:t>12</w:t>
      </w:r>
      <w:r>
        <w:rPr>
          <w:noProof/>
        </w:rPr>
        <w:fldChar w:fldCharType="end"/>
      </w:r>
    </w:p>
    <w:p w:rsidR="004E52B9" w:rsidRDefault="004E52B9">
      <w:pPr>
        <w:pStyle w:val="TOC1"/>
        <w:tabs>
          <w:tab w:val="right" w:leader="dot" w:pos="10336"/>
        </w:tabs>
        <w:rPr>
          <w:rFonts w:eastAsiaTheme="minorEastAsia"/>
          <w:noProof/>
          <w:lang w:eastAsia="en-GB"/>
        </w:rPr>
      </w:pPr>
      <w:r>
        <w:rPr>
          <w:noProof/>
        </w:rPr>
        <w:t>21. The use of visitors to the classroom</w:t>
      </w:r>
      <w:r>
        <w:rPr>
          <w:noProof/>
        </w:rPr>
        <w:tab/>
      </w:r>
      <w:r>
        <w:rPr>
          <w:noProof/>
        </w:rPr>
        <w:fldChar w:fldCharType="begin"/>
      </w:r>
      <w:r>
        <w:rPr>
          <w:noProof/>
        </w:rPr>
        <w:instrText xml:space="preserve"> PAGEREF _Toc52285800 \h </w:instrText>
      </w:r>
      <w:r>
        <w:rPr>
          <w:noProof/>
        </w:rPr>
      </w:r>
      <w:r>
        <w:rPr>
          <w:noProof/>
        </w:rPr>
        <w:fldChar w:fldCharType="separate"/>
      </w:r>
      <w:r>
        <w:rPr>
          <w:noProof/>
        </w:rPr>
        <w:t>13</w:t>
      </w:r>
      <w:r>
        <w:rPr>
          <w:noProof/>
        </w:rPr>
        <w:fldChar w:fldCharType="end"/>
      </w:r>
    </w:p>
    <w:p w:rsidR="004E52B9" w:rsidRDefault="004E52B9">
      <w:pPr>
        <w:pStyle w:val="TOC1"/>
        <w:tabs>
          <w:tab w:val="right" w:leader="dot" w:pos="10336"/>
        </w:tabs>
        <w:rPr>
          <w:rFonts w:eastAsiaTheme="minorEastAsia"/>
          <w:noProof/>
          <w:lang w:eastAsia="en-GB"/>
        </w:rPr>
      </w:pPr>
      <w:r>
        <w:rPr>
          <w:noProof/>
        </w:rPr>
        <w:t>22. Key Principles and Teaching Methodology</w:t>
      </w:r>
      <w:r>
        <w:rPr>
          <w:noProof/>
        </w:rPr>
        <w:tab/>
      </w:r>
      <w:r>
        <w:rPr>
          <w:noProof/>
        </w:rPr>
        <w:fldChar w:fldCharType="begin"/>
      </w:r>
      <w:r>
        <w:rPr>
          <w:noProof/>
        </w:rPr>
        <w:instrText xml:space="preserve"> PAGEREF _Toc52285801 \h </w:instrText>
      </w:r>
      <w:r>
        <w:rPr>
          <w:noProof/>
        </w:rPr>
      </w:r>
      <w:r>
        <w:rPr>
          <w:noProof/>
        </w:rPr>
        <w:fldChar w:fldCharType="separate"/>
      </w:r>
      <w:r>
        <w:rPr>
          <w:noProof/>
        </w:rPr>
        <w:t>13</w:t>
      </w:r>
      <w:r>
        <w:rPr>
          <w:noProof/>
        </w:rPr>
        <w:fldChar w:fldCharType="end"/>
      </w:r>
    </w:p>
    <w:p w:rsidR="004E52B9" w:rsidRDefault="004E52B9">
      <w:pPr>
        <w:pStyle w:val="TOC1"/>
        <w:tabs>
          <w:tab w:val="right" w:leader="dot" w:pos="10336"/>
        </w:tabs>
        <w:rPr>
          <w:rFonts w:eastAsiaTheme="minorEastAsia"/>
          <w:noProof/>
          <w:lang w:eastAsia="en-GB"/>
        </w:rPr>
      </w:pPr>
      <w:r>
        <w:rPr>
          <w:noProof/>
        </w:rPr>
        <w:t>23. How will we assess this learning?</w:t>
      </w:r>
      <w:r>
        <w:rPr>
          <w:noProof/>
        </w:rPr>
        <w:tab/>
      </w:r>
      <w:r>
        <w:rPr>
          <w:noProof/>
        </w:rPr>
        <w:fldChar w:fldCharType="begin"/>
      </w:r>
      <w:r>
        <w:rPr>
          <w:noProof/>
        </w:rPr>
        <w:instrText xml:space="preserve"> PAGEREF _Toc52285802 \h </w:instrText>
      </w:r>
      <w:r>
        <w:rPr>
          <w:noProof/>
        </w:rPr>
      </w:r>
      <w:r>
        <w:rPr>
          <w:noProof/>
        </w:rPr>
        <w:fldChar w:fldCharType="separate"/>
      </w:r>
      <w:r>
        <w:rPr>
          <w:noProof/>
        </w:rPr>
        <w:t>13</w:t>
      </w:r>
      <w:r>
        <w:rPr>
          <w:noProof/>
        </w:rPr>
        <w:fldChar w:fldCharType="end"/>
      </w:r>
    </w:p>
    <w:p w:rsidR="004E52B9" w:rsidRDefault="004E52B9">
      <w:pPr>
        <w:pStyle w:val="TOC1"/>
        <w:tabs>
          <w:tab w:val="right" w:leader="dot" w:pos="10336"/>
        </w:tabs>
        <w:rPr>
          <w:rFonts w:eastAsiaTheme="minorEastAsia"/>
          <w:noProof/>
          <w:lang w:eastAsia="en-GB"/>
        </w:rPr>
      </w:pPr>
      <w:r>
        <w:rPr>
          <w:noProof/>
        </w:rPr>
        <w:t>24. How will students’ questions be answered?</w:t>
      </w:r>
      <w:r>
        <w:rPr>
          <w:noProof/>
        </w:rPr>
        <w:tab/>
      </w:r>
      <w:r>
        <w:rPr>
          <w:noProof/>
        </w:rPr>
        <w:fldChar w:fldCharType="begin"/>
      </w:r>
      <w:r>
        <w:rPr>
          <w:noProof/>
        </w:rPr>
        <w:instrText xml:space="preserve"> PAGEREF _Toc52285803 \h </w:instrText>
      </w:r>
      <w:r>
        <w:rPr>
          <w:noProof/>
        </w:rPr>
      </w:r>
      <w:r>
        <w:rPr>
          <w:noProof/>
        </w:rPr>
        <w:fldChar w:fldCharType="separate"/>
      </w:r>
      <w:r>
        <w:rPr>
          <w:noProof/>
        </w:rPr>
        <w:t>14</w:t>
      </w:r>
      <w:r>
        <w:rPr>
          <w:noProof/>
        </w:rPr>
        <w:fldChar w:fldCharType="end"/>
      </w:r>
    </w:p>
    <w:p w:rsidR="004E52B9" w:rsidRDefault="004E52B9">
      <w:pPr>
        <w:pStyle w:val="TOC1"/>
        <w:tabs>
          <w:tab w:val="right" w:leader="dot" w:pos="10336"/>
        </w:tabs>
        <w:rPr>
          <w:rFonts w:eastAsiaTheme="minorEastAsia"/>
          <w:noProof/>
          <w:lang w:eastAsia="en-GB"/>
        </w:rPr>
      </w:pPr>
      <w:r>
        <w:rPr>
          <w:noProof/>
        </w:rPr>
        <w:t>25. Safeguarding</w:t>
      </w:r>
      <w:r>
        <w:rPr>
          <w:noProof/>
        </w:rPr>
        <w:tab/>
      </w:r>
      <w:r>
        <w:rPr>
          <w:noProof/>
        </w:rPr>
        <w:fldChar w:fldCharType="begin"/>
      </w:r>
      <w:r>
        <w:rPr>
          <w:noProof/>
        </w:rPr>
        <w:instrText xml:space="preserve"> PAGEREF _Toc52285804 \h </w:instrText>
      </w:r>
      <w:r>
        <w:rPr>
          <w:noProof/>
        </w:rPr>
      </w:r>
      <w:r>
        <w:rPr>
          <w:noProof/>
        </w:rPr>
        <w:fldChar w:fldCharType="separate"/>
      </w:r>
      <w:r>
        <w:rPr>
          <w:noProof/>
        </w:rPr>
        <w:t>14</w:t>
      </w:r>
      <w:r>
        <w:rPr>
          <w:noProof/>
        </w:rPr>
        <w:fldChar w:fldCharType="end"/>
      </w:r>
    </w:p>
    <w:p w:rsidR="004E52B9" w:rsidRDefault="004E52B9">
      <w:pPr>
        <w:pStyle w:val="TOC1"/>
        <w:tabs>
          <w:tab w:val="right" w:leader="dot" w:pos="10336"/>
        </w:tabs>
        <w:rPr>
          <w:rFonts w:eastAsiaTheme="minorEastAsia"/>
          <w:noProof/>
          <w:lang w:eastAsia="en-GB"/>
        </w:rPr>
      </w:pPr>
      <w:r>
        <w:rPr>
          <w:noProof/>
        </w:rPr>
        <w:t>26. Monitoring, Reporting and Evaluation</w:t>
      </w:r>
      <w:r>
        <w:rPr>
          <w:noProof/>
        </w:rPr>
        <w:tab/>
      </w:r>
      <w:r>
        <w:rPr>
          <w:noProof/>
        </w:rPr>
        <w:fldChar w:fldCharType="begin"/>
      </w:r>
      <w:r>
        <w:rPr>
          <w:noProof/>
        </w:rPr>
        <w:instrText xml:space="preserve"> PAGEREF _Toc52285805 \h </w:instrText>
      </w:r>
      <w:r>
        <w:rPr>
          <w:noProof/>
        </w:rPr>
      </w:r>
      <w:r>
        <w:rPr>
          <w:noProof/>
        </w:rPr>
        <w:fldChar w:fldCharType="separate"/>
      </w:r>
      <w:r>
        <w:rPr>
          <w:noProof/>
        </w:rPr>
        <w:t>14</w:t>
      </w:r>
      <w:r>
        <w:rPr>
          <w:noProof/>
        </w:rPr>
        <w:fldChar w:fldCharType="end"/>
      </w:r>
    </w:p>
    <w:p w:rsidR="004E52B9" w:rsidRDefault="004E52B9">
      <w:pPr>
        <w:pStyle w:val="TOC1"/>
        <w:tabs>
          <w:tab w:val="right" w:leader="dot" w:pos="10336"/>
        </w:tabs>
        <w:rPr>
          <w:rFonts w:eastAsiaTheme="minorEastAsia"/>
          <w:noProof/>
          <w:lang w:eastAsia="en-GB"/>
        </w:rPr>
      </w:pPr>
      <w:r>
        <w:rPr>
          <w:noProof/>
        </w:rPr>
        <w:t>27. What is our Policy on Confidentiality?</w:t>
      </w:r>
      <w:r>
        <w:rPr>
          <w:noProof/>
        </w:rPr>
        <w:tab/>
      </w:r>
      <w:r>
        <w:rPr>
          <w:noProof/>
        </w:rPr>
        <w:fldChar w:fldCharType="begin"/>
      </w:r>
      <w:r>
        <w:rPr>
          <w:noProof/>
        </w:rPr>
        <w:instrText xml:space="preserve"> PAGEREF _Toc52285806 \h </w:instrText>
      </w:r>
      <w:r>
        <w:rPr>
          <w:noProof/>
        </w:rPr>
      </w:r>
      <w:r>
        <w:rPr>
          <w:noProof/>
        </w:rPr>
        <w:fldChar w:fldCharType="separate"/>
      </w:r>
      <w:r>
        <w:rPr>
          <w:noProof/>
        </w:rPr>
        <w:t>14</w:t>
      </w:r>
      <w:r>
        <w:rPr>
          <w:noProof/>
        </w:rPr>
        <w:fldChar w:fldCharType="end"/>
      </w:r>
    </w:p>
    <w:p w:rsidR="004E52B9" w:rsidRDefault="004E52B9">
      <w:pPr>
        <w:pStyle w:val="TOC1"/>
        <w:tabs>
          <w:tab w:val="right" w:leader="dot" w:pos="10336"/>
        </w:tabs>
        <w:rPr>
          <w:rFonts w:eastAsiaTheme="minorEastAsia"/>
          <w:noProof/>
          <w:lang w:eastAsia="en-GB"/>
        </w:rPr>
      </w:pPr>
      <w:r>
        <w:rPr>
          <w:noProof/>
        </w:rPr>
        <w:t>28. Other aspects of school life that contribute to PSHE Education include:</w:t>
      </w:r>
      <w:r>
        <w:rPr>
          <w:noProof/>
        </w:rPr>
        <w:tab/>
      </w:r>
      <w:r>
        <w:rPr>
          <w:noProof/>
        </w:rPr>
        <w:fldChar w:fldCharType="begin"/>
      </w:r>
      <w:r>
        <w:rPr>
          <w:noProof/>
        </w:rPr>
        <w:instrText xml:space="preserve"> PAGEREF _Toc52285807 \h </w:instrText>
      </w:r>
      <w:r>
        <w:rPr>
          <w:noProof/>
        </w:rPr>
      </w:r>
      <w:r>
        <w:rPr>
          <w:noProof/>
        </w:rPr>
        <w:fldChar w:fldCharType="separate"/>
      </w:r>
      <w:r>
        <w:rPr>
          <w:noProof/>
        </w:rPr>
        <w:t>15</w:t>
      </w:r>
      <w:r>
        <w:rPr>
          <w:noProof/>
        </w:rPr>
        <w:fldChar w:fldCharType="end"/>
      </w:r>
    </w:p>
    <w:p w:rsidR="004E52B9" w:rsidRDefault="004E52B9">
      <w:pPr>
        <w:pStyle w:val="TOC1"/>
        <w:tabs>
          <w:tab w:val="right" w:leader="dot" w:pos="10336"/>
        </w:tabs>
        <w:rPr>
          <w:rFonts w:eastAsiaTheme="minorEastAsia"/>
          <w:noProof/>
          <w:lang w:eastAsia="en-GB"/>
        </w:rPr>
      </w:pPr>
      <w:r>
        <w:rPr>
          <w:noProof/>
        </w:rPr>
        <w:t>29. Responsibility for the implementation of this Policy</w:t>
      </w:r>
      <w:r>
        <w:rPr>
          <w:noProof/>
        </w:rPr>
        <w:tab/>
      </w:r>
      <w:r>
        <w:rPr>
          <w:noProof/>
        </w:rPr>
        <w:fldChar w:fldCharType="begin"/>
      </w:r>
      <w:r>
        <w:rPr>
          <w:noProof/>
        </w:rPr>
        <w:instrText xml:space="preserve"> PAGEREF _Toc52285808 \h </w:instrText>
      </w:r>
      <w:r>
        <w:rPr>
          <w:noProof/>
        </w:rPr>
      </w:r>
      <w:r>
        <w:rPr>
          <w:noProof/>
        </w:rPr>
        <w:fldChar w:fldCharType="separate"/>
      </w:r>
      <w:r>
        <w:rPr>
          <w:noProof/>
        </w:rPr>
        <w:t>15</w:t>
      </w:r>
      <w:r>
        <w:rPr>
          <w:noProof/>
        </w:rPr>
        <w:fldChar w:fldCharType="end"/>
      </w:r>
    </w:p>
    <w:p w:rsidR="00AF25A1" w:rsidRDefault="00AF25A1" w:rsidP="00AF25A1">
      <w:r>
        <w:fldChar w:fldCharType="end"/>
      </w:r>
    </w:p>
    <w:p w:rsidR="00AF25A1" w:rsidRDefault="00AF25A1" w:rsidP="00AF25A1"/>
    <w:p w:rsidR="00BD7FB6" w:rsidRDefault="00BD7FB6">
      <w:pPr>
        <w:rPr>
          <w:b/>
          <w:color w:val="FFFFFF" w:themeColor="background1"/>
          <w:sz w:val="32"/>
          <w:szCs w:val="32"/>
        </w:rPr>
      </w:pPr>
      <w:r>
        <w:rPr>
          <w:szCs w:val="32"/>
        </w:rPr>
        <w:br w:type="page"/>
      </w:r>
    </w:p>
    <w:p w:rsidR="00AF25A1" w:rsidRPr="00AF25A1" w:rsidRDefault="00AF25A1" w:rsidP="00AF25A1">
      <w:pPr>
        <w:pStyle w:val="Heading1"/>
        <w:rPr>
          <w:szCs w:val="32"/>
        </w:rPr>
      </w:pPr>
      <w:bookmarkStart w:id="1" w:name="_Toc52285780"/>
      <w:r w:rsidRPr="00AF25A1">
        <w:rPr>
          <w:szCs w:val="32"/>
        </w:rPr>
        <w:lastRenderedPageBreak/>
        <w:t xml:space="preserve">1. </w:t>
      </w:r>
      <w:r w:rsidR="00533320">
        <w:rPr>
          <w:szCs w:val="32"/>
        </w:rPr>
        <w:t>Introduction</w:t>
      </w:r>
      <w:bookmarkEnd w:id="1"/>
    </w:p>
    <w:p w:rsidR="00AF25A1" w:rsidRPr="00523C85" w:rsidRDefault="00AF25A1" w:rsidP="00AF31AD">
      <w:pPr>
        <w:spacing w:after="0" w:line="240" w:lineRule="auto"/>
        <w:rPr>
          <w:rFonts w:cs="Arial"/>
          <w:sz w:val="18"/>
          <w:szCs w:val="24"/>
        </w:rPr>
      </w:pPr>
    </w:p>
    <w:p w:rsidR="00533320" w:rsidRPr="00533320" w:rsidRDefault="00533320" w:rsidP="00533320">
      <w:pPr>
        <w:autoSpaceDE w:val="0"/>
        <w:autoSpaceDN w:val="0"/>
        <w:adjustRightInd w:val="0"/>
        <w:spacing w:after="0" w:line="240" w:lineRule="auto"/>
        <w:rPr>
          <w:rFonts w:ascii="Calibri" w:hAnsi="Calibri" w:cs="Calibri"/>
          <w:color w:val="000000"/>
          <w:sz w:val="24"/>
          <w:szCs w:val="24"/>
        </w:rPr>
      </w:pPr>
      <w:r w:rsidRPr="00533320">
        <w:rPr>
          <w:rFonts w:ascii="Calibri" w:hAnsi="Calibri" w:cs="Calibri"/>
          <w:color w:val="000000"/>
          <w:sz w:val="24"/>
          <w:szCs w:val="24"/>
        </w:rPr>
        <w:t>This policy covers our school’s approach to statutory guidance on Relationships and Sex Education (RSE), Health Education and all non-statutory areas of PSHE.</w:t>
      </w:r>
    </w:p>
    <w:p w:rsidR="00533320" w:rsidRPr="00533320" w:rsidRDefault="00533320" w:rsidP="00533320">
      <w:pPr>
        <w:autoSpaceDE w:val="0"/>
        <w:autoSpaceDN w:val="0"/>
        <w:adjustRightInd w:val="0"/>
        <w:spacing w:after="0" w:line="240" w:lineRule="auto"/>
        <w:rPr>
          <w:rFonts w:ascii="Calibri" w:hAnsi="Calibri" w:cs="Calibri"/>
          <w:color w:val="000000"/>
          <w:sz w:val="24"/>
          <w:szCs w:val="24"/>
        </w:rPr>
      </w:pPr>
    </w:p>
    <w:p w:rsidR="00533320" w:rsidRPr="00533320" w:rsidRDefault="00533320" w:rsidP="00533320">
      <w:pPr>
        <w:autoSpaceDE w:val="0"/>
        <w:autoSpaceDN w:val="0"/>
        <w:adjustRightInd w:val="0"/>
        <w:spacing w:after="0" w:line="240" w:lineRule="auto"/>
        <w:rPr>
          <w:rFonts w:ascii="Calibri" w:hAnsi="Calibri" w:cs="Calibri"/>
          <w:sz w:val="24"/>
          <w:szCs w:val="24"/>
        </w:rPr>
      </w:pPr>
      <w:r w:rsidRPr="00533320">
        <w:rPr>
          <w:rFonts w:ascii="Calibri" w:hAnsi="Calibri" w:cs="Calibri"/>
          <w:i/>
          <w:sz w:val="24"/>
          <w:szCs w:val="24"/>
          <w:u w:val="single"/>
        </w:rPr>
        <w:t>“The Relationships Education, Relationships and Sex Education and Health Education (England) Regulations 2019, made under sections 34 and 35 of the Children and Social Work Act 2017, require all schools from September 2020 to deliver Relationships Education (in primary schools) and Relationships and sex education (in secondary Schools). Health Education is compulsory in all schools except independent schools.</w:t>
      </w:r>
      <w:r w:rsidRPr="00533320">
        <w:rPr>
          <w:rFonts w:ascii="Calibri" w:hAnsi="Calibri" w:cs="Calibri"/>
          <w:sz w:val="24"/>
          <w:szCs w:val="24"/>
        </w:rPr>
        <w:t xml:space="preserve"> </w:t>
      </w:r>
    </w:p>
    <w:p w:rsidR="00533320" w:rsidRPr="00533320" w:rsidRDefault="00533320" w:rsidP="00533320">
      <w:pPr>
        <w:autoSpaceDE w:val="0"/>
        <w:autoSpaceDN w:val="0"/>
        <w:adjustRightInd w:val="0"/>
        <w:spacing w:after="0" w:line="240" w:lineRule="auto"/>
        <w:rPr>
          <w:rFonts w:ascii="Calibri" w:hAnsi="Calibri" w:cs="Calibri"/>
          <w:sz w:val="24"/>
          <w:szCs w:val="24"/>
        </w:rPr>
      </w:pPr>
    </w:p>
    <w:p w:rsidR="00533320" w:rsidRPr="00533320" w:rsidRDefault="00533320" w:rsidP="00533320">
      <w:pPr>
        <w:autoSpaceDE w:val="0"/>
        <w:autoSpaceDN w:val="0"/>
        <w:adjustRightInd w:val="0"/>
        <w:spacing w:after="0" w:line="240" w:lineRule="auto"/>
        <w:rPr>
          <w:rFonts w:ascii="Calibri" w:hAnsi="Calibri" w:cs="Calibri"/>
          <w:color w:val="000000"/>
          <w:sz w:val="24"/>
          <w:szCs w:val="24"/>
        </w:rPr>
      </w:pPr>
      <w:r w:rsidRPr="00533320">
        <w:rPr>
          <w:rFonts w:ascii="Calibri" w:hAnsi="Calibri" w:cs="Calibri"/>
          <w:sz w:val="24"/>
          <w:szCs w:val="24"/>
        </w:rPr>
        <w:t>We include the statutory Relationships and Health Education within our whole-school PSHE Programme.</w:t>
      </w:r>
    </w:p>
    <w:p w:rsidR="00533320" w:rsidRPr="00533320" w:rsidRDefault="00533320" w:rsidP="00533320">
      <w:pPr>
        <w:autoSpaceDE w:val="0"/>
        <w:autoSpaceDN w:val="0"/>
        <w:adjustRightInd w:val="0"/>
        <w:spacing w:after="0" w:line="240" w:lineRule="auto"/>
        <w:rPr>
          <w:rFonts w:ascii="Calibri" w:hAnsi="Calibri" w:cs="Calibri"/>
          <w:color w:val="000000"/>
          <w:sz w:val="24"/>
          <w:szCs w:val="24"/>
        </w:rPr>
      </w:pPr>
      <w:r w:rsidRPr="00533320">
        <w:rPr>
          <w:rFonts w:ascii="Calibri" w:hAnsi="Calibri" w:cs="Calibri"/>
          <w:color w:val="000000"/>
          <w:sz w:val="24"/>
          <w:szCs w:val="24"/>
        </w:rPr>
        <w:t>This policy was produced by Rebecca Sweeney (PSHE Coordinator)</w:t>
      </w:r>
    </w:p>
    <w:p w:rsidR="00533320" w:rsidRPr="00533320" w:rsidRDefault="00533320" w:rsidP="00533320">
      <w:pPr>
        <w:autoSpaceDE w:val="0"/>
        <w:autoSpaceDN w:val="0"/>
        <w:adjustRightInd w:val="0"/>
        <w:spacing w:after="0" w:line="240" w:lineRule="auto"/>
        <w:rPr>
          <w:rFonts w:ascii="Calibri" w:hAnsi="Calibri" w:cs="Calibri"/>
          <w:color w:val="000000"/>
          <w:sz w:val="24"/>
          <w:szCs w:val="24"/>
        </w:rPr>
      </w:pPr>
    </w:p>
    <w:p w:rsidR="00533320" w:rsidRPr="00533320" w:rsidRDefault="00533320" w:rsidP="00533320">
      <w:pPr>
        <w:autoSpaceDE w:val="0"/>
        <w:autoSpaceDN w:val="0"/>
        <w:adjustRightInd w:val="0"/>
        <w:spacing w:after="0" w:line="240" w:lineRule="auto"/>
        <w:rPr>
          <w:rFonts w:ascii="Calibri" w:hAnsi="Calibri" w:cs="Calibri"/>
          <w:sz w:val="24"/>
          <w:szCs w:val="24"/>
        </w:rPr>
      </w:pPr>
      <w:r w:rsidRPr="00533320">
        <w:rPr>
          <w:rFonts w:ascii="Calibri" w:hAnsi="Calibri" w:cs="Calibri"/>
          <w:sz w:val="24"/>
          <w:szCs w:val="24"/>
        </w:rPr>
        <w:t>Parents are informed about the RSE policy as part of the admission process. It is published on the school website. Where appropriate, parents will have the opportunity to discuss the policy at school-based parent forums and reviews. It is intended that this report is written in an accessible way for the whole of the school community. A hard copy of the policy is always available for inspection to parents on request.</w:t>
      </w:r>
    </w:p>
    <w:p w:rsidR="00533320" w:rsidRDefault="00533320" w:rsidP="00533320">
      <w:pPr>
        <w:tabs>
          <w:tab w:val="left" w:pos="567"/>
        </w:tabs>
        <w:spacing w:after="0" w:line="240" w:lineRule="auto"/>
        <w:rPr>
          <w:rFonts w:eastAsia="Times New Roman" w:cstheme="minorHAnsi"/>
          <w:color w:val="000000"/>
          <w:sz w:val="24"/>
          <w:szCs w:val="24"/>
          <w:lang w:eastAsia="en-GB"/>
        </w:rPr>
      </w:pPr>
    </w:p>
    <w:p w:rsidR="001A3F35" w:rsidRDefault="001A3F35" w:rsidP="00EC695B">
      <w:pPr>
        <w:spacing w:after="0" w:line="240" w:lineRule="auto"/>
        <w:rPr>
          <w:rFonts w:eastAsia="Times New Roman" w:cstheme="minorHAnsi"/>
          <w:color w:val="000000"/>
          <w:sz w:val="24"/>
          <w:szCs w:val="24"/>
          <w:lang w:eastAsia="en-GB"/>
        </w:rPr>
      </w:pPr>
    </w:p>
    <w:p w:rsidR="001A3F35" w:rsidRPr="001A3F35" w:rsidRDefault="00533320" w:rsidP="001A3F35">
      <w:pPr>
        <w:pStyle w:val="Heading1"/>
        <w:rPr>
          <w:szCs w:val="32"/>
        </w:rPr>
      </w:pPr>
      <w:bookmarkStart w:id="2" w:name="_Toc52285781"/>
      <w:r>
        <w:rPr>
          <w:szCs w:val="32"/>
        </w:rPr>
        <w:t>2. Overall School Aims and Objectives</w:t>
      </w:r>
      <w:bookmarkEnd w:id="2"/>
    </w:p>
    <w:p w:rsidR="001A3F35" w:rsidRDefault="001A3F35" w:rsidP="001A3F35">
      <w:pPr>
        <w:spacing w:after="0" w:line="240" w:lineRule="auto"/>
        <w:rPr>
          <w:rFonts w:eastAsia="Times New Roman" w:cstheme="minorHAnsi"/>
          <w:color w:val="000000"/>
          <w:sz w:val="24"/>
          <w:szCs w:val="24"/>
          <w:lang w:eastAsia="en-GB"/>
        </w:rPr>
      </w:pPr>
    </w:p>
    <w:p w:rsidR="000165CD" w:rsidRPr="000165CD" w:rsidRDefault="000165CD" w:rsidP="000165CD">
      <w:pPr>
        <w:autoSpaceDE w:val="0"/>
        <w:autoSpaceDN w:val="0"/>
        <w:adjustRightInd w:val="0"/>
        <w:spacing w:after="0" w:line="240" w:lineRule="auto"/>
        <w:rPr>
          <w:rFonts w:ascii="Calibri" w:hAnsi="Calibri" w:cs="Calibri"/>
          <w:color w:val="000000"/>
          <w:sz w:val="24"/>
          <w:szCs w:val="24"/>
        </w:rPr>
      </w:pPr>
      <w:r w:rsidRPr="000165CD">
        <w:rPr>
          <w:rFonts w:ascii="Calibri" w:hAnsi="Calibri" w:cs="Calibri"/>
          <w:color w:val="000000"/>
          <w:sz w:val="24"/>
          <w:szCs w:val="24"/>
        </w:rPr>
        <w:t xml:space="preserve">Our School’s aims and priorities for our students are to ensure that they understand that Learning is for Life and not just for the time they are with us. We want to nurture and develop our students into well rounded individuals.  To ensure that they respect themselves, each other and the community and environment that they live in.  We want them to believe in themselves to acknowledge their strengths, weaknesses to continue to learn from mistakes and to value everyone they meet on a daily basis, so see the good in people and to treat people with respect.  </w:t>
      </w:r>
    </w:p>
    <w:p w:rsidR="000165CD" w:rsidRPr="000165CD" w:rsidRDefault="000165CD" w:rsidP="000165CD">
      <w:pPr>
        <w:autoSpaceDE w:val="0"/>
        <w:autoSpaceDN w:val="0"/>
        <w:adjustRightInd w:val="0"/>
        <w:spacing w:after="0" w:line="240" w:lineRule="auto"/>
        <w:rPr>
          <w:rFonts w:ascii="Calibri" w:hAnsi="Calibri" w:cs="Calibri"/>
          <w:color w:val="000000"/>
          <w:sz w:val="24"/>
          <w:szCs w:val="24"/>
        </w:rPr>
      </w:pPr>
    </w:p>
    <w:p w:rsidR="000165CD" w:rsidRPr="000165CD" w:rsidRDefault="000165CD" w:rsidP="000165CD">
      <w:pPr>
        <w:autoSpaceDE w:val="0"/>
        <w:autoSpaceDN w:val="0"/>
        <w:adjustRightInd w:val="0"/>
        <w:spacing w:after="0" w:line="240" w:lineRule="auto"/>
        <w:rPr>
          <w:rFonts w:ascii="Calibri" w:hAnsi="Calibri" w:cs="Calibri"/>
          <w:color w:val="000000"/>
          <w:sz w:val="24"/>
          <w:szCs w:val="24"/>
        </w:rPr>
      </w:pPr>
      <w:r w:rsidRPr="000165CD">
        <w:rPr>
          <w:rFonts w:ascii="Calibri" w:hAnsi="Calibri" w:cs="Calibri"/>
          <w:color w:val="000000"/>
          <w:sz w:val="24"/>
          <w:szCs w:val="24"/>
        </w:rPr>
        <w:t>As a school we thrive on working together in partnership with students, parents, carers, colleagues, visitors and other professionals to provide every opportunity for our students to excel and be the best that they can be.  We recognise that this is only possible if students are safe and are able to make safe decisions.  We believe that an in-depth PSHE programme is vital in preparing our students to make and carry out these decisions.</w:t>
      </w:r>
    </w:p>
    <w:p w:rsidR="000165CD" w:rsidRPr="000165CD" w:rsidRDefault="000165CD" w:rsidP="000165CD">
      <w:pPr>
        <w:autoSpaceDE w:val="0"/>
        <w:autoSpaceDN w:val="0"/>
        <w:adjustRightInd w:val="0"/>
        <w:spacing w:after="0" w:line="240" w:lineRule="auto"/>
        <w:rPr>
          <w:rFonts w:ascii="Calibri" w:hAnsi="Calibri" w:cs="Calibri"/>
          <w:sz w:val="24"/>
          <w:szCs w:val="24"/>
        </w:rPr>
      </w:pPr>
    </w:p>
    <w:p w:rsidR="000165CD" w:rsidRDefault="000165CD" w:rsidP="000165CD">
      <w:pPr>
        <w:autoSpaceDE w:val="0"/>
        <w:autoSpaceDN w:val="0"/>
        <w:adjustRightInd w:val="0"/>
        <w:spacing w:after="0" w:line="240" w:lineRule="auto"/>
        <w:rPr>
          <w:rFonts w:ascii="Calibri" w:hAnsi="Calibri" w:cs="Calibri"/>
          <w:sz w:val="24"/>
          <w:szCs w:val="24"/>
        </w:rPr>
      </w:pPr>
      <w:r w:rsidRPr="000165CD">
        <w:rPr>
          <w:rFonts w:ascii="Calibri" w:hAnsi="Calibri" w:cs="Calibri"/>
          <w:sz w:val="24"/>
          <w:szCs w:val="24"/>
        </w:rPr>
        <w:t xml:space="preserve">PSHE education provides learning that makes an essential contribution to: </w:t>
      </w:r>
    </w:p>
    <w:p w:rsidR="000165CD" w:rsidRPr="000165CD" w:rsidRDefault="000165CD" w:rsidP="000165CD">
      <w:pPr>
        <w:autoSpaceDE w:val="0"/>
        <w:autoSpaceDN w:val="0"/>
        <w:adjustRightInd w:val="0"/>
        <w:spacing w:after="0" w:line="240" w:lineRule="auto"/>
        <w:rPr>
          <w:rFonts w:ascii="Calibri" w:hAnsi="Calibri" w:cs="Calibri"/>
          <w:sz w:val="14"/>
          <w:szCs w:val="24"/>
        </w:rPr>
      </w:pPr>
    </w:p>
    <w:p w:rsidR="000165CD" w:rsidRDefault="000165CD" w:rsidP="000165CD">
      <w:pPr>
        <w:tabs>
          <w:tab w:val="left" w:pos="426"/>
        </w:tabs>
        <w:autoSpaceDE w:val="0"/>
        <w:autoSpaceDN w:val="0"/>
        <w:adjustRightInd w:val="0"/>
        <w:spacing w:after="0" w:line="240" w:lineRule="auto"/>
        <w:ind w:left="426" w:hanging="426"/>
        <w:rPr>
          <w:rFonts w:ascii="Calibri" w:hAnsi="Calibri" w:cs="Calibri"/>
          <w:sz w:val="24"/>
          <w:szCs w:val="24"/>
        </w:rPr>
      </w:pPr>
      <w:r w:rsidRPr="000165CD">
        <w:rPr>
          <w:rFonts w:ascii="Calibri" w:hAnsi="Calibri" w:cs="Calibri"/>
          <w:sz w:val="24"/>
          <w:szCs w:val="24"/>
        </w:rPr>
        <w:t xml:space="preserve">• </w:t>
      </w:r>
      <w:r>
        <w:rPr>
          <w:rFonts w:ascii="Calibri" w:hAnsi="Calibri" w:cs="Calibri"/>
          <w:sz w:val="24"/>
          <w:szCs w:val="24"/>
        </w:rPr>
        <w:tab/>
      </w:r>
      <w:r w:rsidRPr="000165CD">
        <w:rPr>
          <w:rFonts w:ascii="Calibri" w:hAnsi="Calibri" w:cs="Calibri"/>
          <w:sz w:val="24"/>
          <w:szCs w:val="24"/>
        </w:rPr>
        <w:t>Reducing or removing barriers to learning – by providing learning that promotes positive relationships and thus supports young people in reaching their full potential</w:t>
      </w:r>
      <w:r>
        <w:rPr>
          <w:rFonts w:ascii="Calibri" w:hAnsi="Calibri" w:cs="Calibri"/>
          <w:sz w:val="24"/>
          <w:szCs w:val="24"/>
        </w:rPr>
        <w:t>.</w:t>
      </w:r>
    </w:p>
    <w:p w:rsidR="000165CD" w:rsidRPr="000165CD" w:rsidRDefault="000165CD" w:rsidP="000165CD">
      <w:pPr>
        <w:autoSpaceDE w:val="0"/>
        <w:autoSpaceDN w:val="0"/>
        <w:adjustRightInd w:val="0"/>
        <w:spacing w:after="0" w:line="240" w:lineRule="auto"/>
        <w:rPr>
          <w:rFonts w:ascii="Calibri" w:hAnsi="Calibri" w:cs="Calibri"/>
          <w:sz w:val="14"/>
          <w:szCs w:val="24"/>
        </w:rPr>
      </w:pPr>
      <w:r w:rsidRPr="000165CD">
        <w:rPr>
          <w:rFonts w:ascii="Calibri" w:hAnsi="Calibri" w:cs="Calibri"/>
          <w:sz w:val="24"/>
          <w:szCs w:val="24"/>
        </w:rPr>
        <w:t xml:space="preserve"> </w:t>
      </w:r>
    </w:p>
    <w:p w:rsidR="000165CD" w:rsidRDefault="000165CD" w:rsidP="000165CD">
      <w:pPr>
        <w:tabs>
          <w:tab w:val="left" w:pos="426"/>
        </w:tabs>
        <w:autoSpaceDE w:val="0"/>
        <w:autoSpaceDN w:val="0"/>
        <w:adjustRightInd w:val="0"/>
        <w:spacing w:after="0" w:line="240" w:lineRule="auto"/>
        <w:ind w:left="426" w:hanging="426"/>
        <w:rPr>
          <w:rFonts w:ascii="Calibri" w:hAnsi="Calibri" w:cs="Calibri"/>
          <w:sz w:val="24"/>
          <w:szCs w:val="24"/>
        </w:rPr>
      </w:pPr>
      <w:r w:rsidRPr="000165CD">
        <w:rPr>
          <w:rFonts w:ascii="Calibri" w:hAnsi="Calibri" w:cs="Calibri"/>
          <w:sz w:val="24"/>
          <w:szCs w:val="24"/>
        </w:rPr>
        <w:t xml:space="preserve">• </w:t>
      </w:r>
      <w:r>
        <w:rPr>
          <w:rFonts w:ascii="Calibri" w:hAnsi="Calibri" w:cs="Calibri"/>
          <w:sz w:val="24"/>
          <w:szCs w:val="24"/>
        </w:rPr>
        <w:tab/>
      </w:r>
      <w:r w:rsidRPr="000165CD">
        <w:rPr>
          <w:rFonts w:ascii="Calibri" w:hAnsi="Calibri" w:cs="Calibri"/>
          <w:sz w:val="24"/>
          <w:szCs w:val="24"/>
        </w:rPr>
        <w:t>Developing the key concepts, knowledge and understanding, language, skills and strategies that enable young people to make positive lifestyle c</w:t>
      </w:r>
      <w:r>
        <w:rPr>
          <w:rFonts w:ascii="Calibri" w:hAnsi="Calibri" w:cs="Calibri"/>
          <w:sz w:val="24"/>
          <w:szCs w:val="24"/>
        </w:rPr>
        <w:t>hoices, now and in their future.</w:t>
      </w:r>
    </w:p>
    <w:p w:rsidR="000165CD" w:rsidRPr="000165CD" w:rsidRDefault="000165CD" w:rsidP="000165CD">
      <w:pPr>
        <w:autoSpaceDE w:val="0"/>
        <w:autoSpaceDN w:val="0"/>
        <w:adjustRightInd w:val="0"/>
        <w:spacing w:after="0" w:line="240" w:lineRule="auto"/>
        <w:rPr>
          <w:rFonts w:ascii="Calibri" w:hAnsi="Calibri" w:cs="Calibri"/>
          <w:sz w:val="14"/>
          <w:szCs w:val="24"/>
        </w:rPr>
      </w:pPr>
    </w:p>
    <w:p w:rsidR="000165CD" w:rsidRPr="000165CD" w:rsidRDefault="000165CD" w:rsidP="000165CD">
      <w:pPr>
        <w:tabs>
          <w:tab w:val="left" w:pos="426"/>
        </w:tabs>
        <w:autoSpaceDE w:val="0"/>
        <w:autoSpaceDN w:val="0"/>
        <w:adjustRightInd w:val="0"/>
        <w:spacing w:after="0" w:line="240" w:lineRule="auto"/>
        <w:ind w:left="426" w:hanging="426"/>
        <w:rPr>
          <w:rFonts w:ascii="Calibri" w:hAnsi="Calibri" w:cs="Calibri"/>
          <w:sz w:val="24"/>
          <w:szCs w:val="24"/>
        </w:rPr>
      </w:pPr>
      <w:r w:rsidRPr="000165CD">
        <w:rPr>
          <w:rFonts w:ascii="Calibri" w:hAnsi="Calibri" w:cs="Calibri"/>
          <w:sz w:val="24"/>
          <w:szCs w:val="24"/>
        </w:rPr>
        <w:t xml:space="preserve">• </w:t>
      </w:r>
      <w:r>
        <w:rPr>
          <w:rFonts w:ascii="Calibri" w:hAnsi="Calibri" w:cs="Calibri"/>
          <w:sz w:val="24"/>
          <w:szCs w:val="24"/>
        </w:rPr>
        <w:tab/>
      </w:r>
      <w:r w:rsidRPr="000165CD">
        <w:rPr>
          <w:rFonts w:ascii="Calibri" w:hAnsi="Calibri" w:cs="Calibri"/>
          <w:sz w:val="24"/>
          <w:szCs w:val="24"/>
        </w:rPr>
        <w:t>Developing the key concepts and skills that both support academic learning (for example, team working that encourages more effective group enquiry) and transcend it (for example, building resilience and developing entrepreneurial skills), and that are essential to employability in a rapid changing global economy</w:t>
      </w:r>
      <w:r>
        <w:rPr>
          <w:rFonts w:ascii="Calibri" w:hAnsi="Calibri" w:cs="Calibri"/>
          <w:sz w:val="24"/>
          <w:szCs w:val="24"/>
        </w:rPr>
        <w:t>.</w:t>
      </w:r>
    </w:p>
    <w:p w:rsidR="009C76D3" w:rsidRDefault="009C76D3" w:rsidP="009C76D3">
      <w:pPr>
        <w:tabs>
          <w:tab w:val="left" w:pos="567"/>
        </w:tabs>
        <w:spacing w:after="0" w:line="240" w:lineRule="auto"/>
        <w:ind w:left="567" w:hanging="567"/>
        <w:rPr>
          <w:rFonts w:eastAsia="Times New Roman" w:cstheme="minorHAnsi"/>
          <w:color w:val="000000"/>
          <w:sz w:val="24"/>
          <w:szCs w:val="24"/>
          <w:lang w:eastAsia="en-GB"/>
        </w:rPr>
      </w:pPr>
    </w:p>
    <w:p w:rsidR="00EC695B" w:rsidRDefault="00EC695B">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9C76D3" w:rsidRPr="001A3F35" w:rsidRDefault="009C76D3" w:rsidP="009C76D3">
      <w:pPr>
        <w:tabs>
          <w:tab w:val="left" w:pos="567"/>
        </w:tabs>
        <w:spacing w:after="0" w:line="240" w:lineRule="auto"/>
        <w:ind w:left="567" w:hanging="567"/>
        <w:rPr>
          <w:rFonts w:eastAsia="Times New Roman" w:cstheme="minorHAnsi"/>
          <w:color w:val="000000"/>
          <w:sz w:val="24"/>
          <w:szCs w:val="24"/>
          <w:lang w:eastAsia="en-GB"/>
        </w:rPr>
      </w:pPr>
    </w:p>
    <w:p w:rsidR="009C76D3" w:rsidRDefault="009C76D3" w:rsidP="009C76D3">
      <w:pPr>
        <w:pStyle w:val="Heading1"/>
      </w:pPr>
      <w:bookmarkStart w:id="3" w:name="_Toc52285782"/>
      <w:r>
        <w:t xml:space="preserve">3. </w:t>
      </w:r>
      <w:r w:rsidR="000165CD">
        <w:t>What values will underpin this policy?</w:t>
      </w:r>
      <w:bookmarkEnd w:id="3"/>
    </w:p>
    <w:p w:rsidR="001A3F35" w:rsidRPr="000165CD" w:rsidRDefault="001A3F35" w:rsidP="000165CD">
      <w:pPr>
        <w:spacing w:after="0" w:line="240" w:lineRule="auto"/>
        <w:rPr>
          <w:rFonts w:eastAsia="Times New Roman" w:cstheme="minorHAnsi"/>
          <w:color w:val="000000"/>
          <w:sz w:val="26"/>
          <w:szCs w:val="24"/>
          <w:lang w:eastAsia="en-GB"/>
        </w:rPr>
      </w:pPr>
      <w:r w:rsidRPr="000165CD">
        <w:rPr>
          <w:rFonts w:eastAsia="Times New Roman" w:cstheme="minorHAnsi"/>
          <w:color w:val="000000"/>
          <w:sz w:val="26"/>
          <w:szCs w:val="24"/>
          <w:lang w:eastAsia="en-GB"/>
        </w:rPr>
        <w:t xml:space="preserve"> </w:t>
      </w:r>
    </w:p>
    <w:p w:rsidR="000165CD" w:rsidRDefault="000165CD" w:rsidP="000165CD">
      <w:pPr>
        <w:autoSpaceDE w:val="0"/>
        <w:autoSpaceDN w:val="0"/>
        <w:adjustRightInd w:val="0"/>
        <w:spacing w:after="0" w:line="240" w:lineRule="auto"/>
        <w:rPr>
          <w:rFonts w:ascii="Calibri" w:hAnsi="Calibri" w:cs="Calibri"/>
          <w:color w:val="000000"/>
          <w:sz w:val="24"/>
        </w:rPr>
      </w:pPr>
      <w:r w:rsidRPr="000165CD">
        <w:rPr>
          <w:rFonts w:ascii="Calibri" w:hAnsi="Calibri" w:cs="Calibri"/>
          <w:color w:val="000000"/>
          <w:sz w:val="24"/>
        </w:rPr>
        <w:t xml:space="preserve">Our programme promotes the spiritual, moral, cultural, mental and physical development of all our students. </w:t>
      </w:r>
    </w:p>
    <w:p w:rsidR="000165CD" w:rsidRPr="000165CD" w:rsidRDefault="000165CD" w:rsidP="000165CD">
      <w:pPr>
        <w:autoSpaceDE w:val="0"/>
        <w:autoSpaceDN w:val="0"/>
        <w:adjustRightInd w:val="0"/>
        <w:spacing w:after="0" w:line="240" w:lineRule="auto"/>
        <w:rPr>
          <w:rFonts w:ascii="Calibri" w:hAnsi="Calibri" w:cs="Calibri"/>
          <w:color w:val="000000"/>
          <w:sz w:val="24"/>
        </w:rPr>
      </w:pPr>
    </w:p>
    <w:p w:rsidR="000165CD" w:rsidRDefault="000165CD" w:rsidP="000165CD">
      <w:pPr>
        <w:autoSpaceDE w:val="0"/>
        <w:autoSpaceDN w:val="0"/>
        <w:adjustRightInd w:val="0"/>
        <w:spacing w:after="0" w:line="240" w:lineRule="auto"/>
        <w:rPr>
          <w:rFonts w:ascii="Calibri" w:hAnsi="Calibri" w:cs="Calibri"/>
          <w:sz w:val="24"/>
        </w:rPr>
      </w:pPr>
      <w:r w:rsidRPr="000165CD">
        <w:rPr>
          <w:rFonts w:ascii="Calibri" w:hAnsi="Calibri" w:cs="Calibri"/>
          <w:sz w:val="24"/>
        </w:rPr>
        <w:t xml:space="preserve">The PSHE programme will help students to manage the difficult moral, social, economic and health related issues that arise in their lives and in society. </w:t>
      </w:r>
    </w:p>
    <w:p w:rsidR="000165CD" w:rsidRPr="000165CD" w:rsidRDefault="000165CD" w:rsidP="000165CD">
      <w:pPr>
        <w:autoSpaceDE w:val="0"/>
        <w:autoSpaceDN w:val="0"/>
        <w:adjustRightInd w:val="0"/>
        <w:spacing w:after="0" w:line="240" w:lineRule="auto"/>
        <w:rPr>
          <w:rFonts w:ascii="Calibri" w:hAnsi="Calibri" w:cs="Calibri"/>
          <w:sz w:val="24"/>
        </w:rPr>
      </w:pPr>
    </w:p>
    <w:p w:rsidR="000165CD" w:rsidRDefault="000165CD" w:rsidP="000165CD">
      <w:pPr>
        <w:autoSpaceDE w:val="0"/>
        <w:autoSpaceDN w:val="0"/>
        <w:adjustRightInd w:val="0"/>
        <w:spacing w:after="0" w:line="240" w:lineRule="auto"/>
        <w:rPr>
          <w:rFonts w:ascii="Calibri" w:hAnsi="Calibri" w:cs="Calibri"/>
          <w:sz w:val="24"/>
        </w:rPr>
      </w:pPr>
      <w:r w:rsidRPr="000165CD">
        <w:rPr>
          <w:rFonts w:ascii="Calibri" w:hAnsi="Calibri" w:cs="Calibri"/>
          <w:sz w:val="24"/>
        </w:rPr>
        <w:t>The programme also helps them to develop the knowledge, understanding, values, language, skills and strategies they need to live confident, healthy, independent lives as individuals, parents, professionals and members of society.</w:t>
      </w:r>
    </w:p>
    <w:p w:rsidR="000165CD" w:rsidRPr="000165CD" w:rsidRDefault="000165CD" w:rsidP="000165CD">
      <w:pPr>
        <w:autoSpaceDE w:val="0"/>
        <w:autoSpaceDN w:val="0"/>
        <w:adjustRightInd w:val="0"/>
        <w:spacing w:after="0" w:line="240" w:lineRule="auto"/>
        <w:rPr>
          <w:rFonts w:ascii="Calibri" w:hAnsi="Calibri" w:cs="Calibri"/>
          <w:sz w:val="24"/>
        </w:rPr>
      </w:pPr>
    </w:p>
    <w:p w:rsidR="000165CD" w:rsidRPr="000165CD" w:rsidRDefault="000165CD" w:rsidP="000165CD">
      <w:pPr>
        <w:autoSpaceDE w:val="0"/>
        <w:autoSpaceDN w:val="0"/>
        <w:adjustRightInd w:val="0"/>
        <w:spacing w:after="0" w:line="240" w:lineRule="auto"/>
        <w:rPr>
          <w:rFonts w:ascii="Calibri" w:hAnsi="Calibri" w:cs="Calibri"/>
          <w:sz w:val="24"/>
        </w:rPr>
      </w:pPr>
      <w:r w:rsidRPr="000165CD">
        <w:rPr>
          <w:rFonts w:ascii="Calibri" w:hAnsi="Calibri" w:cs="Calibri"/>
          <w:sz w:val="24"/>
        </w:rPr>
        <w:t>We will encourage students to talk to their parents and carers, to share problems or issues they may have and if necessary we will help to facilitate these discussions in a calm and safe way.</w:t>
      </w:r>
    </w:p>
    <w:p w:rsidR="000165CD" w:rsidRPr="000165CD" w:rsidRDefault="000165CD" w:rsidP="000165CD">
      <w:pPr>
        <w:autoSpaceDE w:val="0"/>
        <w:autoSpaceDN w:val="0"/>
        <w:adjustRightInd w:val="0"/>
        <w:spacing w:after="0" w:line="240" w:lineRule="auto"/>
        <w:rPr>
          <w:rFonts w:ascii="Calibri" w:hAnsi="Calibri" w:cs="Calibri"/>
          <w:sz w:val="24"/>
        </w:rPr>
      </w:pPr>
    </w:p>
    <w:p w:rsidR="000165CD" w:rsidRPr="000165CD" w:rsidRDefault="000165CD" w:rsidP="000165CD">
      <w:pPr>
        <w:autoSpaceDE w:val="0"/>
        <w:autoSpaceDN w:val="0"/>
        <w:adjustRightInd w:val="0"/>
        <w:spacing w:after="0" w:line="240" w:lineRule="auto"/>
        <w:rPr>
          <w:rFonts w:ascii="Calibri" w:hAnsi="Calibri" w:cs="Calibri"/>
          <w:color w:val="000000"/>
          <w:sz w:val="24"/>
        </w:rPr>
      </w:pPr>
      <w:r w:rsidRPr="000165CD">
        <w:rPr>
          <w:rFonts w:ascii="Calibri" w:hAnsi="Calibri" w:cs="Calibri"/>
          <w:color w:val="000000"/>
          <w:sz w:val="24"/>
        </w:rPr>
        <w:t>Underpinning our PSHE programme will strengthen our students understanding of Walton le Dale values of ASPIRE, Achieving, Self-motivated, Positive, Imaginative, Respectful and Empathy. PSHE education needs to be central to the development of the young people in our school.</w:t>
      </w:r>
    </w:p>
    <w:p w:rsidR="000165CD" w:rsidRPr="000165CD" w:rsidRDefault="000165CD" w:rsidP="000165CD">
      <w:pPr>
        <w:autoSpaceDE w:val="0"/>
        <w:autoSpaceDN w:val="0"/>
        <w:adjustRightInd w:val="0"/>
        <w:spacing w:after="0" w:line="240" w:lineRule="auto"/>
        <w:rPr>
          <w:rFonts w:ascii="Calibri" w:hAnsi="Calibri" w:cs="Calibri"/>
          <w:sz w:val="24"/>
        </w:rPr>
      </w:pPr>
    </w:p>
    <w:p w:rsidR="000165CD" w:rsidRPr="000165CD" w:rsidRDefault="000165CD" w:rsidP="000165CD">
      <w:pPr>
        <w:autoSpaceDE w:val="0"/>
        <w:autoSpaceDN w:val="0"/>
        <w:adjustRightInd w:val="0"/>
        <w:spacing w:after="0" w:line="240" w:lineRule="auto"/>
        <w:rPr>
          <w:rFonts w:ascii="Calibri" w:hAnsi="Calibri" w:cs="Calibri"/>
          <w:sz w:val="24"/>
        </w:rPr>
      </w:pPr>
      <w:r w:rsidRPr="000165CD">
        <w:rPr>
          <w:rFonts w:ascii="Calibri" w:hAnsi="Calibri" w:cs="Calibri"/>
          <w:sz w:val="24"/>
        </w:rPr>
        <w:t xml:space="preserve">The values and ethos of Walton le Dale High School will not only be made explicit in PSHE education, they will also be shaped by what happens in PSHE education. </w:t>
      </w:r>
    </w:p>
    <w:p w:rsidR="000165CD" w:rsidRDefault="000165CD" w:rsidP="000165CD">
      <w:pPr>
        <w:autoSpaceDE w:val="0"/>
        <w:autoSpaceDN w:val="0"/>
        <w:adjustRightInd w:val="0"/>
        <w:spacing w:after="0" w:line="240" w:lineRule="auto"/>
        <w:rPr>
          <w:rFonts w:ascii="Calibri" w:hAnsi="Calibri" w:cs="Calibri"/>
          <w:sz w:val="24"/>
        </w:rPr>
      </w:pPr>
    </w:p>
    <w:p w:rsidR="000165CD" w:rsidRPr="000165CD" w:rsidRDefault="000165CD" w:rsidP="000165CD">
      <w:pPr>
        <w:autoSpaceDE w:val="0"/>
        <w:autoSpaceDN w:val="0"/>
        <w:adjustRightInd w:val="0"/>
        <w:spacing w:after="0" w:line="240" w:lineRule="auto"/>
        <w:rPr>
          <w:rFonts w:ascii="Calibri" w:hAnsi="Calibri" w:cs="Calibri"/>
          <w:sz w:val="24"/>
        </w:rPr>
      </w:pPr>
      <w:r w:rsidRPr="000165CD">
        <w:rPr>
          <w:rFonts w:ascii="Calibri" w:hAnsi="Calibri" w:cs="Calibri"/>
          <w:sz w:val="24"/>
        </w:rPr>
        <w:t xml:space="preserve">It is the planned provision through which we promote, both the present and future personal and economic wellbeing of our young people. </w:t>
      </w:r>
    </w:p>
    <w:p w:rsidR="000165CD" w:rsidRPr="000165CD" w:rsidRDefault="000165CD" w:rsidP="000165CD">
      <w:pPr>
        <w:autoSpaceDE w:val="0"/>
        <w:autoSpaceDN w:val="0"/>
        <w:adjustRightInd w:val="0"/>
        <w:spacing w:after="0" w:line="240" w:lineRule="auto"/>
        <w:rPr>
          <w:rFonts w:ascii="Calibri" w:hAnsi="Calibri" w:cs="Calibri"/>
          <w:sz w:val="24"/>
        </w:rPr>
      </w:pPr>
      <w:r w:rsidRPr="000165CD">
        <w:rPr>
          <w:rFonts w:ascii="Calibri" w:hAnsi="Calibri" w:cs="Calibri"/>
          <w:sz w:val="24"/>
        </w:rPr>
        <w:t>The PSHE programme is embedded within the wider learning offered by our school to ensure that young people have positive relationships with adults, and feel valued, and that those who are most vulnerable are identified and supported. The school provides opportunities for young people to make real decisions about their lives, to take part in activities that stimulate adult choices, and where they can demonstrate their ability to take responsibility for their decisions.</w:t>
      </w:r>
    </w:p>
    <w:p w:rsidR="009C76D3" w:rsidRDefault="009C76D3" w:rsidP="009C76D3">
      <w:pPr>
        <w:tabs>
          <w:tab w:val="left" w:pos="567"/>
        </w:tabs>
        <w:spacing w:after="0" w:line="240" w:lineRule="auto"/>
        <w:ind w:left="567" w:hanging="567"/>
        <w:rPr>
          <w:rFonts w:eastAsia="Times New Roman" w:cstheme="minorHAnsi"/>
          <w:color w:val="000000"/>
          <w:sz w:val="24"/>
          <w:szCs w:val="24"/>
          <w:lang w:eastAsia="en-GB"/>
        </w:rPr>
      </w:pPr>
    </w:p>
    <w:p w:rsidR="000165CD" w:rsidRDefault="000165CD" w:rsidP="009C76D3">
      <w:pPr>
        <w:tabs>
          <w:tab w:val="left" w:pos="567"/>
        </w:tabs>
        <w:spacing w:after="0" w:line="240" w:lineRule="auto"/>
        <w:ind w:left="567" w:hanging="567"/>
        <w:rPr>
          <w:rFonts w:eastAsia="Times New Roman" w:cstheme="minorHAnsi"/>
          <w:color w:val="000000"/>
          <w:sz w:val="24"/>
          <w:szCs w:val="24"/>
          <w:lang w:eastAsia="en-GB"/>
        </w:rPr>
      </w:pPr>
    </w:p>
    <w:p w:rsidR="00BD7FB6" w:rsidRPr="000165CD" w:rsidRDefault="00BD7FB6" w:rsidP="000165CD">
      <w:pPr>
        <w:spacing w:after="0" w:line="240" w:lineRule="auto"/>
        <w:rPr>
          <w:color w:val="FFFFFF" w:themeColor="background1"/>
          <w:sz w:val="24"/>
          <w:szCs w:val="24"/>
        </w:rPr>
      </w:pPr>
    </w:p>
    <w:p w:rsidR="009C76D3" w:rsidRDefault="009C76D3" w:rsidP="009C76D3">
      <w:pPr>
        <w:pStyle w:val="Heading1"/>
      </w:pPr>
      <w:bookmarkStart w:id="4" w:name="_Toc52285783"/>
      <w:r>
        <w:t xml:space="preserve">4. </w:t>
      </w:r>
      <w:r w:rsidR="000165CD">
        <w:t>What are the aims and objectives of our PSHE Programme?</w:t>
      </w:r>
      <w:bookmarkEnd w:id="4"/>
    </w:p>
    <w:p w:rsidR="009C76D3" w:rsidRPr="000165CD" w:rsidRDefault="009C76D3" w:rsidP="000165CD">
      <w:pPr>
        <w:autoSpaceDE w:val="0"/>
        <w:autoSpaceDN w:val="0"/>
        <w:adjustRightInd w:val="0"/>
        <w:spacing w:after="0" w:line="240" w:lineRule="auto"/>
        <w:rPr>
          <w:rFonts w:ascii="Calibri" w:hAnsi="Calibri" w:cs="Calibri"/>
          <w:sz w:val="24"/>
        </w:rPr>
      </w:pPr>
    </w:p>
    <w:p w:rsidR="000165CD" w:rsidRDefault="000165CD" w:rsidP="000165CD">
      <w:pPr>
        <w:autoSpaceDE w:val="0"/>
        <w:autoSpaceDN w:val="0"/>
        <w:adjustRightInd w:val="0"/>
        <w:spacing w:after="0" w:line="240" w:lineRule="auto"/>
        <w:rPr>
          <w:rFonts w:ascii="Calibri" w:hAnsi="Calibri" w:cs="Calibri"/>
          <w:sz w:val="24"/>
        </w:rPr>
      </w:pPr>
      <w:r w:rsidRPr="000165CD">
        <w:rPr>
          <w:rFonts w:ascii="Calibri" w:hAnsi="Calibri" w:cs="Calibri"/>
          <w:sz w:val="24"/>
        </w:rPr>
        <w:t>Our programme aims to assist our students in preparing for adult life by supporting them through their physical, emotional and moral development and helping them to understand themselves, respect others, form, and sustain healthy relationships.</w:t>
      </w:r>
    </w:p>
    <w:p w:rsidR="000165CD" w:rsidRPr="000165CD" w:rsidRDefault="000165CD" w:rsidP="000165CD">
      <w:pPr>
        <w:autoSpaceDE w:val="0"/>
        <w:autoSpaceDN w:val="0"/>
        <w:adjustRightInd w:val="0"/>
        <w:spacing w:after="0" w:line="240" w:lineRule="auto"/>
        <w:rPr>
          <w:rFonts w:ascii="Calibri" w:hAnsi="Calibri" w:cs="Calibri"/>
          <w:sz w:val="24"/>
        </w:rPr>
      </w:pPr>
    </w:p>
    <w:p w:rsidR="000165CD" w:rsidRDefault="000165CD" w:rsidP="000165CD">
      <w:pPr>
        <w:autoSpaceDE w:val="0"/>
        <w:autoSpaceDN w:val="0"/>
        <w:adjustRightInd w:val="0"/>
        <w:spacing w:after="0" w:line="240" w:lineRule="auto"/>
        <w:rPr>
          <w:rFonts w:ascii="Calibri" w:hAnsi="Calibri" w:cs="Calibri"/>
          <w:sz w:val="24"/>
        </w:rPr>
      </w:pPr>
      <w:r w:rsidRPr="000165CD">
        <w:rPr>
          <w:rFonts w:ascii="Calibri" w:hAnsi="Calibri" w:cs="Calibri"/>
          <w:sz w:val="24"/>
        </w:rPr>
        <w:t>We aim to encourage our students to develop;</w:t>
      </w:r>
    </w:p>
    <w:p w:rsidR="000165CD" w:rsidRPr="000165CD" w:rsidRDefault="000165CD" w:rsidP="000165CD">
      <w:pPr>
        <w:autoSpaceDE w:val="0"/>
        <w:autoSpaceDN w:val="0"/>
        <w:adjustRightInd w:val="0"/>
        <w:spacing w:after="0" w:line="240" w:lineRule="auto"/>
        <w:rPr>
          <w:rFonts w:ascii="Calibri" w:hAnsi="Calibri" w:cs="Calibri"/>
          <w:sz w:val="14"/>
        </w:rPr>
      </w:pPr>
    </w:p>
    <w:p w:rsidR="000165CD" w:rsidRDefault="000165CD" w:rsidP="000165CD">
      <w:pPr>
        <w:tabs>
          <w:tab w:val="left" w:pos="426"/>
        </w:tabs>
        <w:autoSpaceDE w:val="0"/>
        <w:autoSpaceDN w:val="0"/>
        <w:adjustRightInd w:val="0"/>
        <w:spacing w:after="0" w:line="240" w:lineRule="auto"/>
        <w:ind w:left="426" w:hanging="426"/>
        <w:rPr>
          <w:rFonts w:ascii="Calibri" w:hAnsi="Calibri" w:cs="Calibri"/>
          <w:sz w:val="24"/>
          <w:szCs w:val="24"/>
        </w:rPr>
      </w:pPr>
      <w:r w:rsidRPr="000165CD">
        <w:rPr>
          <w:rFonts w:ascii="Calibri" w:hAnsi="Calibri" w:cs="Calibri"/>
          <w:sz w:val="24"/>
          <w:szCs w:val="24"/>
        </w:rPr>
        <w:t>•</w:t>
      </w:r>
      <w:r>
        <w:rPr>
          <w:rFonts w:ascii="Calibri" w:hAnsi="Calibri" w:cs="Calibri"/>
          <w:sz w:val="24"/>
          <w:szCs w:val="24"/>
        </w:rPr>
        <w:tab/>
      </w:r>
      <w:r w:rsidRPr="000165CD">
        <w:rPr>
          <w:rFonts w:ascii="Calibri" w:hAnsi="Calibri" w:cs="Calibri"/>
          <w:sz w:val="24"/>
          <w:szCs w:val="24"/>
        </w:rPr>
        <w:t xml:space="preserve">Knowledge that will enable students to make informed decisions about their wellbeing, health and relationships and to build on their </w:t>
      </w:r>
      <w:proofErr w:type="spellStart"/>
      <w:r w:rsidRPr="000165CD">
        <w:rPr>
          <w:rFonts w:ascii="Calibri" w:hAnsi="Calibri" w:cs="Calibri"/>
          <w:sz w:val="24"/>
          <w:szCs w:val="24"/>
        </w:rPr>
        <w:t>self efficacy</w:t>
      </w:r>
      <w:proofErr w:type="spellEnd"/>
      <w:r w:rsidRPr="000165CD">
        <w:rPr>
          <w:rFonts w:ascii="Calibri" w:hAnsi="Calibri" w:cs="Calibri"/>
          <w:sz w:val="24"/>
          <w:szCs w:val="24"/>
        </w:rPr>
        <w:t>.</w:t>
      </w:r>
    </w:p>
    <w:p w:rsidR="000165CD" w:rsidRPr="000165CD" w:rsidRDefault="000165CD" w:rsidP="000165CD">
      <w:pPr>
        <w:tabs>
          <w:tab w:val="left" w:pos="426"/>
        </w:tabs>
        <w:autoSpaceDE w:val="0"/>
        <w:autoSpaceDN w:val="0"/>
        <w:adjustRightInd w:val="0"/>
        <w:spacing w:after="0" w:line="240" w:lineRule="auto"/>
        <w:ind w:left="426" w:hanging="426"/>
        <w:rPr>
          <w:rFonts w:ascii="Calibri" w:hAnsi="Calibri" w:cs="Calibri"/>
          <w:sz w:val="14"/>
          <w:szCs w:val="24"/>
        </w:rPr>
      </w:pPr>
    </w:p>
    <w:p w:rsidR="000165CD" w:rsidRPr="000165CD" w:rsidRDefault="000165CD" w:rsidP="000165CD">
      <w:pPr>
        <w:tabs>
          <w:tab w:val="left" w:pos="426"/>
        </w:tabs>
        <w:autoSpaceDE w:val="0"/>
        <w:autoSpaceDN w:val="0"/>
        <w:adjustRightInd w:val="0"/>
        <w:spacing w:after="0" w:line="240" w:lineRule="auto"/>
        <w:ind w:left="426" w:hanging="426"/>
        <w:rPr>
          <w:rFonts w:ascii="Calibri" w:hAnsi="Calibri" w:cs="Calibri"/>
          <w:sz w:val="24"/>
          <w:szCs w:val="24"/>
        </w:rPr>
      </w:pPr>
      <w:r w:rsidRPr="000165CD">
        <w:rPr>
          <w:rFonts w:ascii="Calibri" w:hAnsi="Calibri" w:cs="Calibri"/>
          <w:sz w:val="24"/>
          <w:szCs w:val="24"/>
        </w:rPr>
        <w:t>•</w:t>
      </w:r>
      <w:r>
        <w:rPr>
          <w:rFonts w:ascii="Calibri" w:hAnsi="Calibri" w:cs="Calibri"/>
          <w:sz w:val="24"/>
          <w:szCs w:val="24"/>
        </w:rPr>
        <w:tab/>
      </w:r>
      <w:r w:rsidRPr="000165CD">
        <w:rPr>
          <w:rFonts w:ascii="Calibri" w:hAnsi="Calibri" w:cs="Calibri"/>
          <w:sz w:val="24"/>
          <w:szCs w:val="24"/>
        </w:rPr>
        <w:t>Skills necessary to make informed decisions when facing risk, challenges and complex contexts</w:t>
      </w:r>
    </w:p>
    <w:p w:rsidR="000165CD" w:rsidRPr="000165CD" w:rsidRDefault="000165CD" w:rsidP="000165CD">
      <w:pPr>
        <w:tabs>
          <w:tab w:val="left" w:pos="426"/>
        </w:tabs>
        <w:autoSpaceDE w:val="0"/>
        <w:autoSpaceDN w:val="0"/>
        <w:adjustRightInd w:val="0"/>
        <w:spacing w:after="0" w:line="240" w:lineRule="auto"/>
        <w:ind w:left="426" w:hanging="426"/>
        <w:rPr>
          <w:rFonts w:ascii="Calibri" w:hAnsi="Calibri" w:cs="Calibri"/>
          <w:sz w:val="14"/>
          <w:szCs w:val="24"/>
        </w:rPr>
      </w:pPr>
    </w:p>
    <w:p w:rsidR="00BD7FB6" w:rsidRPr="000165CD" w:rsidRDefault="000165CD" w:rsidP="000165CD">
      <w:pPr>
        <w:tabs>
          <w:tab w:val="left" w:pos="426"/>
        </w:tabs>
        <w:autoSpaceDE w:val="0"/>
        <w:autoSpaceDN w:val="0"/>
        <w:adjustRightInd w:val="0"/>
        <w:spacing w:after="0" w:line="240" w:lineRule="auto"/>
        <w:ind w:left="426" w:hanging="426"/>
        <w:rPr>
          <w:rFonts w:ascii="Calibri" w:hAnsi="Calibri" w:cs="Calibri"/>
          <w:sz w:val="24"/>
          <w:szCs w:val="24"/>
        </w:rPr>
      </w:pPr>
      <w:r w:rsidRPr="000165CD">
        <w:rPr>
          <w:rFonts w:ascii="Calibri" w:hAnsi="Calibri" w:cs="Calibri"/>
          <w:sz w:val="24"/>
          <w:szCs w:val="24"/>
        </w:rPr>
        <w:t xml:space="preserve">• </w:t>
      </w:r>
      <w:r>
        <w:rPr>
          <w:rFonts w:ascii="Calibri" w:hAnsi="Calibri" w:cs="Calibri"/>
          <w:sz w:val="24"/>
          <w:szCs w:val="24"/>
        </w:rPr>
        <w:tab/>
      </w:r>
      <w:r w:rsidRPr="000165CD">
        <w:rPr>
          <w:rFonts w:ascii="Calibri" w:hAnsi="Calibri" w:cs="Calibri"/>
          <w:sz w:val="24"/>
          <w:szCs w:val="24"/>
        </w:rPr>
        <w:t>Resilience, to know when and how to ask for help, and know where to access support.</w:t>
      </w:r>
    </w:p>
    <w:p w:rsidR="00BD7FB6" w:rsidRDefault="00BD7FB6" w:rsidP="000165CD">
      <w:pPr>
        <w:pStyle w:val="ListParagraph"/>
        <w:spacing w:after="0" w:line="240" w:lineRule="auto"/>
        <w:ind w:left="993"/>
        <w:rPr>
          <w:rFonts w:asciiTheme="minorHAnsi" w:eastAsia="Times New Roman" w:hAnsiTheme="minorHAnsi" w:cstheme="minorHAnsi"/>
          <w:color w:val="000000"/>
          <w:sz w:val="24"/>
          <w:szCs w:val="24"/>
          <w:lang w:eastAsia="en-GB"/>
        </w:rPr>
      </w:pPr>
    </w:p>
    <w:p w:rsidR="00EC695B" w:rsidRDefault="00EC695B">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0165CD" w:rsidRPr="001A3F35" w:rsidRDefault="000165CD" w:rsidP="000165CD">
      <w:pPr>
        <w:pStyle w:val="ListParagraph"/>
        <w:spacing w:after="0" w:line="240" w:lineRule="auto"/>
        <w:ind w:left="993"/>
        <w:rPr>
          <w:rFonts w:asciiTheme="minorHAnsi" w:eastAsia="Times New Roman" w:hAnsiTheme="minorHAnsi" w:cstheme="minorHAnsi"/>
          <w:color w:val="000000"/>
          <w:sz w:val="24"/>
          <w:szCs w:val="24"/>
          <w:lang w:eastAsia="en-GB"/>
        </w:rPr>
      </w:pPr>
    </w:p>
    <w:p w:rsidR="00BD7FB6" w:rsidRDefault="00BD7FB6" w:rsidP="00BD7FB6">
      <w:pPr>
        <w:pStyle w:val="Heading1"/>
      </w:pPr>
      <w:bookmarkStart w:id="5" w:name="_Toc52285784"/>
      <w:r>
        <w:t xml:space="preserve">5. </w:t>
      </w:r>
      <w:r w:rsidR="000165CD">
        <w:t>How will we ensure the curriculum is relevant to our students?</w:t>
      </w:r>
      <w:bookmarkEnd w:id="5"/>
    </w:p>
    <w:p w:rsidR="001A3F35" w:rsidRPr="001A3F35" w:rsidRDefault="001A3F35" w:rsidP="001A3F35">
      <w:pPr>
        <w:spacing w:after="0" w:line="240" w:lineRule="auto"/>
        <w:rPr>
          <w:rFonts w:eastAsia="Times New Roman" w:cstheme="minorHAnsi"/>
          <w:color w:val="000000"/>
          <w:sz w:val="24"/>
          <w:szCs w:val="24"/>
          <w:lang w:eastAsia="en-GB"/>
        </w:rPr>
      </w:pPr>
    </w:p>
    <w:p w:rsidR="000165CD" w:rsidRPr="000165CD" w:rsidRDefault="000165CD" w:rsidP="000165CD">
      <w:pPr>
        <w:autoSpaceDE w:val="0"/>
        <w:autoSpaceDN w:val="0"/>
        <w:adjustRightInd w:val="0"/>
        <w:spacing w:after="0" w:line="240" w:lineRule="auto"/>
        <w:rPr>
          <w:rFonts w:ascii="Calibri" w:hAnsi="Calibri" w:cs="Calibri"/>
          <w:color w:val="000000"/>
          <w:sz w:val="24"/>
        </w:rPr>
      </w:pPr>
      <w:r w:rsidRPr="000165CD">
        <w:rPr>
          <w:rFonts w:ascii="Calibri" w:hAnsi="Calibri" w:cs="Calibri"/>
          <w:color w:val="000000"/>
          <w:sz w:val="24"/>
        </w:rPr>
        <w:t>While promoting the values above, we will ensure that students are offered a balanced programme by</w:t>
      </w:r>
    </w:p>
    <w:p w:rsidR="000165CD" w:rsidRPr="00C6555A" w:rsidRDefault="000165CD" w:rsidP="000165CD">
      <w:pPr>
        <w:autoSpaceDE w:val="0"/>
        <w:autoSpaceDN w:val="0"/>
        <w:adjustRightInd w:val="0"/>
        <w:spacing w:after="0" w:line="240" w:lineRule="auto"/>
        <w:rPr>
          <w:rFonts w:ascii="Calibri" w:hAnsi="Calibri" w:cs="Calibri"/>
          <w:color w:val="000000"/>
        </w:rPr>
      </w:pPr>
    </w:p>
    <w:p w:rsidR="000165CD" w:rsidRPr="000165CD" w:rsidRDefault="000165CD" w:rsidP="000165CD">
      <w:pPr>
        <w:numPr>
          <w:ilvl w:val="0"/>
          <w:numId w:val="8"/>
        </w:numPr>
        <w:autoSpaceDE w:val="0"/>
        <w:autoSpaceDN w:val="0"/>
        <w:adjustRightInd w:val="0"/>
        <w:spacing w:after="0" w:line="240" w:lineRule="auto"/>
        <w:rPr>
          <w:rFonts w:ascii="Calibri" w:hAnsi="Calibri" w:cs="Calibri"/>
          <w:color w:val="000000"/>
          <w:sz w:val="24"/>
        </w:rPr>
      </w:pPr>
      <w:r w:rsidRPr="000165CD">
        <w:rPr>
          <w:rFonts w:ascii="Calibri" w:hAnsi="Calibri" w:cs="Calibri"/>
          <w:color w:val="000000"/>
          <w:sz w:val="24"/>
        </w:rPr>
        <w:t>Consulting with students via the school council</w:t>
      </w:r>
      <w:r>
        <w:rPr>
          <w:rFonts w:ascii="Calibri" w:hAnsi="Calibri" w:cs="Calibri"/>
          <w:color w:val="000000"/>
          <w:sz w:val="24"/>
        </w:rPr>
        <w:t>.</w:t>
      </w:r>
    </w:p>
    <w:p w:rsidR="000165CD" w:rsidRPr="000165CD" w:rsidRDefault="000165CD" w:rsidP="000165CD">
      <w:pPr>
        <w:autoSpaceDE w:val="0"/>
        <w:autoSpaceDN w:val="0"/>
        <w:adjustRightInd w:val="0"/>
        <w:spacing w:after="0" w:line="240" w:lineRule="auto"/>
        <w:ind w:left="720"/>
        <w:rPr>
          <w:rFonts w:ascii="Calibri" w:hAnsi="Calibri" w:cs="Calibri"/>
          <w:color w:val="000000"/>
          <w:sz w:val="12"/>
        </w:rPr>
      </w:pPr>
    </w:p>
    <w:p w:rsidR="000165CD" w:rsidRPr="000165CD" w:rsidRDefault="000165CD" w:rsidP="000165CD">
      <w:pPr>
        <w:numPr>
          <w:ilvl w:val="0"/>
          <w:numId w:val="8"/>
        </w:numPr>
        <w:autoSpaceDE w:val="0"/>
        <w:autoSpaceDN w:val="0"/>
        <w:adjustRightInd w:val="0"/>
        <w:spacing w:after="0" w:line="240" w:lineRule="auto"/>
        <w:rPr>
          <w:rFonts w:ascii="Calibri" w:hAnsi="Calibri" w:cs="Calibri"/>
          <w:color w:val="000000"/>
          <w:sz w:val="24"/>
        </w:rPr>
      </w:pPr>
      <w:r w:rsidRPr="000165CD">
        <w:rPr>
          <w:rFonts w:ascii="Calibri" w:hAnsi="Calibri" w:cs="Calibri"/>
          <w:color w:val="000000"/>
          <w:sz w:val="24"/>
        </w:rPr>
        <w:t>Using relevant data – Classcharts, attendance, meetings with pastoral staff</w:t>
      </w:r>
      <w:r>
        <w:rPr>
          <w:rFonts w:ascii="Calibri" w:hAnsi="Calibri" w:cs="Calibri"/>
          <w:color w:val="000000"/>
          <w:sz w:val="24"/>
        </w:rPr>
        <w:t>.</w:t>
      </w:r>
    </w:p>
    <w:p w:rsidR="000165CD" w:rsidRPr="000165CD" w:rsidRDefault="000165CD" w:rsidP="000165CD">
      <w:pPr>
        <w:autoSpaceDE w:val="0"/>
        <w:autoSpaceDN w:val="0"/>
        <w:adjustRightInd w:val="0"/>
        <w:spacing w:after="0" w:line="240" w:lineRule="auto"/>
        <w:ind w:left="720"/>
        <w:rPr>
          <w:rFonts w:ascii="Calibri" w:hAnsi="Calibri" w:cs="Calibri"/>
          <w:color w:val="000000"/>
          <w:sz w:val="12"/>
        </w:rPr>
      </w:pPr>
    </w:p>
    <w:p w:rsidR="000165CD" w:rsidRPr="000165CD" w:rsidRDefault="000165CD" w:rsidP="000165CD">
      <w:pPr>
        <w:numPr>
          <w:ilvl w:val="0"/>
          <w:numId w:val="8"/>
        </w:numPr>
        <w:autoSpaceDE w:val="0"/>
        <w:autoSpaceDN w:val="0"/>
        <w:adjustRightInd w:val="0"/>
        <w:spacing w:after="0" w:line="240" w:lineRule="auto"/>
        <w:rPr>
          <w:rFonts w:ascii="Calibri" w:hAnsi="Calibri" w:cs="Calibri"/>
          <w:color w:val="000000"/>
          <w:sz w:val="24"/>
        </w:rPr>
      </w:pPr>
      <w:r w:rsidRPr="000165CD">
        <w:rPr>
          <w:rFonts w:ascii="Calibri" w:hAnsi="Calibri" w:cs="Calibri"/>
          <w:color w:val="000000"/>
          <w:sz w:val="24"/>
        </w:rPr>
        <w:t xml:space="preserve">Local data which relates to HRSE </w:t>
      </w:r>
      <w:proofErr w:type="spellStart"/>
      <w:r w:rsidRPr="000165CD">
        <w:rPr>
          <w:rFonts w:ascii="Calibri" w:hAnsi="Calibri" w:cs="Calibri"/>
          <w:color w:val="000000"/>
          <w:sz w:val="24"/>
        </w:rPr>
        <w:t>indentifying</w:t>
      </w:r>
      <w:proofErr w:type="spellEnd"/>
      <w:r w:rsidRPr="000165CD">
        <w:rPr>
          <w:rFonts w:ascii="Calibri" w:hAnsi="Calibri" w:cs="Calibri"/>
          <w:color w:val="000000"/>
          <w:sz w:val="24"/>
        </w:rPr>
        <w:t xml:space="preserve"> the needs of the whole school community – Health needs assessment, Health LSIP, Public data on RTA, attendance at A&amp;E, Alcohol and drug use, teenage pregnancy, social deprivation, family life, career and life chances</w:t>
      </w:r>
      <w:r>
        <w:rPr>
          <w:rFonts w:ascii="Calibri" w:hAnsi="Calibri" w:cs="Calibri"/>
          <w:color w:val="000000"/>
          <w:sz w:val="24"/>
        </w:rPr>
        <w:t>.</w:t>
      </w:r>
    </w:p>
    <w:p w:rsidR="000165CD" w:rsidRPr="000165CD" w:rsidRDefault="000165CD" w:rsidP="000165CD">
      <w:pPr>
        <w:autoSpaceDE w:val="0"/>
        <w:autoSpaceDN w:val="0"/>
        <w:adjustRightInd w:val="0"/>
        <w:spacing w:after="0" w:line="240" w:lineRule="auto"/>
        <w:rPr>
          <w:rFonts w:ascii="Calibri" w:hAnsi="Calibri" w:cs="Calibri"/>
          <w:color w:val="000000"/>
          <w:sz w:val="12"/>
        </w:rPr>
      </w:pPr>
    </w:p>
    <w:p w:rsidR="000165CD" w:rsidRPr="000165CD" w:rsidRDefault="000165CD" w:rsidP="000165CD">
      <w:pPr>
        <w:numPr>
          <w:ilvl w:val="0"/>
          <w:numId w:val="8"/>
        </w:numPr>
        <w:autoSpaceDE w:val="0"/>
        <w:autoSpaceDN w:val="0"/>
        <w:adjustRightInd w:val="0"/>
        <w:spacing w:after="0" w:line="240" w:lineRule="auto"/>
        <w:rPr>
          <w:rFonts w:ascii="Calibri" w:hAnsi="Calibri" w:cs="Calibri"/>
          <w:color w:val="000000"/>
          <w:sz w:val="24"/>
        </w:rPr>
      </w:pPr>
      <w:r w:rsidRPr="000165CD">
        <w:rPr>
          <w:rFonts w:ascii="Calibri" w:hAnsi="Calibri" w:cs="Calibri"/>
          <w:color w:val="000000"/>
          <w:sz w:val="24"/>
        </w:rPr>
        <w:t xml:space="preserve">Local Data – </w:t>
      </w:r>
      <w:proofErr w:type="spellStart"/>
      <w:r w:rsidRPr="000165CD">
        <w:rPr>
          <w:rFonts w:ascii="Calibri" w:hAnsi="Calibri" w:cs="Calibri"/>
          <w:color w:val="000000"/>
          <w:sz w:val="24"/>
        </w:rPr>
        <w:t>Chimat</w:t>
      </w:r>
      <w:proofErr w:type="spellEnd"/>
      <w:r w:rsidRPr="000165CD">
        <w:rPr>
          <w:rFonts w:ascii="Calibri" w:hAnsi="Calibri" w:cs="Calibri"/>
          <w:color w:val="000000"/>
          <w:sz w:val="24"/>
        </w:rPr>
        <w:t>, JSNA</w:t>
      </w:r>
      <w:r>
        <w:rPr>
          <w:rFonts w:ascii="Calibri" w:hAnsi="Calibri" w:cs="Calibri"/>
          <w:color w:val="000000"/>
          <w:sz w:val="24"/>
        </w:rPr>
        <w:t>.</w:t>
      </w:r>
    </w:p>
    <w:p w:rsidR="000165CD" w:rsidRPr="000165CD" w:rsidRDefault="000165CD" w:rsidP="000165CD">
      <w:pPr>
        <w:autoSpaceDE w:val="0"/>
        <w:autoSpaceDN w:val="0"/>
        <w:adjustRightInd w:val="0"/>
        <w:spacing w:after="0" w:line="240" w:lineRule="auto"/>
        <w:rPr>
          <w:rFonts w:ascii="Calibri" w:hAnsi="Calibri" w:cs="Calibri"/>
          <w:color w:val="000000"/>
          <w:sz w:val="12"/>
        </w:rPr>
      </w:pPr>
    </w:p>
    <w:p w:rsidR="000165CD" w:rsidRPr="000165CD" w:rsidRDefault="000165CD" w:rsidP="000165CD">
      <w:pPr>
        <w:numPr>
          <w:ilvl w:val="0"/>
          <w:numId w:val="8"/>
        </w:numPr>
        <w:autoSpaceDE w:val="0"/>
        <w:autoSpaceDN w:val="0"/>
        <w:adjustRightInd w:val="0"/>
        <w:spacing w:after="0" w:line="240" w:lineRule="auto"/>
        <w:rPr>
          <w:rFonts w:ascii="Calibri" w:hAnsi="Calibri" w:cs="Calibri"/>
          <w:color w:val="000000"/>
          <w:sz w:val="24"/>
        </w:rPr>
      </w:pPr>
      <w:r w:rsidRPr="000165CD">
        <w:rPr>
          <w:rFonts w:ascii="Calibri" w:hAnsi="Calibri" w:cs="Calibri"/>
          <w:color w:val="000000"/>
          <w:sz w:val="24"/>
        </w:rPr>
        <w:t>Parent voice /survey – Important topic areas they would like to see taught within the curriculum based on their concerns both in the community and for their children</w:t>
      </w:r>
      <w:r>
        <w:rPr>
          <w:rFonts w:ascii="Calibri" w:hAnsi="Calibri" w:cs="Calibri"/>
          <w:color w:val="000000"/>
          <w:sz w:val="24"/>
        </w:rPr>
        <w:t>.</w:t>
      </w:r>
    </w:p>
    <w:p w:rsidR="00BD7FB6" w:rsidRPr="00EC695B" w:rsidRDefault="00BD7FB6" w:rsidP="000165CD">
      <w:pPr>
        <w:tabs>
          <w:tab w:val="left" w:pos="567"/>
        </w:tabs>
        <w:spacing w:after="0" w:line="240" w:lineRule="auto"/>
        <w:ind w:left="567" w:hanging="567"/>
        <w:rPr>
          <w:rFonts w:eastAsia="Times New Roman" w:cstheme="minorHAnsi"/>
          <w:color w:val="000000"/>
          <w:sz w:val="18"/>
          <w:szCs w:val="24"/>
          <w:lang w:eastAsia="en-GB"/>
        </w:rPr>
      </w:pPr>
    </w:p>
    <w:p w:rsidR="00BD7FB6" w:rsidRPr="00EC695B" w:rsidRDefault="00BD7FB6" w:rsidP="009C76D3">
      <w:pPr>
        <w:tabs>
          <w:tab w:val="left" w:pos="567"/>
        </w:tabs>
        <w:spacing w:after="0" w:line="240" w:lineRule="auto"/>
        <w:ind w:left="567" w:hanging="567"/>
        <w:rPr>
          <w:rFonts w:eastAsia="Times New Roman" w:cstheme="minorHAnsi"/>
          <w:color w:val="000000"/>
          <w:sz w:val="18"/>
          <w:szCs w:val="24"/>
          <w:lang w:eastAsia="en-GB"/>
        </w:rPr>
      </w:pPr>
    </w:p>
    <w:p w:rsidR="00BD7FB6" w:rsidRDefault="00BD7FB6" w:rsidP="00BD7FB6">
      <w:pPr>
        <w:pStyle w:val="Heading1"/>
      </w:pPr>
      <w:bookmarkStart w:id="6" w:name="_Toc52285785"/>
      <w:r>
        <w:t xml:space="preserve">6. </w:t>
      </w:r>
      <w:r w:rsidR="000165CD">
        <w:t>What are our intended outcomes?</w:t>
      </w:r>
      <w:bookmarkEnd w:id="6"/>
    </w:p>
    <w:p w:rsidR="000165CD" w:rsidRPr="000165CD" w:rsidRDefault="000165CD" w:rsidP="000165CD">
      <w:pPr>
        <w:autoSpaceDE w:val="0"/>
        <w:autoSpaceDN w:val="0"/>
        <w:adjustRightInd w:val="0"/>
        <w:spacing w:after="0" w:line="240" w:lineRule="auto"/>
        <w:rPr>
          <w:rFonts w:ascii="Calibri" w:hAnsi="Calibri" w:cs="Calibri"/>
          <w:color w:val="000000"/>
          <w:sz w:val="24"/>
        </w:rPr>
      </w:pPr>
    </w:p>
    <w:p w:rsidR="000165CD" w:rsidRPr="000165CD" w:rsidRDefault="000165CD" w:rsidP="000165CD">
      <w:pPr>
        <w:autoSpaceDE w:val="0"/>
        <w:autoSpaceDN w:val="0"/>
        <w:adjustRightInd w:val="0"/>
        <w:spacing w:after="0" w:line="240" w:lineRule="auto"/>
        <w:rPr>
          <w:rFonts w:ascii="Calibri" w:hAnsi="Calibri" w:cs="Calibri"/>
          <w:color w:val="000000"/>
          <w:sz w:val="24"/>
        </w:rPr>
      </w:pPr>
      <w:r w:rsidRPr="000165CD">
        <w:rPr>
          <w:b/>
          <w:bCs/>
          <w:sz w:val="24"/>
        </w:rPr>
        <w:t>Our PSHE programme aims to equip children and young people with the knowledge, attributes and skills they need for life and for the world of work</w:t>
      </w:r>
      <w:r w:rsidRPr="000165CD">
        <w:rPr>
          <w:rFonts w:ascii="Calibri" w:hAnsi="Calibri" w:cs="Calibri"/>
          <w:b/>
          <w:bCs/>
          <w:color w:val="000000"/>
          <w:sz w:val="24"/>
        </w:rPr>
        <w:t>.</w:t>
      </w:r>
    </w:p>
    <w:p w:rsidR="000165CD" w:rsidRPr="000165CD" w:rsidRDefault="000165CD" w:rsidP="000165CD">
      <w:pPr>
        <w:autoSpaceDE w:val="0"/>
        <w:autoSpaceDN w:val="0"/>
        <w:adjustRightInd w:val="0"/>
        <w:spacing w:after="0" w:line="240" w:lineRule="auto"/>
        <w:rPr>
          <w:rFonts w:ascii="Calibri" w:hAnsi="Calibri" w:cs="Calibri"/>
          <w:color w:val="000000"/>
          <w:sz w:val="24"/>
        </w:rPr>
      </w:pPr>
    </w:p>
    <w:p w:rsidR="000165CD" w:rsidRDefault="000165CD" w:rsidP="000165CD">
      <w:pPr>
        <w:autoSpaceDE w:val="0"/>
        <w:autoSpaceDN w:val="0"/>
        <w:adjustRightInd w:val="0"/>
        <w:spacing w:after="0" w:line="240" w:lineRule="auto"/>
        <w:rPr>
          <w:rFonts w:ascii="Calibri" w:hAnsi="Calibri" w:cs="Calibri"/>
          <w:color w:val="000000"/>
          <w:sz w:val="24"/>
        </w:rPr>
      </w:pPr>
      <w:r w:rsidRPr="000165CD">
        <w:rPr>
          <w:rFonts w:ascii="Calibri" w:hAnsi="Calibri" w:cs="Calibri"/>
          <w:color w:val="000000"/>
          <w:sz w:val="24"/>
        </w:rPr>
        <w:t>The learning outcomes of our programme will be that students will:</w:t>
      </w:r>
    </w:p>
    <w:p w:rsidR="000165CD" w:rsidRPr="000165CD" w:rsidRDefault="000165CD" w:rsidP="000165CD">
      <w:pPr>
        <w:autoSpaceDE w:val="0"/>
        <w:autoSpaceDN w:val="0"/>
        <w:adjustRightInd w:val="0"/>
        <w:spacing w:after="0" w:line="240" w:lineRule="auto"/>
        <w:rPr>
          <w:rFonts w:ascii="Calibri" w:hAnsi="Calibri" w:cs="Calibri"/>
          <w:color w:val="000000"/>
          <w:sz w:val="14"/>
        </w:rPr>
      </w:pPr>
    </w:p>
    <w:p w:rsidR="000165CD" w:rsidRDefault="000165CD" w:rsidP="000165CD">
      <w:pPr>
        <w:numPr>
          <w:ilvl w:val="0"/>
          <w:numId w:val="8"/>
        </w:numPr>
        <w:autoSpaceDE w:val="0"/>
        <w:autoSpaceDN w:val="0"/>
        <w:adjustRightInd w:val="0"/>
        <w:spacing w:after="0" w:line="240" w:lineRule="auto"/>
        <w:rPr>
          <w:rFonts w:ascii="Calibri" w:hAnsi="Calibri" w:cs="Calibri"/>
          <w:color w:val="000000"/>
          <w:sz w:val="24"/>
        </w:rPr>
      </w:pPr>
      <w:r w:rsidRPr="000165CD">
        <w:rPr>
          <w:rFonts w:ascii="Calibri" w:hAnsi="Calibri" w:cs="Calibri"/>
          <w:color w:val="000000"/>
          <w:sz w:val="24"/>
        </w:rPr>
        <w:t>know and understand – how to live healthy, safe productive, capable, responsible and balanced lives</w:t>
      </w:r>
      <w:r>
        <w:rPr>
          <w:rFonts w:ascii="Calibri" w:hAnsi="Calibri" w:cs="Calibri"/>
          <w:color w:val="000000"/>
          <w:sz w:val="24"/>
        </w:rPr>
        <w:t>;</w:t>
      </w:r>
    </w:p>
    <w:p w:rsidR="000165CD" w:rsidRPr="000165CD" w:rsidRDefault="000165CD" w:rsidP="000165CD">
      <w:pPr>
        <w:autoSpaceDE w:val="0"/>
        <w:autoSpaceDN w:val="0"/>
        <w:adjustRightInd w:val="0"/>
        <w:spacing w:after="0" w:line="240" w:lineRule="auto"/>
        <w:ind w:left="360"/>
        <w:rPr>
          <w:rFonts w:ascii="Calibri" w:hAnsi="Calibri" w:cs="Calibri"/>
          <w:color w:val="000000"/>
          <w:sz w:val="14"/>
        </w:rPr>
      </w:pPr>
    </w:p>
    <w:p w:rsidR="000165CD" w:rsidRDefault="000165CD" w:rsidP="000165CD">
      <w:pPr>
        <w:numPr>
          <w:ilvl w:val="0"/>
          <w:numId w:val="8"/>
        </w:numPr>
        <w:autoSpaceDE w:val="0"/>
        <w:autoSpaceDN w:val="0"/>
        <w:adjustRightInd w:val="0"/>
        <w:spacing w:after="0" w:line="240" w:lineRule="auto"/>
        <w:rPr>
          <w:rFonts w:ascii="Calibri" w:hAnsi="Calibri" w:cs="Calibri"/>
          <w:color w:val="000000"/>
          <w:sz w:val="24"/>
        </w:rPr>
      </w:pPr>
      <w:r w:rsidRPr="000165CD">
        <w:rPr>
          <w:rFonts w:ascii="Calibri" w:hAnsi="Calibri" w:cs="Calibri"/>
          <w:color w:val="000000"/>
          <w:sz w:val="24"/>
        </w:rPr>
        <w:t>understand they have a right to reflect on and clarify their own values and attitudes both now and in the future, and if necessary challenge, their own and others’ values, attitudes, beliefs, rights and responsibilities</w:t>
      </w:r>
      <w:r>
        <w:rPr>
          <w:rFonts w:ascii="Calibri" w:hAnsi="Calibri" w:cs="Calibri"/>
          <w:color w:val="000000"/>
          <w:sz w:val="24"/>
        </w:rPr>
        <w:t>;</w:t>
      </w:r>
    </w:p>
    <w:p w:rsidR="000165CD" w:rsidRPr="000165CD" w:rsidRDefault="000165CD" w:rsidP="000165CD">
      <w:pPr>
        <w:pStyle w:val="ListParagraph"/>
        <w:rPr>
          <w:rFonts w:cs="Calibri"/>
          <w:color w:val="000000"/>
          <w:sz w:val="14"/>
        </w:rPr>
      </w:pPr>
    </w:p>
    <w:p w:rsidR="000165CD" w:rsidRDefault="000165CD" w:rsidP="000165CD">
      <w:pPr>
        <w:numPr>
          <w:ilvl w:val="0"/>
          <w:numId w:val="8"/>
        </w:numPr>
        <w:autoSpaceDE w:val="0"/>
        <w:autoSpaceDN w:val="0"/>
        <w:adjustRightInd w:val="0"/>
        <w:spacing w:after="0" w:line="240" w:lineRule="auto"/>
        <w:rPr>
          <w:rFonts w:ascii="Calibri" w:hAnsi="Calibri" w:cs="Calibri"/>
          <w:color w:val="000000"/>
          <w:sz w:val="24"/>
        </w:rPr>
      </w:pPr>
      <w:r w:rsidRPr="000165CD">
        <w:rPr>
          <w:rFonts w:ascii="Calibri" w:hAnsi="Calibri" w:cs="Calibri"/>
          <w:color w:val="000000"/>
          <w:sz w:val="24"/>
        </w:rPr>
        <w:t>understand they have a responsibility to develop an understanding of themselves , empathy and the ability to respect and work with others to form and maintain positive r</w:t>
      </w:r>
      <w:r>
        <w:rPr>
          <w:rFonts w:ascii="Calibri" w:hAnsi="Calibri" w:cs="Calibri"/>
          <w:color w:val="000000"/>
          <w:sz w:val="24"/>
        </w:rPr>
        <w:t>elationships;</w:t>
      </w:r>
    </w:p>
    <w:p w:rsidR="000165CD" w:rsidRPr="000165CD" w:rsidRDefault="000165CD" w:rsidP="000165CD">
      <w:pPr>
        <w:autoSpaceDE w:val="0"/>
        <w:autoSpaceDN w:val="0"/>
        <w:adjustRightInd w:val="0"/>
        <w:spacing w:after="0" w:line="240" w:lineRule="auto"/>
        <w:rPr>
          <w:rFonts w:ascii="Calibri" w:hAnsi="Calibri" w:cs="Calibri"/>
          <w:color w:val="000000"/>
          <w:sz w:val="14"/>
        </w:rPr>
      </w:pPr>
    </w:p>
    <w:p w:rsidR="000165CD" w:rsidRDefault="000165CD" w:rsidP="000165CD">
      <w:pPr>
        <w:numPr>
          <w:ilvl w:val="0"/>
          <w:numId w:val="8"/>
        </w:numPr>
        <w:autoSpaceDE w:val="0"/>
        <w:autoSpaceDN w:val="0"/>
        <w:adjustRightInd w:val="0"/>
        <w:spacing w:after="0" w:line="240" w:lineRule="auto"/>
        <w:rPr>
          <w:rFonts w:ascii="Calibri" w:hAnsi="Calibri" w:cs="Calibri"/>
          <w:color w:val="000000"/>
          <w:sz w:val="24"/>
        </w:rPr>
      </w:pPr>
      <w:r w:rsidRPr="000165CD">
        <w:rPr>
          <w:rFonts w:ascii="Calibri" w:hAnsi="Calibri" w:cs="Calibri"/>
          <w:color w:val="000000"/>
          <w:sz w:val="24"/>
        </w:rPr>
        <w:t>develop the skills, language and strategies they need in order to live healthy, safe, fulfilling,</w:t>
      </w:r>
      <w:r>
        <w:rPr>
          <w:rFonts w:ascii="Calibri" w:hAnsi="Calibri" w:cs="Calibri"/>
          <w:color w:val="000000"/>
          <w:sz w:val="24"/>
        </w:rPr>
        <w:t xml:space="preserve"> responsible and balanced lives;</w:t>
      </w:r>
    </w:p>
    <w:p w:rsidR="000165CD" w:rsidRPr="000165CD" w:rsidRDefault="000165CD" w:rsidP="000165CD">
      <w:pPr>
        <w:autoSpaceDE w:val="0"/>
        <w:autoSpaceDN w:val="0"/>
        <w:adjustRightInd w:val="0"/>
        <w:spacing w:after="0" w:line="240" w:lineRule="auto"/>
        <w:rPr>
          <w:rFonts w:ascii="Calibri" w:hAnsi="Calibri" w:cs="Calibri"/>
          <w:color w:val="000000"/>
          <w:sz w:val="14"/>
        </w:rPr>
      </w:pPr>
    </w:p>
    <w:p w:rsidR="000165CD" w:rsidRPr="000165CD" w:rsidRDefault="000165CD" w:rsidP="000165CD">
      <w:pPr>
        <w:numPr>
          <w:ilvl w:val="0"/>
          <w:numId w:val="8"/>
        </w:numPr>
        <w:autoSpaceDE w:val="0"/>
        <w:autoSpaceDN w:val="0"/>
        <w:adjustRightInd w:val="0"/>
        <w:spacing w:after="0" w:line="240" w:lineRule="auto"/>
        <w:rPr>
          <w:rFonts w:ascii="Calibri" w:hAnsi="Calibri" w:cs="Calibri"/>
          <w:color w:val="000000"/>
          <w:sz w:val="24"/>
        </w:rPr>
      </w:pPr>
      <w:r w:rsidRPr="000165CD">
        <w:rPr>
          <w:rFonts w:ascii="Calibri" w:hAnsi="Calibri" w:cs="Calibri"/>
          <w:color w:val="000000"/>
          <w:sz w:val="24"/>
        </w:rPr>
        <w:t xml:space="preserve">develop the attributes of  resilience, self-esteem, risk-management, </w:t>
      </w:r>
      <w:proofErr w:type="spellStart"/>
      <w:r w:rsidRPr="000165CD">
        <w:rPr>
          <w:rFonts w:ascii="Calibri" w:hAnsi="Calibri" w:cs="Calibri"/>
          <w:color w:val="000000"/>
          <w:sz w:val="24"/>
        </w:rPr>
        <w:t>teamworking</w:t>
      </w:r>
      <w:proofErr w:type="spellEnd"/>
      <w:r w:rsidRPr="000165CD">
        <w:rPr>
          <w:rFonts w:ascii="Calibri" w:hAnsi="Calibri" w:cs="Calibri"/>
          <w:color w:val="000000"/>
          <w:sz w:val="24"/>
        </w:rPr>
        <w:t xml:space="preserve"> and critical thinking in the context of three core themes: health and wellbeing, relationships and living in the wider world (including economic wellbeing and aspects of careers education)</w:t>
      </w:r>
      <w:r>
        <w:rPr>
          <w:rFonts w:ascii="Calibri" w:hAnsi="Calibri" w:cs="Calibri"/>
          <w:color w:val="000000"/>
          <w:sz w:val="24"/>
        </w:rPr>
        <w:t>.</w:t>
      </w:r>
    </w:p>
    <w:p w:rsidR="00BD7FB6" w:rsidRPr="00EC695B" w:rsidRDefault="00BD7FB6" w:rsidP="009C76D3">
      <w:pPr>
        <w:tabs>
          <w:tab w:val="left" w:pos="567"/>
        </w:tabs>
        <w:spacing w:after="0" w:line="240" w:lineRule="auto"/>
        <w:ind w:left="567" w:hanging="567"/>
        <w:rPr>
          <w:rFonts w:eastAsia="Times New Roman" w:cstheme="minorHAnsi"/>
          <w:color w:val="000000"/>
          <w:sz w:val="16"/>
          <w:szCs w:val="24"/>
          <w:lang w:eastAsia="en-GB"/>
        </w:rPr>
      </w:pPr>
    </w:p>
    <w:p w:rsidR="00BD7FB6" w:rsidRPr="00EC695B" w:rsidRDefault="00BD7FB6" w:rsidP="009C76D3">
      <w:pPr>
        <w:tabs>
          <w:tab w:val="left" w:pos="567"/>
        </w:tabs>
        <w:spacing w:after="0" w:line="240" w:lineRule="auto"/>
        <w:ind w:left="567" w:hanging="567"/>
        <w:rPr>
          <w:rFonts w:eastAsia="Times New Roman" w:cstheme="minorHAnsi"/>
          <w:color w:val="000000"/>
          <w:sz w:val="16"/>
          <w:szCs w:val="24"/>
          <w:lang w:eastAsia="en-GB"/>
        </w:rPr>
      </w:pPr>
    </w:p>
    <w:p w:rsidR="00BD7FB6" w:rsidRDefault="00BD7FB6" w:rsidP="00BD7FB6">
      <w:pPr>
        <w:pStyle w:val="Heading1"/>
      </w:pPr>
      <w:bookmarkStart w:id="7" w:name="_Toc52285786"/>
      <w:r>
        <w:t xml:space="preserve">7. </w:t>
      </w:r>
      <w:r w:rsidR="000165CD">
        <w:t xml:space="preserve">Creating a safe and supportive learning </w:t>
      </w:r>
      <w:r w:rsidR="00ED74C6">
        <w:t>environment</w:t>
      </w:r>
      <w:bookmarkEnd w:id="7"/>
    </w:p>
    <w:p w:rsidR="001A3F35" w:rsidRPr="001A3F35" w:rsidRDefault="001A3F35" w:rsidP="001A3F35">
      <w:pPr>
        <w:spacing w:after="0" w:line="240" w:lineRule="auto"/>
        <w:rPr>
          <w:rFonts w:eastAsia="Times New Roman" w:cstheme="minorHAnsi"/>
          <w:color w:val="000000"/>
          <w:sz w:val="24"/>
          <w:szCs w:val="24"/>
          <w:lang w:eastAsia="en-GB"/>
        </w:rPr>
      </w:pPr>
    </w:p>
    <w:p w:rsidR="00ED74C6" w:rsidRDefault="00ED74C6" w:rsidP="00ED74C6">
      <w:pPr>
        <w:numPr>
          <w:ilvl w:val="0"/>
          <w:numId w:val="8"/>
        </w:numPr>
        <w:autoSpaceDE w:val="0"/>
        <w:autoSpaceDN w:val="0"/>
        <w:adjustRightInd w:val="0"/>
        <w:spacing w:after="0" w:line="240" w:lineRule="auto"/>
        <w:rPr>
          <w:rFonts w:ascii="Calibri" w:hAnsi="Calibri" w:cs="Calibri"/>
          <w:bCs/>
          <w:color w:val="000000"/>
          <w:sz w:val="24"/>
          <w:szCs w:val="24"/>
        </w:rPr>
      </w:pPr>
      <w:r w:rsidRPr="00ED74C6">
        <w:rPr>
          <w:rFonts w:ascii="Calibri" w:hAnsi="Calibri" w:cs="Calibri"/>
          <w:bCs/>
          <w:color w:val="000000"/>
          <w:sz w:val="24"/>
          <w:szCs w:val="24"/>
        </w:rPr>
        <w:t xml:space="preserve">At </w:t>
      </w:r>
      <w:r w:rsidRPr="00ED74C6">
        <w:rPr>
          <w:rFonts w:ascii="Calibri" w:hAnsi="Calibri" w:cs="Calibri"/>
          <w:color w:val="000000"/>
          <w:sz w:val="24"/>
          <w:szCs w:val="24"/>
        </w:rPr>
        <w:t>Walton</w:t>
      </w:r>
      <w:r w:rsidRPr="00ED74C6">
        <w:rPr>
          <w:rFonts w:ascii="Calibri" w:hAnsi="Calibri" w:cs="Calibri"/>
          <w:bCs/>
          <w:color w:val="000000"/>
          <w:sz w:val="24"/>
          <w:szCs w:val="24"/>
        </w:rPr>
        <w:t xml:space="preserve"> le Dale we seek to provide a safe, secure learning environment for RSE, Health Education and PSHE that enables our students to gain accurate knowledge, develop their own values and attitudes, and develop skills to grow into happy confident successful adults.</w:t>
      </w:r>
    </w:p>
    <w:p w:rsidR="00ED74C6" w:rsidRPr="00ED74C6" w:rsidRDefault="00ED74C6" w:rsidP="00ED74C6">
      <w:pPr>
        <w:autoSpaceDE w:val="0"/>
        <w:autoSpaceDN w:val="0"/>
        <w:adjustRightInd w:val="0"/>
        <w:spacing w:after="0" w:line="240" w:lineRule="auto"/>
        <w:ind w:left="720"/>
        <w:rPr>
          <w:rFonts w:ascii="Calibri" w:hAnsi="Calibri" w:cs="Calibri"/>
          <w:bCs/>
          <w:color w:val="000000"/>
          <w:sz w:val="14"/>
          <w:szCs w:val="24"/>
        </w:rPr>
      </w:pPr>
    </w:p>
    <w:p w:rsidR="00ED74C6" w:rsidRDefault="00ED74C6" w:rsidP="00ED74C6">
      <w:pPr>
        <w:numPr>
          <w:ilvl w:val="0"/>
          <w:numId w:val="8"/>
        </w:numPr>
        <w:autoSpaceDE w:val="0"/>
        <w:autoSpaceDN w:val="0"/>
        <w:adjustRightInd w:val="0"/>
        <w:spacing w:after="0" w:line="240" w:lineRule="auto"/>
        <w:rPr>
          <w:rFonts w:ascii="Calibri" w:hAnsi="Calibri" w:cs="Calibri"/>
          <w:bCs/>
          <w:color w:val="000000"/>
          <w:sz w:val="24"/>
          <w:szCs w:val="24"/>
        </w:rPr>
      </w:pPr>
      <w:r w:rsidRPr="00ED74C6">
        <w:rPr>
          <w:rFonts w:ascii="Calibri" w:hAnsi="Calibri" w:cs="Calibri"/>
          <w:bCs/>
          <w:color w:val="000000"/>
          <w:sz w:val="24"/>
          <w:szCs w:val="24"/>
        </w:rPr>
        <w:t>We will ensure members of staff are role models for positive interpersonal relationships.</w:t>
      </w:r>
    </w:p>
    <w:p w:rsidR="00ED74C6" w:rsidRPr="00ED74C6" w:rsidRDefault="00ED74C6" w:rsidP="00ED74C6">
      <w:pPr>
        <w:autoSpaceDE w:val="0"/>
        <w:autoSpaceDN w:val="0"/>
        <w:adjustRightInd w:val="0"/>
        <w:spacing w:after="0" w:line="240" w:lineRule="auto"/>
        <w:rPr>
          <w:rFonts w:ascii="Calibri" w:hAnsi="Calibri" w:cs="Calibri"/>
          <w:bCs/>
          <w:color w:val="000000"/>
          <w:sz w:val="14"/>
          <w:szCs w:val="24"/>
        </w:rPr>
      </w:pPr>
    </w:p>
    <w:p w:rsidR="00BD7FB6" w:rsidRPr="00ED74C6" w:rsidRDefault="00ED74C6" w:rsidP="00ED74C6">
      <w:pPr>
        <w:numPr>
          <w:ilvl w:val="0"/>
          <w:numId w:val="8"/>
        </w:numPr>
        <w:autoSpaceDE w:val="0"/>
        <w:autoSpaceDN w:val="0"/>
        <w:adjustRightInd w:val="0"/>
        <w:spacing w:after="0" w:line="240" w:lineRule="auto"/>
        <w:rPr>
          <w:rFonts w:eastAsia="Times New Roman" w:cstheme="minorHAnsi"/>
          <w:color w:val="000000"/>
          <w:sz w:val="24"/>
          <w:szCs w:val="24"/>
          <w:lang w:eastAsia="en-GB"/>
        </w:rPr>
      </w:pPr>
      <w:r w:rsidRPr="00ED74C6">
        <w:rPr>
          <w:rFonts w:ascii="Calibri" w:hAnsi="Calibri" w:cs="Calibri"/>
          <w:bCs/>
          <w:color w:val="000000"/>
          <w:sz w:val="24"/>
          <w:szCs w:val="24"/>
        </w:rPr>
        <w:t xml:space="preserve">Group </w:t>
      </w:r>
      <w:r w:rsidRPr="00ED74C6">
        <w:rPr>
          <w:rFonts w:ascii="Calibri" w:hAnsi="Calibri" w:cs="Calibri"/>
          <w:color w:val="000000"/>
          <w:sz w:val="24"/>
          <w:szCs w:val="24"/>
        </w:rPr>
        <w:t>agreements</w:t>
      </w:r>
      <w:r w:rsidRPr="00ED74C6">
        <w:rPr>
          <w:rFonts w:ascii="Calibri" w:hAnsi="Calibri" w:cs="Calibri"/>
          <w:bCs/>
          <w:color w:val="000000"/>
          <w:sz w:val="24"/>
          <w:szCs w:val="24"/>
        </w:rPr>
        <w:t xml:space="preserve"> are negotiated with classes on an individual basis at the beginning of the academic year and are used to create and maintain a safe learning environment for staff and students. They are regularly revisited to ensure a consistent approach</w:t>
      </w:r>
    </w:p>
    <w:p w:rsidR="00BD7FB6" w:rsidRPr="00EC695B" w:rsidRDefault="00BD7FB6" w:rsidP="009C76D3">
      <w:pPr>
        <w:tabs>
          <w:tab w:val="left" w:pos="567"/>
        </w:tabs>
        <w:spacing w:after="0" w:line="240" w:lineRule="auto"/>
        <w:ind w:left="567" w:hanging="567"/>
        <w:rPr>
          <w:rFonts w:eastAsia="Times New Roman" w:cstheme="minorHAnsi"/>
          <w:color w:val="000000"/>
          <w:sz w:val="20"/>
          <w:szCs w:val="24"/>
          <w:lang w:eastAsia="en-GB"/>
        </w:rPr>
      </w:pPr>
    </w:p>
    <w:p w:rsidR="00ED74C6" w:rsidRPr="00EC695B" w:rsidRDefault="00ED74C6" w:rsidP="009C76D3">
      <w:pPr>
        <w:tabs>
          <w:tab w:val="left" w:pos="567"/>
        </w:tabs>
        <w:spacing w:after="0" w:line="240" w:lineRule="auto"/>
        <w:ind w:left="567" w:hanging="567"/>
        <w:rPr>
          <w:rFonts w:eastAsia="Times New Roman" w:cstheme="minorHAnsi"/>
          <w:color w:val="000000"/>
          <w:sz w:val="18"/>
          <w:szCs w:val="24"/>
          <w:lang w:eastAsia="en-GB"/>
        </w:rPr>
      </w:pPr>
    </w:p>
    <w:p w:rsidR="00BD7FB6" w:rsidRDefault="00BD7FB6" w:rsidP="00BD7FB6">
      <w:pPr>
        <w:pStyle w:val="Heading1"/>
      </w:pPr>
      <w:bookmarkStart w:id="8" w:name="_Toc52285787"/>
      <w:r>
        <w:t xml:space="preserve">8. </w:t>
      </w:r>
      <w:r w:rsidR="00ED74C6">
        <w:t>SEND, Inclusion, Equality and Diversity</w:t>
      </w:r>
      <w:bookmarkEnd w:id="8"/>
    </w:p>
    <w:p w:rsidR="001A3F35" w:rsidRPr="001A3F35" w:rsidRDefault="001A3F35" w:rsidP="001A3F35">
      <w:pPr>
        <w:spacing w:after="0" w:line="240" w:lineRule="auto"/>
        <w:rPr>
          <w:rFonts w:eastAsia="Times New Roman" w:cstheme="minorHAnsi"/>
          <w:color w:val="000000"/>
          <w:sz w:val="24"/>
          <w:szCs w:val="24"/>
          <w:lang w:eastAsia="en-GB"/>
        </w:rPr>
      </w:pPr>
      <w:r w:rsidRPr="001A3F35">
        <w:rPr>
          <w:rFonts w:eastAsia="Times New Roman" w:cstheme="minorHAnsi"/>
          <w:color w:val="000000"/>
          <w:sz w:val="24"/>
          <w:szCs w:val="24"/>
          <w:lang w:eastAsia="en-GB"/>
        </w:rPr>
        <w:t xml:space="preserve"> </w:t>
      </w:r>
    </w:p>
    <w:p w:rsidR="00ED74C6" w:rsidRPr="00ED74C6" w:rsidRDefault="00ED74C6" w:rsidP="00ED74C6">
      <w:pPr>
        <w:numPr>
          <w:ilvl w:val="0"/>
          <w:numId w:val="11"/>
        </w:numPr>
        <w:spacing w:after="120" w:line="240" w:lineRule="auto"/>
        <w:ind w:left="714" w:hanging="357"/>
        <w:rPr>
          <w:rFonts w:ascii="Calibri" w:hAnsi="Calibri" w:cs="Calibri"/>
          <w:sz w:val="24"/>
          <w:szCs w:val="24"/>
        </w:rPr>
      </w:pPr>
      <w:r w:rsidRPr="00ED74C6">
        <w:rPr>
          <w:rFonts w:ascii="Calibri" w:hAnsi="Calibri" w:cs="Calibri"/>
          <w:sz w:val="24"/>
          <w:szCs w:val="24"/>
        </w:rPr>
        <w:t>We recognise the right for all students to have access to PSHE education learning which meets their needs.</w:t>
      </w:r>
    </w:p>
    <w:p w:rsidR="00ED74C6" w:rsidRPr="00ED74C6" w:rsidRDefault="00ED74C6" w:rsidP="00ED74C6">
      <w:pPr>
        <w:numPr>
          <w:ilvl w:val="0"/>
          <w:numId w:val="11"/>
        </w:numPr>
        <w:spacing w:after="120" w:line="240" w:lineRule="auto"/>
        <w:ind w:left="714" w:hanging="357"/>
        <w:rPr>
          <w:rFonts w:ascii="Calibri" w:hAnsi="Calibri" w:cs="Calibri"/>
          <w:sz w:val="24"/>
          <w:szCs w:val="24"/>
        </w:rPr>
      </w:pPr>
      <w:r w:rsidRPr="00ED74C6">
        <w:rPr>
          <w:rFonts w:ascii="Calibri" w:hAnsi="Calibri" w:cs="Calibri"/>
          <w:sz w:val="24"/>
          <w:szCs w:val="24"/>
        </w:rPr>
        <w:t>We will ensure that students with SEND receive access to PSHE through weekly lessons with relevant members of staff.</w:t>
      </w:r>
    </w:p>
    <w:p w:rsidR="00ED74C6" w:rsidRPr="00ED74C6" w:rsidRDefault="00ED74C6" w:rsidP="00ED74C6">
      <w:pPr>
        <w:numPr>
          <w:ilvl w:val="0"/>
          <w:numId w:val="11"/>
        </w:numPr>
        <w:spacing w:after="120" w:line="240" w:lineRule="auto"/>
        <w:ind w:left="714" w:hanging="357"/>
        <w:rPr>
          <w:rFonts w:ascii="Calibri" w:hAnsi="Calibri" w:cs="Calibri"/>
          <w:sz w:val="24"/>
          <w:szCs w:val="24"/>
        </w:rPr>
      </w:pPr>
      <w:r w:rsidRPr="00ED74C6">
        <w:rPr>
          <w:rFonts w:ascii="Calibri" w:hAnsi="Calibri" w:cs="Calibri"/>
          <w:sz w:val="24"/>
          <w:szCs w:val="24"/>
        </w:rPr>
        <w:t>PSHE programme is accessible to all students regardless of culture, gender or disability in ways appropriate to meet individual abilities.</w:t>
      </w:r>
    </w:p>
    <w:p w:rsidR="00ED74C6" w:rsidRPr="00ED74C6" w:rsidRDefault="00ED74C6" w:rsidP="00ED74C6">
      <w:pPr>
        <w:numPr>
          <w:ilvl w:val="0"/>
          <w:numId w:val="11"/>
        </w:numPr>
        <w:spacing w:after="120" w:line="240" w:lineRule="auto"/>
        <w:ind w:left="714" w:hanging="357"/>
        <w:rPr>
          <w:rFonts w:ascii="Calibri" w:hAnsi="Calibri" w:cs="Calibri"/>
          <w:sz w:val="24"/>
          <w:szCs w:val="24"/>
        </w:rPr>
      </w:pPr>
      <w:r w:rsidRPr="00ED74C6">
        <w:rPr>
          <w:rFonts w:ascii="Calibri" w:hAnsi="Calibri" w:cs="Calibri"/>
          <w:sz w:val="24"/>
          <w:szCs w:val="24"/>
        </w:rPr>
        <w:t>We will not exclude access to PSHE for any student.</w:t>
      </w:r>
    </w:p>
    <w:p w:rsidR="00ED74C6" w:rsidRPr="00ED74C6" w:rsidRDefault="00ED74C6" w:rsidP="00ED74C6">
      <w:pPr>
        <w:numPr>
          <w:ilvl w:val="0"/>
          <w:numId w:val="11"/>
        </w:numPr>
        <w:spacing w:after="120" w:line="240" w:lineRule="auto"/>
        <w:ind w:left="714" w:hanging="357"/>
        <w:rPr>
          <w:rFonts w:ascii="Calibri" w:hAnsi="Calibri" w:cs="Calibri"/>
          <w:sz w:val="24"/>
          <w:szCs w:val="24"/>
        </w:rPr>
      </w:pPr>
      <w:r w:rsidRPr="00ED74C6">
        <w:rPr>
          <w:rFonts w:ascii="Calibri" w:hAnsi="Calibri" w:cs="Calibri"/>
          <w:sz w:val="24"/>
          <w:szCs w:val="24"/>
        </w:rPr>
        <w:t>Teaching will take into account the ability, age, readiness, and cultural backgrounds of our young people and those with English as a second language to ensure that all can fully access HRSE and PSHE education provision.</w:t>
      </w:r>
    </w:p>
    <w:p w:rsidR="00ED74C6" w:rsidRPr="00ED74C6" w:rsidRDefault="00ED74C6" w:rsidP="00ED74C6">
      <w:pPr>
        <w:numPr>
          <w:ilvl w:val="0"/>
          <w:numId w:val="11"/>
        </w:numPr>
        <w:spacing w:after="120" w:line="240" w:lineRule="auto"/>
        <w:ind w:left="714" w:hanging="357"/>
        <w:rPr>
          <w:rFonts w:ascii="Calibri" w:hAnsi="Calibri" w:cs="Calibri"/>
          <w:sz w:val="24"/>
          <w:szCs w:val="24"/>
        </w:rPr>
      </w:pPr>
      <w:r w:rsidRPr="00ED74C6">
        <w:rPr>
          <w:rFonts w:ascii="Calibri" w:hAnsi="Calibri" w:cs="Calibri"/>
          <w:sz w:val="24"/>
          <w:szCs w:val="24"/>
        </w:rPr>
        <w:t>Delivery will be differentiated appropriately according to need.</w:t>
      </w:r>
    </w:p>
    <w:p w:rsidR="00ED74C6" w:rsidRPr="00ED74C6" w:rsidRDefault="00ED74C6" w:rsidP="00ED74C6">
      <w:pPr>
        <w:numPr>
          <w:ilvl w:val="0"/>
          <w:numId w:val="11"/>
        </w:numPr>
        <w:spacing w:after="120" w:line="240" w:lineRule="auto"/>
        <w:ind w:left="714" w:hanging="357"/>
        <w:rPr>
          <w:rFonts w:ascii="Calibri" w:hAnsi="Calibri" w:cs="Calibri"/>
          <w:sz w:val="24"/>
          <w:szCs w:val="24"/>
        </w:rPr>
      </w:pPr>
      <w:r w:rsidRPr="00ED74C6">
        <w:rPr>
          <w:rFonts w:ascii="Calibri" w:hAnsi="Calibri" w:cs="Calibri"/>
          <w:sz w:val="24"/>
          <w:szCs w:val="24"/>
        </w:rPr>
        <w:t>We promote social learning and expect our students to show a high regard for the needs of others.</w:t>
      </w:r>
    </w:p>
    <w:p w:rsidR="00ED74C6" w:rsidRPr="00ED74C6" w:rsidRDefault="00ED74C6" w:rsidP="00ED74C6">
      <w:pPr>
        <w:numPr>
          <w:ilvl w:val="0"/>
          <w:numId w:val="11"/>
        </w:numPr>
        <w:spacing w:after="120" w:line="240" w:lineRule="auto"/>
        <w:ind w:left="714" w:hanging="357"/>
        <w:rPr>
          <w:rFonts w:ascii="Calibri" w:hAnsi="Calibri" w:cs="Calibri"/>
          <w:sz w:val="24"/>
          <w:szCs w:val="24"/>
        </w:rPr>
      </w:pPr>
      <w:r w:rsidRPr="00ED74C6">
        <w:rPr>
          <w:rFonts w:ascii="Calibri" w:hAnsi="Calibri" w:cs="Calibri"/>
          <w:sz w:val="24"/>
          <w:szCs w:val="24"/>
        </w:rPr>
        <w:t>We will use RSE, Health Education and PSHE as a vehicle to address diversity issues and to ensure equality for all.</w:t>
      </w:r>
    </w:p>
    <w:p w:rsidR="00ED74C6" w:rsidRPr="00ED74C6" w:rsidRDefault="00ED74C6" w:rsidP="00ED74C6">
      <w:pPr>
        <w:rPr>
          <w:rFonts w:ascii="Calibri" w:hAnsi="Calibri" w:cs="Calibri"/>
          <w:sz w:val="24"/>
          <w:szCs w:val="24"/>
        </w:rPr>
      </w:pPr>
      <w:r w:rsidRPr="00ED74C6">
        <w:rPr>
          <w:rFonts w:ascii="Calibri" w:hAnsi="Calibri" w:cs="Calibri"/>
          <w:sz w:val="24"/>
          <w:szCs w:val="24"/>
        </w:rPr>
        <w:t xml:space="preserve">As set out in the Equality Act 2010 </w:t>
      </w:r>
    </w:p>
    <w:p w:rsidR="00ED74C6" w:rsidRPr="00ED74C6" w:rsidRDefault="00ED74C6" w:rsidP="00ED74C6">
      <w:pPr>
        <w:rPr>
          <w:rFonts w:ascii="Calibri" w:hAnsi="Calibri" w:cs="Calibri"/>
          <w:i/>
          <w:sz w:val="24"/>
          <w:szCs w:val="24"/>
          <w:u w:val="single"/>
        </w:rPr>
      </w:pPr>
      <w:r w:rsidRPr="00ED74C6">
        <w:rPr>
          <w:rFonts w:ascii="Calibri" w:hAnsi="Calibri" w:cs="Calibri"/>
          <w:i/>
          <w:sz w:val="24"/>
          <w:szCs w:val="24"/>
          <w:u w:val="single"/>
        </w:rPr>
        <w:t>‘As far as schools are concerned, for the most part, the effect of the current law is the same as it has been in the past – meaning that schools cannot unlawfully discriminate against students because of their sex, race, disability, religion or belief or sexual orientation.’</w:t>
      </w:r>
    </w:p>
    <w:p w:rsidR="00ED74C6" w:rsidRPr="00EC695B" w:rsidRDefault="00ED74C6" w:rsidP="00EC695B">
      <w:pPr>
        <w:spacing w:after="0" w:line="240" w:lineRule="auto"/>
        <w:rPr>
          <w:rFonts w:ascii="Calibri" w:hAnsi="Calibri" w:cs="Calibri"/>
          <w:sz w:val="16"/>
        </w:rPr>
      </w:pPr>
    </w:p>
    <w:p w:rsidR="00ED74C6" w:rsidRPr="00ED74C6" w:rsidRDefault="00ED74C6" w:rsidP="00ED74C6">
      <w:pPr>
        <w:rPr>
          <w:rFonts w:ascii="Calibri" w:hAnsi="Calibri" w:cs="Calibri"/>
          <w:sz w:val="24"/>
          <w:szCs w:val="24"/>
        </w:rPr>
      </w:pPr>
      <w:r w:rsidRPr="00ED74C6">
        <w:rPr>
          <w:rFonts w:ascii="Calibri" w:hAnsi="Calibri" w:cs="Calibri"/>
          <w:sz w:val="24"/>
          <w:szCs w:val="24"/>
        </w:rPr>
        <w:t>We will ensure equality by…</w:t>
      </w:r>
    </w:p>
    <w:p w:rsidR="00ED74C6" w:rsidRPr="00ED74C6" w:rsidRDefault="00ED74C6" w:rsidP="00ED74C6">
      <w:pPr>
        <w:numPr>
          <w:ilvl w:val="0"/>
          <w:numId w:val="11"/>
        </w:numPr>
        <w:spacing w:after="120" w:line="240" w:lineRule="auto"/>
        <w:ind w:left="714" w:hanging="357"/>
        <w:rPr>
          <w:rFonts w:ascii="Calibri" w:hAnsi="Calibri" w:cs="Calibri"/>
          <w:sz w:val="24"/>
          <w:szCs w:val="24"/>
        </w:rPr>
      </w:pPr>
      <w:r w:rsidRPr="00ED74C6">
        <w:rPr>
          <w:rFonts w:ascii="Calibri" w:hAnsi="Calibri" w:cs="Calibri"/>
          <w:sz w:val="24"/>
          <w:szCs w:val="24"/>
        </w:rPr>
        <w:t>Considering disability, educational needs, race, nationality, ethnic or national origin, pregnancy, maternity, sex, gender identity, religion or sexual orientation or whether they are looked after children</w:t>
      </w:r>
    </w:p>
    <w:p w:rsidR="00ED74C6" w:rsidRPr="00ED74C6" w:rsidRDefault="00ED74C6" w:rsidP="00ED74C6">
      <w:pPr>
        <w:numPr>
          <w:ilvl w:val="0"/>
          <w:numId w:val="11"/>
        </w:numPr>
        <w:spacing w:after="120" w:line="240" w:lineRule="auto"/>
        <w:ind w:left="714" w:hanging="357"/>
        <w:rPr>
          <w:rFonts w:ascii="Calibri" w:hAnsi="Calibri" w:cs="Calibri"/>
          <w:sz w:val="24"/>
          <w:szCs w:val="24"/>
        </w:rPr>
      </w:pPr>
      <w:r w:rsidRPr="00ED74C6">
        <w:rPr>
          <w:rFonts w:ascii="Calibri" w:hAnsi="Calibri" w:cs="Calibri"/>
          <w:sz w:val="24"/>
          <w:szCs w:val="24"/>
        </w:rPr>
        <w:t>We will identify students’ different starting points by implementing a baseline assessment at the beginning of every topic.</w:t>
      </w:r>
    </w:p>
    <w:p w:rsidR="00ED74C6" w:rsidRPr="00ED74C6" w:rsidRDefault="00ED74C6" w:rsidP="00ED74C6">
      <w:pPr>
        <w:numPr>
          <w:ilvl w:val="0"/>
          <w:numId w:val="11"/>
        </w:numPr>
        <w:spacing w:after="120" w:line="240" w:lineRule="auto"/>
        <w:ind w:left="714" w:hanging="357"/>
        <w:rPr>
          <w:rFonts w:ascii="Calibri" w:hAnsi="Calibri" w:cs="Calibri"/>
          <w:sz w:val="24"/>
          <w:szCs w:val="24"/>
        </w:rPr>
      </w:pPr>
      <w:r w:rsidRPr="00ED74C6">
        <w:rPr>
          <w:rFonts w:ascii="Calibri" w:hAnsi="Calibri" w:cs="Calibri"/>
          <w:sz w:val="24"/>
          <w:szCs w:val="24"/>
        </w:rPr>
        <w:t>We will respect students’ unique starting points by providing learning that is age appropriate and differentiated, ensuring it suits the needs of our students.</w:t>
      </w:r>
    </w:p>
    <w:p w:rsidR="00ED74C6" w:rsidRPr="00ED74C6" w:rsidRDefault="00ED74C6" w:rsidP="00ED74C6">
      <w:pPr>
        <w:numPr>
          <w:ilvl w:val="0"/>
          <w:numId w:val="11"/>
        </w:numPr>
        <w:spacing w:after="120" w:line="240" w:lineRule="auto"/>
        <w:ind w:left="714" w:hanging="357"/>
        <w:rPr>
          <w:rFonts w:ascii="Calibri" w:hAnsi="Calibri" w:cs="Calibri"/>
          <w:sz w:val="24"/>
          <w:szCs w:val="24"/>
        </w:rPr>
      </w:pPr>
      <w:r w:rsidRPr="00ED74C6">
        <w:rPr>
          <w:rFonts w:ascii="Calibri" w:hAnsi="Calibri" w:cs="Calibri"/>
          <w:sz w:val="24"/>
          <w:szCs w:val="24"/>
        </w:rPr>
        <w:t>We will ensure that students with special educational needs receive access to PSHE education through weekly lessons, and are supported by TA’s and other support staff.</w:t>
      </w:r>
    </w:p>
    <w:p w:rsidR="00ED74C6" w:rsidRPr="00ED74C6" w:rsidRDefault="00ED74C6" w:rsidP="00ED74C6">
      <w:pPr>
        <w:numPr>
          <w:ilvl w:val="0"/>
          <w:numId w:val="11"/>
        </w:numPr>
        <w:spacing w:after="120" w:line="240" w:lineRule="auto"/>
        <w:ind w:left="714" w:hanging="357"/>
        <w:rPr>
          <w:rFonts w:ascii="Calibri" w:hAnsi="Calibri" w:cs="Calibri"/>
          <w:sz w:val="24"/>
          <w:szCs w:val="24"/>
        </w:rPr>
      </w:pPr>
      <w:r w:rsidRPr="00ED74C6">
        <w:rPr>
          <w:rFonts w:ascii="Calibri" w:hAnsi="Calibri" w:cs="Calibri"/>
          <w:sz w:val="24"/>
          <w:szCs w:val="24"/>
        </w:rPr>
        <w:t xml:space="preserve">We intend our policy to be sensitive to the needs of different ethnic groups. For some young people it may not be culturally appropriate for them to be taught particular items in mixed groups. We will respond to parental requests and concerns should they arise. </w:t>
      </w:r>
    </w:p>
    <w:p w:rsidR="00ED74C6" w:rsidRPr="00ED74C6" w:rsidRDefault="00ED74C6" w:rsidP="00ED74C6">
      <w:pPr>
        <w:numPr>
          <w:ilvl w:val="0"/>
          <w:numId w:val="11"/>
        </w:numPr>
        <w:spacing w:after="120" w:line="240" w:lineRule="auto"/>
        <w:ind w:left="714" w:hanging="357"/>
        <w:rPr>
          <w:rFonts w:ascii="Calibri" w:hAnsi="Calibri" w:cs="Calibri"/>
          <w:sz w:val="24"/>
          <w:szCs w:val="24"/>
        </w:rPr>
      </w:pPr>
      <w:r w:rsidRPr="00ED74C6">
        <w:rPr>
          <w:rFonts w:ascii="Calibri" w:hAnsi="Calibri" w:cs="Calibri"/>
          <w:sz w:val="24"/>
          <w:szCs w:val="24"/>
        </w:rPr>
        <w:t xml:space="preserve">We will ensure that all young people receive sex and relationship education, and we will offer provision appropriate to the particular needs of all our students, taking specialist advice where necessary. </w:t>
      </w:r>
    </w:p>
    <w:p w:rsidR="00BD7FB6" w:rsidRPr="00ED74C6" w:rsidRDefault="00ED74C6" w:rsidP="00ED74C6">
      <w:pPr>
        <w:numPr>
          <w:ilvl w:val="0"/>
          <w:numId w:val="11"/>
        </w:numPr>
        <w:spacing w:after="120" w:line="240" w:lineRule="auto"/>
        <w:ind w:left="714" w:hanging="357"/>
        <w:rPr>
          <w:rFonts w:eastAsia="Times New Roman" w:cstheme="minorHAnsi"/>
          <w:color w:val="000000"/>
          <w:sz w:val="24"/>
          <w:szCs w:val="24"/>
          <w:lang w:eastAsia="en-GB"/>
        </w:rPr>
      </w:pPr>
      <w:r w:rsidRPr="00ED74C6">
        <w:rPr>
          <w:rFonts w:ascii="Calibri" w:hAnsi="Calibri" w:cs="Calibri"/>
          <w:sz w:val="24"/>
          <w:szCs w:val="24"/>
        </w:rPr>
        <w:t>We aim to deal sensitively and honesty with issues of sexual orientation, answer appropriate question and offer support. Young people, whatever their developing sexuality need to feel that relationship and sex education is relevant to them</w:t>
      </w:r>
    </w:p>
    <w:p w:rsidR="00BD7FB6" w:rsidRPr="00ED74C6" w:rsidRDefault="00BD7FB6" w:rsidP="009C76D3">
      <w:pPr>
        <w:tabs>
          <w:tab w:val="left" w:pos="567"/>
        </w:tabs>
        <w:spacing w:after="0" w:line="240" w:lineRule="auto"/>
        <w:ind w:left="567" w:hanging="567"/>
        <w:rPr>
          <w:rFonts w:eastAsia="Times New Roman" w:cstheme="minorHAnsi"/>
          <w:color w:val="000000"/>
          <w:sz w:val="24"/>
          <w:szCs w:val="24"/>
          <w:lang w:eastAsia="en-GB"/>
        </w:rPr>
      </w:pPr>
    </w:p>
    <w:p w:rsidR="00BD7FB6" w:rsidRDefault="00BD7FB6" w:rsidP="00BD7FB6">
      <w:pPr>
        <w:pStyle w:val="Heading1"/>
      </w:pPr>
      <w:bookmarkStart w:id="9" w:name="_Toc52285788"/>
      <w:r>
        <w:lastRenderedPageBreak/>
        <w:t xml:space="preserve">9. </w:t>
      </w:r>
      <w:proofErr w:type="spellStart"/>
      <w:r w:rsidR="00B7448A">
        <w:t>DfE</w:t>
      </w:r>
      <w:proofErr w:type="spellEnd"/>
      <w:r w:rsidR="00B7448A">
        <w:t xml:space="preserve"> Statutory Guidance states that from September 2020, all Secondary Schools must deliver Relationships and Sex Education (RSE)</w:t>
      </w:r>
      <w:bookmarkEnd w:id="9"/>
    </w:p>
    <w:p w:rsidR="001A3F35" w:rsidRPr="001A3F35" w:rsidRDefault="001A3F35" w:rsidP="001A3F35">
      <w:pPr>
        <w:spacing w:after="0" w:line="240" w:lineRule="auto"/>
        <w:rPr>
          <w:rFonts w:eastAsia="Times New Roman" w:cstheme="minorHAnsi"/>
          <w:color w:val="000000"/>
          <w:sz w:val="24"/>
          <w:szCs w:val="24"/>
          <w:lang w:eastAsia="en-GB"/>
        </w:rPr>
      </w:pPr>
      <w:r w:rsidRPr="001A3F35">
        <w:rPr>
          <w:rFonts w:eastAsia="Times New Roman" w:cstheme="minorHAnsi"/>
          <w:color w:val="000000"/>
          <w:sz w:val="24"/>
          <w:szCs w:val="24"/>
          <w:lang w:eastAsia="en-GB"/>
        </w:rPr>
        <w:t xml:space="preserve"> </w:t>
      </w:r>
    </w:p>
    <w:p w:rsidR="00B7448A" w:rsidRPr="00B7448A" w:rsidRDefault="00B7448A" w:rsidP="00B7448A">
      <w:pPr>
        <w:pStyle w:val="1bodycopy"/>
        <w:spacing w:after="0"/>
        <w:rPr>
          <w:rStyle w:val="Hyperlink"/>
          <w:rFonts w:ascii="Calibri" w:hAnsi="Calibri" w:cs="Calibri"/>
          <w:sz w:val="24"/>
        </w:rPr>
      </w:pPr>
      <w:r w:rsidRPr="00B7448A">
        <w:rPr>
          <w:rFonts w:ascii="Calibri" w:hAnsi="Calibri" w:cs="Calibri"/>
          <w:sz w:val="24"/>
        </w:rPr>
        <w:t xml:space="preserve">As a maintained secondary school we must provide RSE to all students as per the </w:t>
      </w:r>
      <w:r w:rsidRPr="00B7448A">
        <w:rPr>
          <w:rFonts w:ascii="Calibri" w:hAnsi="Calibri" w:cs="Calibri"/>
          <w:sz w:val="24"/>
        </w:rPr>
        <w:fldChar w:fldCharType="begin"/>
      </w:r>
      <w:r w:rsidRPr="00B7448A">
        <w:rPr>
          <w:rFonts w:ascii="Calibri" w:hAnsi="Calibri" w:cs="Calibri"/>
          <w:sz w:val="24"/>
        </w:rPr>
        <w:instrText xml:space="preserve"> HYPERLINK "http://www.legislation.gov.uk/ukpga/2017/16/section/34/enacted" </w:instrText>
      </w:r>
      <w:r w:rsidRPr="00B7448A">
        <w:rPr>
          <w:rFonts w:ascii="Calibri" w:hAnsi="Calibri" w:cs="Calibri"/>
          <w:sz w:val="24"/>
        </w:rPr>
        <w:fldChar w:fldCharType="separate"/>
      </w:r>
      <w:r w:rsidRPr="00B7448A">
        <w:rPr>
          <w:rStyle w:val="Hyperlink"/>
          <w:rFonts w:ascii="Calibri" w:hAnsi="Calibri" w:cs="Calibri"/>
          <w:sz w:val="24"/>
        </w:rPr>
        <w:t>Children and Social work act 2017.</w:t>
      </w:r>
    </w:p>
    <w:p w:rsidR="00B7448A" w:rsidRDefault="00B7448A" w:rsidP="00B7448A">
      <w:pPr>
        <w:pStyle w:val="1bodycopy"/>
        <w:spacing w:after="0"/>
        <w:rPr>
          <w:rFonts w:ascii="Calibri" w:hAnsi="Calibri" w:cs="Calibri"/>
          <w:sz w:val="24"/>
        </w:rPr>
      </w:pPr>
      <w:r w:rsidRPr="00B7448A">
        <w:rPr>
          <w:rFonts w:ascii="Calibri" w:hAnsi="Calibri" w:cs="Calibri"/>
          <w:sz w:val="24"/>
        </w:rPr>
        <w:fldChar w:fldCharType="end"/>
      </w:r>
    </w:p>
    <w:p w:rsidR="00B7448A" w:rsidRDefault="00B7448A" w:rsidP="00B7448A">
      <w:pPr>
        <w:pStyle w:val="1bodycopy"/>
        <w:spacing w:after="0"/>
        <w:rPr>
          <w:rFonts w:ascii="Calibri" w:eastAsia="Calibri" w:hAnsi="Calibri" w:cs="Calibri"/>
          <w:sz w:val="24"/>
          <w:lang w:val="en-GB"/>
        </w:rPr>
      </w:pPr>
      <w:r w:rsidRPr="00B7448A">
        <w:rPr>
          <w:rFonts w:ascii="Calibri" w:hAnsi="Calibri" w:cs="Calibri"/>
          <w:sz w:val="24"/>
        </w:rPr>
        <w:t>In teaching RSE, we must</w:t>
      </w:r>
      <w:r w:rsidRPr="00B7448A">
        <w:rPr>
          <w:rFonts w:ascii="Calibri" w:hAnsi="Calibri" w:cs="Calibri"/>
          <w:sz w:val="24"/>
          <w:lang w:val="en-GB"/>
        </w:rPr>
        <w:t xml:space="preserve"> have regard to </w:t>
      </w:r>
      <w:r w:rsidRPr="00B7448A">
        <w:rPr>
          <w:rFonts w:ascii="Calibri" w:hAnsi="Calibri" w:cs="Calibri"/>
          <w:sz w:val="24"/>
        </w:rPr>
        <w:t xml:space="preserve">to </w:t>
      </w:r>
      <w:hyperlink r:id="rId11" w:history="1">
        <w:r w:rsidRPr="00B7448A">
          <w:rPr>
            <w:rStyle w:val="Hyperlink"/>
            <w:rFonts w:ascii="Calibri" w:eastAsia="Calibri" w:hAnsi="Calibri" w:cs="Calibri"/>
            <w:sz w:val="24"/>
            <w:lang w:val="en-GB"/>
          </w:rPr>
          <w:t>guidance</w:t>
        </w:r>
      </w:hyperlink>
      <w:r w:rsidRPr="00B7448A">
        <w:rPr>
          <w:rFonts w:ascii="Calibri" w:hAnsi="Calibri" w:cs="Calibri"/>
          <w:sz w:val="24"/>
          <w:lang w:val="en-GB"/>
        </w:rPr>
        <w:t xml:space="preserve"> </w:t>
      </w:r>
      <w:r w:rsidRPr="00B7448A">
        <w:rPr>
          <w:rFonts w:ascii="Calibri" w:hAnsi="Calibri" w:cs="Calibri"/>
          <w:sz w:val="24"/>
        </w:rPr>
        <w:t xml:space="preserve">issued by the secretary of state as outlined in section </w:t>
      </w:r>
      <w:r w:rsidRPr="00B7448A">
        <w:rPr>
          <w:rFonts w:ascii="Calibri" w:eastAsia="Calibri" w:hAnsi="Calibri" w:cs="Calibri"/>
          <w:sz w:val="24"/>
          <w:lang w:val="en-GB"/>
        </w:rPr>
        <w:t xml:space="preserve">403 of the </w:t>
      </w:r>
      <w:hyperlink r:id="rId12" w:history="1">
        <w:r w:rsidRPr="00B7448A">
          <w:rPr>
            <w:rStyle w:val="Hyperlink"/>
            <w:rFonts w:ascii="Calibri" w:eastAsia="Calibri" w:hAnsi="Calibri" w:cs="Calibri"/>
            <w:sz w:val="24"/>
            <w:lang w:val="en-GB"/>
          </w:rPr>
          <w:t>Education Act 1996</w:t>
        </w:r>
        <w:r w:rsidRPr="00B7448A">
          <w:rPr>
            <w:rFonts w:ascii="Calibri" w:eastAsia="Calibri" w:hAnsi="Calibri" w:cs="Calibri"/>
            <w:sz w:val="24"/>
            <w:lang w:val="en-GB"/>
          </w:rPr>
          <w:t>.</w:t>
        </w:r>
      </w:hyperlink>
      <w:r w:rsidRPr="00B7448A">
        <w:rPr>
          <w:rFonts w:ascii="Calibri" w:eastAsia="Calibri" w:hAnsi="Calibri" w:cs="Calibri"/>
          <w:sz w:val="24"/>
          <w:lang w:val="en-GB"/>
        </w:rPr>
        <w:t xml:space="preserve"> We are required to provide a curriculum which is broad and balanced in accordance with section 78 of the Education Act 2002</w:t>
      </w:r>
    </w:p>
    <w:p w:rsidR="00B7448A" w:rsidRPr="00B7448A" w:rsidRDefault="00B7448A" w:rsidP="00B7448A">
      <w:pPr>
        <w:pStyle w:val="1bodycopy"/>
        <w:spacing w:after="0"/>
        <w:rPr>
          <w:rFonts w:ascii="Calibri" w:eastAsia="Calibri" w:hAnsi="Calibri" w:cs="Calibri"/>
          <w:sz w:val="24"/>
          <w:lang w:val="en-GB"/>
        </w:rPr>
      </w:pPr>
    </w:p>
    <w:p w:rsidR="00B7448A" w:rsidRPr="00B7448A" w:rsidRDefault="00B7448A" w:rsidP="00B7448A">
      <w:pPr>
        <w:spacing w:after="0" w:line="240" w:lineRule="auto"/>
        <w:rPr>
          <w:rFonts w:ascii="Calibri" w:hAnsi="Calibri" w:cs="Calibri"/>
          <w:bCs/>
          <w:i/>
          <w:sz w:val="24"/>
          <w:szCs w:val="24"/>
          <w:u w:val="single"/>
        </w:rPr>
      </w:pPr>
      <w:r w:rsidRPr="00B7448A">
        <w:rPr>
          <w:rFonts w:ascii="Calibri" w:hAnsi="Calibri" w:cs="Calibri"/>
          <w:i/>
          <w:sz w:val="24"/>
          <w:szCs w:val="24"/>
          <w:u w:val="single"/>
        </w:rPr>
        <w:t xml:space="preserve">‘The Relationships Education, Relationships and Sex Education and Health Education (England) Regulations 2019, made under sections 34 and 35 of the Children and Social Work Act 2017, make Relationships Education compulsory for all students receiving primary education and </w:t>
      </w:r>
      <w:r w:rsidRPr="00B7448A">
        <w:rPr>
          <w:rFonts w:ascii="Calibri" w:hAnsi="Calibri" w:cs="Calibri"/>
          <w:i/>
          <w:sz w:val="24"/>
          <w:szCs w:val="24"/>
          <w:highlight w:val="yellow"/>
          <w:u w:val="single"/>
        </w:rPr>
        <w:t>Relationships and Sex Education (RSE) compulsory for all students receiving secondary education. They also make Health Education compulsory in all schools except independent schools</w:t>
      </w:r>
      <w:r w:rsidRPr="00B7448A">
        <w:rPr>
          <w:rFonts w:ascii="Calibri" w:hAnsi="Calibri" w:cs="Calibri"/>
          <w:i/>
          <w:sz w:val="24"/>
          <w:szCs w:val="24"/>
          <w:u w:val="single"/>
        </w:rPr>
        <w:t>. Personal, Social, Health and Economic Education (PSHE) continues to be compulsory in independent schools.’</w:t>
      </w:r>
    </w:p>
    <w:p w:rsidR="00B7448A" w:rsidRPr="00B7448A" w:rsidRDefault="00B7448A" w:rsidP="00B7448A">
      <w:pPr>
        <w:pStyle w:val="1bodycopy10pt"/>
        <w:spacing w:after="0"/>
        <w:rPr>
          <w:rFonts w:ascii="Calibri" w:hAnsi="Calibri" w:cs="Calibri"/>
          <w:sz w:val="24"/>
          <w:lang w:val="en-GB"/>
        </w:rPr>
      </w:pPr>
    </w:p>
    <w:p w:rsidR="00B7448A" w:rsidRPr="00B7448A" w:rsidRDefault="00B7448A" w:rsidP="00B7448A">
      <w:pPr>
        <w:pStyle w:val="1bodycopy10pt"/>
        <w:spacing w:after="0"/>
        <w:rPr>
          <w:rFonts w:ascii="Calibri" w:hAnsi="Calibri" w:cs="Calibri"/>
          <w:sz w:val="24"/>
          <w:lang w:val="en-GB"/>
        </w:rPr>
      </w:pPr>
      <w:r w:rsidRPr="00B7448A">
        <w:rPr>
          <w:rFonts w:ascii="Calibri" w:hAnsi="Calibri" w:cs="Calibri"/>
          <w:sz w:val="24"/>
          <w:lang w:val="en-GB"/>
        </w:rPr>
        <w:t xml:space="preserve">RSE is taught within the personal, social, health and economic (PSHE) education curriculum. Biological aspects of RSE are taught within the science curriculum, and other aspects are included in religious education (RE). </w:t>
      </w:r>
    </w:p>
    <w:p w:rsidR="002E75D4" w:rsidRDefault="002E75D4" w:rsidP="00B7448A">
      <w:pPr>
        <w:tabs>
          <w:tab w:val="left" w:pos="567"/>
        </w:tabs>
        <w:spacing w:after="0" w:line="240" w:lineRule="auto"/>
        <w:ind w:left="567" w:hanging="567"/>
        <w:rPr>
          <w:rFonts w:ascii="Calibri" w:hAnsi="Calibri" w:cs="Calibri"/>
          <w:sz w:val="24"/>
          <w:szCs w:val="24"/>
        </w:rPr>
      </w:pPr>
    </w:p>
    <w:p w:rsidR="00BD7FB6" w:rsidRPr="00B7448A" w:rsidRDefault="00B7448A" w:rsidP="00B7448A">
      <w:pPr>
        <w:tabs>
          <w:tab w:val="left" w:pos="567"/>
        </w:tabs>
        <w:spacing w:after="0" w:line="240" w:lineRule="auto"/>
        <w:ind w:left="567" w:hanging="567"/>
        <w:rPr>
          <w:rFonts w:eastAsia="Times New Roman" w:cstheme="minorHAnsi"/>
          <w:color w:val="000000"/>
          <w:sz w:val="24"/>
          <w:szCs w:val="24"/>
          <w:lang w:eastAsia="en-GB"/>
        </w:rPr>
      </w:pPr>
      <w:r w:rsidRPr="00B7448A">
        <w:rPr>
          <w:rFonts w:ascii="Calibri" w:hAnsi="Calibri" w:cs="Calibri"/>
          <w:sz w:val="24"/>
          <w:szCs w:val="24"/>
        </w:rPr>
        <w:t>Students also receive stand-alone sex education sessions delivered by a trained health professionals.</w:t>
      </w:r>
    </w:p>
    <w:p w:rsidR="00BD7FB6" w:rsidRDefault="00BD7FB6" w:rsidP="00B7448A">
      <w:pPr>
        <w:tabs>
          <w:tab w:val="left" w:pos="567"/>
        </w:tabs>
        <w:spacing w:after="0" w:line="240" w:lineRule="auto"/>
        <w:ind w:left="567" w:hanging="567"/>
        <w:rPr>
          <w:rFonts w:eastAsia="Times New Roman" w:cstheme="minorHAnsi"/>
          <w:color w:val="000000"/>
          <w:sz w:val="24"/>
          <w:szCs w:val="24"/>
          <w:lang w:eastAsia="en-GB"/>
        </w:rPr>
      </w:pPr>
    </w:p>
    <w:p w:rsidR="002E75D4" w:rsidRPr="00B7448A" w:rsidRDefault="002E75D4" w:rsidP="00B7448A">
      <w:pPr>
        <w:tabs>
          <w:tab w:val="left" w:pos="567"/>
        </w:tabs>
        <w:spacing w:after="0" w:line="240" w:lineRule="auto"/>
        <w:ind w:left="567" w:hanging="567"/>
        <w:rPr>
          <w:rFonts w:eastAsia="Times New Roman" w:cstheme="minorHAnsi"/>
          <w:color w:val="000000"/>
          <w:sz w:val="24"/>
          <w:szCs w:val="24"/>
          <w:lang w:eastAsia="en-GB"/>
        </w:rPr>
      </w:pPr>
    </w:p>
    <w:p w:rsidR="00BD7FB6" w:rsidRDefault="00BD7FB6" w:rsidP="00BD7FB6">
      <w:pPr>
        <w:pStyle w:val="Heading1"/>
      </w:pPr>
      <w:bookmarkStart w:id="10" w:name="_Toc52285789"/>
      <w:r>
        <w:t xml:space="preserve">10. </w:t>
      </w:r>
      <w:r w:rsidR="002E75D4">
        <w:t>What is the purpose of Health, Relationships and Sex Education in our School?</w:t>
      </w:r>
      <w:bookmarkEnd w:id="10"/>
    </w:p>
    <w:p w:rsidR="001A3F35" w:rsidRPr="001A3F35" w:rsidRDefault="001A3F35" w:rsidP="001A3F35">
      <w:pPr>
        <w:spacing w:after="0" w:line="240" w:lineRule="auto"/>
        <w:rPr>
          <w:rFonts w:eastAsia="Times New Roman" w:cstheme="minorHAnsi"/>
          <w:color w:val="000000"/>
          <w:sz w:val="24"/>
          <w:szCs w:val="24"/>
          <w:lang w:eastAsia="en-GB"/>
        </w:rPr>
      </w:pPr>
    </w:p>
    <w:p w:rsidR="002E75D4" w:rsidRPr="002E75D4" w:rsidRDefault="002E75D4" w:rsidP="002E75D4">
      <w:pPr>
        <w:pStyle w:val="1bodycopy10pt"/>
        <w:rPr>
          <w:rFonts w:ascii="Calibri" w:hAnsi="Calibri" w:cs="Calibri"/>
          <w:sz w:val="24"/>
          <w:lang w:val="en-GB"/>
        </w:rPr>
      </w:pPr>
      <w:r w:rsidRPr="002E75D4">
        <w:rPr>
          <w:rFonts w:ascii="Calibri" w:hAnsi="Calibri" w:cs="Calibri"/>
          <w:sz w:val="24"/>
          <w:lang w:val="en-GB"/>
        </w:rPr>
        <w:t>RSE at Walton le Dale focuses on giving young people the information they need to help them develop healthy, nurturing relationships of all kinds including:</w:t>
      </w:r>
    </w:p>
    <w:p w:rsidR="002E75D4" w:rsidRPr="002E75D4" w:rsidRDefault="002E75D4" w:rsidP="002E75D4">
      <w:pPr>
        <w:pStyle w:val="3Bulletedcopyblue"/>
        <w:numPr>
          <w:ilvl w:val="0"/>
          <w:numId w:val="15"/>
        </w:numPr>
        <w:rPr>
          <w:rFonts w:ascii="Calibri" w:hAnsi="Calibri" w:cs="Calibri"/>
          <w:sz w:val="24"/>
          <w:szCs w:val="24"/>
          <w:lang w:val="en-GB"/>
        </w:rPr>
      </w:pPr>
      <w:r w:rsidRPr="002E75D4">
        <w:rPr>
          <w:rFonts w:ascii="Calibri" w:hAnsi="Calibri" w:cs="Calibri"/>
          <w:sz w:val="24"/>
          <w:szCs w:val="24"/>
          <w:lang w:val="en-GB"/>
        </w:rPr>
        <w:t>Families</w:t>
      </w:r>
    </w:p>
    <w:p w:rsidR="002E75D4" w:rsidRPr="002E75D4" w:rsidRDefault="002E75D4" w:rsidP="002E75D4">
      <w:pPr>
        <w:pStyle w:val="3Bulletedcopyblue"/>
        <w:numPr>
          <w:ilvl w:val="0"/>
          <w:numId w:val="15"/>
        </w:numPr>
        <w:rPr>
          <w:rFonts w:ascii="Calibri" w:hAnsi="Calibri" w:cs="Calibri"/>
          <w:sz w:val="24"/>
          <w:szCs w:val="24"/>
          <w:lang w:val="en-GB"/>
        </w:rPr>
      </w:pPr>
      <w:r w:rsidRPr="002E75D4">
        <w:rPr>
          <w:rFonts w:ascii="Calibri" w:hAnsi="Calibri" w:cs="Calibri"/>
          <w:sz w:val="24"/>
          <w:szCs w:val="24"/>
          <w:lang w:val="en-GB"/>
        </w:rPr>
        <w:t>Respectful relationships, including friendships</w:t>
      </w:r>
    </w:p>
    <w:p w:rsidR="002E75D4" w:rsidRPr="002E75D4" w:rsidRDefault="002E75D4" w:rsidP="002E75D4">
      <w:pPr>
        <w:pStyle w:val="3Bulletedcopyblue"/>
        <w:numPr>
          <w:ilvl w:val="0"/>
          <w:numId w:val="15"/>
        </w:numPr>
        <w:rPr>
          <w:rFonts w:ascii="Calibri" w:hAnsi="Calibri" w:cs="Calibri"/>
          <w:sz w:val="24"/>
          <w:szCs w:val="24"/>
          <w:lang w:val="en-GB"/>
        </w:rPr>
      </w:pPr>
      <w:r w:rsidRPr="002E75D4">
        <w:rPr>
          <w:rFonts w:ascii="Calibri" w:hAnsi="Calibri" w:cs="Calibri"/>
          <w:sz w:val="24"/>
          <w:szCs w:val="24"/>
          <w:lang w:val="en-GB"/>
        </w:rPr>
        <w:t>Online and media</w:t>
      </w:r>
    </w:p>
    <w:p w:rsidR="002E75D4" w:rsidRPr="002E75D4" w:rsidRDefault="002E75D4" w:rsidP="002E75D4">
      <w:pPr>
        <w:pStyle w:val="3Bulletedcopyblue"/>
        <w:numPr>
          <w:ilvl w:val="0"/>
          <w:numId w:val="15"/>
        </w:numPr>
        <w:rPr>
          <w:rFonts w:ascii="Calibri" w:hAnsi="Calibri" w:cs="Calibri"/>
          <w:sz w:val="24"/>
          <w:szCs w:val="24"/>
          <w:lang w:val="en-GB"/>
        </w:rPr>
      </w:pPr>
      <w:r w:rsidRPr="002E75D4">
        <w:rPr>
          <w:rFonts w:ascii="Calibri" w:hAnsi="Calibri" w:cs="Calibri"/>
          <w:sz w:val="24"/>
          <w:szCs w:val="24"/>
          <w:lang w:val="en-GB"/>
        </w:rPr>
        <w:t>Being safe</w:t>
      </w:r>
    </w:p>
    <w:p w:rsidR="002E75D4" w:rsidRPr="002E75D4" w:rsidRDefault="002E75D4" w:rsidP="002E75D4">
      <w:pPr>
        <w:pStyle w:val="3Bulletedcopyblue"/>
        <w:numPr>
          <w:ilvl w:val="0"/>
          <w:numId w:val="15"/>
        </w:numPr>
        <w:rPr>
          <w:rFonts w:ascii="Calibri" w:hAnsi="Calibri" w:cs="Calibri"/>
          <w:sz w:val="24"/>
          <w:szCs w:val="24"/>
          <w:lang w:val="en-GB"/>
        </w:rPr>
      </w:pPr>
      <w:r w:rsidRPr="002E75D4">
        <w:rPr>
          <w:rFonts w:ascii="Calibri" w:hAnsi="Calibri" w:cs="Calibri"/>
          <w:sz w:val="24"/>
          <w:szCs w:val="24"/>
          <w:lang w:val="en-GB"/>
        </w:rPr>
        <w:t>Intimate and sexual relationships, including sexual health</w:t>
      </w:r>
    </w:p>
    <w:p w:rsidR="002E75D4" w:rsidRPr="002E75D4" w:rsidRDefault="002E75D4" w:rsidP="002E75D4">
      <w:pPr>
        <w:rPr>
          <w:rFonts w:ascii="Calibri" w:hAnsi="Calibri" w:cs="Calibri"/>
          <w:bCs/>
          <w:sz w:val="24"/>
          <w:szCs w:val="24"/>
        </w:rPr>
      </w:pPr>
      <w:r w:rsidRPr="002E75D4">
        <w:rPr>
          <w:rFonts w:ascii="Calibri" w:hAnsi="Calibri" w:cs="Calibri"/>
          <w:bCs/>
          <w:sz w:val="24"/>
          <w:szCs w:val="24"/>
        </w:rPr>
        <w:t>School Vision for safe and effective HRSE</w:t>
      </w:r>
    </w:p>
    <w:p w:rsidR="002E75D4" w:rsidRPr="002E75D4" w:rsidRDefault="002E75D4" w:rsidP="002E75D4">
      <w:pPr>
        <w:pStyle w:val="3Bulletedcopyblue"/>
        <w:numPr>
          <w:ilvl w:val="0"/>
          <w:numId w:val="15"/>
        </w:numPr>
        <w:rPr>
          <w:rFonts w:ascii="Calibri" w:hAnsi="Calibri" w:cs="Calibri"/>
          <w:sz w:val="24"/>
          <w:szCs w:val="24"/>
        </w:rPr>
      </w:pPr>
      <w:r w:rsidRPr="002E75D4">
        <w:rPr>
          <w:rFonts w:ascii="Calibri" w:hAnsi="Calibri" w:cs="Calibri"/>
          <w:sz w:val="24"/>
          <w:szCs w:val="24"/>
        </w:rPr>
        <w:t xml:space="preserve">The school seeks to provide a safe, secure learning environment for HRSE that enables children and young people to gain accurate knowledge, develop their own values and attitudes, and </w:t>
      </w:r>
      <w:r w:rsidRPr="002E75D4">
        <w:rPr>
          <w:rFonts w:ascii="Calibri" w:hAnsi="Calibri" w:cs="Calibri"/>
          <w:sz w:val="24"/>
          <w:szCs w:val="24"/>
          <w:lang w:val="en-GB"/>
        </w:rPr>
        <w:t>develop</w:t>
      </w:r>
      <w:r w:rsidRPr="002E75D4">
        <w:rPr>
          <w:rFonts w:ascii="Calibri" w:hAnsi="Calibri" w:cs="Calibri"/>
          <w:sz w:val="24"/>
          <w:szCs w:val="24"/>
        </w:rPr>
        <w:t xml:space="preserve"> skills to grow into happy confident successful adults.</w:t>
      </w:r>
    </w:p>
    <w:p w:rsidR="002E75D4" w:rsidRPr="002E75D4" w:rsidRDefault="002E75D4" w:rsidP="002E75D4">
      <w:pPr>
        <w:pStyle w:val="3Bulletedcopyblue"/>
        <w:numPr>
          <w:ilvl w:val="0"/>
          <w:numId w:val="15"/>
        </w:numPr>
        <w:rPr>
          <w:rFonts w:ascii="Calibri" w:hAnsi="Calibri" w:cs="Calibri"/>
          <w:sz w:val="24"/>
          <w:szCs w:val="24"/>
        </w:rPr>
      </w:pPr>
      <w:r w:rsidRPr="002E75D4">
        <w:rPr>
          <w:rFonts w:ascii="Calibri" w:hAnsi="Calibri" w:cs="Calibri"/>
          <w:sz w:val="24"/>
          <w:szCs w:val="24"/>
        </w:rPr>
        <w:t>The school seeks to ensure members of staff are role models for positive interpersonal relationships.</w:t>
      </w:r>
    </w:p>
    <w:p w:rsidR="002E75D4" w:rsidRPr="002E75D4" w:rsidRDefault="002E75D4" w:rsidP="002E75D4">
      <w:pPr>
        <w:pStyle w:val="3Bulletedcopyblue"/>
        <w:numPr>
          <w:ilvl w:val="0"/>
          <w:numId w:val="15"/>
        </w:numPr>
        <w:rPr>
          <w:rFonts w:ascii="Calibri" w:hAnsi="Calibri" w:cs="Calibri"/>
          <w:sz w:val="24"/>
          <w:szCs w:val="24"/>
        </w:rPr>
      </w:pPr>
      <w:r w:rsidRPr="002E75D4">
        <w:rPr>
          <w:rFonts w:ascii="Calibri" w:hAnsi="Calibri" w:cs="Calibri"/>
          <w:sz w:val="24"/>
          <w:szCs w:val="24"/>
        </w:rPr>
        <w:t>Group agreements/contracts are negotiated with classes on an individual basis to ensure the safety of both staff and students</w:t>
      </w:r>
      <w:r>
        <w:rPr>
          <w:rFonts w:ascii="Calibri" w:hAnsi="Calibri" w:cs="Calibri"/>
          <w:sz w:val="24"/>
          <w:szCs w:val="24"/>
        </w:rPr>
        <w:t>.</w:t>
      </w:r>
    </w:p>
    <w:p w:rsidR="002E75D4" w:rsidRPr="002E75D4" w:rsidRDefault="002E75D4" w:rsidP="002E75D4">
      <w:pPr>
        <w:spacing w:after="0" w:line="240" w:lineRule="auto"/>
        <w:ind w:left="357"/>
        <w:rPr>
          <w:rFonts w:ascii="Calibri" w:hAnsi="Calibri" w:cs="Calibri"/>
          <w:sz w:val="24"/>
          <w:szCs w:val="24"/>
        </w:rPr>
      </w:pPr>
    </w:p>
    <w:p w:rsidR="00EC695B" w:rsidRDefault="00EC695B">
      <w:pPr>
        <w:rPr>
          <w:rFonts w:ascii="Calibri" w:hAnsi="Calibri" w:cs="Calibri"/>
          <w:bCs/>
          <w:sz w:val="24"/>
          <w:szCs w:val="24"/>
        </w:rPr>
      </w:pPr>
      <w:r>
        <w:rPr>
          <w:rFonts w:ascii="Calibri" w:hAnsi="Calibri" w:cs="Calibri"/>
          <w:bCs/>
          <w:sz w:val="24"/>
          <w:szCs w:val="24"/>
        </w:rPr>
        <w:br w:type="page"/>
      </w:r>
    </w:p>
    <w:p w:rsidR="00EC695B" w:rsidRDefault="00EC695B" w:rsidP="00EC695B">
      <w:pPr>
        <w:keepNext/>
        <w:spacing w:after="0" w:line="240" w:lineRule="auto"/>
        <w:rPr>
          <w:rFonts w:ascii="Calibri" w:hAnsi="Calibri" w:cs="Calibri"/>
          <w:bCs/>
          <w:sz w:val="24"/>
          <w:szCs w:val="24"/>
        </w:rPr>
      </w:pPr>
    </w:p>
    <w:p w:rsidR="002E75D4" w:rsidRPr="002E75D4" w:rsidRDefault="002E75D4" w:rsidP="00EC695B">
      <w:pPr>
        <w:keepNext/>
        <w:spacing w:after="0" w:line="240" w:lineRule="auto"/>
        <w:rPr>
          <w:rFonts w:ascii="Calibri" w:hAnsi="Calibri" w:cs="Calibri"/>
          <w:bCs/>
          <w:sz w:val="24"/>
          <w:szCs w:val="24"/>
        </w:rPr>
      </w:pPr>
      <w:r w:rsidRPr="002E75D4">
        <w:rPr>
          <w:rFonts w:ascii="Calibri" w:hAnsi="Calibri" w:cs="Calibri"/>
          <w:bCs/>
          <w:sz w:val="24"/>
          <w:szCs w:val="24"/>
        </w:rPr>
        <w:t>We think it is important for our students and our school because high quality, evidence based and age appropriate teaching of this subject can help prepare our students for the opportunities, responsibilities and experiences of adult life.  This will enable us as a school to promote the spiritual, moral social, cultural, mental and physical development of our students both at school and in society.</w:t>
      </w:r>
    </w:p>
    <w:p w:rsidR="002E75D4" w:rsidRPr="002E75D4" w:rsidRDefault="002E75D4" w:rsidP="002E75D4">
      <w:pPr>
        <w:spacing w:after="0" w:line="240" w:lineRule="auto"/>
        <w:rPr>
          <w:rFonts w:ascii="Calibri" w:hAnsi="Calibri" w:cs="Calibri"/>
          <w:sz w:val="24"/>
          <w:szCs w:val="24"/>
        </w:rPr>
      </w:pPr>
    </w:p>
    <w:p w:rsidR="002E75D4" w:rsidRPr="002E75D4" w:rsidRDefault="002E75D4" w:rsidP="002E75D4">
      <w:pPr>
        <w:pStyle w:val="Default"/>
      </w:pPr>
      <w:r w:rsidRPr="002E75D4">
        <w:rPr>
          <w:bCs/>
        </w:rPr>
        <w:t xml:space="preserve">We ensure RSE is inclusive and meets the needs of all our students, including those with special educational needs and disabilities (SEND).   At </w:t>
      </w:r>
      <w:r w:rsidRPr="002E75D4">
        <w:t>Walton-le- Dale High School we are an inclusive setting and this is reflected in the inclusive nature of the RSE programme. We promote the needs and interests of all students, irrespective of gender, culture, ability or aptitude.</w:t>
      </w:r>
    </w:p>
    <w:p w:rsidR="00BD7FB6" w:rsidRPr="002E75D4" w:rsidRDefault="00BD7FB6" w:rsidP="001A3F35">
      <w:pPr>
        <w:spacing w:after="0" w:line="240" w:lineRule="auto"/>
        <w:rPr>
          <w:rFonts w:eastAsia="Times New Roman" w:cstheme="minorHAnsi"/>
          <w:color w:val="000000"/>
          <w:sz w:val="24"/>
          <w:szCs w:val="24"/>
          <w:lang w:eastAsia="en-GB"/>
        </w:rPr>
      </w:pPr>
    </w:p>
    <w:p w:rsidR="00BD7FB6" w:rsidRPr="002E75D4" w:rsidRDefault="00BD7FB6" w:rsidP="001A3F35">
      <w:pPr>
        <w:spacing w:after="0" w:line="240" w:lineRule="auto"/>
        <w:rPr>
          <w:rFonts w:eastAsia="Times New Roman" w:cstheme="minorHAnsi"/>
          <w:color w:val="000000"/>
          <w:sz w:val="24"/>
          <w:szCs w:val="24"/>
          <w:lang w:eastAsia="en-GB"/>
        </w:rPr>
      </w:pPr>
    </w:p>
    <w:p w:rsidR="00BD7FB6" w:rsidRDefault="00BD7FB6" w:rsidP="00BD7FB6">
      <w:pPr>
        <w:pStyle w:val="Heading1"/>
      </w:pPr>
      <w:bookmarkStart w:id="11" w:name="_Toc52285790"/>
      <w:r>
        <w:t xml:space="preserve">11. </w:t>
      </w:r>
      <w:r w:rsidR="00661326">
        <w:t>What are the aims and objectives of our Relationships and Sex Education programme?</w:t>
      </w:r>
      <w:bookmarkEnd w:id="11"/>
    </w:p>
    <w:p w:rsidR="001A3F35" w:rsidRPr="00661326" w:rsidRDefault="001A3F35" w:rsidP="001A3F35">
      <w:pPr>
        <w:spacing w:after="0" w:line="240" w:lineRule="auto"/>
        <w:rPr>
          <w:rFonts w:eastAsia="Times New Roman" w:cstheme="minorHAnsi"/>
          <w:color w:val="000000"/>
          <w:sz w:val="24"/>
          <w:szCs w:val="24"/>
          <w:lang w:eastAsia="en-GB"/>
        </w:rPr>
      </w:pPr>
      <w:r w:rsidRPr="00661326">
        <w:rPr>
          <w:rFonts w:eastAsia="Times New Roman" w:cstheme="minorHAnsi"/>
          <w:color w:val="000000"/>
          <w:sz w:val="24"/>
          <w:szCs w:val="24"/>
          <w:lang w:eastAsia="en-GB"/>
        </w:rPr>
        <w:t xml:space="preserve"> </w:t>
      </w:r>
    </w:p>
    <w:p w:rsidR="00661326" w:rsidRPr="00661326" w:rsidRDefault="00661326" w:rsidP="00661326">
      <w:pPr>
        <w:rPr>
          <w:rFonts w:ascii="Calibri" w:hAnsi="Calibri" w:cs="Calibri"/>
          <w:sz w:val="24"/>
          <w:szCs w:val="24"/>
        </w:rPr>
      </w:pPr>
      <w:r w:rsidRPr="00661326">
        <w:rPr>
          <w:rFonts w:ascii="Calibri" w:hAnsi="Calibri" w:cs="Calibri"/>
          <w:sz w:val="24"/>
          <w:szCs w:val="24"/>
        </w:rPr>
        <w:t xml:space="preserve">The aims of the RSE programme closely mirror the aims of the broader PSHE curriculum: </w:t>
      </w:r>
    </w:p>
    <w:p w:rsidR="00661326" w:rsidRPr="00661326" w:rsidRDefault="00661326" w:rsidP="00661326">
      <w:pPr>
        <w:rPr>
          <w:rFonts w:ascii="Calibri" w:hAnsi="Calibri" w:cs="Calibri"/>
          <w:sz w:val="24"/>
          <w:szCs w:val="24"/>
        </w:rPr>
      </w:pPr>
      <w:r w:rsidRPr="00661326">
        <w:rPr>
          <w:rFonts w:ascii="Calibri" w:hAnsi="Calibri" w:cs="Calibri"/>
          <w:sz w:val="24"/>
          <w:szCs w:val="24"/>
        </w:rPr>
        <w:sym w:font="Symbol" w:char="F0B7"/>
      </w:r>
      <w:r w:rsidRPr="00661326">
        <w:rPr>
          <w:rFonts w:ascii="Calibri" w:hAnsi="Calibri" w:cs="Calibri"/>
          <w:sz w:val="24"/>
          <w:szCs w:val="24"/>
        </w:rPr>
        <w:t xml:space="preserve"> to help all students develop as individuals in a wider society </w:t>
      </w:r>
    </w:p>
    <w:p w:rsidR="00661326" w:rsidRPr="00661326" w:rsidRDefault="00661326" w:rsidP="00661326">
      <w:pPr>
        <w:rPr>
          <w:rFonts w:ascii="Calibri" w:hAnsi="Calibri" w:cs="Calibri"/>
          <w:sz w:val="24"/>
          <w:szCs w:val="24"/>
        </w:rPr>
      </w:pPr>
      <w:r w:rsidRPr="00661326">
        <w:rPr>
          <w:rFonts w:ascii="Calibri" w:hAnsi="Calibri" w:cs="Calibri"/>
          <w:sz w:val="24"/>
          <w:szCs w:val="24"/>
        </w:rPr>
        <w:sym w:font="Symbol" w:char="F0B7"/>
      </w:r>
      <w:r w:rsidRPr="00661326">
        <w:rPr>
          <w:rFonts w:ascii="Calibri" w:hAnsi="Calibri" w:cs="Calibri"/>
          <w:sz w:val="24"/>
          <w:szCs w:val="24"/>
        </w:rPr>
        <w:t xml:space="preserve"> to understand their relationships with others</w:t>
      </w:r>
    </w:p>
    <w:p w:rsidR="00661326" w:rsidRPr="00661326" w:rsidRDefault="00661326" w:rsidP="00661326">
      <w:pPr>
        <w:rPr>
          <w:rFonts w:ascii="Calibri" w:hAnsi="Calibri" w:cs="Calibri"/>
          <w:sz w:val="24"/>
          <w:szCs w:val="24"/>
        </w:rPr>
      </w:pPr>
      <w:r w:rsidRPr="00661326">
        <w:rPr>
          <w:rFonts w:ascii="Calibri" w:hAnsi="Calibri" w:cs="Calibri"/>
          <w:sz w:val="24"/>
          <w:szCs w:val="24"/>
        </w:rPr>
        <w:sym w:font="Symbol" w:char="F0B7"/>
      </w:r>
      <w:r w:rsidRPr="00661326">
        <w:rPr>
          <w:rFonts w:ascii="Calibri" w:hAnsi="Calibri" w:cs="Calibri"/>
          <w:sz w:val="24"/>
          <w:szCs w:val="24"/>
        </w:rPr>
        <w:t xml:space="preserve"> to understand themselves physically, emotionally, socially and sexually </w:t>
      </w:r>
    </w:p>
    <w:p w:rsidR="00661326" w:rsidRPr="00661326" w:rsidRDefault="00661326" w:rsidP="00661326">
      <w:pPr>
        <w:spacing w:after="0" w:line="240" w:lineRule="auto"/>
        <w:rPr>
          <w:rFonts w:ascii="Calibri" w:hAnsi="Calibri" w:cs="Calibri"/>
          <w:sz w:val="24"/>
          <w:szCs w:val="24"/>
        </w:rPr>
      </w:pPr>
    </w:p>
    <w:p w:rsidR="00661326" w:rsidRPr="00661326" w:rsidRDefault="00661326" w:rsidP="00661326">
      <w:pPr>
        <w:rPr>
          <w:rFonts w:ascii="Calibri" w:hAnsi="Calibri" w:cs="Calibri"/>
          <w:sz w:val="24"/>
          <w:szCs w:val="24"/>
        </w:rPr>
      </w:pPr>
      <w:r w:rsidRPr="00661326">
        <w:rPr>
          <w:rFonts w:ascii="Calibri" w:hAnsi="Calibri" w:cs="Calibri"/>
          <w:sz w:val="24"/>
          <w:szCs w:val="24"/>
        </w:rPr>
        <w:t xml:space="preserve">At Walton le Dale High School we are statutorily required to explore lifestyle choices our students may wish to make and, having made those choices we are required to develop appropriate language, strategies and skills that they may need to stay healthy and safe. </w:t>
      </w:r>
    </w:p>
    <w:p w:rsidR="00661326" w:rsidRPr="00661326" w:rsidRDefault="00661326" w:rsidP="00661326">
      <w:pPr>
        <w:rPr>
          <w:rFonts w:ascii="Calibri" w:hAnsi="Calibri" w:cs="Calibri"/>
          <w:sz w:val="24"/>
          <w:szCs w:val="24"/>
        </w:rPr>
      </w:pPr>
      <w:r w:rsidRPr="00661326">
        <w:rPr>
          <w:rFonts w:ascii="Calibri" w:hAnsi="Calibri" w:cs="Calibri"/>
          <w:sz w:val="24"/>
          <w:szCs w:val="24"/>
        </w:rPr>
        <w:t xml:space="preserve">The diversity of the needs in the school, coupled with the additional vulnerability of our students mean the range of learning experiences should include: </w:t>
      </w:r>
    </w:p>
    <w:p w:rsidR="00661326" w:rsidRPr="00661326" w:rsidRDefault="00661326" w:rsidP="00661326">
      <w:pPr>
        <w:numPr>
          <w:ilvl w:val="0"/>
          <w:numId w:val="19"/>
        </w:numPr>
        <w:autoSpaceDE w:val="0"/>
        <w:autoSpaceDN w:val="0"/>
        <w:adjustRightInd w:val="0"/>
        <w:spacing w:after="20" w:line="240" w:lineRule="auto"/>
        <w:rPr>
          <w:rFonts w:ascii="Calibri" w:hAnsi="Calibri" w:cs="Calibri"/>
          <w:color w:val="000000"/>
          <w:sz w:val="24"/>
          <w:szCs w:val="24"/>
        </w:rPr>
      </w:pPr>
      <w:r w:rsidRPr="00661326">
        <w:rPr>
          <w:rFonts w:ascii="Calibri" w:hAnsi="Calibri" w:cs="Calibri"/>
          <w:color w:val="000000"/>
          <w:sz w:val="24"/>
          <w:szCs w:val="24"/>
        </w:rPr>
        <w:t xml:space="preserve">develop positive values and a moral framework that will guide their decisions, judgements and behaviour; have the confidence and </w:t>
      </w:r>
      <w:proofErr w:type="spellStart"/>
      <w:r w:rsidRPr="00661326">
        <w:rPr>
          <w:rFonts w:ascii="Calibri" w:hAnsi="Calibri" w:cs="Calibri"/>
          <w:color w:val="000000"/>
          <w:sz w:val="24"/>
          <w:szCs w:val="24"/>
        </w:rPr>
        <w:t>self esteem</w:t>
      </w:r>
      <w:proofErr w:type="spellEnd"/>
      <w:r w:rsidRPr="00661326">
        <w:rPr>
          <w:rFonts w:ascii="Calibri" w:hAnsi="Calibri" w:cs="Calibri"/>
          <w:color w:val="000000"/>
          <w:sz w:val="24"/>
          <w:szCs w:val="24"/>
        </w:rPr>
        <w:t xml:space="preserve"> to value themselves and others and respect for individual conscience and the skills to judge what kind of relationship they want </w:t>
      </w:r>
    </w:p>
    <w:p w:rsidR="00661326" w:rsidRPr="00661326" w:rsidRDefault="00661326" w:rsidP="00661326">
      <w:pPr>
        <w:numPr>
          <w:ilvl w:val="0"/>
          <w:numId w:val="19"/>
        </w:numPr>
        <w:autoSpaceDE w:val="0"/>
        <w:autoSpaceDN w:val="0"/>
        <w:adjustRightInd w:val="0"/>
        <w:spacing w:after="20" w:line="240" w:lineRule="auto"/>
        <w:rPr>
          <w:rFonts w:ascii="Calibri" w:hAnsi="Calibri" w:cs="Calibri"/>
          <w:color w:val="000000"/>
          <w:sz w:val="24"/>
          <w:szCs w:val="24"/>
        </w:rPr>
      </w:pPr>
      <w:r w:rsidRPr="00661326">
        <w:rPr>
          <w:rFonts w:ascii="Calibri" w:hAnsi="Calibri" w:cs="Calibri"/>
          <w:color w:val="000000"/>
          <w:sz w:val="24"/>
          <w:szCs w:val="24"/>
        </w:rPr>
        <w:t>understand the consequences of their actions and behave responsibly within all relationships</w:t>
      </w:r>
    </w:p>
    <w:p w:rsidR="00661326" w:rsidRPr="00661326" w:rsidRDefault="00661326" w:rsidP="00661326">
      <w:pPr>
        <w:numPr>
          <w:ilvl w:val="0"/>
          <w:numId w:val="19"/>
        </w:numPr>
        <w:autoSpaceDE w:val="0"/>
        <w:autoSpaceDN w:val="0"/>
        <w:adjustRightInd w:val="0"/>
        <w:spacing w:after="20" w:line="240" w:lineRule="auto"/>
        <w:rPr>
          <w:rFonts w:ascii="Calibri" w:hAnsi="Calibri" w:cs="Calibri"/>
          <w:color w:val="000000"/>
          <w:sz w:val="24"/>
          <w:szCs w:val="24"/>
        </w:rPr>
      </w:pPr>
      <w:r w:rsidRPr="00661326">
        <w:rPr>
          <w:rFonts w:ascii="Calibri" w:hAnsi="Calibri" w:cs="Calibri"/>
          <w:color w:val="000000"/>
          <w:sz w:val="24"/>
          <w:szCs w:val="24"/>
        </w:rPr>
        <w:t xml:space="preserve">avoid being exploited or exploiting others and understand the importance of consent </w:t>
      </w:r>
    </w:p>
    <w:p w:rsidR="00661326" w:rsidRPr="00661326" w:rsidRDefault="00661326" w:rsidP="00661326">
      <w:pPr>
        <w:numPr>
          <w:ilvl w:val="0"/>
          <w:numId w:val="19"/>
        </w:numPr>
        <w:autoSpaceDE w:val="0"/>
        <w:autoSpaceDN w:val="0"/>
        <w:adjustRightInd w:val="0"/>
        <w:spacing w:after="20" w:line="240" w:lineRule="auto"/>
        <w:rPr>
          <w:rFonts w:ascii="Calibri" w:hAnsi="Calibri" w:cs="Calibri"/>
          <w:color w:val="000000"/>
          <w:sz w:val="24"/>
          <w:szCs w:val="24"/>
        </w:rPr>
      </w:pPr>
      <w:r w:rsidRPr="00661326">
        <w:rPr>
          <w:rFonts w:ascii="Calibri" w:hAnsi="Calibri" w:cs="Calibri"/>
          <w:color w:val="000000"/>
          <w:sz w:val="24"/>
          <w:szCs w:val="24"/>
        </w:rPr>
        <w:t xml:space="preserve">communicate effectively by developing appropriate terminology for sex and relationship issues. </w:t>
      </w:r>
    </w:p>
    <w:p w:rsidR="00661326" w:rsidRPr="00661326" w:rsidRDefault="00661326" w:rsidP="00661326">
      <w:pPr>
        <w:numPr>
          <w:ilvl w:val="0"/>
          <w:numId w:val="19"/>
        </w:numPr>
        <w:autoSpaceDE w:val="0"/>
        <w:autoSpaceDN w:val="0"/>
        <w:adjustRightInd w:val="0"/>
        <w:spacing w:after="20" w:line="240" w:lineRule="auto"/>
        <w:rPr>
          <w:rFonts w:ascii="Calibri" w:hAnsi="Calibri" w:cs="Calibri"/>
          <w:color w:val="000000"/>
          <w:sz w:val="24"/>
          <w:szCs w:val="24"/>
        </w:rPr>
      </w:pPr>
      <w:r w:rsidRPr="00661326">
        <w:rPr>
          <w:rFonts w:ascii="Calibri" w:hAnsi="Calibri" w:cs="Calibri"/>
          <w:color w:val="000000"/>
          <w:sz w:val="24"/>
          <w:szCs w:val="24"/>
        </w:rPr>
        <w:t xml:space="preserve">develop awareness of their sexuality and understand human sexuality </w:t>
      </w:r>
    </w:p>
    <w:p w:rsidR="00661326" w:rsidRPr="00661326" w:rsidRDefault="00661326" w:rsidP="00661326">
      <w:pPr>
        <w:numPr>
          <w:ilvl w:val="0"/>
          <w:numId w:val="19"/>
        </w:numPr>
        <w:autoSpaceDE w:val="0"/>
        <w:autoSpaceDN w:val="0"/>
        <w:adjustRightInd w:val="0"/>
        <w:spacing w:after="20" w:line="240" w:lineRule="auto"/>
        <w:rPr>
          <w:rFonts w:ascii="Calibri" w:hAnsi="Calibri" w:cs="Calibri"/>
          <w:color w:val="000000"/>
          <w:sz w:val="24"/>
          <w:szCs w:val="24"/>
        </w:rPr>
      </w:pPr>
      <w:r w:rsidRPr="00661326">
        <w:rPr>
          <w:rFonts w:ascii="Calibri" w:hAnsi="Calibri" w:cs="Calibri"/>
          <w:color w:val="000000"/>
          <w:sz w:val="24"/>
          <w:szCs w:val="24"/>
        </w:rPr>
        <w:t xml:space="preserve">challenge sexism and prejudice, and promote equality and diversity </w:t>
      </w:r>
    </w:p>
    <w:p w:rsidR="00661326" w:rsidRPr="00661326" w:rsidRDefault="00661326" w:rsidP="00661326">
      <w:pPr>
        <w:numPr>
          <w:ilvl w:val="0"/>
          <w:numId w:val="19"/>
        </w:numPr>
        <w:autoSpaceDE w:val="0"/>
        <w:autoSpaceDN w:val="0"/>
        <w:adjustRightInd w:val="0"/>
        <w:spacing w:after="20" w:line="240" w:lineRule="auto"/>
        <w:rPr>
          <w:rFonts w:ascii="Calibri" w:hAnsi="Calibri" w:cs="Calibri"/>
          <w:color w:val="000000"/>
          <w:sz w:val="24"/>
          <w:szCs w:val="24"/>
        </w:rPr>
      </w:pPr>
      <w:r w:rsidRPr="00661326">
        <w:rPr>
          <w:rFonts w:ascii="Calibri" w:hAnsi="Calibri" w:cs="Calibri"/>
          <w:color w:val="000000"/>
          <w:sz w:val="24"/>
          <w:szCs w:val="24"/>
        </w:rPr>
        <w:t xml:space="preserve">understand the arguments for delaying sexual activity </w:t>
      </w:r>
    </w:p>
    <w:p w:rsidR="00661326" w:rsidRPr="00661326" w:rsidRDefault="00661326" w:rsidP="00661326">
      <w:pPr>
        <w:numPr>
          <w:ilvl w:val="0"/>
          <w:numId w:val="19"/>
        </w:numPr>
        <w:autoSpaceDE w:val="0"/>
        <w:autoSpaceDN w:val="0"/>
        <w:adjustRightInd w:val="0"/>
        <w:spacing w:after="20" w:line="240" w:lineRule="auto"/>
        <w:rPr>
          <w:rFonts w:ascii="Calibri" w:hAnsi="Calibri" w:cs="Calibri"/>
          <w:color w:val="000000"/>
          <w:sz w:val="24"/>
          <w:szCs w:val="24"/>
        </w:rPr>
      </w:pPr>
      <w:r w:rsidRPr="00661326">
        <w:rPr>
          <w:rFonts w:ascii="Calibri" w:hAnsi="Calibri" w:cs="Calibri"/>
          <w:color w:val="000000"/>
          <w:sz w:val="24"/>
          <w:szCs w:val="24"/>
        </w:rPr>
        <w:t xml:space="preserve">understand the reasons for having protected sex </w:t>
      </w:r>
    </w:p>
    <w:p w:rsidR="00661326" w:rsidRPr="00661326" w:rsidRDefault="00661326" w:rsidP="00661326">
      <w:pPr>
        <w:numPr>
          <w:ilvl w:val="0"/>
          <w:numId w:val="19"/>
        </w:numPr>
        <w:autoSpaceDE w:val="0"/>
        <w:autoSpaceDN w:val="0"/>
        <w:adjustRightInd w:val="0"/>
        <w:spacing w:after="20" w:line="240" w:lineRule="auto"/>
        <w:rPr>
          <w:rFonts w:ascii="Calibri" w:hAnsi="Calibri" w:cs="Calibri"/>
          <w:color w:val="000000"/>
          <w:sz w:val="24"/>
          <w:szCs w:val="24"/>
        </w:rPr>
      </w:pPr>
      <w:r w:rsidRPr="00661326">
        <w:rPr>
          <w:rFonts w:ascii="Calibri" w:hAnsi="Calibri" w:cs="Calibri"/>
          <w:color w:val="000000"/>
          <w:sz w:val="24"/>
          <w:szCs w:val="24"/>
        </w:rPr>
        <w:t xml:space="preserve">have sufficient information and skills to protect themselves and, where they have one, their partner from uninvited/unwanted conceptions and sexually transmitted infections including HIV </w:t>
      </w:r>
    </w:p>
    <w:p w:rsidR="00661326" w:rsidRPr="00661326" w:rsidRDefault="00661326" w:rsidP="00661326">
      <w:pPr>
        <w:numPr>
          <w:ilvl w:val="0"/>
          <w:numId w:val="19"/>
        </w:numPr>
        <w:autoSpaceDE w:val="0"/>
        <w:autoSpaceDN w:val="0"/>
        <w:adjustRightInd w:val="0"/>
        <w:spacing w:after="20" w:line="240" w:lineRule="auto"/>
        <w:rPr>
          <w:rFonts w:ascii="Calibri" w:hAnsi="Calibri" w:cs="Calibri"/>
          <w:color w:val="000000"/>
          <w:sz w:val="24"/>
          <w:szCs w:val="24"/>
        </w:rPr>
      </w:pPr>
      <w:r w:rsidRPr="00661326">
        <w:rPr>
          <w:rFonts w:ascii="Calibri" w:hAnsi="Calibri" w:cs="Calibri"/>
          <w:color w:val="000000"/>
          <w:sz w:val="24"/>
          <w:szCs w:val="24"/>
        </w:rPr>
        <w:t xml:space="preserve">be aware of sources of help and acquire the skills and confidence to access confidential health advice, support and treatment if necessary </w:t>
      </w:r>
    </w:p>
    <w:p w:rsidR="00AF25A1" w:rsidRPr="00661326" w:rsidRDefault="00661326" w:rsidP="00661326">
      <w:pPr>
        <w:numPr>
          <w:ilvl w:val="0"/>
          <w:numId w:val="19"/>
        </w:numPr>
        <w:autoSpaceDE w:val="0"/>
        <w:autoSpaceDN w:val="0"/>
        <w:adjustRightInd w:val="0"/>
        <w:spacing w:after="20" w:line="240" w:lineRule="auto"/>
        <w:rPr>
          <w:rFonts w:eastAsia="Times New Roman" w:cstheme="minorHAnsi"/>
          <w:color w:val="000000"/>
          <w:sz w:val="24"/>
          <w:szCs w:val="24"/>
          <w:lang w:eastAsia="en-GB"/>
        </w:rPr>
      </w:pPr>
      <w:r w:rsidRPr="00661326">
        <w:rPr>
          <w:rFonts w:ascii="Calibri" w:hAnsi="Calibri" w:cs="Calibri"/>
          <w:color w:val="000000"/>
          <w:sz w:val="24"/>
          <w:szCs w:val="24"/>
        </w:rPr>
        <w:t>know how the law applies to sexual relationships</w:t>
      </w:r>
    </w:p>
    <w:p w:rsidR="00661326" w:rsidRDefault="00661326" w:rsidP="00661326">
      <w:pPr>
        <w:autoSpaceDE w:val="0"/>
        <w:autoSpaceDN w:val="0"/>
        <w:adjustRightInd w:val="0"/>
        <w:spacing w:after="20" w:line="240" w:lineRule="auto"/>
        <w:rPr>
          <w:rFonts w:eastAsia="Times New Roman" w:cstheme="minorHAnsi"/>
          <w:color w:val="000000"/>
          <w:sz w:val="24"/>
          <w:szCs w:val="24"/>
          <w:lang w:eastAsia="en-GB"/>
        </w:rPr>
      </w:pPr>
    </w:p>
    <w:p w:rsidR="00EC695B" w:rsidRDefault="00EC695B">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661326" w:rsidRPr="002E75D4" w:rsidRDefault="00661326" w:rsidP="00661326">
      <w:pPr>
        <w:spacing w:after="0" w:line="240" w:lineRule="auto"/>
        <w:rPr>
          <w:rFonts w:eastAsia="Times New Roman" w:cstheme="minorHAnsi"/>
          <w:color w:val="000000"/>
          <w:sz w:val="24"/>
          <w:szCs w:val="24"/>
          <w:lang w:eastAsia="en-GB"/>
        </w:rPr>
      </w:pPr>
    </w:p>
    <w:p w:rsidR="00661326" w:rsidRDefault="00661326" w:rsidP="00661326">
      <w:pPr>
        <w:pStyle w:val="Heading1"/>
      </w:pPr>
      <w:bookmarkStart w:id="12" w:name="_Toc52285791"/>
      <w:r>
        <w:t>12. What are our intended outcomes for Relationships and Sex Education?</w:t>
      </w:r>
      <w:bookmarkEnd w:id="12"/>
    </w:p>
    <w:p w:rsidR="00661326" w:rsidRPr="00661326" w:rsidRDefault="00661326" w:rsidP="00661326">
      <w:pPr>
        <w:spacing w:after="0" w:line="240" w:lineRule="auto"/>
        <w:rPr>
          <w:rFonts w:eastAsia="Times New Roman" w:cstheme="minorHAnsi"/>
          <w:color w:val="000000"/>
          <w:sz w:val="24"/>
          <w:szCs w:val="24"/>
          <w:lang w:eastAsia="en-GB"/>
        </w:rPr>
      </w:pPr>
      <w:r w:rsidRPr="00661326">
        <w:rPr>
          <w:rFonts w:eastAsia="Times New Roman" w:cstheme="minorHAnsi"/>
          <w:color w:val="000000"/>
          <w:sz w:val="24"/>
          <w:szCs w:val="24"/>
          <w:lang w:eastAsia="en-GB"/>
        </w:rPr>
        <w:t xml:space="preserve"> </w:t>
      </w:r>
    </w:p>
    <w:p w:rsidR="00661326" w:rsidRPr="00661326" w:rsidRDefault="00661326" w:rsidP="00661326">
      <w:pPr>
        <w:rPr>
          <w:rFonts w:ascii="Calibri" w:hAnsi="Calibri" w:cs="Calibri"/>
          <w:bCs/>
          <w:sz w:val="24"/>
          <w:szCs w:val="24"/>
        </w:rPr>
      </w:pPr>
      <w:r w:rsidRPr="00661326">
        <w:rPr>
          <w:rFonts w:ascii="Calibri" w:hAnsi="Calibri" w:cs="Calibri"/>
          <w:bCs/>
          <w:sz w:val="24"/>
          <w:szCs w:val="24"/>
        </w:rPr>
        <w:t>The learning outcomes of our RSE programme will be that students:</w:t>
      </w:r>
    </w:p>
    <w:p w:rsidR="00661326" w:rsidRPr="00661326" w:rsidRDefault="00661326" w:rsidP="00661326">
      <w:pPr>
        <w:numPr>
          <w:ilvl w:val="0"/>
          <w:numId w:val="20"/>
        </w:numPr>
        <w:spacing w:after="0" w:line="240" w:lineRule="auto"/>
        <w:rPr>
          <w:rFonts w:ascii="Calibri" w:hAnsi="Calibri" w:cs="Calibri"/>
          <w:sz w:val="24"/>
          <w:szCs w:val="24"/>
        </w:rPr>
      </w:pPr>
      <w:r w:rsidRPr="00661326">
        <w:rPr>
          <w:rFonts w:ascii="Calibri" w:hAnsi="Calibri" w:cs="Calibri"/>
          <w:sz w:val="24"/>
          <w:szCs w:val="24"/>
        </w:rPr>
        <w:t xml:space="preserve">know what a healthy relationship looks like and what makes a good friend, a good colleague and a successful marriage or other type of committed relationship. </w:t>
      </w:r>
    </w:p>
    <w:p w:rsidR="00661326" w:rsidRPr="00661326" w:rsidRDefault="00661326" w:rsidP="00661326">
      <w:pPr>
        <w:numPr>
          <w:ilvl w:val="0"/>
          <w:numId w:val="20"/>
        </w:numPr>
        <w:spacing w:after="0" w:line="240" w:lineRule="auto"/>
        <w:rPr>
          <w:rFonts w:ascii="Calibri" w:hAnsi="Calibri" w:cs="Calibri"/>
          <w:sz w:val="24"/>
          <w:szCs w:val="24"/>
        </w:rPr>
      </w:pPr>
      <w:r w:rsidRPr="00661326">
        <w:rPr>
          <w:rFonts w:ascii="Calibri" w:hAnsi="Calibri" w:cs="Calibri"/>
          <w:sz w:val="24"/>
          <w:szCs w:val="24"/>
        </w:rPr>
        <w:t xml:space="preserve">Understand and know contraception, developing intimate relationships and resisting pressure to have sex (and not applying pressure). </w:t>
      </w:r>
    </w:p>
    <w:p w:rsidR="00661326" w:rsidRPr="00661326" w:rsidRDefault="00661326" w:rsidP="00661326">
      <w:pPr>
        <w:numPr>
          <w:ilvl w:val="0"/>
          <w:numId w:val="20"/>
        </w:numPr>
        <w:spacing w:after="0" w:line="240" w:lineRule="auto"/>
        <w:rPr>
          <w:rFonts w:ascii="Calibri" w:hAnsi="Calibri" w:cs="Calibri"/>
          <w:sz w:val="24"/>
          <w:szCs w:val="24"/>
        </w:rPr>
      </w:pPr>
      <w:r w:rsidRPr="00661326">
        <w:rPr>
          <w:rFonts w:ascii="Calibri" w:hAnsi="Calibri" w:cs="Calibri"/>
          <w:sz w:val="24"/>
          <w:szCs w:val="24"/>
        </w:rPr>
        <w:t xml:space="preserve">Understand what is acceptable and unacceptable behaviour in relationships. This will help students understand the positive effects that good relationships have on their mental wellbeing, </w:t>
      </w:r>
    </w:p>
    <w:p w:rsidR="00661326" w:rsidRPr="00661326" w:rsidRDefault="00661326" w:rsidP="00661326">
      <w:pPr>
        <w:numPr>
          <w:ilvl w:val="0"/>
          <w:numId w:val="20"/>
        </w:numPr>
        <w:spacing w:after="0" w:line="240" w:lineRule="auto"/>
        <w:rPr>
          <w:rFonts w:ascii="Calibri" w:hAnsi="Calibri" w:cs="Calibri"/>
          <w:sz w:val="24"/>
          <w:szCs w:val="24"/>
        </w:rPr>
      </w:pPr>
      <w:r w:rsidRPr="00661326">
        <w:rPr>
          <w:rFonts w:ascii="Calibri" w:hAnsi="Calibri" w:cs="Calibri"/>
          <w:sz w:val="24"/>
          <w:szCs w:val="24"/>
        </w:rPr>
        <w:t>Understand how to identify when relationships are not right and understand how such situations can be managed</w:t>
      </w:r>
      <w:r w:rsidRPr="00661326">
        <w:rPr>
          <w:sz w:val="24"/>
          <w:szCs w:val="24"/>
        </w:rPr>
        <w:t>.</w:t>
      </w:r>
    </w:p>
    <w:p w:rsidR="00661326" w:rsidRPr="00661326" w:rsidRDefault="00661326" w:rsidP="00661326">
      <w:pPr>
        <w:numPr>
          <w:ilvl w:val="0"/>
          <w:numId w:val="20"/>
        </w:numPr>
        <w:spacing w:after="0" w:line="240" w:lineRule="auto"/>
        <w:rPr>
          <w:rFonts w:ascii="Calibri" w:hAnsi="Calibri" w:cs="Calibri"/>
          <w:sz w:val="24"/>
          <w:szCs w:val="24"/>
        </w:rPr>
      </w:pPr>
      <w:r w:rsidRPr="00661326">
        <w:rPr>
          <w:rFonts w:ascii="Calibri" w:hAnsi="Calibri" w:cs="Calibri"/>
          <w:sz w:val="24"/>
          <w:szCs w:val="24"/>
        </w:rPr>
        <w:t xml:space="preserve">Understand human sexuality and to respect themselves and others. </w:t>
      </w:r>
    </w:p>
    <w:p w:rsidR="00661326" w:rsidRPr="00661326" w:rsidRDefault="00661326" w:rsidP="00661326">
      <w:pPr>
        <w:numPr>
          <w:ilvl w:val="0"/>
          <w:numId w:val="20"/>
        </w:numPr>
        <w:spacing w:after="0" w:line="240" w:lineRule="auto"/>
        <w:rPr>
          <w:rFonts w:ascii="Calibri" w:hAnsi="Calibri" w:cs="Calibri"/>
          <w:sz w:val="24"/>
          <w:szCs w:val="24"/>
        </w:rPr>
      </w:pPr>
      <w:r w:rsidRPr="00661326">
        <w:rPr>
          <w:rFonts w:ascii="Calibri" w:hAnsi="Calibri" w:cs="Calibri"/>
          <w:sz w:val="24"/>
          <w:szCs w:val="24"/>
        </w:rPr>
        <w:t xml:space="preserve">Enable students to mature, build their confidence and self-esteem and understand the reasons for delaying sexual activity. </w:t>
      </w:r>
    </w:p>
    <w:p w:rsidR="00661326" w:rsidRPr="00661326" w:rsidRDefault="00661326" w:rsidP="00661326">
      <w:pPr>
        <w:numPr>
          <w:ilvl w:val="0"/>
          <w:numId w:val="20"/>
        </w:numPr>
        <w:spacing w:after="0" w:line="240" w:lineRule="auto"/>
        <w:rPr>
          <w:rFonts w:ascii="Calibri" w:hAnsi="Calibri" w:cs="Calibri"/>
          <w:sz w:val="24"/>
          <w:szCs w:val="24"/>
        </w:rPr>
      </w:pPr>
      <w:r w:rsidRPr="00661326">
        <w:rPr>
          <w:rFonts w:ascii="Calibri" w:hAnsi="Calibri" w:cs="Calibri"/>
          <w:sz w:val="24"/>
          <w:szCs w:val="24"/>
        </w:rPr>
        <w:t>Understand how to develop safe, fulfilling and healthy sexual relationships, at the appropriate time.</w:t>
      </w:r>
    </w:p>
    <w:p w:rsidR="00661326" w:rsidRPr="00661326" w:rsidRDefault="00661326" w:rsidP="00661326">
      <w:pPr>
        <w:numPr>
          <w:ilvl w:val="0"/>
          <w:numId w:val="20"/>
        </w:numPr>
        <w:spacing w:after="0" w:line="240" w:lineRule="auto"/>
        <w:rPr>
          <w:rFonts w:ascii="Calibri" w:hAnsi="Calibri" w:cs="Calibri"/>
          <w:sz w:val="24"/>
          <w:szCs w:val="24"/>
        </w:rPr>
      </w:pPr>
      <w:r w:rsidRPr="00661326">
        <w:rPr>
          <w:rFonts w:ascii="Calibri" w:hAnsi="Calibri" w:cs="Calibri"/>
          <w:sz w:val="24"/>
          <w:szCs w:val="24"/>
        </w:rPr>
        <w:t xml:space="preserve">Develop knowledge about safer sex and sexual health to ensure that our students are equipped to make safe, informed and healthy choices as they progress through adult life. </w:t>
      </w:r>
    </w:p>
    <w:p w:rsidR="00661326" w:rsidRPr="00661326" w:rsidRDefault="00661326" w:rsidP="00661326">
      <w:pPr>
        <w:numPr>
          <w:ilvl w:val="0"/>
          <w:numId w:val="20"/>
        </w:numPr>
        <w:spacing w:after="0" w:line="240" w:lineRule="auto"/>
        <w:rPr>
          <w:rFonts w:ascii="Calibri" w:hAnsi="Calibri" w:cs="Calibri"/>
          <w:sz w:val="24"/>
          <w:szCs w:val="24"/>
        </w:rPr>
      </w:pPr>
      <w:r w:rsidRPr="00661326">
        <w:rPr>
          <w:rFonts w:ascii="Calibri" w:hAnsi="Calibri" w:cs="Calibri"/>
          <w:sz w:val="24"/>
          <w:szCs w:val="24"/>
        </w:rPr>
        <w:t xml:space="preserve">understand that they have a right to learn, to be heard and to be kept safe </w:t>
      </w:r>
    </w:p>
    <w:p w:rsidR="00661326" w:rsidRPr="00661326" w:rsidRDefault="00661326" w:rsidP="00661326">
      <w:pPr>
        <w:numPr>
          <w:ilvl w:val="0"/>
          <w:numId w:val="20"/>
        </w:numPr>
        <w:spacing w:after="0" w:line="240" w:lineRule="auto"/>
        <w:rPr>
          <w:rFonts w:ascii="Calibri" w:hAnsi="Calibri" w:cs="Calibri"/>
          <w:sz w:val="24"/>
          <w:szCs w:val="24"/>
        </w:rPr>
      </w:pPr>
      <w:r w:rsidRPr="00661326">
        <w:rPr>
          <w:rFonts w:ascii="Calibri" w:hAnsi="Calibri" w:cs="Calibri"/>
          <w:sz w:val="24"/>
          <w:szCs w:val="24"/>
        </w:rPr>
        <w:t>understand that they have a responsibility to listen and to respect others at all times</w:t>
      </w:r>
    </w:p>
    <w:p w:rsidR="00661326" w:rsidRPr="00661326" w:rsidRDefault="00661326" w:rsidP="00661326">
      <w:pPr>
        <w:numPr>
          <w:ilvl w:val="0"/>
          <w:numId w:val="20"/>
        </w:numPr>
        <w:spacing w:after="0" w:line="240" w:lineRule="auto"/>
        <w:rPr>
          <w:rFonts w:ascii="Calibri" w:hAnsi="Calibri" w:cs="Calibri"/>
          <w:sz w:val="24"/>
          <w:szCs w:val="24"/>
        </w:rPr>
      </w:pPr>
      <w:r w:rsidRPr="00661326">
        <w:rPr>
          <w:rFonts w:ascii="Calibri" w:hAnsi="Calibri" w:cs="Calibri"/>
          <w:sz w:val="24"/>
          <w:szCs w:val="24"/>
        </w:rPr>
        <w:t xml:space="preserve">learn to manage emotions and relationships confidently and sensitively </w:t>
      </w:r>
    </w:p>
    <w:p w:rsidR="00661326" w:rsidRPr="00661326" w:rsidRDefault="00661326" w:rsidP="00661326">
      <w:pPr>
        <w:numPr>
          <w:ilvl w:val="0"/>
          <w:numId w:val="20"/>
        </w:numPr>
        <w:spacing w:after="0" w:line="240" w:lineRule="auto"/>
        <w:rPr>
          <w:rFonts w:ascii="Calibri" w:hAnsi="Calibri" w:cs="Calibri"/>
          <w:sz w:val="24"/>
          <w:szCs w:val="24"/>
        </w:rPr>
      </w:pPr>
      <w:r w:rsidRPr="00661326">
        <w:rPr>
          <w:rFonts w:ascii="Calibri" w:hAnsi="Calibri" w:cs="Calibri"/>
          <w:sz w:val="24"/>
          <w:szCs w:val="24"/>
        </w:rPr>
        <w:t xml:space="preserve">develop self-respect and empathy for others </w:t>
      </w:r>
    </w:p>
    <w:p w:rsidR="00661326" w:rsidRPr="00661326" w:rsidRDefault="00661326" w:rsidP="00661326">
      <w:pPr>
        <w:numPr>
          <w:ilvl w:val="0"/>
          <w:numId w:val="20"/>
        </w:numPr>
        <w:spacing w:after="0" w:line="240" w:lineRule="auto"/>
        <w:rPr>
          <w:rFonts w:ascii="Calibri" w:hAnsi="Calibri" w:cs="Calibri"/>
          <w:sz w:val="24"/>
          <w:szCs w:val="24"/>
        </w:rPr>
      </w:pPr>
      <w:r w:rsidRPr="00661326">
        <w:rPr>
          <w:rFonts w:ascii="Calibri" w:hAnsi="Calibri" w:cs="Calibri"/>
          <w:sz w:val="24"/>
          <w:szCs w:val="24"/>
        </w:rPr>
        <w:t>learn to make choices with an absence of prejudice</w:t>
      </w:r>
    </w:p>
    <w:p w:rsidR="00661326" w:rsidRPr="00661326" w:rsidRDefault="00661326" w:rsidP="00661326">
      <w:pPr>
        <w:numPr>
          <w:ilvl w:val="0"/>
          <w:numId w:val="20"/>
        </w:numPr>
        <w:spacing w:after="0" w:line="240" w:lineRule="auto"/>
        <w:rPr>
          <w:rFonts w:ascii="Calibri" w:hAnsi="Calibri" w:cs="Calibri"/>
          <w:sz w:val="24"/>
          <w:szCs w:val="24"/>
        </w:rPr>
      </w:pPr>
      <w:r w:rsidRPr="00661326">
        <w:rPr>
          <w:rFonts w:ascii="Calibri" w:hAnsi="Calibri" w:cs="Calibri"/>
          <w:sz w:val="24"/>
          <w:szCs w:val="24"/>
        </w:rPr>
        <w:t xml:space="preserve">develop an appreciation of the consequences of choices made </w:t>
      </w:r>
    </w:p>
    <w:p w:rsidR="00661326" w:rsidRDefault="00661326" w:rsidP="00661326">
      <w:pPr>
        <w:numPr>
          <w:ilvl w:val="0"/>
          <w:numId w:val="20"/>
        </w:numPr>
        <w:spacing w:after="0" w:line="240" w:lineRule="auto"/>
        <w:rPr>
          <w:rFonts w:ascii="Calibri" w:hAnsi="Calibri" w:cs="Calibri"/>
          <w:sz w:val="24"/>
          <w:szCs w:val="24"/>
        </w:rPr>
      </w:pPr>
      <w:r w:rsidRPr="00661326">
        <w:rPr>
          <w:rFonts w:ascii="Calibri" w:hAnsi="Calibri" w:cs="Calibri"/>
          <w:sz w:val="24"/>
          <w:szCs w:val="24"/>
        </w:rPr>
        <w:t>be empowered with the skills to be able to avoid inappropriate pressures or advances (both as exploited or exploiter)</w:t>
      </w:r>
    </w:p>
    <w:p w:rsidR="00661326" w:rsidRDefault="00661326" w:rsidP="00661326">
      <w:pPr>
        <w:autoSpaceDE w:val="0"/>
        <w:autoSpaceDN w:val="0"/>
        <w:adjustRightInd w:val="0"/>
        <w:spacing w:after="20" w:line="240" w:lineRule="auto"/>
        <w:rPr>
          <w:rFonts w:ascii="Calibri" w:hAnsi="Calibri" w:cs="Calibri"/>
          <w:sz w:val="24"/>
          <w:szCs w:val="24"/>
        </w:rPr>
      </w:pPr>
    </w:p>
    <w:p w:rsidR="00EC695B" w:rsidRDefault="00EC695B" w:rsidP="00EC695B">
      <w:pPr>
        <w:spacing w:after="0" w:line="240" w:lineRule="auto"/>
        <w:rPr>
          <w:rFonts w:eastAsia="Times New Roman" w:cstheme="minorHAnsi"/>
          <w:color w:val="000000"/>
          <w:sz w:val="24"/>
          <w:szCs w:val="24"/>
          <w:lang w:eastAsia="en-GB"/>
        </w:rPr>
      </w:pPr>
    </w:p>
    <w:p w:rsidR="00661326" w:rsidRDefault="00661326" w:rsidP="00661326">
      <w:pPr>
        <w:pStyle w:val="Heading1"/>
      </w:pPr>
      <w:bookmarkStart w:id="13" w:name="_Toc52285792"/>
      <w:r>
        <w:t>13. Key Principles</w:t>
      </w:r>
      <w:bookmarkEnd w:id="13"/>
    </w:p>
    <w:p w:rsidR="00661326" w:rsidRPr="00661326" w:rsidRDefault="00661326" w:rsidP="00661326">
      <w:pPr>
        <w:spacing w:after="0" w:line="240" w:lineRule="auto"/>
        <w:rPr>
          <w:rFonts w:eastAsia="Times New Roman" w:cstheme="minorHAnsi"/>
          <w:color w:val="000000"/>
          <w:sz w:val="24"/>
          <w:szCs w:val="24"/>
          <w:lang w:eastAsia="en-GB"/>
        </w:rPr>
      </w:pPr>
      <w:r w:rsidRPr="00661326">
        <w:rPr>
          <w:rFonts w:eastAsia="Times New Roman" w:cstheme="minorHAnsi"/>
          <w:color w:val="000000"/>
          <w:sz w:val="24"/>
          <w:szCs w:val="24"/>
          <w:lang w:eastAsia="en-GB"/>
        </w:rPr>
        <w:t xml:space="preserve"> </w:t>
      </w:r>
    </w:p>
    <w:p w:rsidR="00661326" w:rsidRPr="00661326" w:rsidRDefault="00661326" w:rsidP="00661326">
      <w:pPr>
        <w:rPr>
          <w:rFonts w:ascii="Calibri" w:hAnsi="Calibri" w:cs="Calibri"/>
          <w:bCs/>
          <w:sz w:val="24"/>
          <w:szCs w:val="24"/>
        </w:rPr>
      </w:pPr>
      <w:r w:rsidRPr="00661326">
        <w:rPr>
          <w:rFonts w:ascii="Calibri" w:hAnsi="Calibri" w:cs="Calibri"/>
          <w:bCs/>
          <w:sz w:val="24"/>
          <w:szCs w:val="24"/>
        </w:rPr>
        <w:t>Students will be taught in a safe learning environment. Group agreements and contracts will be in place from the start.</w:t>
      </w:r>
    </w:p>
    <w:p w:rsidR="00661326" w:rsidRPr="00661326" w:rsidRDefault="00661326" w:rsidP="00661326">
      <w:pPr>
        <w:pStyle w:val="NormalWeb"/>
        <w:shd w:val="clear" w:color="auto" w:fill="FFFFFF"/>
        <w:spacing w:before="0" w:beforeAutospacing="0" w:after="0" w:afterAutospacing="0"/>
        <w:rPr>
          <w:rFonts w:ascii="Calibri" w:hAnsi="Calibri" w:cs="Calibri"/>
        </w:rPr>
      </w:pPr>
      <w:r w:rsidRPr="00661326">
        <w:rPr>
          <w:rFonts w:ascii="Calibri" w:hAnsi="Calibri" w:cs="Calibri"/>
        </w:rPr>
        <w:t>Distancing techniques will need to be in place from the start.  These depersonalise the situations under discussion. Being in a role, empathising with a character or speaking in response to the actions of others (real or imaginary) will allow students to explore their feelings about issues safely, because they are not speaking or acting as themselves.</w:t>
      </w:r>
    </w:p>
    <w:p w:rsidR="00661326" w:rsidRPr="00661326" w:rsidRDefault="00661326" w:rsidP="00661326">
      <w:pPr>
        <w:pStyle w:val="NormalWeb"/>
        <w:shd w:val="clear" w:color="auto" w:fill="FFFFFF"/>
        <w:spacing w:before="0" w:beforeAutospacing="0" w:after="0" w:afterAutospacing="0"/>
        <w:rPr>
          <w:rFonts w:ascii="Calibri" w:hAnsi="Calibri" w:cs="Calibri"/>
        </w:rPr>
      </w:pPr>
      <w:r w:rsidRPr="00661326">
        <w:rPr>
          <w:rFonts w:ascii="Calibri" w:hAnsi="Calibri" w:cs="Calibri"/>
        </w:rPr>
        <w:t>Distancing also helps students learn and then reflect on how it applies to their own lives. Different learning styles are accommodated. students who struggle with written work often come into their own when given the chance to take on roles or to respond to scenarios. This will support staff by making them less anxious about the possibility of upsetting students, unexpected disclosures or inappropriate comments. </w:t>
      </w:r>
    </w:p>
    <w:p w:rsidR="00661326" w:rsidRPr="00661326" w:rsidRDefault="00661326" w:rsidP="00661326">
      <w:pPr>
        <w:numPr>
          <w:ilvl w:val="0"/>
          <w:numId w:val="23"/>
        </w:numPr>
        <w:spacing w:after="0" w:line="240" w:lineRule="auto"/>
        <w:rPr>
          <w:rFonts w:ascii="Calibri" w:hAnsi="Calibri" w:cs="Calibri"/>
          <w:bCs/>
          <w:sz w:val="24"/>
          <w:szCs w:val="24"/>
        </w:rPr>
      </w:pPr>
      <w:r w:rsidRPr="00661326">
        <w:rPr>
          <w:rFonts w:ascii="Calibri" w:hAnsi="Calibri" w:cs="Calibri"/>
          <w:bCs/>
          <w:sz w:val="24"/>
          <w:szCs w:val="24"/>
        </w:rPr>
        <w:t>Students will be able to raise questions anonymously by using these distancing techniques.  They will also be provided with a journal to make notes in where they can ask questions should they wish their teacher to answer them.  There will be a question box available for students to anonymously post questions.  Staff will then be able to answer these in subsequent lessons.</w:t>
      </w:r>
    </w:p>
    <w:p w:rsidR="00661326" w:rsidRPr="00661326" w:rsidRDefault="00661326" w:rsidP="00661326">
      <w:pPr>
        <w:numPr>
          <w:ilvl w:val="0"/>
          <w:numId w:val="22"/>
        </w:numPr>
        <w:spacing w:after="0" w:line="240" w:lineRule="auto"/>
        <w:rPr>
          <w:rFonts w:ascii="Calibri" w:hAnsi="Calibri" w:cs="Calibri"/>
          <w:bCs/>
          <w:sz w:val="24"/>
          <w:szCs w:val="24"/>
        </w:rPr>
      </w:pPr>
      <w:r w:rsidRPr="00661326">
        <w:rPr>
          <w:rFonts w:ascii="Calibri" w:hAnsi="Calibri" w:cs="Calibri"/>
          <w:bCs/>
          <w:sz w:val="24"/>
          <w:szCs w:val="24"/>
        </w:rPr>
        <w:t>Students' questions will be addressed including dealing with disclosures by following the correct procedures and referring them through CPOMS to our DSL and DDSL</w:t>
      </w:r>
    </w:p>
    <w:p w:rsidR="00661326" w:rsidRPr="00661326" w:rsidRDefault="00661326" w:rsidP="00661326">
      <w:pPr>
        <w:numPr>
          <w:ilvl w:val="0"/>
          <w:numId w:val="22"/>
        </w:numPr>
        <w:spacing w:after="0" w:line="240" w:lineRule="auto"/>
        <w:rPr>
          <w:rFonts w:ascii="Calibri" w:hAnsi="Calibri" w:cs="Calibri"/>
          <w:bCs/>
          <w:sz w:val="24"/>
          <w:szCs w:val="24"/>
        </w:rPr>
      </w:pPr>
      <w:r w:rsidRPr="00661326">
        <w:rPr>
          <w:rFonts w:ascii="Calibri" w:hAnsi="Calibri" w:cs="Calibri"/>
          <w:bCs/>
          <w:sz w:val="24"/>
          <w:szCs w:val="24"/>
        </w:rPr>
        <w:lastRenderedPageBreak/>
        <w:t>Staff agreement on methods of delivery – staff will meet in Topic Teams to discuss the delivery of their chosen topic</w:t>
      </w:r>
    </w:p>
    <w:p w:rsidR="00661326" w:rsidRPr="00661326" w:rsidRDefault="00661326" w:rsidP="00661326">
      <w:pPr>
        <w:numPr>
          <w:ilvl w:val="0"/>
          <w:numId w:val="21"/>
        </w:numPr>
        <w:spacing w:after="0" w:line="240" w:lineRule="auto"/>
        <w:rPr>
          <w:rFonts w:ascii="Calibri" w:hAnsi="Calibri" w:cs="Calibri"/>
          <w:bCs/>
          <w:sz w:val="24"/>
          <w:szCs w:val="24"/>
        </w:rPr>
      </w:pPr>
      <w:r w:rsidRPr="00661326">
        <w:rPr>
          <w:rFonts w:ascii="Calibri" w:hAnsi="Calibri" w:cs="Calibri"/>
          <w:bCs/>
          <w:sz w:val="24"/>
          <w:szCs w:val="24"/>
        </w:rPr>
        <w:t>Staff will be supported by the PSHE lead, AST in charge of curriculum and AST in charge of CPD.</w:t>
      </w:r>
    </w:p>
    <w:p w:rsidR="00661326" w:rsidRPr="00661326" w:rsidRDefault="00661326" w:rsidP="00661326">
      <w:pPr>
        <w:numPr>
          <w:ilvl w:val="0"/>
          <w:numId w:val="21"/>
        </w:numPr>
        <w:spacing w:after="0" w:line="240" w:lineRule="auto"/>
        <w:rPr>
          <w:rFonts w:ascii="Calibri" w:hAnsi="Calibri" w:cs="Calibri"/>
          <w:bCs/>
          <w:sz w:val="24"/>
          <w:szCs w:val="24"/>
        </w:rPr>
      </w:pPr>
      <w:r w:rsidRPr="00661326">
        <w:rPr>
          <w:rFonts w:ascii="Calibri" w:hAnsi="Calibri" w:cs="Calibri"/>
          <w:bCs/>
          <w:sz w:val="24"/>
          <w:szCs w:val="24"/>
        </w:rPr>
        <w:t>Use of visitors and external agencies – PSHE lead will liaise with staff to organise external visitors and agencies to support the teaching of the curriculum</w:t>
      </w:r>
    </w:p>
    <w:p w:rsidR="00661326" w:rsidRPr="00661326" w:rsidRDefault="00661326" w:rsidP="00661326">
      <w:pPr>
        <w:numPr>
          <w:ilvl w:val="0"/>
          <w:numId w:val="21"/>
        </w:numPr>
        <w:spacing w:after="0" w:line="240" w:lineRule="auto"/>
        <w:rPr>
          <w:rFonts w:ascii="Calibri" w:hAnsi="Calibri" w:cs="Calibri"/>
          <w:bCs/>
          <w:sz w:val="24"/>
          <w:szCs w:val="24"/>
        </w:rPr>
      </w:pPr>
      <w:r w:rsidRPr="00661326">
        <w:rPr>
          <w:rFonts w:ascii="Calibri" w:hAnsi="Calibri" w:cs="Calibri"/>
          <w:bCs/>
          <w:sz w:val="24"/>
          <w:szCs w:val="24"/>
        </w:rPr>
        <w:t>Support for vulnerable or 'at risk' students – if necessary students will receive a time out card allowing them to leave the session if a topic is too difficult for them. Staff will be notified of these students.  PSHE lead will liaise with pastoral staff to meet these requirements.</w:t>
      </w:r>
    </w:p>
    <w:p w:rsidR="00661326" w:rsidRPr="00661326" w:rsidRDefault="00661326" w:rsidP="00661326">
      <w:pPr>
        <w:numPr>
          <w:ilvl w:val="0"/>
          <w:numId w:val="21"/>
        </w:numPr>
        <w:spacing w:after="0" w:line="240" w:lineRule="auto"/>
        <w:rPr>
          <w:rFonts w:ascii="Calibri" w:hAnsi="Calibri" w:cs="Calibri"/>
          <w:bCs/>
          <w:sz w:val="24"/>
          <w:szCs w:val="24"/>
        </w:rPr>
      </w:pPr>
      <w:r w:rsidRPr="00661326">
        <w:rPr>
          <w:rFonts w:ascii="Calibri" w:hAnsi="Calibri" w:cs="Calibri"/>
          <w:bCs/>
          <w:sz w:val="24"/>
          <w:szCs w:val="24"/>
        </w:rPr>
        <w:t>Child protection, safeguarding and confidentiality – PSHE lead to meet with Pastoral staff, DSL to discuss</w:t>
      </w:r>
    </w:p>
    <w:p w:rsidR="00661326" w:rsidRPr="00661326" w:rsidRDefault="00661326" w:rsidP="00661326">
      <w:pPr>
        <w:numPr>
          <w:ilvl w:val="0"/>
          <w:numId w:val="21"/>
        </w:numPr>
        <w:spacing w:after="0" w:line="240" w:lineRule="auto"/>
        <w:rPr>
          <w:rFonts w:ascii="Calibri" w:hAnsi="Calibri" w:cs="Calibri"/>
          <w:bCs/>
          <w:sz w:val="24"/>
          <w:szCs w:val="24"/>
        </w:rPr>
      </w:pPr>
      <w:r w:rsidRPr="00661326">
        <w:rPr>
          <w:rFonts w:ascii="Calibri" w:hAnsi="Calibri" w:cs="Calibri"/>
          <w:bCs/>
          <w:sz w:val="24"/>
          <w:szCs w:val="24"/>
        </w:rPr>
        <w:t>Planning and organisation of curriculum….</w:t>
      </w:r>
    </w:p>
    <w:p w:rsidR="00661326" w:rsidRPr="00661326" w:rsidRDefault="00661326" w:rsidP="00661326">
      <w:pPr>
        <w:numPr>
          <w:ilvl w:val="0"/>
          <w:numId w:val="21"/>
        </w:numPr>
        <w:spacing w:after="0" w:line="240" w:lineRule="auto"/>
        <w:rPr>
          <w:rFonts w:ascii="Calibri" w:hAnsi="Calibri" w:cs="Calibri"/>
          <w:bCs/>
          <w:sz w:val="24"/>
          <w:szCs w:val="24"/>
        </w:rPr>
      </w:pPr>
      <w:r w:rsidRPr="00661326">
        <w:rPr>
          <w:rFonts w:ascii="Calibri" w:hAnsi="Calibri" w:cs="Calibri"/>
          <w:bCs/>
          <w:sz w:val="24"/>
          <w:szCs w:val="24"/>
        </w:rPr>
        <w:t xml:space="preserve">Differentiation and inclusion - </w:t>
      </w:r>
      <w:r w:rsidRPr="00661326">
        <w:rPr>
          <w:rFonts w:ascii="Calibri" w:hAnsi="Calibri" w:cs="Calibri"/>
          <w:sz w:val="24"/>
          <w:szCs w:val="24"/>
        </w:rPr>
        <w:t>We will ensure equality of the RSE policy by being sensitive to the differing needs of students and by ensuring that the opportunity to evolve and adapt over time is built into the process, including listening to students and encouraging their voice.</w:t>
      </w:r>
    </w:p>
    <w:p w:rsidR="00661326" w:rsidRPr="00661326" w:rsidRDefault="00661326" w:rsidP="00661326">
      <w:pPr>
        <w:numPr>
          <w:ilvl w:val="0"/>
          <w:numId w:val="21"/>
        </w:numPr>
        <w:spacing w:after="0" w:line="240" w:lineRule="auto"/>
        <w:rPr>
          <w:rFonts w:ascii="Calibri" w:hAnsi="Calibri" w:cs="Calibri"/>
          <w:bCs/>
          <w:sz w:val="24"/>
          <w:szCs w:val="24"/>
        </w:rPr>
      </w:pPr>
      <w:r w:rsidRPr="00661326">
        <w:rPr>
          <w:rFonts w:ascii="Calibri" w:hAnsi="Calibri" w:cs="Calibri"/>
          <w:bCs/>
          <w:sz w:val="24"/>
          <w:szCs w:val="24"/>
        </w:rPr>
        <w:t>Matched to the needs of our students – ensuring that we carry out a student voice through the student council or a random selection of students to ascertain what their ideas and needs are within the PSHE curriculum.</w:t>
      </w:r>
    </w:p>
    <w:p w:rsidR="00661326" w:rsidRPr="00661326" w:rsidRDefault="00661326" w:rsidP="00661326">
      <w:pPr>
        <w:numPr>
          <w:ilvl w:val="0"/>
          <w:numId w:val="21"/>
        </w:numPr>
        <w:spacing w:after="0" w:line="240" w:lineRule="auto"/>
        <w:rPr>
          <w:rFonts w:ascii="Calibri" w:hAnsi="Calibri" w:cs="Calibri"/>
          <w:bCs/>
          <w:sz w:val="24"/>
          <w:szCs w:val="24"/>
        </w:rPr>
      </w:pPr>
      <w:r w:rsidRPr="00661326">
        <w:rPr>
          <w:rFonts w:ascii="Calibri" w:hAnsi="Calibri" w:cs="Calibri"/>
          <w:bCs/>
          <w:sz w:val="24"/>
          <w:szCs w:val="24"/>
        </w:rPr>
        <w:t>Lesson materials / resources /teaching methods – All resources and materials will be supplied by PSHE lead, through Cre8tive resources.</w:t>
      </w:r>
    </w:p>
    <w:p w:rsidR="00661326" w:rsidRPr="00661326" w:rsidRDefault="00661326" w:rsidP="00661326">
      <w:pPr>
        <w:numPr>
          <w:ilvl w:val="0"/>
          <w:numId w:val="21"/>
        </w:numPr>
        <w:spacing w:after="0" w:line="240" w:lineRule="auto"/>
        <w:rPr>
          <w:rFonts w:ascii="Calibri" w:hAnsi="Calibri" w:cs="Calibri"/>
          <w:bCs/>
          <w:sz w:val="24"/>
          <w:szCs w:val="24"/>
        </w:rPr>
      </w:pPr>
      <w:r w:rsidRPr="00661326">
        <w:rPr>
          <w:rFonts w:ascii="Calibri" w:hAnsi="Calibri" w:cs="Calibri"/>
          <w:bCs/>
          <w:sz w:val="24"/>
          <w:szCs w:val="24"/>
        </w:rPr>
        <w:t xml:space="preserve">Reflect on progress- Students will be asked to reflect on their progress from the beginning to the </w:t>
      </w:r>
      <w:proofErr w:type="spellStart"/>
      <w:r w:rsidRPr="00661326">
        <w:rPr>
          <w:rFonts w:ascii="Calibri" w:hAnsi="Calibri" w:cs="Calibri"/>
          <w:bCs/>
          <w:sz w:val="24"/>
          <w:szCs w:val="24"/>
        </w:rPr>
        <w:t>eng</w:t>
      </w:r>
      <w:proofErr w:type="spellEnd"/>
      <w:r w:rsidRPr="00661326">
        <w:rPr>
          <w:rFonts w:ascii="Calibri" w:hAnsi="Calibri" w:cs="Calibri"/>
          <w:bCs/>
          <w:sz w:val="24"/>
          <w:szCs w:val="24"/>
        </w:rPr>
        <w:t xml:space="preserve"> of the topic. </w:t>
      </w:r>
      <w:proofErr w:type="spellStart"/>
      <w:r w:rsidRPr="00661326">
        <w:rPr>
          <w:rFonts w:ascii="Calibri" w:hAnsi="Calibri" w:cs="Calibri"/>
          <w:bCs/>
          <w:sz w:val="24"/>
          <w:szCs w:val="24"/>
        </w:rPr>
        <w:t>Eg</w:t>
      </w:r>
      <w:proofErr w:type="spellEnd"/>
      <w:r w:rsidRPr="00661326">
        <w:rPr>
          <w:rFonts w:ascii="Calibri" w:hAnsi="Calibri" w:cs="Calibri"/>
          <w:bCs/>
          <w:sz w:val="24"/>
          <w:szCs w:val="24"/>
        </w:rPr>
        <w:t>. Using a KWL grid</w:t>
      </w:r>
    </w:p>
    <w:p w:rsidR="00661326" w:rsidRPr="00661326" w:rsidRDefault="00661326" w:rsidP="00661326">
      <w:pPr>
        <w:numPr>
          <w:ilvl w:val="0"/>
          <w:numId w:val="21"/>
        </w:numPr>
        <w:spacing w:after="0" w:line="240" w:lineRule="auto"/>
        <w:rPr>
          <w:rFonts w:ascii="Calibri" w:hAnsi="Calibri" w:cs="Calibri"/>
          <w:bCs/>
          <w:sz w:val="24"/>
          <w:szCs w:val="24"/>
        </w:rPr>
      </w:pPr>
      <w:r w:rsidRPr="00661326">
        <w:rPr>
          <w:rFonts w:ascii="Calibri" w:hAnsi="Calibri" w:cs="Calibri"/>
          <w:bCs/>
          <w:sz w:val="24"/>
          <w:szCs w:val="24"/>
        </w:rPr>
        <w:t>Assessment will be carried out at the beginning and end of each topic – this will enable staff to plan based on what students already know and understand about the topic.</w:t>
      </w:r>
    </w:p>
    <w:p w:rsidR="00661326" w:rsidRDefault="00661326" w:rsidP="00661326">
      <w:pPr>
        <w:numPr>
          <w:ilvl w:val="0"/>
          <w:numId w:val="21"/>
        </w:numPr>
        <w:spacing w:after="0" w:line="240" w:lineRule="auto"/>
        <w:rPr>
          <w:rFonts w:ascii="Calibri" w:hAnsi="Calibri" w:cs="Calibri"/>
          <w:bCs/>
          <w:sz w:val="24"/>
          <w:szCs w:val="24"/>
        </w:rPr>
      </w:pPr>
      <w:r w:rsidRPr="00661326">
        <w:rPr>
          <w:rFonts w:ascii="Calibri" w:hAnsi="Calibri" w:cs="Calibri"/>
          <w:bCs/>
          <w:sz w:val="24"/>
          <w:szCs w:val="24"/>
        </w:rPr>
        <w:t>Links with other curriculum areas – Science, computing, PE</w:t>
      </w:r>
    </w:p>
    <w:p w:rsidR="00661326" w:rsidRDefault="00661326" w:rsidP="00661326">
      <w:pPr>
        <w:autoSpaceDE w:val="0"/>
        <w:autoSpaceDN w:val="0"/>
        <w:adjustRightInd w:val="0"/>
        <w:spacing w:after="20" w:line="240" w:lineRule="auto"/>
        <w:rPr>
          <w:rFonts w:ascii="Calibri" w:hAnsi="Calibri" w:cs="Calibri"/>
          <w:bCs/>
          <w:sz w:val="24"/>
          <w:szCs w:val="24"/>
        </w:rPr>
      </w:pPr>
    </w:p>
    <w:p w:rsidR="00661326" w:rsidRDefault="00661326" w:rsidP="00EC695B">
      <w:pPr>
        <w:spacing w:after="0" w:line="240" w:lineRule="auto"/>
        <w:rPr>
          <w:rFonts w:eastAsia="Times New Roman" w:cstheme="minorHAnsi"/>
          <w:color w:val="000000"/>
          <w:sz w:val="24"/>
          <w:szCs w:val="24"/>
          <w:lang w:eastAsia="en-GB"/>
        </w:rPr>
      </w:pPr>
    </w:p>
    <w:p w:rsidR="00661326" w:rsidRDefault="00661326" w:rsidP="00661326">
      <w:pPr>
        <w:pStyle w:val="Heading1"/>
      </w:pPr>
      <w:bookmarkStart w:id="14" w:name="_Toc52285793"/>
      <w:r>
        <w:t>14. Statutory Guidance on Relationships and Sex Education</w:t>
      </w:r>
      <w:bookmarkEnd w:id="14"/>
    </w:p>
    <w:p w:rsidR="00661326" w:rsidRPr="00661326" w:rsidRDefault="00661326" w:rsidP="00661326">
      <w:pPr>
        <w:spacing w:after="0" w:line="240" w:lineRule="auto"/>
        <w:rPr>
          <w:rFonts w:eastAsia="Times New Roman" w:cstheme="minorHAnsi"/>
          <w:color w:val="000000"/>
          <w:sz w:val="24"/>
          <w:szCs w:val="24"/>
          <w:lang w:eastAsia="en-GB"/>
        </w:rPr>
      </w:pPr>
      <w:r w:rsidRPr="00661326">
        <w:rPr>
          <w:rFonts w:eastAsia="Times New Roman" w:cstheme="minorHAnsi"/>
          <w:color w:val="000000"/>
          <w:sz w:val="24"/>
          <w:szCs w:val="24"/>
          <w:lang w:eastAsia="en-GB"/>
        </w:rPr>
        <w:t xml:space="preserve"> </w:t>
      </w:r>
    </w:p>
    <w:p w:rsidR="00661326" w:rsidRPr="00661326" w:rsidRDefault="00661326" w:rsidP="00661326">
      <w:pPr>
        <w:rPr>
          <w:rFonts w:ascii="Calibri" w:hAnsi="Calibri" w:cs="Calibri"/>
          <w:bCs/>
          <w:sz w:val="24"/>
        </w:rPr>
      </w:pPr>
      <w:r w:rsidRPr="00661326">
        <w:rPr>
          <w:rFonts w:ascii="Calibri" w:hAnsi="Calibri" w:cs="Calibri"/>
          <w:bCs/>
          <w:sz w:val="24"/>
        </w:rPr>
        <w:t>KS3&amp; 4 Five Topics:</w:t>
      </w:r>
    </w:p>
    <w:p w:rsidR="00661326" w:rsidRPr="00661326" w:rsidRDefault="00661326" w:rsidP="00661326">
      <w:pPr>
        <w:numPr>
          <w:ilvl w:val="0"/>
          <w:numId w:val="24"/>
        </w:numPr>
        <w:spacing w:after="0" w:line="240" w:lineRule="auto"/>
        <w:rPr>
          <w:rFonts w:ascii="Calibri" w:hAnsi="Calibri" w:cs="Calibri"/>
          <w:bCs/>
          <w:sz w:val="24"/>
        </w:rPr>
      </w:pPr>
      <w:r w:rsidRPr="00661326">
        <w:rPr>
          <w:rFonts w:ascii="Calibri" w:hAnsi="Calibri" w:cs="Calibri"/>
          <w:bCs/>
          <w:sz w:val="24"/>
        </w:rPr>
        <w:t>Families</w:t>
      </w:r>
    </w:p>
    <w:p w:rsidR="00661326" w:rsidRPr="00661326" w:rsidRDefault="00661326" w:rsidP="00661326">
      <w:pPr>
        <w:numPr>
          <w:ilvl w:val="0"/>
          <w:numId w:val="24"/>
        </w:numPr>
        <w:spacing w:after="0" w:line="240" w:lineRule="auto"/>
        <w:rPr>
          <w:rFonts w:ascii="Calibri" w:hAnsi="Calibri" w:cs="Calibri"/>
          <w:bCs/>
          <w:sz w:val="24"/>
        </w:rPr>
      </w:pPr>
      <w:r w:rsidRPr="00661326">
        <w:rPr>
          <w:rFonts w:ascii="Calibri" w:hAnsi="Calibri" w:cs="Calibri"/>
          <w:bCs/>
          <w:sz w:val="24"/>
        </w:rPr>
        <w:t>Respectful relationships, including friendships</w:t>
      </w:r>
    </w:p>
    <w:p w:rsidR="00661326" w:rsidRPr="00661326" w:rsidRDefault="00661326" w:rsidP="00661326">
      <w:pPr>
        <w:numPr>
          <w:ilvl w:val="0"/>
          <w:numId w:val="24"/>
        </w:numPr>
        <w:spacing w:after="0" w:line="240" w:lineRule="auto"/>
        <w:rPr>
          <w:rFonts w:ascii="Calibri" w:hAnsi="Calibri" w:cs="Calibri"/>
          <w:bCs/>
          <w:sz w:val="24"/>
        </w:rPr>
      </w:pPr>
      <w:r w:rsidRPr="00661326">
        <w:rPr>
          <w:rFonts w:ascii="Calibri" w:hAnsi="Calibri" w:cs="Calibri"/>
          <w:bCs/>
          <w:sz w:val="24"/>
        </w:rPr>
        <w:t>Online and media</w:t>
      </w:r>
    </w:p>
    <w:p w:rsidR="00661326" w:rsidRPr="00661326" w:rsidRDefault="00661326" w:rsidP="00661326">
      <w:pPr>
        <w:numPr>
          <w:ilvl w:val="0"/>
          <w:numId w:val="24"/>
        </w:numPr>
        <w:spacing w:after="0" w:line="240" w:lineRule="auto"/>
        <w:rPr>
          <w:rFonts w:ascii="Calibri" w:hAnsi="Calibri" w:cs="Calibri"/>
          <w:bCs/>
          <w:sz w:val="24"/>
        </w:rPr>
      </w:pPr>
      <w:r w:rsidRPr="00661326">
        <w:rPr>
          <w:rFonts w:ascii="Calibri" w:hAnsi="Calibri" w:cs="Calibri"/>
          <w:bCs/>
          <w:sz w:val="24"/>
        </w:rPr>
        <w:t>Being safe</w:t>
      </w:r>
    </w:p>
    <w:p w:rsidR="00661326" w:rsidRPr="00661326" w:rsidRDefault="00661326" w:rsidP="00661326">
      <w:pPr>
        <w:numPr>
          <w:ilvl w:val="0"/>
          <w:numId w:val="24"/>
        </w:numPr>
        <w:spacing w:after="0" w:line="240" w:lineRule="auto"/>
        <w:rPr>
          <w:rFonts w:ascii="Calibri" w:hAnsi="Calibri" w:cs="Calibri"/>
          <w:bCs/>
          <w:sz w:val="24"/>
        </w:rPr>
      </w:pPr>
      <w:r w:rsidRPr="00661326">
        <w:rPr>
          <w:rFonts w:ascii="Calibri" w:hAnsi="Calibri" w:cs="Calibri"/>
          <w:bCs/>
          <w:sz w:val="24"/>
        </w:rPr>
        <w:t>Intimate and sexual relationships, including sexual health</w:t>
      </w:r>
    </w:p>
    <w:p w:rsidR="00661326" w:rsidRPr="00661326" w:rsidRDefault="00661326" w:rsidP="00661326">
      <w:pPr>
        <w:autoSpaceDE w:val="0"/>
        <w:autoSpaceDN w:val="0"/>
        <w:adjustRightInd w:val="0"/>
        <w:spacing w:after="20" w:line="240" w:lineRule="auto"/>
        <w:rPr>
          <w:rFonts w:ascii="Calibri" w:hAnsi="Calibri" w:cs="Calibri"/>
          <w:bCs/>
          <w:sz w:val="14"/>
        </w:rPr>
      </w:pPr>
    </w:p>
    <w:p w:rsidR="00661326" w:rsidRPr="00661326" w:rsidRDefault="00661326" w:rsidP="00661326">
      <w:pPr>
        <w:autoSpaceDE w:val="0"/>
        <w:autoSpaceDN w:val="0"/>
        <w:adjustRightInd w:val="0"/>
        <w:spacing w:after="20" w:line="240" w:lineRule="auto"/>
        <w:rPr>
          <w:rFonts w:ascii="Calibri" w:hAnsi="Calibri" w:cs="Calibri"/>
          <w:bCs/>
          <w:sz w:val="14"/>
        </w:rPr>
      </w:pPr>
    </w:p>
    <w:p w:rsidR="00661326" w:rsidRDefault="00661326" w:rsidP="00661326">
      <w:pPr>
        <w:pStyle w:val="Heading1"/>
      </w:pPr>
      <w:bookmarkStart w:id="15" w:name="_Toc52285794"/>
      <w:r>
        <w:t>15. Working with Parents / Carers</w:t>
      </w:r>
      <w:bookmarkEnd w:id="15"/>
    </w:p>
    <w:p w:rsidR="00661326" w:rsidRPr="00C6555A" w:rsidRDefault="00661326" w:rsidP="00661326">
      <w:pPr>
        <w:spacing w:after="0" w:line="240" w:lineRule="auto"/>
        <w:rPr>
          <w:rFonts w:ascii="Calibri" w:hAnsi="Calibri" w:cs="Calibri"/>
          <w:b/>
          <w:bCs/>
          <w:u w:val="single"/>
        </w:rPr>
      </w:pPr>
    </w:p>
    <w:p w:rsidR="00661326" w:rsidRPr="00661326" w:rsidRDefault="00661326" w:rsidP="00661326">
      <w:pPr>
        <w:numPr>
          <w:ilvl w:val="0"/>
          <w:numId w:val="25"/>
        </w:numPr>
        <w:spacing w:after="0" w:line="240" w:lineRule="auto"/>
        <w:rPr>
          <w:sz w:val="24"/>
        </w:rPr>
      </w:pPr>
      <w:r w:rsidRPr="00661326">
        <w:rPr>
          <w:rFonts w:ascii="Calibri" w:hAnsi="Calibri" w:cs="Calibri"/>
          <w:bCs/>
          <w:sz w:val="24"/>
        </w:rPr>
        <w:t xml:space="preserve">We view the partnership of home and school as vital in maintaining a supportive relationship for our students.  </w:t>
      </w:r>
    </w:p>
    <w:p w:rsidR="00661326" w:rsidRPr="00661326" w:rsidRDefault="00661326" w:rsidP="00661326">
      <w:pPr>
        <w:numPr>
          <w:ilvl w:val="0"/>
          <w:numId w:val="25"/>
        </w:numPr>
        <w:spacing w:after="0" w:line="240" w:lineRule="auto"/>
        <w:rPr>
          <w:sz w:val="24"/>
        </w:rPr>
      </w:pPr>
      <w:r w:rsidRPr="00661326">
        <w:rPr>
          <w:rFonts w:ascii="Calibri" w:hAnsi="Calibri" w:cs="Calibri"/>
          <w:sz w:val="24"/>
        </w:rPr>
        <w:t>We are committed to working with parents.</w:t>
      </w:r>
    </w:p>
    <w:p w:rsidR="00661326" w:rsidRPr="00661326" w:rsidRDefault="00661326" w:rsidP="00661326">
      <w:pPr>
        <w:numPr>
          <w:ilvl w:val="0"/>
          <w:numId w:val="25"/>
        </w:numPr>
        <w:spacing w:after="0" w:line="240" w:lineRule="auto"/>
        <w:rPr>
          <w:sz w:val="24"/>
        </w:rPr>
      </w:pPr>
      <w:r w:rsidRPr="00661326">
        <w:rPr>
          <w:rFonts w:ascii="Calibri" w:hAnsi="Calibri" w:cs="Calibri"/>
          <w:sz w:val="24"/>
        </w:rPr>
        <w:t xml:space="preserve">We will offer (where appropriate) advice and materials designed to support the student’s RSE learning. </w:t>
      </w:r>
    </w:p>
    <w:p w:rsidR="00661326" w:rsidRPr="00661326" w:rsidRDefault="00661326" w:rsidP="00661326">
      <w:pPr>
        <w:numPr>
          <w:ilvl w:val="0"/>
          <w:numId w:val="25"/>
        </w:numPr>
        <w:spacing w:after="0" w:line="240" w:lineRule="auto"/>
        <w:rPr>
          <w:sz w:val="24"/>
        </w:rPr>
      </w:pPr>
      <w:r w:rsidRPr="00661326">
        <w:rPr>
          <w:rFonts w:ascii="Calibri" w:hAnsi="Calibri" w:cs="Calibri"/>
          <w:sz w:val="24"/>
        </w:rPr>
        <w:t xml:space="preserve">Parents are encouraged to discuss key issues and ongoing concerns with school staff, at parents’ evenings and other parental forums. </w:t>
      </w:r>
    </w:p>
    <w:p w:rsidR="00661326" w:rsidRPr="00661326" w:rsidRDefault="00661326" w:rsidP="00661326">
      <w:pPr>
        <w:numPr>
          <w:ilvl w:val="0"/>
          <w:numId w:val="25"/>
        </w:numPr>
        <w:spacing w:after="0" w:line="240" w:lineRule="auto"/>
        <w:rPr>
          <w:sz w:val="24"/>
        </w:rPr>
      </w:pPr>
      <w:r w:rsidRPr="00661326">
        <w:rPr>
          <w:rFonts w:ascii="Calibri" w:hAnsi="Calibri" w:cs="Calibri"/>
          <w:sz w:val="24"/>
        </w:rPr>
        <w:t xml:space="preserve">We will notify parents when particular aspects of the RSE curriculum will be taught helping prepare them for questions and changing behaviour. </w:t>
      </w:r>
    </w:p>
    <w:p w:rsidR="00661326" w:rsidRPr="00661326" w:rsidRDefault="00661326" w:rsidP="00661326">
      <w:pPr>
        <w:numPr>
          <w:ilvl w:val="0"/>
          <w:numId w:val="25"/>
        </w:numPr>
        <w:spacing w:after="0" w:line="240" w:lineRule="auto"/>
        <w:rPr>
          <w:sz w:val="24"/>
        </w:rPr>
      </w:pPr>
      <w:r w:rsidRPr="00661326">
        <w:rPr>
          <w:rFonts w:ascii="Calibri" w:hAnsi="Calibri" w:cs="Calibri"/>
          <w:sz w:val="24"/>
        </w:rPr>
        <w:t xml:space="preserve">We will communicate with parents about their right to withdraw their children from Sex education but not relationships or Health Education during the induction into the school. </w:t>
      </w:r>
    </w:p>
    <w:p w:rsidR="00661326" w:rsidRPr="00661326" w:rsidRDefault="00661326" w:rsidP="00661326">
      <w:pPr>
        <w:numPr>
          <w:ilvl w:val="0"/>
          <w:numId w:val="25"/>
        </w:numPr>
        <w:spacing w:after="0" w:line="240" w:lineRule="auto"/>
        <w:rPr>
          <w:sz w:val="24"/>
        </w:rPr>
      </w:pPr>
      <w:r w:rsidRPr="00661326">
        <w:rPr>
          <w:rFonts w:ascii="Calibri" w:hAnsi="Calibri" w:cs="Calibri"/>
          <w:sz w:val="24"/>
        </w:rPr>
        <w:t xml:space="preserve">If parents request removal from Sex education lessons the school will provide alternative support. </w:t>
      </w:r>
    </w:p>
    <w:p w:rsidR="00661326" w:rsidRPr="00661326" w:rsidRDefault="00661326" w:rsidP="00661326">
      <w:pPr>
        <w:numPr>
          <w:ilvl w:val="0"/>
          <w:numId w:val="25"/>
        </w:numPr>
        <w:spacing w:after="0" w:line="240" w:lineRule="auto"/>
        <w:rPr>
          <w:rFonts w:ascii="Calibri" w:hAnsi="Calibri" w:cs="Calibri"/>
          <w:bCs/>
          <w:sz w:val="24"/>
        </w:rPr>
      </w:pPr>
      <w:r w:rsidRPr="00661326">
        <w:rPr>
          <w:rFonts w:ascii="Calibri" w:hAnsi="Calibri" w:cs="Calibri"/>
          <w:sz w:val="24"/>
        </w:rPr>
        <w:lastRenderedPageBreak/>
        <w:t xml:space="preserve">Some parents prefer to take the responsibility for aspects of this element of education. They have the right to withdraw their children from Sex education delivered as part of </w:t>
      </w:r>
      <w:proofErr w:type="spellStart"/>
      <w:r w:rsidRPr="00661326">
        <w:rPr>
          <w:rFonts w:ascii="Calibri" w:hAnsi="Calibri" w:cs="Calibri"/>
          <w:sz w:val="24"/>
        </w:rPr>
        <w:t>statuatory</w:t>
      </w:r>
      <w:proofErr w:type="spellEnd"/>
      <w:r w:rsidRPr="00661326">
        <w:rPr>
          <w:rFonts w:ascii="Calibri" w:hAnsi="Calibri" w:cs="Calibri"/>
          <w:sz w:val="24"/>
        </w:rPr>
        <w:t xml:space="preserve"> RSE. Parents can exercise this right in the form of a request through the </w:t>
      </w:r>
      <w:proofErr w:type="spellStart"/>
      <w:r w:rsidRPr="00661326">
        <w:rPr>
          <w:rFonts w:ascii="Calibri" w:hAnsi="Calibri" w:cs="Calibri"/>
          <w:sz w:val="24"/>
        </w:rPr>
        <w:t>headteacher</w:t>
      </w:r>
      <w:proofErr w:type="spellEnd"/>
      <w:r w:rsidRPr="00661326">
        <w:rPr>
          <w:rFonts w:ascii="Calibri" w:hAnsi="Calibri" w:cs="Calibri"/>
          <w:sz w:val="24"/>
        </w:rPr>
        <w:t>.</w:t>
      </w:r>
    </w:p>
    <w:p w:rsidR="00661326" w:rsidRPr="00661326" w:rsidRDefault="00661326" w:rsidP="00661326">
      <w:pPr>
        <w:numPr>
          <w:ilvl w:val="0"/>
          <w:numId w:val="25"/>
        </w:numPr>
        <w:spacing w:after="0" w:line="240" w:lineRule="auto"/>
        <w:rPr>
          <w:rFonts w:ascii="Calibri" w:hAnsi="Calibri" w:cs="Calibri"/>
          <w:bCs/>
          <w:sz w:val="24"/>
        </w:rPr>
      </w:pPr>
      <w:r w:rsidRPr="00661326">
        <w:rPr>
          <w:rFonts w:ascii="Calibri" w:hAnsi="Calibri" w:cs="Calibri"/>
          <w:sz w:val="24"/>
        </w:rPr>
        <w:t>Parents will be sent regular updates about where to access support</w:t>
      </w:r>
    </w:p>
    <w:p w:rsidR="00661326" w:rsidRPr="00661326" w:rsidRDefault="00661326" w:rsidP="00661326">
      <w:pPr>
        <w:numPr>
          <w:ilvl w:val="0"/>
          <w:numId w:val="25"/>
        </w:numPr>
        <w:spacing w:after="0" w:line="240" w:lineRule="auto"/>
        <w:rPr>
          <w:rFonts w:ascii="Calibri" w:hAnsi="Calibri" w:cs="Calibri"/>
          <w:bCs/>
          <w:sz w:val="24"/>
        </w:rPr>
      </w:pPr>
      <w:r w:rsidRPr="00661326">
        <w:rPr>
          <w:rFonts w:ascii="Calibri" w:hAnsi="Calibri" w:cs="Calibri"/>
          <w:bCs/>
          <w:sz w:val="24"/>
        </w:rPr>
        <w:t>Parents will be asked through the form of a parent survey/voice on their concerns and what they feel should be included within the HRSE curriculum.</w:t>
      </w:r>
    </w:p>
    <w:p w:rsidR="00661326" w:rsidRPr="00661326" w:rsidRDefault="00661326" w:rsidP="00661326">
      <w:pPr>
        <w:numPr>
          <w:ilvl w:val="0"/>
          <w:numId w:val="25"/>
        </w:numPr>
        <w:spacing w:after="0" w:line="240" w:lineRule="auto"/>
        <w:rPr>
          <w:rFonts w:ascii="Calibri" w:hAnsi="Calibri" w:cs="Calibri"/>
          <w:bCs/>
          <w:sz w:val="24"/>
        </w:rPr>
      </w:pPr>
      <w:r w:rsidRPr="00661326">
        <w:rPr>
          <w:rFonts w:ascii="Calibri" w:hAnsi="Calibri" w:cs="Calibri"/>
          <w:bCs/>
          <w:sz w:val="24"/>
        </w:rPr>
        <w:t>Parents will be informed how student voice has been used to tailor and review what is taught within the PSHE and HRSE programmes</w:t>
      </w:r>
    </w:p>
    <w:p w:rsidR="00661326" w:rsidRPr="00661326" w:rsidRDefault="00661326" w:rsidP="00661326">
      <w:pPr>
        <w:numPr>
          <w:ilvl w:val="0"/>
          <w:numId w:val="25"/>
        </w:numPr>
        <w:spacing w:after="0" w:line="240" w:lineRule="auto"/>
        <w:rPr>
          <w:rFonts w:ascii="Calibri" w:hAnsi="Calibri" w:cs="Calibri"/>
          <w:bCs/>
          <w:sz w:val="26"/>
        </w:rPr>
      </w:pPr>
      <w:r w:rsidRPr="00661326">
        <w:rPr>
          <w:rFonts w:ascii="Calibri" w:hAnsi="Calibri" w:cs="Calibri"/>
          <w:bCs/>
          <w:sz w:val="24"/>
        </w:rPr>
        <w:t>Parents have no right to withdraw their child from science curriculum, which includes aspects of human development.</w:t>
      </w:r>
    </w:p>
    <w:p w:rsidR="00661326" w:rsidRPr="00661326" w:rsidRDefault="00661326" w:rsidP="00661326">
      <w:pPr>
        <w:autoSpaceDE w:val="0"/>
        <w:autoSpaceDN w:val="0"/>
        <w:adjustRightInd w:val="0"/>
        <w:spacing w:after="20" w:line="240" w:lineRule="auto"/>
        <w:rPr>
          <w:rFonts w:ascii="Calibri" w:hAnsi="Calibri" w:cs="Calibri"/>
          <w:bCs/>
          <w:sz w:val="16"/>
        </w:rPr>
      </w:pPr>
    </w:p>
    <w:p w:rsidR="00661326" w:rsidRPr="00661326" w:rsidRDefault="00661326" w:rsidP="00661326">
      <w:pPr>
        <w:autoSpaceDE w:val="0"/>
        <w:autoSpaceDN w:val="0"/>
        <w:adjustRightInd w:val="0"/>
        <w:spacing w:after="20" w:line="240" w:lineRule="auto"/>
        <w:rPr>
          <w:rFonts w:ascii="Calibri" w:hAnsi="Calibri" w:cs="Calibri"/>
          <w:bCs/>
          <w:sz w:val="16"/>
        </w:rPr>
      </w:pPr>
    </w:p>
    <w:p w:rsidR="00661326" w:rsidRDefault="00661326" w:rsidP="00661326">
      <w:pPr>
        <w:pStyle w:val="Heading1"/>
      </w:pPr>
      <w:bookmarkStart w:id="16" w:name="_Toc52285795"/>
      <w:r>
        <w:t>16. What are the aims and objectives of our Health Education Programme?</w:t>
      </w:r>
      <w:bookmarkEnd w:id="16"/>
    </w:p>
    <w:p w:rsidR="00661326" w:rsidRPr="00661326" w:rsidRDefault="00661326" w:rsidP="00661326">
      <w:pPr>
        <w:pStyle w:val="Default"/>
        <w:rPr>
          <w:b/>
          <w:szCs w:val="22"/>
        </w:rPr>
      </w:pPr>
    </w:p>
    <w:p w:rsidR="00661326" w:rsidRPr="00661326" w:rsidRDefault="00661326" w:rsidP="00661326">
      <w:pPr>
        <w:numPr>
          <w:ilvl w:val="0"/>
          <w:numId w:val="26"/>
        </w:numPr>
        <w:spacing w:after="0" w:line="240" w:lineRule="auto"/>
        <w:rPr>
          <w:rFonts w:ascii="Calibri" w:hAnsi="Calibri" w:cs="Calibri"/>
          <w:sz w:val="24"/>
        </w:rPr>
      </w:pPr>
      <w:r w:rsidRPr="00661326">
        <w:rPr>
          <w:rFonts w:ascii="Calibri" w:hAnsi="Calibri" w:cs="Calibri"/>
          <w:sz w:val="24"/>
        </w:rPr>
        <w:t>To enable our students to make well informed, positives choices for themselves</w:t>
      </w:r>
    </w:p>
    <w:p w:rsidR="00661326" w:rsidRPr="00661326" w:rsidRDefault="00661326" w:rsidP="00661326">
      <w:pPr>
        <w:numPr>
          <w:ilvl w:val="0"/>
          <w:numId w:val="26"/>
        </w:numPr>
        <w:spacing w:after="0" w:line="240" w:lineRule="auto"/>
        <w:rPr>
          <w:rFonts w:ascii="Calibri" w:hAnsi="Calibri" w:cs="Calibri"/>
          <w:sz w:val="24"/>
        </w:rPr>
      </w:pPr>
      <w:r w:rsidRPr="00661326">
        <w:rPr>
          <w:rFonts w:ascii="Calibri" w:hAnsi="Calibri" w:cs="Calibri"/>
          <w:sz w:val="24"/>
        </w:rPr>
        <w:t>To understand how their bodies are changing</w:t>
      </w:r>
    </w:p>
    <w:p w:rsidR="00661326" w:rsidRPr="00661326" w:rsidRDefault="00661326" w:rsidP="00661326">
      <w:pPr>
        <w:numPr>
          <w:ilvl w:val="0"/>
          <w:numId w:val="26"/>
        </w:numPr>
        <w:spacing w:after="0" w:line="240" w:lineRule="auto"/>
        <w:rPr>
          <w:rFonts w:ascii="Calibri" w:hAnsi="Calibri" w:cs="Calibri"/>
          <w:sz w:val="24"/>
        </w:rPr>
      </w:pPr>
      <w:r w:rsidRPr="00661326">
        <w:rPr>
          <w:rFonts w:ascii="Calibri" w:hAnsi="Calibri" w:cs="Calibri"/>
          <w:sz w:val="24"/>
        </w:rPr>
        <w:t>To develop language they use to talk about their bodies, health and emotions.</w:t>
      </w:r>
    </w:p>
    <w:p w:rsidR="00661326" w:rsidRPr="00661326" w:rsidRDefault="00661326" w:rsidP="00661326">
      <w:pPr>
        <w:numPr>
          <w:ilvl w:val="0"/>
          <w:numId w:val="26"/>
        </w:numPr>
        <w:spacing w:after="0" w:line="240" w:lineRule="auto"/>
        <w:rPr>
          <w:rFonts w:ascii="Calibri" w:hAnsi="Calibri" w:cs="Calibri"/>
          <w:sz w:val="24"/>
        </w:rPr>
      </w:pPr>
      <w:r w:rsidRPr="00661326">
        <w:rPr>
          <w:rFonts w:ascii="Calibri" w:hAnsi="Calibri" w:cs="Calibri"/>
          <w:sz w:val="24"/>
        </w:rPr>
        <w:t>To have confidence to ask themselves how they are feeling and why?</w:t>
      </w:r>
    </w:p>
    <w:p w:rsidR="00661326" w:rsidRPr="00661326" w:rsidRDefault="00661326" w:rsidP="00661326">
      <w:pPr>
        <w:numPr>
          <w:ilvl w:val="0"/>
          <w:numId w:val="26"/>
        </w:numPr>
        <w:spacing w:after="0" w:line="240" w:lineRule="auto"/>
        <w:rPr>
          <w:rFonts w:ascii="Calibri" w:hAnsi="Calibri" w:cs="Calibri"/>
          <w:sz w:val="24"/>
        </w:rPr>
      </w:pPr>
      <w:r w:rsidRPr="00661326">
        <w:rPr>
          <w:rFonts w:ascii="Calibri" w:hAnsi="Calibri" w:cs="Calibri"/>
          <w:sz w:val="24"/>
        </w:rPr>
        <w:t>To understand why terms associated with mental and physical health difficulties should not be used pejoratively</w:t>
      </w:r>
    </w:p>
    <w:p w:rsidR="00661326" w:rsidRPr="00661326" w:rsidRDefault="00661326" w:rsidP="00661326">
      <w:pPr>
        <w:numPr>
          <w:ilvl w:val="0"/>
          <w:numId w:val="26"/>
        </w:numPr>
        <w:spacing w:after="0" w:line="240" w:lineRule="auto"/>
        <w:rPr>
          <w:rFonts w:ascii="Calibri" w:hAnsi="Calibri" w:cs="Calibri"/>
          <w:sz w:val="24"/>
        </w:rPr>
      </w:pPr>
      <w:r w:rsidRPr="00661326">
        <w:rPr>
          <w:rFonts w:ascii="Calibri" w:hAnsi="Calibri" w:cs="Calibri"/>
          <w:sz w:val="24"/>
        </w:rPr>
        <w:t>To enable students to develop an understanding how physical and emotional which take place over time can impact on their wider health and wellbeing</w:t>
      </w:r>
    </w:p>
    <w:p w:rsidR="00661326" w:rsidRPr="00661326" w:rsidRDefault="00661326" w:rsidP="00661326">
      <w:pPr>
        <w:numPr>
          <w:ilvl w:val="0"/>
          <w:numId w:val="26"/>
        </w:numPr>
        <w:spacing w:after="0" w:line="240" w:lineRule="auto"/>
        <w:rPr>
          <w:rFonts w:ascii="Calibri" w:hAnsi="Calibri" w:cs="Calibri"/>
          <w:sz w:val="24"/>
        </w:rPr>
      </w:pPr>
      <w:r w:rsidRPr="00661326">
        <w:rPr>
          <w:rFonts w:ascii="Calibri" w:hAnsi="Calibri" w:cs="Calibri"/>
          <w:sz w:val="24"/>
        </w:rPr>
        <w:t>To give students strategies and ways to protect and support their own health and wellbeing.</w:t>
      </w:r>
    </w:p>
    <w:p w:rsidR="00661326" w:rsidRPr="00661326" w:rsidRDefault="00661326" w:rsidP="00661326">
      <w:pPr>
        <w:numPr>
          <w:ilvl w:val="0"/>
          <w:numId w:val="26"/>
        </w:numPr>
        <w:spacing w:after="0" w:line="240" w:lineRule="auto"/>
        <w:rPr>
          <w:rFonts w:ascii="Calibri" w:hAnsi="Calibri" w:cs="Calibri"/>
          <w:sz w:val="24"/>
        </w:rPr>
      </w:pPr>
      <w:r w:rsidRPr="00661326">
        <w:rPr>
          <w:rFonts w:ascii="Calibri" w:hAnsi="Calibri" w:cs="Calibri"/>
          <w:sz w:val="24"/>
        </w:rPr>
        <w:t xml:space="preserve">To develop the importance of </w:t>
      </w:r>
      <w:proofErr w:type="spellStart"/>
      <w:r w:rsidRPr="00661326">
        <w:rPr>
          <w:rFonts w:ascii="Calibri" w:hAnsi="Calibri" w:cs="Calibri"/>
          <w:sz w:val="24"/>
        </w:rPr>
        <w:t>self care</w:t>
      </w:r>
      <w:proofErr w:type="spellEnd"/>
      <w:r w:rsidRPr="00661326">
        <w:rPr>
          <w:rFonts w:ascii="Calibri" w:hAnsi="Calibri" w:cs="Calibri"/>
          <w:sz w:val="24"/>
        </w:rPr>
        <w:t>, the benefits of physical activity and time spent outdoors</w:t>
      </w:r>
    </w:p>
    <w:p w:rsidR="00661326" w:rsidRPr="00661326" w:rsidRDefault="00661326" w:rsidP="00661326">
      <w:pPr>
        <w:numPr>
          <w:ilvl w:val="0"/>
          <w:numId w:val="26"/>
        </w:numPr>
        <w:spacing w:after="0" w:line="240" w:lineRule="auto"/>
        <w:rPr>
          <w:rFonts w:ascii="Calibri" w:hAnsi="Calibri" w:cs="Calibri"/>
          <w:sz w:val="24"/>
        </w:rPr>
      </w:pPr>
      <w:r w:rsidRPr="00661326">
        <w:rPr>
          <w:rFonts w:ascii="Calibri" w:hAnsi="Calibri" w:cs="Calibri"/>
          <w:sz w:val="24"/>
        </w:rPr>
        <w:t>To enable students to see the importance of sufficient sleep, good nutrition and strategies for building resilience.</w:t>
      </w:r>
    </w:p>
    <w:p w:rsidR="00661326" w:rsidRDefault="00661326" w:rsidP="00661326">
      <w:pPr>
        <w:autoSpaceDE w:val="0"/>
        <w:autoSpaceDN w:val="0"/>
        <w:adjustRightInd w:val="0"/>
        <w:spacing w:after="20" w:line="240" w:lineRule="auto"/>
        <w:rPr>
          <w:rFonts w:eastAsia="Times New Roman" w:cstheme="minorHAnsi"/>
          <w:color w:val="000000"/>
          <w:sz w:val="16"/>
          <w:szCs w:val="24"/>
          <w:lang w:eastAsia="en-GB"/>
        </w:rPr>
      </w:pPr>
    </w:p>
    <w:p w:rsidR="00EC695B" w:rsidRPr="00AB3F5B" w:rsidRDefault="00EC695B" w:rsidP="00661326">
      <w:pPr>
        <w:autoSpaceDE w:val="0"/>
        <w:autoSpaceDN w:val="0"/>
        <w:adjustRightInd w:val="0"/>
        <w:spacing w:after="20" w:line="240" w:lineRule="auto"/>
        <w:rPr>
          <w:rFonts w:eastAsia="Times New Roman" w:cstheme="minorHAnsi"/>
          <w:color w:val="000000"/>
          <w:sz w:val="16"/>
          <w:szCs w:val="24"/>
          <w:lang w:eastAsia="en-GB"/>
        </w:rPr>
      </w:pPr>
    </w:p>
    <w:p w:rsidR="00661326" w:rsidRDefault="00661326" w:rsidP="00661326">
      <w:pPr>
        <w:pStyle w:val="Heading1"/>
      </w:pPr>
      <w:bookmarkStart w:id="17" w:name="_Toc52285796"/>
      <w:r>
        <w:t>17. What are our intended outcomes?</w:t>
      </w:r>
      <w:bookmarkEnd w:id="17"/>
    </w:p>
    <w:p w:rsidR="00661326" w:rsidRDefault="00661326" w:rsidP="00661326">
      <w:pPr>
        <w:autoSpaceDE w:val="0"/>
        <w:autoSpaceDN w:val="0"/>
        <w:adjustRightInd w:val="0"/>
        <w:spacing w:after="20" w:line="240" w:lineRule="auto"/>
        <w:rPr>
          <w:rFonts w:eastAsia="Times New Roman" w:cstheme="minorHAnsi"/>
          <w:color w:val="000000"/>
          <w:sz w:val="26"/>
          <w:szCs w:val="24"/>
          <w:lang w:eastAsia="en-GB"/>
        </w:rPr>
      </w:pPr>
    </w:p>
    <w:p w:rsidR="00661326" w:rsidRPr="00661326" w:rsidRDefault="00661326" w:rsidP="00661326">
      <w:pPr>
        <w:pStyle w:val="Default"/>
        <w:rPr>
          <w:bCs/>
          <w:szCs w:val="22"/>
        </w:rPr>
      </w:pPr>
      <w:r w:rsidRPr="00661326">
        <w:rPr>
          <w:bCs/>
          <w:szCs w:val="22"/>
        </w:rPr>
        <w:t>The learning outcomes of our programme will be that students will:</w:t>
      </w:r>
    </w:p>
    <w:p w:rsidR="00661326" w:rsidRPr="00661326" w:rsidRDefault="00661326" w:rsidP="00661326">
      <w:pPr>
        <w:pStyle w:val="Default"/>
        <w:numPr>
          <w:ilvl w:val="0"/>
          <w:numId w:val="27"/>
        </w:numPr>
        <w:rPr>
          <w:bCs/>
          <w:szCs w:val="22"/>
        </w:rPr>
      </w:pPr>
      <w:r w:rsidRPr="00661326">
        <w:rPr>
          <w:bCs/>
          <w:szCs w:val="22"/>
        </w:rPr>
        <w:t xml:space="preserve">Know and understand where normal variations in emotions and physical complaints end and health and wellbeing issues begin </w:t>
      </w:r>
    </w:p>
    <w:p w:rsidR="00661326" w:rsidRPr="00661326" w:rsidRDefault="00661326" w:rsidP="00661326">
      <w:pPr>
        <w:pStyle w:val="Default"/>
        <w:numPr>
          <w:ilvl w:val="0"/>
          <w:numId w:val="27"/>
        </w:numPr>
        <w:rPr>
          <w:bCs/>
          <w:szCs w:val="22"/>
        </w:rPr>
      </w:pPr>
      <w:r w:rsidRPr="00661326">
        <w:rPr>
          <w:bCs/>
          <w:szCs w:val="22"/>
        </w:rPr>
        <w:t>Know and understand the relationship between good physical health and good mental wellbeing which can also influence their ability to learn</w:t>
      </w:r>
    </w:p>
    <w:p w:rsidR="00661326" w:rsidRPr="00661326" w:rsidRDefault="00661326" w:rsidP="00661326">
      <w:pPr>
        <w:pStyle w:val="Default"/>
        <w:numPr>
          <w:ilvl w:val="0"/>
          <w:numId w:val="27"/>
        </w:numPr>
        <w:rPr>
          <w:bCs/>
          <w:szCs w:val="22"/>
        </w:rPr>
      </w:pPr>
      <w:r w:rsidRPr="00661326">
        <w:rPr>
          <w:bCs/>
          <w:szCs w:val="22"/>
        </w:rPr>
        <w:t>understand they have a responsibility to know the contribution that hobbies, interests and participation in their communities make to their overall wellbeing</w:t>
      </w:r>
    </w:p>
    <w:p w:rsidR="00661326" w:rsidRPr="00661326" w:rsidRDefault="00661326" w:rsidP="00661326">
      <w:pPr>
        <w:pStyle w:val="Default"/>
        <w:numPr>
          <w:ilvl w:val="0"/>
          <w:numId w:val="27"/>
        </w:numPr>
        <w:rPr>
          <w:bCs/>
          <w:szCs w:val="22"/>
        </w:rPr>
      </w:pPr>
      <w:r w:rsidRPr="00661326">
        <w:rPr>
          <w:bCs/>
          <w:szCs w:val="22"/>
        </w:rPr>
        <w:t>will understand the importance of volunteer work to their social wellbeing. This can contribute to the development of attributes for a happy and successful adult life.</w:t>
      </w:r>
    </w:p>
    <w:p w:rsidR="00661326" w:rsidRPr="00661326" w:rsidRDefault="00661326" w:rsidP="00661326">
      <w:pPr>
        <w:pStyle w:val="Default"/>
        <w:numPr>
          <w:ilvl w:val="0"/>
          <w:numId w:val="27"/>
        </w:numPr>
        <w:rPr>
          <w:bCs/>
          <w:szCs w:val="22"/>
        </w:rPr>
      </w:pPr>
      <w:r w:rsidRPr="00661326">
        <w:rPr>
          <w:bCs/>
          <w:szCs w:val="22"/>
        </w:rPr>
        <w:t xml:space="preserve">recognise that </w:t>
      </w:r>
      <w:proofErr w:type="spellStart"/>
      <w:r w:rsidRPr="00661326">
        <w:rPr>
          <w:bCs/>
          <w:szCs w:val="22"/>
        </w:rPr>
        <w:t>self focused</w:t>
      </w:r>
      <w:proofErr w:type="spellEnd"/>
      <w:r w:rsidRPr="00661326">
        <w:rPr>
          <w:bCs/>
          <w:szCs w:val="22"/>
        </w:rPr>
        <w:t xml:space="preserve"> or isolating lifestyle choices can lead to unhappiness and being disconnected from society, they will know how to use effective strategies to combat this.</w:t>
      </w:r>
    </w:p>
    <w:p w:rsidR="00661326" w:rsidRPr="00661326" w:rsidRDefault="00661326" w:rsidP="00661326">
      <w:pPr>
        <w:pStyle w:val="Default"/>
        <w:numPr>
          <w:ilvl w:val="0"/>
          <w:numId w:val="27"/>
        </w:numPr>
        <w:rPr>
          <w:bCs/>
          <w:szCs w:val="22"/>
        </w:rPr>
      </w:pPr>
      <w:r w:rsidRPr="00661326">
        <w:rPr>
          <w:bCs/>
          <w:szCs w:val="22"/>
        </w:rPr>
        <w:t>understand</w:t>
      </w:r>
      <w:r w:rsidRPr="00661326">
        <w:rPr>
          <w:szCs w:val="22"/>
        </w:rPr>
        <w:t xml:space="preserve"> about problems and challenges. Including factual information about the prevalence and characteristics of more serious mental and physical health conditions, drugs, alcohol and information about effective interventions. </w:t>
      </w:r>
    </w:p>
    <w:p w:rsidR="00661326" w:rsidRPr="00661326" w:rsidRDefault="00661326" w:rsidP="00661326">
      <w:pPr>
        <w:pStyle w:val="Default"/>
        <w:numPr>
          <w:ilvl w:val="0"/>
          <w:numId w:val="27"/>
        </w:numPr>
        <w:rPr>
          <w:bCs/>
          <w:szCs w:val="22"/>
        </w:rPr>
      </w:pPr>
      <w:r w:rsidRPr="00661326">
        <w:rPr>
          <w:szCs w:val="22"/>
        </w:rPr>
        <w:t xml:space="preserve">Understand the impact of time spent online, the positive aspects of online support and negotiating social media, including online forums and gaming. </w:t>
      </w:r>
    </w:p>
    <w:p w:rsidR="00661326" w:rsidRPr="00661326" w:rsidRDefault="00661326" w:rsidP="00661326">
      <w:pPr>
        <w:pStyle w:val="Default"/>
        <w:numPr>
          <w:ilvl w:val="0"/>
          <w:numId w:val="27"/>
        </w:numPr>
        <w:rPr>
          <w:bCs/>
          <w:szCs w:val="22"/>
        </w:rPr>
      </w:pPr>
      <w:r w:rsidRPr="00661326">
        <w:rPr>
          <w:szCs w:val="22"/>
        </w:rPr>
        <w:t>know how to judge when they, or someone they know, needs support and where they can seek help if they have concerns. This will include details on which adults in school (e.g. school nurses), and externally can help.</w:t>
      </w:r>
    </w:p>
    <w:p w:rsidR="00661326" w:rsidRPr="00661326" w:rsidRDefault="00661326" w:rsidP="00661326">
      <w:pPr>
        <w:pStyle w:val="Default"/>
        <w:numPr>
          <w:ilvl w:val="0"/>
          <w:numId w:val="27"/>
        </w:numPr>
        <w:rPr>
          <w:bCs/>
          <w:szCs w:val="22"/>
        </w:rPr>
      </w:pPr>
      <w:r w:rsidRPr="00661326">
        <w:rPr>
          <w:szCs w:val="22"/>
        </w:rPr>
        <w:t>Know how to maintain healthy eating and the links between poor diet and health risks.</w:t>
      </w:r>
    </w:p>
    <w:p w:rsidR="00661326" w:rsidRPr="00661326" w:rsidRDefault="00661326" w:rsidP="00661326">
      <w:pPr>
        <w:pStyle w:val="Default"/>
        <w:numPr>
          <w:ilvl w:val="0"/>
          <w:numId w:val="27"/>
        </w:numPr>
        <w:rPr>
          <w:bCs/>
          <w:szCs w:val="22"/>
        </w:rPr>
      </w:pPr>
      <w:r w:rsidRPr="00661326">
        <w:rPr>
          <w:szCs w:val="22"/>
        </w:rPr>
        <w:lastRenderedPageBreak/>
        <w:t xml:space="preserve">Know about </w:t>
      </w:r>
      <w:proofErr w:type="spellStart"/>
      <w:r w:rsidRPr="00661326">
        <w:rPr>
          <w:szCs w:val="22"/>
        </w:rPr>
        <w:t>about</w:t>
      </w:r>
      <w:proofErr w:type="spellEnd"/>
      <w:r w:rsidRPr="00661326">
        <w:rPr>
          <w:szCs w:val="22"/>
        </w:rPr>
        <w:t xml:space="preserve"> personal </w:t>
      </w:r>
      <w:proofErr w:type="spellStart"/>
      <w:r w:rsidRPr="00661326">
        <w:rPr>
          <w:szCs w:val="22"/>
        </w:rPr>
        <w:t>hygiene,treatment</w:t>
      </w:r>
      <w:proofErr w:type="spellEnd"/>
      <w:r w:rsidRPr="00661326">
        <w:rPr>
          <w:szCs w:val="22"/>
        </w:rPr>
        <w:t xml:space="preserve"> and prevention of infection, dental health, good oral </w:t>
      </w:r>
      <w:proofErr w:type="spellStart"/>
      <w:r w:rsidRPr="00661326">
        <w:rPr>
          <w:szCs w:val="22"/>
        </w:rPr>
        <w:t>hygiene,the</w:t>
      </w:r>
      <w:proofErr w:type="spellEnd"/>
      <w:r w:rsidRPr="00661326">
        <w:rPr>
          <w:szCs w:val="22"/>
        </w:rPr>
        <w:t xml:space="preserve"> benefits of regular self-examination and screening, the facts and science relating to immunisation and vaccination, the importance of sufficient good quality sleep for good health and how a lack of sleep can affect weight, mood and ability to learn.</w:t>
      </w:r>
    </w:p>
    <w:p w:rsidR="00661326" w:rsidRPr="00661326" w:rsidRDefault="00661326" w:rsidP="00661326">
      <w:pPr>
        <w:pStyle w:val="Default"/>
        <w:numPr>
          <w:ilvl w:val="0"/>
          <w:numId w:val="27"/>
        </w:numPr>
        <w:rPr>
          <w:bCs/>
          <w:szCs w:val="22"/>
        </w:rPr>
      </w:pPr>
      <w:r w:rsidRPr="00661326">
        <w:rPr>
          <w:szCs w:val="22"/>
        </w:rPr>
        <w:t>Know basic first aid</w:t>
      </w:r>
    </w:p>
    <w:p w:rsidR="00661326" w:rsidRPr="00661326" w:rsidRDefault="00661326" w:rsidP="00661326">
      <w:pPr>
        <w:pStyle w:val="Default"/>
        <w:numPr>
          <w:ilvl w:val="0"/>
          <w:numId w:val="27"/>
        </w:numPr>
        <w:rPr>
          <w:sz w:val="26"/>
        </w:rPr>
      </w:pPr>
      <w:r w:rsidRPr="00661326">
        <w:rPr>
          <w:szCs w:val="22"/>
        </w:rPr>
        <w:t>Understand the changes of the adolescent body</w:t>
      </w:r>
    </w:p>
    <w:p w:rsidR="00661326" w:rsidRPr="00661326" w:rsidRDefault="00661326" w:rsidP="00661326">
      <w:pPr>
        <w:autoSpaceDE w:val="0"/>
        <w:autoSpaceDN w:val="0"/>
        <w:adjustRightInd w:val="0"/>
        <w:spacing w:after="20" w:line="240" w:lineRule="auto"/>
        <w:rPr>
          <w:rFonts w:ascii="Calibri" w:hAnsi="Calibri" w:cs="Calibri"/>
          <w:sz w:val="24"/>
        </w:rPr>
      </w:pPr>
    </w:p>
    <w:p w:rsidR="00661326" w:rsidRPr="00AB3F5B" w:rsidRDefault="00661326" w:rsidP="00661326">
      <w:pPr>
        <w:autoSpaceDE w:val="0"/>
        <w:autoSpaceDN w:val="0"/>
        <w:adjustRightInd w:val="0"/>
        <w:spacing w:after="20" w:line="240" w:lineRule="auto"/>
        <w:rPr>
          <w:rFonts w:eastAsia="Times New Roman" w:cstheme="minorHAnsi"/>
          <w:color w:val="000000"/>
          <w:sz w:val="24"/>
          <w:szCs w:val="24"/>
          <w:lang w:eastAsia="en-GB"/>
        </w:rPr>
      </w:pPr>
    </w:p>
    <w:p w:rsidR="00661326" w:rsidRDefault="00661326" w:rsidP="00661326">
      <w:pPr>
        <w:pStyle w:val="Heading1"/>
      </w:pPr>
      <w:bookmarkStart w:id="18" w:name="_Toc52285797"/>
      <w:r>
        <w:t>18. Statutory Guidance on Physical Health and Mental Wellbeing Education (Health Education)</w:t>
      </w:r>
      <w:bookmarkEnd w:id="18"/>
    </w:p>
    <w:p w:rsidR="00661326" w:rsidRDefault="00661326" w:rsidP="00661326">
      <w:pPr>
        <w:autoSpaceDE w:val="0"/>
        <w:autoSpaceDN w:val="0"/>
        <w:adjustRightInd w:val="0"/>
        <w:spacing w:after="20" w:line="240" w:lineRule="auto"/>
        <w:rPr>
          <w:rFonts w:eastAsia="Times New Roman" w:cstheme="minorHAnsi"/>
          <w:color w:val="000000"/>
          <w:sz w:val="28"/>
          <w:szCs w:val="24"/>
          <w:lang w:eastAsia="en-GB"/>
        </w:rPr>
      </w:pPr>
    </w:p>
    <w:p w:rsidR="00661326" w:rsidRPr="008C66B6" w:rsidRDefault="00661326" w:rsidP="00661326">
      <w:pPr>
        <w:pStyle w:val="Default"/>
        <w:rPr>
          <w:bCs/>
          <w:szCs w:val="22"/>
        </w:rPr>
      </w:pPr>
      <w:r w:rsidRPr="008C66B6">
        <w:rPr>
          <w:bCs/>
          <w:szCs w:val="22"/>
        </w:rPr>
        <w:t>KS 3 &amp; 4</w:t>
      </w:r>
    </w:p>
    <w:p w:rsidR="00661326" w:rsidRPr="008C66B6" w:rsidRDefault="00661326" w:rsidP="00661326">
      <w:pPr>
        <w:pStyle w:val="Default"/>
        <w:numPr>
          <w:ilvl w:val="0"/>
          <w:numId w:val="28"/>
        </w:numPr>
        <w:rPr>
          <w:bCs/>
          <w:szCs w:val="22"/>
        </w:rPr>
      </w:pPr>
      <w:r w:rsidRPr="008C66B6">
        <w:rPr>
          <w:bCs/>
          <w:szCs w:val="22"/>
        </w:rPr>
        <w:t>Mental wellbeing</w:t>
      </w:r>
    </w:p>
    <w:p w:rsidR="00661326" w:rsidRPr="008C66B6" w:rsidRDefault="00661326" w:rsidP="00661326">
      <w:pPr>
        <w:pStyle w:val="Default"/>
        <w:numPr>
          <w:ilvl w:val="0"/>
          <w:numId w:val="28"/>
        </w:numPr>
        <w:rPr>
          <w:bCs/>
          <w:szCs w:val="22"/>
        </w:rPr>
      </w:pPr>
      <w:r w:rsidRPr="008C66B6">
        <w:rPr>
          <w:bCs/>
          <w:szCs w:val="22"/>
        </w:rPr>
        <w:t>Internet safety and harms</w:t>
      </w:r>
    </w:p>
    <w:p w:rsidR="00661326" w:rsidRPr="008C66B6" w:rsidRDefault="00661326" w:rsidP="00661326">
      <w:pPr>
        <w:pStyle w:val="Default"/>
        <w:numPr>
          <w:ilvl w:val="0"/>
          <w:numId w:val="28"/>
        </w:numPr>
        <w:rPr>
          <w:bCs/>
          <w:szCs w:val="22"/>
        </w:rPr>
      </w:pPr>
      <w:r w:rsidRPr="008C66B6">
        <w:rPr>
          <w:bCs/>
          <w:szCs w:val="22"/>
        </w:rPr>
        <w:t>Physical health and fitness</w:t>
      </w:r>
    </w:p>
    <w:p w:rsidR="00661326" w:rsidRPr="008C66B6" w:rsidRDefault="00661326" w:rsidP="00661326">
      <w:pPr>
        <w:pStyle w:val="Default"/>
        <w:numPr>
          <w:ilvl w:val="0"/>
          <w:numId w:val="28"/>
        </w:numPr>
        <w:rPr>
          <w:bCs/>
          <w:szCs w:val="22"/>
        </w:rPr>
      </w:pPr>
      <w:r w:rsidRPr="008C66B6">
        <w:rPr>
          <w:bCs/>
          <w:szCs w:val="22"/>
        </w:rPr>
        <w:t>Healthy eating</w:t>
      </w:r>
    </w:p>
    <w:p w:rsidR="00661326" w:rsidRPr="008C66B6" w:rsidRDefault="00661326" w:rsidP="00661326">
      <w:pPr>
        <w:pStyle w:val="Default"/>
        <w:numPr>
          <w:ilvl w:val="0"/>
          <w:numId w:val="28"/>
        </w:numPr>
        <w:rPr>
          <w:bCs/>
          <w:szCs w:val="22"/>
        </w:rPr>
      </w:pPr>
      <w:r w:rsidRPr="008C66B6">
        <w:rPr>
          <w:bCs/>
          <w:szCs w:val="22"/>
        </w:rPr>
        <w:t>Drugs, alcohol and tobacco</w:t>
      </w:r>
    </w:p>
    <w:p w:rsidR="00661326" w:rsidRPr="008C66B6" w:rsidRDefault="00661326" w:rsidP="00661326">
      <w:pPr>
        <w:pStyle w:val="Default"/>
        <w:numPr>
          <w:ilvl w:val="0"/>
          <w:numId w:val="28"/>
        </w:numPr>
        <w:rPr>
          <w:bCs/>
          <w:szCs w:val="22"/>
        </w:rPr>
      </w:pPr>
      <w:r w:rsidRPr="008C66B6">
        <w:rPr>
          <w:bCs/>
          <w:szCs w:val="22"/>
        </w:rPr>
        <w:t>Health and prevention</w:t>
      </w:r>
    </w:p>
    <w:p w:rsidR="00661326" w:rsidRPr="008C66B6" w:rsidRDefault="00661326" w:rsidP="00661326">
      <w:pPr>
        <w:pStyle w:val="Default"/>
        <w:numPr>
          <w:ilvl w:val="0"/>
          <w:numId w:val="28"/>
        </w:numPr>
        <w:rPr>
          <w:bCs/>
          <w:szCs w:val="22"/>
        </w:rPr>
      </w:pPr>
      <w:r w:rsidRPr="008C66B6">
        <w:rPr>
          <w:bCs/>
          <w:szCs w:val="22"/>
        </w:rPr>
        <w:t>Basic first aid</w:t>
      </w:r>
    </w:p>
    <w:p w:rsidR="00661326" w:rsidRDefault="00661326" w:rsidP="008C66B6">
      <w:pPr>
        <w:pStyle w:val="Default"/>
        <w:numPr>
          <w:ilvl w:val="0"/>
          <w:numId w:val="28"/>
        </w:numPr>
        <w:rPr>
          <w:bCs/>
        </w:rPr>
      </w:pPr>
      <w:r w:rsidRPr="008C66B6">
        <w:rPr>
          <w:bCs/>
          <w:szCs w:val="22"/>
        </w:rPr>
        <w:t>Changing adolescent body</w:t>
      </w:r>
    </w:p>
    <w:p w:rsidR="008C66B6" w:rsidRDefault="008C66B6" w:rsidP="00661326">
      <w:pPr>
        <w:autoSpaceDE w:val="0"/>
        <w:autoSpaceDN w:val="0"/>
        <w:adjustRightInd w:val="0"/>
        <w:spacing w:after="20" w:line="240" w:lineRule="auto"/>
        <w:rPr>
          <w:rFonts w:ascii="Calibri" w:hAnsi="Calibri" w:cs="Calibri"/>
          <w:bCs/>
          <w:sz w:val="24"/>
        </w:rPr>
      </w:pPr>
    </w:p>
    <w:p w:rsidR="00EC695B" w:rsidRDefault="00EC695B" w:rsidP="00EC695B">
      <w:pPr>
        <w:spacing w:after="0" w:line="240" w:lineRule="auto"/>
        <w:rPr>
          <w:rFonts w:ascii="Calibri" w:hAnsi="Calibri" w:cs="Calibri"/>
          <w:bCs/>
          <w:sz w:val="24"/>
        </w:rPr>
      </w:pPr>
    </w:p>
    <w:p w:rsidR="008C66B6" w:rsidRDefault="008C66B6" w:rsidP="008C66B6">
      <w:pPr>
        <w:pStyle w:val="Heading1"/>
      </w:pPr>
      <w:bookmarkStart w:id="19" w:name="_Toc52285798"/>
      <w:r>
        <w:t>19. Timetabling PSHE Education</w:t>
      </w:r>
      <w:bookmarkEnd w:id="19"/>
    </w:p>
    <w:p w:rsidR="008C66B6" w:rsidRPr="008C66B6" w:rsidRDefault="008C66B6" w:rsidP="008C66B6">
      <w:pPr>
        <w:pStyle w:val="Default"/>
        <w:rPr>
          <w:bCs/>
          <w:sz w:val="22"/>
          <w:szCs w:val="22"/>
        </w:rPr>
      </w:pPr>
    </w:p>
    <w:p w:rsidR="008C66B6" w:rsidRPr="008C66B6" w:rsidRDefault="008C66B6" w:rsidP="008C66B6">
      <w:pPr>
        <w:pStyle w:val="Default"/>
        <w:rPr>
          <w:bCs/>
          <w:szCs w:val="22"/>
        </w:rPr>
      </w:pPr>
      <w:r w:rsidRPr="008C66B6">
        <w:rPr>
          <w:bCs/>
          <w:szCs w:val="22"/>
        </w:rPr>
        <w:t>Our PSHE and HRSE provision is mapped and planned effectively to ensure we deliver all statutory requirement</w:t>
      </w:r>
    </w:p>
    <w:p w:rsidR="008C66B6" w:rsidRPr="008C66B6" w:rsidRDefault="008C66B6" w:rsidP="008C66B6">
      <w:pPr>
        <w:pStyle w:val="Default"/>
        <w:rPr>
          <w:bCs/>
          <w:szCs w:val="22"/>
        </w:rPr>
      </w:pPr>
      <w:r w:rsidRPr="008C66B6">
        <w:rPr>
          <w:bCs/>
          <w:szCs w:val="22"/>
        </w:rPr>
        <w:t xml:space="preserve">Our provision is further enriched by providing enrichment activities throughout the year </w:t>
      </w:r>
    </w:p>
    <w:p w:rsidR="008C66B6" w:rsidRPr="008C66B6" w:rsidRDefault="008C66B6" w:rsidP="008C66B6">
      <w:pPr>
        <w:pStyle w:val="Default"/>
        <w:rPr>
          <w:bCs/>
          <w:szCs w:val="22"/>
        </w:rPr>
      </w:pPr>
      <w:r w:rsidRPr="008C66B6">
        <w:rPr>
          <w:bCs/>
          <w:szCs w:val="22"/>
        </w:rPr>
        <w:t>We allocate 1 hour per week of curriculum time to PSHE education (including HRSE).</w:t>
      </w:r>
    </w:p>
    <w:p w:rsidR="008C66B6" w:rsidRPr="008C66B6" w:rsidRDefault="008C66B6" w:rsidP="008C66B6">
      <w:pPr>
        <w:pStyle w:val="Default"/>
        <w:rPr>
          <w:bCs/>
          <w:szCs w:val="22"/>
        </w:rPr>
      </w:pPr>
      <w:r w:rsidRPr="008C66B6">
        <w:rPr>
          <w:bCs/>
          <w:szCs w:val="22"/>
        </w:rPr>
        <w:t xml:space="preserve">Our PSHE and HRSE takes place on a rolling timetable, </w:t>
      </w:r>
    </w:p>
    <w:p w:rsidR="008C66B6" w:rsidRPr="008C66B6" w:rsidRDefault="008C66B6" w:rsidP="008C66B6">
      <w:pPr>
        <w:pStyle w:val="Default"/>
        <w:rPr>
          <w:bCs/>
          <w:szCs w:val="22"/>
        </w:rPr>
      </w:pPr>
      <w:proofErr w:type="spellStart"/>
      <w:r w:rsidRPr="008C66B6">
        <w:rPr>
          <w:bCs/>
          <w:szCs w:val="22"/>
        </w:rPr>
        <w:t>e.g</w:t>
      </w:r>
      <w:proofErr w:type="spellEnd"/>
      <w:r w:rsidRPr="008C66B6">
        <w:rPr>
          <w:bCs/>
          <w:szCs w:val="22"/>
        </w:rPr>
        <w:t xml:space="preserve"> Week 1 – Monday – Period 1, week 2 – Monday period 2.</w:t>
      </w:r>
    </w:p>
    <w:p w:rsidR="008C66B6" w:rsidRPr="008C66B6" w:rsidRDefault="008C66B6" w:rsidP="008C66B6">
      <w:pPr>
        <w:pStyle w:val="Default"/>
        <w:rPr>
          <w:szCs w:val="22"/>
        </w:rPr>
      </w:pPr>
      <w:r w:rsidRPr="008C66B6">
        <w:rPr>
          <w:szCs w:val="22"/>
        </w:rPr>
        <w:t>This method of delivery provides adequate time to deliver a comprehensive programme</w:t>
      </w:r>
    </w:p>
    <w:p w:rsidR="008C66B6" w:rsidRPr="008C66B6" w:rsidRDefault="008C66B6" w:rsidP="008C66B6">
      <w:pPr>
        <w:pStyle w:val="Default"/>
        <w:numPr>
          <w:ilvl w:val="0"/>
          <w:numId w:val="29"/>
        </w:numPr>
        <w:rPr>
          <w:szCs w:val="22"/>
        </w:rPr>
      </w:pPr>
      <w:r w:rsidRPr="008C66B6">
        <w:rPr>
          <w:szCs w:val="22"/>
        </w:rPr>
        <w:t>It will involve all staff, so there is potential for greater ‘ownership’ as part of a whole school approach</w:t>
      </w:r>
    </w:p>
    <w:p w:rsidR="008C66B6" w:rsidRPr="008C66B6" w:rsidRDefault="008C66B6" w:rsidP="008C66B6">
      <w:pPr>
        <w:pStyle w:val="Default"/>
        <w:numPr>
          <w:ilvl w:val="0"/>
          <w:numId w:val="29"/>
        </w:numPr>
        <w:rPr>
          <w:szCs w:val="22"/>
        </w:rPr>
      </w:pPr>
      <w:r w:rsidRPr="008C66B6">
        <w:rPr>
          <w:szCs w:val="22"/>
        </w:rPr>
        <w:t xml:space="preserve">Most time slots on the timetable will only be replaced by PSHE education once a year (e.g. with a five period day, there will be 25 different time slots before the same period is ‘hit’ again), </w:t>
      </w:r>
    </w:p>
    <w:p w:rsidR="008C66B6" w:rsidRPr="008C66B6" w:rsidRDefault="008C66B6" w:rsidP="008C66B6">
      <w:pPr>
        <w:pStyle w:val="Default"/>
        <w:numPr>
          <w:ilvl w:val="0"/>
          <w:numId w:val="29"/>
        </w:numPr>
        <w:rPr>
          <w:szCs w:val="22"/>
        </w:rPr>
      </w:pPr>
      <w:r w:rsidRPr="008C66B6">
        <w:rPr>
          <w:szCs w:val="22"/>
        </w:rPr>
        <w:t>so more acceptable to other subject teachers as they don’t feel they are giving up a regular amount of their subject time to allow PSHE education to be timetabled</w:t>
      </w:r>
    </w:p>
    <w:p w:rsidR="008C66B6" w:rsidRPr="008C66B6" w:rsidRDefault="008C66B6" w:rsidP="008C66B6">
      <w:pPr>
        <w:pStyle w:val="Default"/>
        <w:numPr>
          <w:ilvl w:val="0"/>
          <w:numId w:val="29"/>
        </w:numPr>
        <w:rPr>
          <w:szCs w:val="22"/>
        </w:rPr>
      </w:pPr>
      <w:r w:rsidRPr="008C66B6">
        <w:rPr>
          <w:szCs w:val="22"/>
        </w:rPr>
        <w:t>Across KS3&amp;4 students will be supported with developing ASPIRE skills Achieving, Self-motivated, Positive, Imaginative, Respectful and Empathy</w:t>
      </w:r>
    </w:p>
    <w:p w:rsidR="008C66B6" w:rsidRDefault="008C66B6" w:rsidP="008C66B6">
      <w:pPr>
        <w:pStyle w:val="Default"/>
        <w:numPr>
          <w:ilvl w:val="0"/>
          <w:numId w:val="29"/>
        </w:numPr>
      </w:pPr>
      <w:r w:rsidRPr="008C66B6">
        <w:rPr>
          <w:szCs w:val="22"/>
        </w:rPr>
        <w:t>HRSE will also be delivered through enrichment days</w:t>
      </w:r>
    </w:p>
    <w:p w:rsidR="008C66B6" w:rsidRPr="00EC695B" w:rsidRDefault="008C66B6" w:rsidP="008C66B6">
      <w:pPr>
        <w:autoSpaceDE w:val="0"/>
        <w:autoSpaceDN w:val="0"/>
        <w:adjustRightInd w:val="0"/>
        <w:spacing w:after="20" w:line="240" w:lineRule="auto"/>
        <w:rPr>
          <w:rFonts w:ascii="Calibri" w:hAnsi="Calibri" w:cs="Calibri"/>
          <w:sz w:val="20"/>
        </w:rPr>
      </w:pPr>
    </w:p>
    <w:p w:rsidR="008C66B6" w:rsidRPr="00EC695B" w:rsidRDefault="008C66B6" w:rsidP="008C66B6">
      <w:pPr>
        <w:autoSpaceDE w:val="0"/>
        <w:autoSpaceDN w:val="0"/>
        <w:adjustRightInd w:val="0"/>
        <w:spacing w:after="20" w:line="240" w:lineRule="auto"/>
        <w:rPr>
          <w:rFonts w:ascii="Calibri" w:hAnsi="Calibri" w:cs="Calibri"/>
          <w:sz w:val="20"/>
        </w:rPr>
      </w:pPr>
    </w:p>
    <w:p w:rsidR="008C66B6" w:rsidRDefault="008C66B6" w:rsidP="008C66B6">
      <w:pPr>
        <w:pStyle w:val="Heading1"/>
      </w:pPr>
      <w:bookmarkStart w:id="20" w:name="_Toc52285799"/>
      <w:r>
        <w:t>20. Who will be responsible for teaching the programme?</w:t>
      </w:r>
      <w:bookmarkEnd w:id="20"/>
    </w:p>
    <w:p w:rsidR="008C66B6" w:rsidRDefault="008C66B6" w:rsidP="008C66B6">
      <w:pPr>
        <w:autoSpaceDE w:val="0"/>
        <w:autoSpaceDN w:val="0"/>
        <w:adjustRightInd w:val="0"/>
        <w:spacing w:after="20" w:line="240" w:lineRule="auto"/>
        <w:rPr>
          <w:rFonts w:ascii="Calibri" w:hAnsi="Calibri" w:cs="Calibri"/>
          <w:sz w:val="24"/>
        </w:rPr>
      </w:pPr>
    </w:p>
    <w:p w:rsidR="008C66B6" w:rsidRDefault="008C66B6" w:rsidP="008C66B6">
      <w:pPr>
        <w:pStyle w:val="Default"/>
      </w:pPr>
      <w:r w:rsidRPr="008C66B6">
        <w:t>The programme will be led by the PSHE Lead with support from the AHT Curriculum</w:t>
      </w:r>
      <w:r>
        <w:t xml:space="preserve">.  </w:t>
      </w:r>
      <w:r w:rsidRPr="008C66B6">
        <w:t>It will be taught by all teachers and some members of SLT</w:t>
      </w:r>
      <w:r>
        <w:t xml:space="preserve">.  </w:t>
      </w:r>
      <w:r w:rsidRPr="008C66B6">
        <w:t>It will be supported by TA’s and support staff</w:t>
      </w:r>
      <w:r>
        <w:t>.</w:t>
      </w:r>
    </w:p>
    <w:p w:rsidR="008C66B6" w:rsidRPr="008C66B6" w:rsidRDefault="008C66B6" w:rsidP="008C66B6">
      <w:pPr>
        <w:pStyle w:val="Default"/>
      </w:pPr>
    </w:p>
    <w:p w:rsidR="008C66B6" w:rsidRDefault="008C66B6" w:rsidP="008C66B6">
      <w:pPr>
        <w:pStyle w:val="Default"/>
      </w:pPr>
      <w:r w:rsidRPr="008C66B6">
        <w:t>The school will support members of staff delivering PSHE and HRSE to access appropriate CPD by notifying them of relevant courses.</w:t>
      </w:r>
    </w:p>
    <w:p w:rsidR="008C66B6" w:rsidRDefault="008C66B6" w:rsidP="008C66B6">
      <w:pPr>
        <w:pStyle w:val="Default"/>
      </w:pPr>
    </w:p>
    <w:p w:rsidR="00EC695B" w:rsidRPr="008C66B6" w:rsidRDefault="00EC695B" w:rsidP="008C66B6">
      <w:pPr>
        <w:pStyle w:val="Default"/>
      </w:pPr>
    </w:p>
    <w:p w:rsidR="008C66B6" w:rsidRPr="008C66B6" w:rsidRDefault="008C66B6" w:rsidP="008C66B6">
      <w:pPr>
        <w:autoSpaceDE w:val="0"/>
        <w:autoSpaceDN w:val="0"/>
        <w:adjustRightInd w:val="0"/>
        <w:rPr>
          <w:rFonts w:ascii="Calibri" w:hAnsi="Calibri" w:cs="Calibri"/>
          <w:color w:val="000000"/>
          <w:sz w:val="24"/>
          <w:szCs w:val="24"/>
        </w:rPr>
      </w:pPr>
      <w:r w:rsidRPr="008C66B6">
        <w:rPr>
          <w:rFonts w:ascii="Calibri" w:hAnsi="Calibri" w:cs="Calibri"/>
          <w:color w:val="000000"/>
          <w:sz w:val="24"/>
          <w:szCs w:val="24"/>
        </w:rPr>
        <w:t xml:space="preserve">The PSHE Coordinator has responsibility to maintain the policy and to present this to Governors for ratification. </w:t>
      </w:r>
    </w:p>
    <w:p w:rsidR="008C66B6" w:rsidRDefault="008C66B6" w:rsidP="008C66B6">
      <w:pPr>
        <w:autoSpaceDE w:val="0"/>
        <w:autoSpaceDN w:val="0"/>
        <w:adjustRightInd w:val="0"/>
        <w:spacing w:after="20" w:line="240" w:lineRule="auto"/>
        <w:rPr>
          <w:rFonts w:ascii="Calibri" w:hAnsi="Calibri" w:cs="Calibri"/>
          <w:sz w:val="24"/>
          <w:szCs w:val="24"/>
        </w:rPr>
      </w:pPr>
      <w:r w:rsidRPr="008C66B6">
        <w:rPr>
          <w:rFonts w:ascii="Calibri" w:hAnsi="Calibri" w:cs="Calibri"/>
          <w:sz w:val="24"/>
          <w:szCs w:val="24"/>
        </w:rPr>
        <w:t>It is the responsibility of the topic teachers</w:t>
      </w:r>
      <w:r>
        <w:rPr>
          <w:rFonts w:ascii="Calibri" w:hAnsi="Calibri" w:cs="Calibri"/>
          <w:sz w:val="24"/>
          <w:szCs w:val="24"/>
        </w:rPr>
        <w:t xml:space="preserve"> (</w:t>
      </w:r>
      <w:r w:rsidRPr="008C66B6">
        <w:rPr>
          <w:rFonts w:ascii="Calibri" w:hAnsi="Calibri" w:cs="Calibri"/>
          <w:sz w:val="24"/>
          <w:szCs w:val="24"/>
        </w:rPr>
        <w:t>with support from the PSHE lead) to oversee and organise the monitoring and evaluation of HRSE, in the context of the overall school plans for monitoring the quality of teaching and learning.</w:t>
      </w:r>
    </w:p>
    <w:p w:rsidR="008C66B6" w:rsidRPr="00EC695B" w:rsidRDefault="008C66B6" w:rsidP="008C66B6">
      <w:pPr>
        <w:autoSpaceDE w:val="0"/>
        <w:autoSpaceDN w:val="0"/>
        <w:adjustRightInd w:val="0"/>
        <w:spacing w:after="20" w:line="240" w:lineRule="auto"/>
        <w:rPr>
          <w:rFonts w:ascii="Calibri" w:hAnsi="Calibri" w:cs="Calibri"/>
          <w:sz w:val="20"/>
          <w:szCs w:val="24"/>
        </w:rPr>
      </w:pPr>
    </w:p>
    <w:p w:rsidR="008C66B6" w:rsidRPr="00EC695B" w:rsidRDefault="008C66B6" w:rsidP="008C66B6">
      <w:pPr>
        <w:autoSpaceDE w:val="0"/>
        <w:autoSpaceDN w:val="0"/>
        <w:adjustRightInd w:val="0"/>
        <w:spacing w:after="20" w:line="240" w:lineRule="auto"/>
        <w:rPr>
          <w:rFonts w:ascii="Calibri" w:hAnsi="Calibri" w:cs="Calibri"/>
          <w:sz w:val="20"/>
          <w:szCs w:val="24"/>
        </w:rPr>
      </w:pPr>
    </w:p>
    <w:p w:rsidR="008C66B6" w:rsidRDefault="008C66B6" w:rsidP="008C66B6">
      <w:pPr>
        <w:pStyle w:val="Heading1"/>
      </w:pPr>
      <w:bookmarkStart w:id="21" w:name="_Toc52285800"/>
      <w:r>
        <w:t>21. The use of visitors to the classroom</w:t>
      </w:r>
      <w:bookmarkEnd w:id="21"/>
    </w:p>
    <w:p w:rsidR="008C66B6" w:rsidRPr="00C6555A" w:rsidRDefault="008C66B6" w:rsidP="008C66B6">
      <w:pPr>
        <w:pStyle w:val="Default"/>
        <w:rPr>
          <w:sz w:val="22"/>
          <w:szCs w:val="22"/>
        </w:rPr>
      </w:pPr>
    </w:p>
    <w:p w:rsidR="008C66B6" w:rsidRDefault="008C66B6" w:rsidP="008C66B6">
      <w:pPr>
        <w:pStyle w:val="Default"/>
        <w:rPr>
          <w:szCs w:val="22"/>
        </w:rPr>
      </w:pPr>
      <w:r w:rsidRPr="008C66B6">
        <w:rPr>
          <w:szCs w:val="22"/>
        </w:rPr>
        <w:t>We will use external contributors in the following circumstances, assemblies, weekly reflections, specific workshops, to work along</w:t>
      </w:r>
      <w:r>
        <w:rPr>
          <w:szCs w:val="22"/>
        </w:rPr>
        <w:t>side Mental Health ambassadors.</w:t>
      </w:r>
    </w:p>
    <w:p w:rsidR="008C66B6" w:rsidRPr="008C66B6" w:rsidRDefault="008C66B6" w:rsidP="008C66B6">
      <w:pPr>
        <w:pStyle w:val="Default"/>
        <w:rPr>
          <w:szCs w:val="22"/>
        </w:rPr>
      </w:pPr>
    </w:p>
    <w:p w:rsidR="008C66B6" w:rsidRDefault="008C66B6" w:rsidP="008C66B6">
      <w:pPr>
        <w:autoSpaceDE w:val="0"/>
        <w:autoSpaceDN w:val="0"/>
        <w:adjustRightInd w:val="0"/>
        <w:spacing w:after="20" w:line="240" w:lineRule="auto"/>
        <w:rPr>
          <w:rFonts w:ascii="Calibri" w:hAnsi="Calibri" w:cs="Calibri"/>
          <w:sz w:val="24"/>
        </w:rPr>
      </w:pPr>
      <w:r w:rsidRPr="008C66B6">
        <w:rPr>
          <w:rFonts w:ascii="Calibri" w:hAnsi="Calibri" w:cs="Calibri"/>
          <w:sz w:val="24"/>
        </w:rPr>
        <w:t>We will ensure external contributors’ input is part of a planned programme which enhances the curriculum to benefit our students understanding of specific areas.</w:t>
      </w:r>
    </w:p>
    <w:p w:rsidR="008C66B6" w:rsidRPr="00EC695B" w:rsidRDefault="008C66B6" w:rsidP="008C66B6">
      <w:pPr>
        <w:autoSpaceDE w:val="0"/>
        <w:autoSpaceDN w:val="0"/>
        <w:adjustRightInd w:val="0"/>
        <w:spacing w:after="20" w:line="240" w:lineRule="auto"/>
        <w:rPr>
          <w:rFonts w:ascii="Calibri" w:hAnsi="Calibri" w:cs="Calibri"/>
          <w:sz w:val="20"/>
        </w:rPr>
      </w:pPr>
    </w:p>
    <w:p w:rsidR="008C66B6" w:rsidRPr="00EC695B" w:rsidRDefault="008C66B6" w:rsidP="008C66B6">
      <w:pPr>
        <w:autoSpaceDE w:val="0"/>
        <w:autoSpaceDN w:val="0"/>
        <w:adjustRightInd w:val="0"/>
        <w:spacing w:after="20" w:line="240" w:lineRule="auto"/>
        <w:rPr>
          <w:rFonts w:ascii="Calibri" w:hAnsi="Calibri" w:cs="Calibri"/>
          <w:sz w:val="20"/>
        </w:rPr>
      </w:pPr>
    </w:p>
    <w:p w:rsidR="008C66B6" w:rsidRDefault="008C66B6" w:rsidP="008C66B6">
      <w:pPr>
        <w:pStyle w:val="Heading1"/>
      </w:pPr>
      <w:bookmarkStart w:id="22" w:name="_Toc52285801"/>
      <w:r>
        <w:t>22. Key Principles and Teaching Methodology</w:t>
      </w:r>
      <w:bookmarkEnd w:id="22"/>
    </w:p>
    <w:p w:rsidR="008C66B6" w:rsidRPr="008C66B6" w:rsidRDefault="008C66B6" w:rsidP="008C66B6">
      <w:pPr>
        <w:pStyle w:val="Default"/>
        <w:rPr>
          <w:szCs w:val="22"/>
        </w:rPr>
      </w:pPr>
    </w:p>
    <w:p w:rsidR="008C66B6" w:rsidRPr="008C66B6" w:rsidRDefault="008C66B6" w:rsidP="008C66B6">
      <w:pPr>
        <w:pStyle w:val="Default"/>
        <w:rPr>
          <w:szCs w:val="22"/>
        </w:rPr>
      </w:pPr>
      <w:r w:rsidRPr="008C66B6">
        <w:rPr>
          <w:szCs w:val="22"/>
        </w:rPr>
        <w:t>The programme will be taught through a range of teaching methods and interactive activities.</w:t>
      </w:r>
    </w:p>
    <w:p w:rsidR="008C66B6" w:rsidRPr="008C66B6" w:rsidRDefault="008C66B6" w:rsidP="008C66B6">
      <w:pPr>
        <w:pStyle w:val="Default"/>
        <w:rPr>
          <w:szCs w:val="22"/>
        </w:rPr>
      </w:pPr>
      <w:r w:rsidRPr="008C66B6">
        <w:rPr>
          <w:szCs w:val="22"/>
        </w:rPr>
        <w:t>Discussions</w:t>
      </w:r>
    </w:p>
    <w:p w:rsidR="008C66B6" w:rsidRPr="008C66B6" w:rsidRDefault="008C66B6" w:rsidP="008C66B6">
      <w:pPr>
        <w:pStyle w:val="Default"/>
        <w:rPr>
          <w:szCs w:val="22"/>
        </w:rPr>
      </w:pPr>
      <w:r w:rsidRPr="008C66B6">
        <w:rPr>
          <w:szCs w:val="22"/>
        </w:rPr>
        <w:t>Fish Bowl</w:t>
      </w:r>
    </w:p>
    <w:p w:rsidR="008C66B6" w:rsidRPr="008C66B6" w:rsidRDefault="008C66B6" w:rsidP="008C66B6">
      <w:pPr>
        <w:pStyle w:val="Default"/>
        <w:rPr>
          <w:szCs w:val="22"/>
        </w:rPr>
      </w:pPr>
      <w:r w:rsidRPr="008C66B6">
        <w:rPr>
          <w:szCs w:val="22"/>
        </w:rPr>
        <w:t>Peer education</w:t>
      </w:r>
    </w:p>
    <w:p w:rsidR="008C66B6" w:rsidRPr="008C66B6" w:rsidRDefault="008C66B6" w:rsidP="008C66B6">
      <w:pPr>
        <w:pStyle w:val="Default"/>
        <w:rPr>
          <w:szCs w:val="22"/>
        </w:rPr>
      </w:pPr>
      <w:r w:rsidRPr="008C66B6">
        <w:rPr>
          <w:szCs w:val="22"/>
        </w:rPr>
        <w:t>Consequences</w:t>
      </w:r>
    </w:p>
    <w:p w:rsidR="008C66B6" w:rsidRPr="008C66B6" w:rsidRDefault="008C66B6" w:rsidP="008C66B6">
      <w:pPr>
        <w:pStyle w:val="Default"/>
        <w:rPr>
          <w:szCs w:val="22"/>
        </w:rPr>
      </w:pPr>
      <w:r w:rsidRPr="008C66B6">
        <w:rPr>
          <w:szCs w:val="22"/>
        </w:rPr>
        <w:t>Role play</w:t>
      </w:r>
    </w:p>
    <w:p w:rsidR="008C66B6" w:rsidRPr="008C66B6" w:rsidRDefault="008C66B6" w:rsidP="008C66B6">
      <w:pPr>
        <w:pStyle w:val="Default"/>
        <w:rPr>
          <w:szCs w:val="22"/>
        </w:rPr>
      </w:pPr>
      <w:r w:rsidRPr="008C66B6">
        <w:rPr>
          <w:szCs w:val="22"/>
        </w:rPr>
        <w:t>Mind mapping</w:t>
      </w:r>
    </w:p>
    <w:p w:rsidR="008C66B6" w:rsidRPr="008C66B6" w:rsidRDefault="008C66B6" w:rsidP="008C66B6">
      <w:pPr>
        <w:pStyle w:val="Default"/>
        <w:rPr>
          <w:szCs w:val="22"/>
        </w:rPr>
      </w:pPr>
      <w:r w:rsidRPr="008C66B6">
        <w:rPr>
          <w:szCs w:val="22"/>
        </w:rPr>
        <w:t xml:space="preserve">Word storm </w:t>
      </w:r>
    </w:p>
    <w:p w:rsidR="008C66B6" w:rsidRPr="008C66B6" w:rsidRDefault="008C66B6" w:rsidP="008C66B6">
      <w:pPr>
        <w:pStyle w:val="Default"/>
        <w:rPr>
          <w:szCs w:val="22"/>
        </w:rPr>
      </w:pPr>
      <w:r w:rsidRPr="008C66B6">
        <w:rPr>
          <w:szCs w:val="22"/>
        </w:rPr>
        <w:t>Dilemma groups</w:t>
      </w:r>
    </w:p>
    <w:p w:rsidR="008C66B6" w:rsidRPr="008C66B6" w:rsidRDefault="008C66B6" w:rsidP="008C66B6">
      <w:pPr>
        <w:pStyle w:val="Default"/>
        <w:rPr>
          <w:szCs w:val="22"/>
        </w:rPr>
      </w:pPr>
    </w:p>
    <w:p w:rsidR="008C66B6" w:rsidRPr="008C66B6" w:rsidRDefault="008C66B6" w:rsidP="008C66B6">
      <w:pPr>
        <w:pStyle w:val="Default"/>
        <w:numPr>
          <w:ilvl w:val="0"/>
          <w:numId w:val="30"/>
        </w:numPr>
        <w:rPr>
          <w:szCs w:val="22"/>
        </w:rPr>
      </w:pPr>
      <w:r w:rsidRPr="008C66B6">
        <w:rPr>
          <w:szCs w:val="22"/>
        </w:rPr>
        <w:t>We will seek to understand students’ prior knowledge by establishing the students baseline</w:t>
      </w:r>
    </w:p>
    <w:p w:rsidR="008C66B6" w:rsidRPr="008C66B6" w:rsidRDefault="008C66B6" w:rsidP="008C66B6">
      <w:pPr>
        <w:pStyle w:val="Default"/>
        <w:numPr>
          <w:ilvl w:val="0"/>
          <w:numId w:val="30"/>
        </w:numPr>
        <w:rPr>
          <w:szCs w:val="22"/>
        </w:rPr>
      </w:pPr>
      <w:r w:rsidRPr="008C66B6">
        <w:rPr>
          <w:szCs w:val="22"/>
        </w:rPr>
        <w:t>We will ensure that sessions, including those on risky behaviours, remain positive in tone by setting out a ground rules contract/agreement and ensure that teaching methods are suitable for the topic.</w:t>
      </w:r>
    </w:p>
    <w:p w:rsidR="008C66B6" w:rsidRDefault="008C66B6" w:rsidP="008C66B6">
      <w:pPr>
        <w:pStyle w:val="Default"/>
        <w:numPr>
          <w:ilvl w:val="0"/>
          <w:numId w:val="30"/>
        </w:numPr>
      </w:pPr>
      <w:r w:rsidRPr="008C66B6">
        <w:rPr>
          <w:szCs w:val="22"/>
        </w:rPr>
        <w:t>RSE and Health Education complement existing national curriculum subjects and whole school approaches to wellbeing and health. For example, health education can complement what is taught through PE by developing core knowledge and broader understanding that enables people to lead healthy, active lives and citizenship can complement all of the new subjects in the coverage of law. HRSE can complement ICT including areas such as cyberbullying and social media.</w:t>
      </w:r>
    </w:p>
    <w:p w:rsidR="008C66B6" w:rsidRPr="00EC695B" w:rsidRDefault="008C66B6" w:rsidP="008C66B6">
      <w:pPr>
        <w:autoSpaceDE w:val="0"/>
        <w:autoSpaceDN w:val="0"/>
        <w:adjustRightInd w:val="0"/>
        <w:spacing w:after="20" w:line="240" w:lineRule="auto"/>
        <w:rPr>
          <w:rFonts w:ascii="Calibri" w:hAnsi="Calibri" w:cs="Calibri"/>
          <w:sz w:val="20"/>
        </w:rPr>
      </w:pPr>
    </w:p>
    <w:p w:rsidR="008C66B6" w:rsidRPr="00EC695B" w:rsidRDefault="008C66B6" w:rsidP="008C66B6">
      <w:pPr>
        <w:autoSpaceDE w:val="0"/>
        <w:autoSpaceDN w:val="0"/>
        <w:adjustRightInd w:val="0"/>
        <w:spacing w:after="20" w:line="240" w:lineRule="auto"/>
        <w:rPr>
          <w:rFonts w:ascii="Calibri" w:hAnsi="Calibri" w:cs="Calibri"/>
          <w:sz w:val="20"/>
        </w:rPr>
      </w:pPr>
    </w:p>
    <w:p w:rsidR="000B7209" w:rsidRDefault="000B7209" w:rsidP="000B7209">
      <w:pPr>
        <w:pStyle w:val="Heading1"/>
      </w:pPr>
      <w:bookmarkStart w:id="23" w:name="_Toc52285802"/>
      <w:r>
        <w:t>23. How will we assess this learning?</w:t>
      </w:r>
      <w:bookmarkEnd w:id="23"/>
    </w:p>
    <w:p w:rsidR="008C66B6" w:rsidRDefault="008C66B6" w:rsidP="008C66B6">
      <w:pPr>
        <w:autoSpaceDE w:val="0"/>
        <w:autoSpaceDN w:val="0"/>
        <w:adjustRightInd w:val="0"/>
        <w:spacing w:after="20" w:line="240" w:lineRule="auto"/>
        <w:rPr>
          <w:rFonts w:ascii="Calibri" w:hAnsi="Calibri" w:cs="Calibri"/>
          <w:sz w:val="24"/>
        </w:rPr>
      </w:pPr>
    </w:p>
    <w:p w:rsidR="008C66B6" w:rsidRPr="000B7209" w:rsidRDefault="008C66B6" w:rsidP="008C66B6">
      <w:pPr>
        <w:pStyle w:val="Default"/>
        <w:numPr>
          <w:ilvl w:val="0"/>
          <w:numId w:val="31"/>
        </w:numPr>
        <w:rPr>
          <w:szCs w:val="22"/>
        </w:rPr>
      </w:pPr>
      <w:r w:rsidRPr="000B7209">
        <w:rPr>
          <w:szCs w:val="22"/>
        </w:rPr>
        <w:t xml:space="preserve">We will assess students’ learning by establishing their baseline and their endpoint to show individual progress. </w:t>
      </w:r>
    </w:p>
    <w:p w:rsidR="008C66B6" w:rsidRPr="000B7209" w:rsidRDefault="008C66B6" w:rsidP="008C66B6">
      <w:pPr>
        <w:pStyle w:val="Default"/>
        <w:numPr>
          <w:ilvl w:val="0"/>
          <w:numId w:val="31"/>
        </w:numPr>
        <w:rPr>
          <w:szCs w:val="22"/>
        </w:rPr>
      </w:pPr>
      <w:r w:rsidRPr="000B7209">
        <w:rPr>
          <w:szCs w:val="22"/>
        </w:rPr>
        <w:t xml:space="preserve">We will ensure that all of our students have equal access to the RSE programme by respecting students’ unique starting points and providing differentiated learning that takes into consideration different abilities, levels of maturity and personal circumstances. </w:t>
      </w:r>
    </w:p>
    <w:p w:rsidR="008C66B6" w:rsidRPr="000B7209" w:rsidRDefault="008C66B6" w:rsidP="008C66B6">
      <w:pPr>
        <w:pStyle w:val="Default"/>
        <w:numPr>
          <w:ilvl w:val="0"/>
          <w:numId w:val="31"/>
        </w:numPr>
        <w:rPr>
          <w:b/>
          <w:bCs/>
          <w:szCs w:val="22"/>
        </w:rPr>
      </w:pPr>
      <w:r w:rsidRPr="000B7209">
        <w:rPr>
          <w:szCs w:val="22"/>
        </w:rPr>
        <w:t>Through teacher observation noting changes of peer interaction, behaviour, awareness and attitudes.</w:t>
      </w:r>
    </w:p>
    <w:p w:rsidR="008C66B6" w:rsidRPr="000B7209" w:rsidRDefault="008C66B6" w:rsidP="000B7209">
      <w:pPr>
        <w:pStyle w:val="Default"/>
        <w:numPr>
          <w:ilvl w:val="0"/>
          <w:numId w:val="31"/>
        </w:numPr>
        <w:rPr>
          <w:sz w:val="26"/>
        </w:rPr>
      </w:pPr>
      <w:r w:rsidRPr="000B7209">
        <w:rPr>
          <w:szCs w:val="22"/>
        </w:rPr>
        <w:t>Evidence of assessment will be presented through various activities and written work.</w:t>
      </w:r>
    </w:p>
    <w:p w:rsidR="008C66B6" w:rsidRPr="00AB3F5B" w:rsidRDefault="008C66B6" w:rsidP="008C66B6">
      <w:pPr>
        <w:autoSpaceDE w:val="0"/>
        <w:autoSpaceDN w:val="0"/>
        <w:adjustRightInd w:val="0"/>
        <w:spacing w:after="20" w:line="240" w:lineRule="auto"/>
        <w:rPr>
          <w:rFonts w:eastAsia="Times New Roman" w:cstheme="minorHAnsi"/>
          <w:color w:val="000000"/>
          <w:sz w:val="24"/>
          <w:szCs w:val="24"/>
          <w:lang w:eastAsia="en-GB"/>
        </w:rPr>
      </w:pPr>
    </w:p>
    <w:p w:rsidR="00AB3F5B" w:rsidRPr="00AB3F5B" w:rsidRDefault="00AB3F5B" w:rsidP="008C66B6">
      <w:pPr>
        <w:autoSpaceDE w:val="0"/>
        <w:autoSpaceDN w:val="0"/>
        <w:adjustRightInd w:val="0"/>
        <w:spacing w:after="20" w:line="240" w:lineRule="auto"/>
        <w:rPr>
          <w:rFonts w:eastAsia="Times New Roman" w:cstheme="minorHAnsi"/>
          <w:color w:val="000000"/>
          <w:sz w:val="24"/>
          <w:szCs w:val="24"/>
          <w:lang w:eastAsia="en-GB"/>
        </w:rPr>
      </w:pPr>
    </w:p>
    <w:p w:rsidR="00AB3F5B" w:rsidRDefault="00AB3F5B" w:rsidP="00AB3F5B">
      <w:pPr>
        <w:pStyle w:val="Heading1"/>
      </w:pPr>
      <w:bookmarkStart w:id="24" w:name="_Toc52285803"/>
      <w:r>
        <w:t>24. How will students’ questions be answered?</w:t>
      </w:r>
      <w:bookmarkEnd w:id="24"/>
    </w:p>
    <w:p w:rsidR="00AB3F5B" w:rsidRDefault="00AB3F5B" w:rsidP="008C66B6">
      <w:pPr>
        <w:autoSpaceDE w:val="0"/>
        <w:autoSpaceDN w:val="0"/>
        <w:adjustRightInd w:val="0"/>
        <w:spacing w:after="20" w:line="240" w:lineRule="auto"/>
        <w:rPr>
          <w:rFonts w:eastAsia="Times New Roman" w:cstheme="minorHAnsi"/>
          <w:color w:val="000000"/>
          <w:sz w:val="24"/>
          <w:szCs w:val="24"/>
          <w:lang w:eastAsia="en-GB"/>
        </w:rPr>
      </w:pPr>
    </w:p>
    <w:p w:rsidR="00AB3F5B" w:rsidRPr="00AB3F5B" w:rsidRDefault="00AB3F5B" w:rsidP="00AB3F5B">
      <w:pPr>
        <w:numPr>
          <w:ilvl w:val="0"/>
          <w:numId w:val="23"/>
        </w:numPr>
        <w:spacing w:after="0" w:line="240" w:lineRule="auto"/>
        <w:rPr>
          <w:rFonts w:ascii="Calibri" w:hAnsi="Calibri" w:cs="Calibri"/>
          <w:bCs/>
          <w:sz w:val="24"/>
        </w:rPr>
      </w:pPr>
      <w:r w:rsidRPr="00AB3F5B">
        <w:rPr>
          <w:rFonts w:ascii="Calibri" w:hAnsi="Calibri" w:cs="Calibri"/>
          <w:bCs/>
          <w:sz w:val="24"/>
        </w:rPr>
        <w:t>Students will be able to raise questions anonymously by using these distancing techniques.  They will also be provided with a journal to make notes in where they can ask questions should they wish their teacher to answer them.  There will be a question box available for students to anonymously post questions.  Staff will then be able to answer these in subsequent lessons.</w:t>
      </w:r>
    </w:p>
    <w:p w:rsidR="00AB3F5B" w:rsidRPr="00AB3F5B" w:rsidRDefault="00AB3F5B" w:rsidP="00AB3F5B">
      <w:pPr>
        <w:numPr>
          <w:ilvl w:val="0"/>
          <w:numId w:val="23"/>
        </w:numPr>
        <w:spacing w:after="0" w:line="240" w:lineRule="auto"/>
        <w:rPr>
          <w:rFonts w:eastAsia="Times New Roman" w:cstheme="minorHAnsi"/>
          <w:color w:val="000000"/>
          <w:sz w:val="26"/>
          <w:szCs w:val="24"/>
          <w:lang w:eastAsia="en-GB"/>
        </w:rPr>
      </w:pPr>
      <w:r w:rsidRPr="00AB3F5B">
        <w:rPr>
          <w:rFonts w:ascii="Calibri" w:hAnsi="Calibri" w:cs="Calibri"/>
          <w:bCs/>
          <w:sz w:val="24"/>
        </w:rPr>
        <w:t>Students' questions which will be addressed and directed to the relevant member of staff including dealing with disclosures by following the correct procedures and referring them through CPOMS to our DSL and DDSL</w:t>
      </w:r>
      <w:r>
        <w:rPr>
          <w:rFonts w:ascii="Calibri" w:hAnsi="Calibri" w:cs="Calibri"/>
          <w:bCs/>
          <w:sz w:val="24"/>
        </w:rPr>
        <w:t>.</w:t>
      </w:r>
    </w:p>
    <w:p w:rsidR="00AB3F5B" w:rsidRDefault="00AB3F5B" w:rsidP="00EC695B">
      <w:pPr>
        <w:autoSpaceDE w:val="0"/>
        <w:autoSpaceDN w:val="0"/>
        <w:adjustRightInd w:val="0"/>
        <w:spacing w:after="0" w:line="240" w:lineRule="auto"/>
        <w:rPr>
          <w:rFonts w:eastAsia="Times New Roman" w:cstheme="minorHAnsi"/>
          <w:color w:val="000000"/>
          <w:sz w:val="24"/>
          <w:szCs w:val="24"/>
          <w:lang w:eastAsia="en-GB"/>
        </w:rPr>
      </w:pPr>
    </w:p>
    <w:p w:rsidR="00AB3F5B" w:rsidRDefault="00AB3F5B" w:rsidP="00EC695B">
      <w:pPr>
        <w:autoSpaceDE w:val="0"/>
        <w:autoSpaceDN w:val="0"/>
        <w:adjustRightInd w:val="0"/>
        <w:spacing w:after="0" w:line="240" w:lineRule="auto"/>
        <w:rPr>
          <w:rFonts w:eastAsia="Times New Roman" w:cstheme="minorHAnsi"/>
          <w:color w:val="000000"/>
          <w:sz w:val="24"/>
          <w:szCs w:val="24"/>
          <w:lang w:eastAsia="en-GB"/>
        </w:rPr>
      </w:pPr>
    </w:p>
    <w:p w:rsidR="00AB3F5B" w:rsidRDefault="00AB3F5B" w:rsidP="00AB3F5B">
      <w:pPr>
        <w:pStyle w:val="Heading1"/>
      </w:pPr>
      <w:bookmarkStart w:id="25" w:name="_Toc52285804"/>
      <w:r>
        <w:t>25. Safeguarding</w:t>
      </w:r>
      <w:bookmarkEnd w:id="25"/>
    </w:p>
    <w:p w:rsidR="00AB3F5B" w:rsidRDefault="00AB3F5B" w:rsidP="008C66B6">
      <w:pPr>
        <w:autoSpaceDE w:val="0"/>
        <w:autoSpaceDN w:val="0"/>
        <w:adjustRightInd w:val="0"/>
        <w:spacing w:after="20" w:line="240" w:lineRule="auto"/>
        <w:rPr>
          <w:rFonts w:eastAsia="Times New Roman" w:cstheme="minorHAnsi"/>
          <w:color w:val="000000"/>
          <w:sz w:val="24"/>
          <w:szCs w:val="24"/>
          <w:lang w:eastAsia="en-GB"/>
        </w:rPr>
      </w:pPr>
    </w:p>
    <w:p w:rsidR="00AB3F5B" w:rsidRPr="00AB3F5B" w:rsidRDefault="00AB3F5B" w:rsidP="00AB3F5B">
      <w:pPr>
        <w:pStyle w:val="Default"/>
        <w:numPr>
          <w:ilvl w:val="0"/>
          <w:numId w:val="22"/>
        </w:numPr>
        <w:rPr>
          <w:szCs w:val="22"/>
        </w:rPr>
      </w:pPr>
      <w:r w:rsidRPr="00AB3F5B">
        <w:rPr>
          <w:szCs w:val="22"/>
        </w:rPr>
        <w:t>Teachers are aware that effective RSE, which brings an understanding of what is and what is not appropriate in a relationship, may lead to a disclosure of a child protection issue.</w:t>
      </w:r>
    </w:p>
    <w:p w:rsidR="00AB3F5B" w:rsidRPr="00AB3F5B" w:rsidRDefault="00AB3F5B" w:rsidP="00AB3F5B">
      <w:pPr>
        <w:pStyle w:val="Default"/>
        <w:numPr>
          <w:ilvl w:val="0"/>
          <w:numId w:val="22"/>
        </w:numPr>
        <w:rPr>
          <w:szCs w:val="22"/>
        </w:rPr>
      </w:pPr>
      <w:r w:rsidRPr="00AB3F5B">
        <w:rPr>
          <w:szCs w:val="22"/>
        </w:rPr>
        <w:t>Teachers will consult with the DSL and in his /her absence their deputy and upload any disclosure to CPOMS</w:t>
      </w:r>
    </w:p>
    <w:p w:rsidR="00AB3F5B" w:rsidRPr="00AB3F5B" w:rsidRDefault="00AB3F5B" w:rsidP="00AB3F5B">
      <w:pPr>
        <w:pStyle w:val="Default"/>
        <w:numPr>
          <w:ilvl w:val="0"/>
          <w:numId w:val="22"/>
        </w:numPr>
        <w:rPr>
          <w:szCs w:val="22"/>
        </w:rPr>
      </w:pPr>
      <w:r w:rsidRPr="00AB3F5B">
        <w:rPr>
          <w:szCs w:val="22"/>
        </w:rPr>
        <w:t>Visitors/external agencies which support the delivery of RSE will be required to sign in and wear a visitors badge at all times</w:t>
      </w:r>
    </w:p>
    <w:p w:rsidR="00AB3F5B" w:rsidRPr="00AB3F5B" w:rsidRDefault="00AB3F5B" w:rsidP="00AB3F5B">
      <w:pPr>
        <w:pStyle w:val="Default"/>
        <w:numPr>
          <w:ilvl w:val="0"/>
          <w:numId w:val="22"/>
        </w:numPr>
        <w:rPr>
          <w:rFonts w:eastAsia="Times New Roman" w:cstheme="minorHAnsi"/>
          <w:sz w:val="26"/>
          <w:lang w:eastAsia="en-GB"/>
        </w:rPr>
      </w:pPr>
      <w:r w:rsidRPr="00AB3F5B">
        <w:rPr>
          <w:szCs w:val="22"/>
        </w:rPr>
        <w:t>Visitors will not be left unsupervised with students and will be escorted around school.</w:t>
      </w:r>
    </w:p>
    <w:p w:rsidR="00AB3F5B" w:rsidRDefault="00AB3F5B" w:rsidP="008C66B6">
      <w:pPr>
        <w:autoSpaceDE w:val="0"/>
        <w:autoSpaceDN w:val="0"/>
        <w:adjustRightInd w:val="0"/>
        <w:spacing w:after="20" w:line="240" w:lineRule="auto"/>
        <w:rPr>
          <w:rFonts w:eastAsia="Times New Roman" w:cstheme="minorHAnsi"/>
          <w:color w:val="000000"/>
          <w:sz w:val="24"/>
          <w:szCs w:val="24"/>
          <w:lang w:eastAsia="en-GB"/>
        </w:rPr>
      </w:pPr>
    </w:p>
    <w:p w:rsidR="00AB3F5B" w:rsidRDefault="00AB3F5B" w:rsidP="008C66B6">
      <w:pPr>
        <w:autoSpaceDE w:val="0"/>
        <w:autoSpaceDN w:val="0"/>
        <w:adjustRightInd w:val="0"/>
        <w:spacing w:after="20" w:line="240" w:lineRule="auto"/>
        <w:rPr>
          <w:rFonts w:eastAsia="Times New Roman" w:cstheme="minorHAnsi"/>
          <w:color w:val="000000"/>
          <w:sz w:val="24"/>
          <w:szCs w:val="24"/>
          <w:lang w:eastAsia="en-GB"/>
        </w:rPr>
      </w:pPr>
    </w:p>
    <w:p w:rsidR="00AB3F5B" w:rsidRDefault="00AB3F5B" w:rsidP="00AB3F5B">
      <w:pPr>
        <w:pStyle w:val="Heading1"/>
      </w:pPr>
      <w:bookmarkStart w:id="26" w:name="_Toc52285805"/>
      <w:r>
        <w:t>26. Monitoring, Reporting and Evaluation</w:t>
      </w:r>
      <w:bookmarkEnd w:id="26"/>
    </w:p>
    <w:p w:rsidR="00AB3F5B" w:rsidRDefault="00AB3F5B" w:rsidP="00AB3F5B">
      <w:pPr>
        <w:autoSpaceDE w:val="0"/>
        <w:autoSpaceDN w:val="0"/>
        <w:adjustRightInd w:val="0"/>
        <w:spacing w:after="20" w:line="240" w:lineRule="auto"/>
        <w:rPr>
          <w:rFonts w:eastAsia="Times New Roman" w:cstheme="minorHAnsi"/>
          <w:color w:val="000000"/>
          <w:sz w:val="24"/>
          <w:szCs w:val="24"/>
          <w:lang w:eastAsia="en-GB"/>
        </w:rPr>
      </w:pPr>
    </w:p>
    <w:p w:rsidR="00AB3F5B" w:rsidRPr="00AB3F5B" w:rsidRDefault="00AB3F5B" w:rsidP="00AB3F5B">
      <w:pPr>
        <w:pStyle w:val="Default"/>
        <w:numPr>
          <w:ilvl w:val="0"/>
          <w:numId w:val="22"/>
        </w:numPr>
        <w:rPr>
          <w:szCs w:val="22"/>
        </w:rPr>
      </w:pPr>
      <w:r w:rsidRPr="00AB3F5B">
        <w:rPr>
          <w:szCs w:val="22"/>
        </w:rPr>
        <w:t>It is the responsibility of the Topic teams to oversee and organise the monitoring and evaluation of RSE in their team, in the context of the overall school plans for monitoring the quality of teaching and learning.</w:t>
      </w:r>
    </w:p>
    <w:p w:rsidR="00AB3F5B" w:rsidRPr="00AB3F5B" w:rsidRDefault="00AB3F5B" w:rsidP="00AB3F5B">
      <w:pPr>
        <w:pStyle w:val="Default"/>
        <w:numPr>
          <w:ilvl w:val="0"/>
          <w:numId w:val="22"/>
        </w:numPr>
        <w:rPr>
          <w:szCs w:val="22"/>
        </w:rPr>
      </w:pPr>
      <w:r w:rsidRPr="00AB3F5B">
        <w:rPr>
          <w:szCs w:val="22"/>
        </w:rPr>
        <w:t>Topic teams will critically reflect on their work in delivering RSE through regular team meetings and reflection and feedback to PSHE lead</w:t>
      </w:r>
    </w:p>
    <w:p w:rsidR="00AB3F5B" w:rsidRPr="00AB3F5B" w:rsidRDefault="00AB3F5B" w:rsidP="00AB3F5B">
      <w:pPr>
        <w:pStyle w:val="Default"/>
        <w:numPr>
          <w:ilvl w:val="0"/>
          <w:numId w:val="22"/>
        </w:numPr>
        <w:rPr>
          <w:szCs w:val="22"/>
        </w:rPr>
      </w:pPr>
      <w:r w:rsidRPr="00AB3F5B">
        <w:rPr>
          <w:szCs w:val="22"/>
        </w:rPr>
        <w:t>Students will have opportunities to review and reflect on their learning during lessons</w:t>
      </w:r>
    </w:p>
    <w:p w:rsidR="00AB3F5B" w:rsidRPr="00AB3F5B" w:rsidRDefault="00AB3F5B" w:rsidP="00AB3F5B">
      <w:pPr>
        <w:pStyle w:val="Default"/>
        <w:numPr>
          <w:ilvl w:val="0"/>
          <w:numId w:val="22"/>
        </w:numPr>
        <w:rPr>
          <w:szCs w:val="22"/>
        </w:rPr>
      </w:pPr>
      <w:r w:rsidRPr="00AB3F5B">
        <w:rPr>
          <w:szCs w:val="22"/>
        </w:rPr>
        <w:t>Student voice will be influential in adapting and amending planned learning activities</w:t>
      </w:r>
    </w:p>
    <w:p w:rsidR="00AB3F5B" w:rsidRPr="00AB3F5B" w:rsidRDefault="00AB3F5B" w:rsidP="00AB3F5B">
      <w:pPr>
        <w:pStyle w:val="Default"/>
        <w:ind w:left="720"/>
        <w:rPr>
          <w:szCs w:val="22"/>
        </w:rPr>
      </w:pPr>
    </w:p>
    <w:p w:rsidR="00AB3F5B" w:rsidRDefault="00AB3F5B" w:rsidP="00AB3F5B">
      <w:pPr>
        <w:autoSpaceDE w:val="0"/>
        <w:autoSpaceDN w:val="0"/>
        <w:adjustRightInd w:val="0"/>
        <w:spacing w:after="20" w:line="240" w:lineRule="auto"/>
        <w:rPr>
          <w:rFonts w:ascii="Calibri" w:hAnsi="Calibri" w:cs="Calibri"/>
        </w:rPr>
      </w:pPr>
    </w:p>
    <w:p w:rsidR="00AB3F5B" w:rsidRDefault="00AB3F5B" w:rsidP="00AB3F5B">
      <w:pPr>
        <w:pStyle w:val="Heading1"/>
      </w:pPr>
      <w:bookmarkStart w:id="27" w:name="_Toc52285806"/>
      <w:r>
        <w:t>27. What is our Policy on Confidentiality?</w:t>
      </w:r>
      <w:bookmarkEnd w:id="27"/>
    </w:p>
    <w:p w:rsidR="00AB3F5B" w:rsidRDefault="00AB3F5B" w:rsidP="00AB3F5B">
      <w:pPr>
        <w:autoSpaceDE w:val="0"/>
        <w:autoSpaceDN w:val="0"/>
        <w:adjustRightInd w:val="0"/>
        <w:spacing w:after="20" w:line="240" w:lineRule="auto"/>
        <w:rPr>
          <w:rFonts w:eastAsia="Times New Roman" w:cstheme="minorHAnsi"/>
          <w:color w:val="000000"/>
          <w:sz w:val="24"/>
          <w:szCs w:val="24"/>
          <w:lang w:eastAsia="en-GB"/>
        </w:rPr>
      </w:pPr>
    </w:p>
    <w:p w:rsidR="00AB3F5B" w:rsidRPr="00AB3F5B" w:rsidRDefault="00AB3F5B" w:rsidP="00AB3F5B">
      <w:pPr>
        <w:pStyle w:val="Default"/>
        <w:rPr>
          <w:szCs w:val="22"/>
        </w:rPr>
      </w:pPr>
      <w:r w:rsidRPr="00AB3F5B">
        <w:rPr>
          <w:szCs w:val="22"/>
        </w:rPr>
        <w:t>We will create a group agreement and remind students of this regularly at the start of every lesson.</w:t>
      </w:r>
    </w:p>
    <w:p w:rsidR="00AB3F5B" w:rsidRPr="00AB3F5B" w:rsidRDefault="00AB3F5B" w:rsidP="00AB3F5B">
      <w:pPr>
        <w:pStyle w:val="Default"/>
        <w:rPr>
          <w:szCs w:val="22"/>
        </w:rPr>
      </w:pPr>
    </w:p>
    <w:p w:rsidR="00AB3F5B" w:rsidRPr="00AB3F5B" w:rsidRDefault="00AB3F5B" w:rsidP="00AB3F5B">
      <w:pPr>
        <w:rPr>
          <w:rFonts w:ascii="Calibri" w:hAnsi="Calibri" w:cs="Calibri"/>
          <w:sz w:val="24"/>
        </w:rPr>
      </w:pPr>
      <w:r w:rsidRPr="00AB3F5B">
        <w:rPr>
          <w:rFonts w:ascii="Calibri" w:hAnsi="Calibri" w:cs="Calibri"/>
          <w:sz w:val="24"/>
        </w:rPr>
        <w:t>The school recognises the importance for children, young people, families and the workforce having access to confidential services, including health services to support their physical and emotional needs.</w:t>
      </w:r>
    </w:p>
    <w:p w:rsidR="00AB3F5B" w:rsidRDefault="00AB3F5B" w:rsidP="00AB3F5B">
      <w:pPr>
        <w:autoSpaceDE w:val="0"/>
        <w:autoSpaceDN w:val="0"/>
        <w:adjustRightInd w:val="0"/>
        <w:spacing w:after="20" w:line="240" w:lineRule="auto"/>
        <w:rPr>
          <w:rFonts w:ascii="Calibri" w:hAnsi="Calibri" w:cs="Calibri"/>
          <w:sz w:val="24"/>
        </w:rPr>
      </w:pPr>
      <w:r w:rsidRPr="00AB3F5B">
        <w:rPr>
          <w:rFonts w:ascii="Calibri" w:hAnsi="Calibri" w:cs="Calibri"/>
          <w:sz w:val="24"/>
        </w:rPr>
        <w:t>In the event that personal disclosures occur the teacher will follow the school’s Child Protection policy.</w:t>
      </w:r>
    </w:p>
    <w:p w:rsidR="00AB3F5B" w:rsidRPr="00EC695B" w:rsidRDefault="00AB3F5B" w:rsidP="00AB3F5B">
      <w:pPr>
        <w:autoSpaceDE w:val="0"/>
        <w:autoSpaceDN w:val="0"/>
        <w:adjustRightInd w:val="0"/>
        <w:spacing w:after="20" w:line="240" w:lineRule="auto"/>
        <w:rPr>
          <w:rFonts w:ascii="Calibri" w:hAnsi="Calibri" w:cs="Calibri"/>
          <w:sz w:val="24"/>
        </w:rPr>
      </w:pPr>
    </w:p>
    <w:p w:rsidR="00EC695B" w:rsidRDefault="00EC695B">
      <w:pPr>
        <w:rPr>
          <w:rFonts w:ascii="Calibri" w:hAnsi="Calibri" w:cs="Calibri"/>
          <w:sz w:val="24"/>
        </w:rPr>
      </w:pPr>
      <w:r>
        <w:rPr>
          <w:rFonts w:ascii="Calibri" w:hAnsi="Calibri" w:cs="Calibri"/>
          <w:sz w:val="24"/>
        </w:rPr>
        <w:br w:type="page"/>
      </w:r>
    </w:p>
    <w:p w:rsidR="00AB3F5B" w:rsidRPr="00EC695B" w:rsidRDefault="00AB3F5B" w:rsidP="00AB3F5B">
      <w:pPr>
        <w:autoSpaceDE w:val="0"/>
        <w:autoSpaceDN w:val="0"/>
        <w:adjustRightInd w:val="0"/>
        <w:spacing w:after="20" w:line="240" w:lineRule="auto"/>
        <w:rPr>
          <w:rFonts w:ascii="Calibri" w:hAnsi="Calibri" w:cs="Calibri"/>
          <w:sz w:val="24"/>
        </w:rPr>
      </w:pPr>
    </w:p>
    <w:p w:rsidR="00AB3F5B" w:rsidRDefault="00AB3F5B" w:rsidP="00AB3F5B">
      <w:pPr>
        <w:pStyle w:val="Heading1"/>
      </w:pPr>
      <w:bookmarkStart w:id="28" w:name="_Toc52285807"/>
      <w:r>
        <w:t>28. Other aspects of school life that contribute to PSHE Education include:</w:t>
      </w:r>
      <w:bookmarkEnd w:id="28"/>
    </w:p>
    <w:p w:rsidR="00AB3F5B" w:rsidRDefault="00AB3F5B" w:rsidP="00AB3F5B">
      <w:pPr>
        <w:autoSpaceDE w:val="0"/>
        <w:autoSpaceDN w:val="0"/>
        <w:adjustRightInd w:val="0"/>
        <w:spacing w:after="20" w:line="240" w:lineRule="auto"/>
        <w:rPr>
          <w:rFonts w:eastAsia="Times New Roman" w:cstheme="minorHAnsi"/>
          <w:color w:val="000000"/>
          <w:sz w:val="24"/>
          <w:szCs w:val="24"/>
          <w:lang w:eastAsia="en-GB"/>
        </w:rPr>
      </w:pPr>
    </w:p>
    <w:p w:rsidR="00AB3F5B" w:rsidRDefault="00AB3F5B" w:rsidP="00AB3F5B">
      <w:pPr>
        <w:pStyle w:val="Default"/>
        <w:rPr>
          <w:i/>
          <w:iCs/>
          <w:szCs w:val="22"/>
        </w:rPr>
      </w:pPr>
      <w:r w:rsidRPr="00AB3F5B">
        <w:rPr>
          <w:szCs w:val="22"/>
        </w:rPr>
        <w:t>Opportunities to take responsibilities include ……… (</w:t>
      </w:r>
      <w:r w:rsidRPr="00AB3F5B">
        <w:rPr>
          <w:i/>
          <w:iCs/>
          <w:szCs w:val="22"/>
        </w:rPr>
        <w:t xml:space="preserve">e.g. School Council, Prefect, Buddies, leading assemblies, charity projects) </w:t>
      </w:r>
    </w:p>
    <w:p w:rsidR="00AB3F5B" w:rsidRPr="00AB3F5B" w:rsidRDefault="00AB3F5B" w:rsidP="00AB3F5B">
      <w:pPr>
        <w:pStyle w:val="Default"/>
        <w:rPr>
          <w:szCs w:val="22"/>
        </w:rPr>
      </w:pPr>
    </w:p>
    <w:p w:rsidR="00AB3F5B" w:rsidRPr="00AB3F5B" w:rsidRDefault="00AB3F5B" w:rsidP="00AB3F5B">
      <w:pPr>
        <w:autoSpaceDE w:val="0"/>
        <w:autoSpaceDN w:val="0"/>
        <w:adjustRightInd w:val="0"/>
        <w:spacing w:after="20" w:line="240" w:lineRule="auto"/>
        <w:rPr>
          <w:rFonts w:ascii="Calibri" w:hAnsi="Calibri" w:cs="Calibri"/>
          <w:i/>
          <w:iCs/>
          <w:sz w:val="24"/>
        </w:rPr>
      </w:pPr>
      <w:r w:rsidRPr="00AB3F5B">
        <w:rPr>
          <w:rFonts w:ascii="Calibri" w:hAnsi="Calibri" w:cs="Calibri"/>
          <w:sz w:val="24"/>
        </w:rPr>
        <w:t>Opportunities to participate include ……….</w:t>
      </w:r>
      <w:r w:rsidRPr="00AB3F5B">
        <w:rPr>
          <w:rFonts w:ascii="Calibri" w:hAnsi="Calibri" w:cs="Calibri"/>
          <w:i/>
          <w:iCs/>
          <w:sz w:val="24"/>
        </w:rPr>
        <w:t>(e.g. drama productions, variety of clubs/teams, work experience, residential trips)</w:t>
      </w:r>
    </w:p>
    <w:p w:rsidR="00AB3F5B" w:rsidRPr="00AB3F5B" w:rsidRDefault="00AB3F5B" w:rsidP="00AB3F5B">
      <w:pPr>
        <w:autoSpaceDE w:val="0"/>
        <w:autoSpaceDN w:val="0"/>
        <w:adjustRightInd w:val="0"/>
        <w:spacing w:after="20" w:line="240" w:lineRule="auto"/>
        <w:rPr>
          <w:rFonts w:ascii="Calibri" w:hAnsi="Calibri" w:cs="Calibri"/>
          <w:sz w:val="18"/>
        </w:rPr>
      </w:pPr>
    </w:p>
    <w:p w:rsidR="00AB3F5B" w:rsidRPr="00AB3F5B" w:rsidRDefault="00AB3F5B" w:rsidP="00AB3F5B">
      <w:pPr>
        <w:autoSpaceDE w:val="0"/>
        <w:autoSpaceDN w:val="0"/>
        <w:adjustRightInd w:val="0"/>
        <w:spacing w:after="20" w:line="240" w:lineRule="auto"/>
        <w:rPr>
          <w:rFonts w:ascii="Calibri" w:hAnsi="Calibri" w:cs="Calibri"/>
          <w:sz w:val="18"/>
        </w:rPr>
      </w:pPr>
    </w:p>
    <w:p w:rsidR="00AB3F5B" w:rsidRDefault="00AB3F5B" w:rsidP="00AB3F5B">
      <w:pPr>
        <w:pStyle w:val="Heading1"/>
      </w:pPr>
      <w:bookmarkStart w:id="29" w:name="_Toc52285808"/>
      <w:r>
        <w:t>29. Responsibility for the implementation of this Policy</w:t>
      </w:r>
      <w:bookmarkEnd w:id="29"/>
    </w:p>
    <w:p w:rsidR="00AB3F5B" w:rsidRPr="00AB3F5B" w:rsidRDefault="00AB3F5B" w:rsidP="00AB3F5B">
      <w:pPr>
        <w:autoSpaceDE w:val="0"/>
        <w:autoSpaceDN w:val="0"/>
        <w:adjustRightInd w:val="0"/>
        <w:spacing w:after="20" w:line="240" w:lineRule="auto"/>
        <w:rPr>
          <w:rFonts w:ascii="Calibri" w:hAnsi="Calibri" w:cs="Calibri"/>
          <w:sz w:val="18"/>
        </w:rPr>
      </w:pPr>
    </w:p>
    <w:p w:rsidR="00AB3F5B" w:rsidRPr="00AB3F5B" w:rsidRDefault="00AB3F5B" w:rsidP="00AB3F5B">
      <w:pPr>
        <w:pStyle w:val="Default"/>
        <w:rPr>
          <w:bCs/>
          <w:szCs w:val="22"/>
        </w:rPr>
      </w:pPr>
      <w:r w:rsidRPr="00AB3F5B">
        <w:rPr>
          <w:bCs/>
          <w:szCs w:val="22"/>
        </w:rPr>
        <w:t>Key (PSHE/Personal Development) Governor?</w:t>
      </w:r>
    </w:p>
    <w:p w:rsidR="00AB3F5B" w:rsidRPr="00AB3F5B" w:rsidRDefault="00AB3F5B" w:rsidP="00AB3F5B">
      <w:pPr>
        <w:pStyle w:val="Default"/>
        <w:rPr>
          <w:bCs/>
          <w:szCs w:val="22"/>
        </w:rPr>
      </w:pPr>
      <w:r w:rsidRPr="00AB3F5B">
        <w:rPr>
          <w:bCs/>
          <w:szCs w:val="22"/>
        </w:rPr>
        <w:t>Head teacher?</w:t>
      </w:r>
    </w:p>
    <w:p w:rsidR="00AB3F5B" w:rsidRPr="00AB3F5B" w:rsidRDefault="00AB3F5B" w:rsidP="00AB3F5B">
      <w:pPr>
        <w:pStyle w:val="Default"/>
        <w:rPr>
          <w:bCs/>
          <w:szCs w:val="22"/>
        </w:rPr>
      </w:pPr>
      <w:r w:rsidRPr="00AB3F5B">
        <w:rPr>
          <w:bCs/>
          <w:szCs w:val="22"/>
        </w:rPr>
        <w:t>PSHE Lead?</w:t>
      </w:r>
    </w:p>
    <w:p w:rsidR="00AB3F5B" w:rsidRPr="00AB3F5B" w:rsidRDefault="00AB3F5B" w:rsidP="00AB3F5B">
      <w:pPr>
        <w:pStyle w:val="Default"/>
        <w:rPr>
          <w:bCs/>
          <w:szCs w:val="22"/>
        </w:rPr>
      </w:pPr>
      <w:r w:rsidRPr="00AB3F5B">
        <w:rPr>
          <w:bCs/>
          <w:szCs w:val="22"/>
        </w:rPr>
        <w:t>Teachers?</w:t>
      </w:r>
    </w:p>
    <w:p w:rsidR="00AB3F5B" w:rsidRPr="00AB3F5B" w:rsidRDefault="00AB3F5B" w:rsidP="00AB3F5B">
      <w:pPr>
        <w:pStyle w:val="Default"/>
        <w:rPr>
          <w:bCs/>
          <w:szCs w:val="22"/>
        </w:rPr>
      </w:pPr>
      <w:r w:rsidRPr="00AB3F5B">
        <w:rPr>
          <w:bCs/>
          <w:szCs w:val="22"/>
        </w:rPr>
        <w:t>Parents / carers</w:t>
      </w:r>
    </w:p>
    <w:p w:rsidR="00AB3F5B" w:rsidRPr="00AB3F5B" w:rsidRDefault="00AB3F5B" w:rsidP="00AB3F5B">
      <w:pPr>
        <w:pStyle w:val="Default"/>
        <w:rPr>
          <w:bCs/>
          <w:szCs w:val="22"/>
        </w:rPr>
      </w:pPr>
      <w:r w:rsidRPr="00AB3F5B">
        <w:rPr>
          <w:bCs/>
          <w:szCs w:val="22"/>
        </w:rPr>
        <w:t>Professional Development</w:t>
      </w:r>
    </w:p>
    <w:p w:rsidR="00AB3F5B" w:rsidRPr="00AB3F5B" w:rsidRDefault="00AB3F5B" w:rsidP="00AB3F5B">
      <w:pPr>
        <w:autoSpaceDE w:val="0"/>
        <w:autoSpaceDN w:val="0"/>
        <w:adjustRightInd w:val="0"/>
        <w:spacing w:after="20" w:line="240" w:lineRule="auto"/>
        <w:rPr>
          <w:rFonts w:ascii="Calibri" w:hAnsi="Calibri" w:cs="Calibri"/>
          <w:bCs/>
          <w:sz w:val="24"/>
        </w:rPr>
      </w:pPr>
      <w:r w:rsidRPr="00AB3F5B">
        <w:rPr>
          <w:rFonts w:ascii="Calibri" w:hAnsi="Calibri" w:cs="Calibri"/>
          <w:bCs/>
          <w:sz w:val="24"/>
        </w:rPr>
        <w:t>Policy will be reviewed…</w:t>
      </w:r>
    </w:p>
    <w:p w:rsidR="00AB3F5B" w:rsidRDefault="00AB3F5B" w:rsidP="00AB3F5B">
      <w:pPr>
        <w:autoSpaceDE w:val="0"/>
        <w:autoSpaceDN w:val="0"/>
        <w:adjustRightInd w:val="0"/>
        <w:spacing w:after="20" w:line="240" w:lineRule="auto"/>
        <w:rPr>
          <w:rFonts w:ascii="Calibri" w:hAnsi="Calibri" w:cs="Calibri"/>
          <w:bCs/>
        </w:rPr>
      </w:pPr>
    </w:p>
    <w:p w:rsidR="00AB3F5B" w:rsidRDefault="00AB3F5B" w:rsidP="00AB3F5B">
      <w:pPr>
        <w:autoSpaceDE w:val="0"/>
        <w:autoSpaceDN w:val="0"/>
        <w:adjustRightInd w:val="0"/>
        <w:spacing w:after="20" w:line="240" w:lineRule="auto"/>
        <w:rPr>
          <w:rFonts w:ascii="Calibri" w:hAnsi="Calibri" w:cs="Calibri"/>
          <w:bCs/>
        </w:rPr>
      </w:pPr>
    </w:p>
    <w:p w:rsidR="00AB3F5B" w:rsidRPr="00AB3F5B" w:rsidRDefault="00AB3F5B" w:rsidP="00AB3F5B">
      <w:pPr>
        <w:pStyle w:val="Default"/>
        <w:rPr>
          <w:szCs w:val="22"/>
        </w:rPr>
      </w:pPr>
      <w:r w:rsidRPr="00AB3F5B">
        <w:rPr>
          <w:szCs w:val="22"/>
        </w:rPr>
        <w:t xml:space="preserve">Appendix to include documents referenced </w:t>
      </w:r>
      <w:proofErr w:type="spellStart"/>
      <w:r w:rsidRPr="00AB3F5B">
        <w:rPr>
          <w:szCs w:val="22"/>
        </w:rPr>
        <w:t>eg</w:t>
      </w:r>
      <w:proofErr w:type="spellEnd"/>
      <w:r w:rsidRPr="00AB3F5B">
        <w:rPr>
          <w:szCs w:val="22"/>
        </w:rPr>
        <w:t xml:space="preserve">. </w:t>
      </w:r>
      <w:proofErr w:type="spellStart"/>
      <w:r w:rsidRPr="00AB3F5B">
        <w:rPr>
          <w:szCs w:val="22"/>
        </w:rPr>
        <w:t>DfE</w:t>
      </w:r>
      <w:proofErr w:type="spellEnd"/>
      <w:r w:rsidRPr="00AB3F5B">
        <w:rPr>
          <w:szCs w:val="22"/>
        </w:rPr>
        <w:t xml:space="preserve"> Statutory Guidance on Relationships Education, Relationships and Sex Education (RSE) and Health Education (2019), Children and Social Work Act (2017), Equality Act (2010), Keeping Children Safe in Education (2019), as well as PSHE Association documents. </w:t>
      </w:r>
    </w:p>
    <w:p w:rsidR="00AB3F5B" w:rsidRPr="00AB3F5B" w:rsidRDefault="00AB3F5B" w:rsidP="00AB3F5B">
      <w:pPr>
        <w:rPr>
          <w:rFonts w:ascii="Calibri" w:hAnsi="Calibri" w:cs="Calibri"/>
          <w:sz w:val="24"/>
        </w:rPr>
      </w:pPr>
      <w:r w:rsidRPr="00AB3F5B">
        <w:rPr>
          <w:rFonts w:ascii="Calibri" w:hAnsi="Calibri" w:cs="Calibri"/>
          <w:sz w:val="24"/>
        </w:rPr>
        <w:t>November 2019</w:t>
      </w:r>
    </w:p>
    <w:p w:rsidR="00AB3F5B" w:rsidRPr="00C6555A" w:rsidRDefault="00AB3F5B" w:rsidP="00AB3F5B">
      <w:pPr>
        <w:rPr>
          <w:rFonts w:ascii="Calibri" w:hAnsi="Calibri" w:cs="Calibri"/>
        </w:rPr>
      </w:pPr>
    </w:p>
    <w:p w:rsidR="00AB3F5B" w:rsidRPr="00AB3F5B" w:rsidRDefault="00AB3F5B" w:rsidP="00AB3F5B">
      <w:pPr>
        <w:spacing w:line="240" w:lineRule="auto"/>
        <w:rPr>
          <w:rFonts w:ascii="Calibri" w:hAnsi="Calibri" w:cs="Calibri"/>
          <w:sz w:val="24"/>
        </w:rPr>
      </w:pPr>
      <w:r w:rsidRPr="00AB3F5B">
        <w:rPr>
          <w:rFonts w:ascii="Calibri" w:hAnsi="Calibri" w:cs="Calibri"/>
          <w:sz w:val="24"/>
        </w:rPr>
        <w:t>Documents that inform the school’s RSE policy include:</w:t>
      </w:r>
    </w:p>
    <w:p w:rsidR="00AB3F5B" w:rsidRPr="00AB3F5B" w:rsidRDefault="00AB3F5B" w:rsidP="00AB3F5B">
      <w:pPr>
        <w:spacing w:line="240" w:lineRule="auto"/>
        <w:rPr>
          <w:rFonts w:ascii="Calibri" w:hAnsi="Calibri" w:cs="Calibri"/>
          <w:sz w:val="24"/>
        </w:rPr>
      </w:pPr>
      <w:r w:rsidRPr="00AB3F5B">
        <w:rPr>
          <w:rFonts w:ascii="Calibri" w:hAnsi="Calibri" w:cs="Calibri"/>
          <w:sz w:val="24"/>
        </w:rPr>
        <w:t>Education Act (1996)</w:t>
      </w:r>
    </w:p>
    <w:p w:rsidR="00AB3F5B" w:rsidRPr="00AB3F5B" w:rsidRDefault="00AB3F5B" w:rsidP="00AB3F5B">
      <w:pPr>
        <w:spacing w:line="240" w:lineRule="auto"/>
        <w:rPr>
          <w:rFonts w:ascii="Calibri" w:hAnsi="Calibri" w:cs="Calibri"/>
          <w:sz w:val="24"/>
        </w:rPr>
      </w:pPr>
      <w:r w:rsidRPr="00AB3F5B">
        <w:rPr>
          <w:rFonts w:ascii="Calibri" w:hAnsi="Calibri" w:cs="Calibri"/>
          <w:sz w:val="24"/>
        </w:rPr>
        <w:t>Learning and Skills Act (2000)</w:t>
      </w:r>
    </w:p>
    <w:p w:rsidR="00AB3F5B" w:rsidRPr="00AB3F5B" w:rsidRDefault="00AB3F5B" w:rsidP="00AB3F5B">
      <w:pPr>
        <w:spacing w:line="240" w:lineRule="auto"/>
        <w:rPr>
          <w:rFonts w:ascii="Calibri" w:hAnsi="Calibri" w:cs="Calibri"/>
          <w:sz w:val="24"/>
        </w:rPr>
      </w:pPr>
      <w:r w:rsidRPr="00AB3F5B">
        <w:rPr>
          <w:rFonts w:ascii="Calibri" w:hAnsi="Calibri" w:cs="Calibri"/>
          <w:sz w:val="24"/>
        </w:rPr>
        <w:t>Education and Inspections Act (2006)</w:t>
      </w:r>
    </w:p>
    <w:p w:rsidR="00AB3F5B" w:rsidRPr="00AB3F5B" w:rsidRDefault="00AB3F5B" w:rsidP="00AB3F5B">
      <w:pPr>
        <w:spacing w:line="240" w:lineRule="auto"/>
        <w:rPr>
          <w:rFonts w:ascii="Calibri" w:hAnsi="Calibri" w:cs="Calibri"/>
          <w:sz w:val="24"/>
        </w:rPr>
      </w:pPr>
      <w:r w:rsidRPr="00AB3F5B">
        <w:rPr>
          <w:rFonts w:ascii="Calibri" w:hAnsi="Calibri" w:cs="Calibri"/>
          <w:sz w:val="24"/>
        </w:rPr>
        <w:t>Equality Act (2010)</w:t>
      </w:r>
    </w:p>
    <w:p w:rsidR="00AB3F5B" w:rsidRPr="00AB3F5B" w:rsidRDefault="00AB3F5B" w:rsidP="00AB3F5B">
      <w:pPr>
        <w:spacing w:line="240" w:lineRule="auto"/>
        <w:rPr>
          <w:rFonts w:ascii="Calibri" w:hAnsi="Calibri" w:cs="Calibri"/>
          <w:sz w:val="24"/>
        </w:rPr>
      </w:pPr>
      <w:r w:rsidRPr="00AB3F5B">
        <w:rPr>
          <w:rFonts w:ascii="Calibri" w:hAnsi="Calibri" w:cs="Calibri"/>
          <w:sz w:val="24"/>
        </w:rPr>
        <w:t xml:space="preserve">Supplementary Guidance SRE for the 21st century (2014) </w:t>
      </w:r>
    </w:p>
    <w:p w:rsidR="00AB3F5B" w:rsidRPr="00AB3F5B" w:rsidRDefault="00AB3F5B" w:rsidP="00AB3F5B">
      <w:pPr>
        <w:spacing w:line="240" w:lineRule="auto"/>
        <w:rPr>
          <w:rFonts w:ascii="Calibri" w:hAnsi="Calibri" w:cs="Calibri"/>
          <w:sz w:val="24"/>
        </w:rPr>
      </w:pPr>
      <w:r w:rsidRPr="00AB3F5B">
        <w:rPr>
          <w:rFonts w:ascii="Calibri" w:hAnsi="Calibri" w:cs="Calibri"/>
          <w:sz w:val="24"/>
        </w:rPr>
        <w:t>Keeping children safe in education – Statutory safeguarding guidance (2016)</w:t>
      </w:r>
    </w:p>
    <w:p w:rsidR="00AB3F5B" w:rsidRPr="00AB3F5B" w:rsidRDefault="00AB3F5B" w:rsidP="00AB3F5B">
      <w:pPr>
        <w:spacing w:line="240" w:lineRule="auto"/>
        <w:rPr>
          <w:rFonts w:ascii="Calibri" w:hAnsi="Calibri" w:cs="Calibri"/>
          <w:sz w:val="24"/>
        </w:rPr>
      </w:pPr>
      <w:r w:rsidRPr="00AB3F5B">
        <w:rPr>
          <w:rFonts w:ascii="Calibri" w:hAnsi="Calibri" w:cs="Calibri"/>
          <w:sz w:val="24"/>
        </w:rPr>
        <w:t>Children and Social Work Act (2017)</w:t>
      </w:r>
    </w:p>
    <w:p w:rsidR="00AB3F5B" w:rsidRPr="00AB3F5B" w:rsidRDefault="00AB3F5B" w:rsidP="00AB3F5B">
      <w:pPr>
        <w:autoSpaceDE w:val="0"/>
        <w:autoSpaceDN w:val="0"/>
        <w:adjustRightInd w:val="0"/>
        <w:spacing w:after="20" w:line="240" w:lineRule="auto"/>
        <w:rPr>
          <w:rFonts w:eastAsia="Times New Roman" w:cstheme="minorHAnsi"/>
          <w:color w:val="000000"/>
          <w:sz w:val="28"/>
          <w:szCs w:val="24"/>
          <w:lang w:eastAsia="en-GB"/>
        </w:rPr>
      </w:pPr>
    </w:p>
    <w:sectPr w:rsidR="00AB3F5B" w:rsidRPr="00AB3F5B" w:rsidSect="00BD7FB6">
      <w:footerReference w:type="default" r:id="rId13"/>
      <w:headerReference w:type="first" r:id="rId14"/>
      <w:pgSz w:w="11906" w:h="16838" w:code="9"/>
      <w:pgMar w:top="567" w:right="709" w:bottom="851" w:left="851" w:header="709" w:footer="1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680" w:rsidRDefault="00655680">
      <w:pPr>
        <w:spacing w:after="0" w:line="240" w:lineRule="auto"/>
      </w:pPr>
      <w:r>
        <w:separator/>
      </w:r>
    </w:p>
  </w:endnote>
  <w:endnote w:type="continuationSeparator" w:id="0">
    <w:p w:rsidR="00655680" w:rsidRDefault="00655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19855"/>
      <w:docPartObj>
        <w:docPartGallery w:val="Page Numbers (Bottom of Page)"/>
        <w:docPartUnique/>
      </w:docPartObj>
    </w:sdtPr>
    <w:sdtEndPr>
      <w:rPr>
        <w:noProof/>
        <w:sz w:val="24"/>
        <w:szCs w:val="24"/>
      </w:rPr>
    </w:sdtEndPr>
    <w:sdtContent>
      <w:p w:rsidR="00655680" w:rsidRPr="00BD7FB6" w:rsidRDefault="00655680">
        <w:pPr>
          <w:pStyle w:val="Footer"/>
          <w:jc w:val="center"/>
          <w:rPr>
            <w:sz w:val="24"/>
            <w:szCs w:val="24"/>
          </w:rPr>
        </w:pPr>
        <w:r w:rsidRPr="00BD7FB6">
          <w:rPr>
            <w:sz w:val="24"/>
            <w:szCs w:val="24"/>
          </w:rPr>
          <w:fldChar w:fldCharType="begin"/>
        </w:r>
        <w:r w:rsidRPr="00BD7FB6">
          <w:rPr>
            <w:sz w:val="24"/>
            <w:szCs w:val="24"/>
          </w:rPr>
          <w:instrText xml:space="preserve"> PAGE   \* MERGEFORMAT </w:instrText>
        </w:r>
        <w:r w:rsidRPr="00BD7FB6">
          <w:rPr>
            <w:sz w:val="24"/>
            <w:szCs w:val="24"/>
          </w:rPr>
          <w:fldChar w:fldCharType="separate"/>
        </w:r>
        <w:r w:rsidR="00A62013">
          <w:rPr>
            <w:noProof/>
            <w:sz w:val="24"/>
            <w:szCs w:val="24"/>
          </w:rPr>
          <w:t>2</w:t>
        </w:r>
        <w:r w:rsidRPr="00BD7FB6">
          <w:rPr>
            <w:noProof/>
            <w:sz w:val="24"/>
            <w:szCs w:val="24"/>
          </w:rPr>
          <w:fldChar w:fldCharType="end"/>
        </w:r>
      </w:p>
    </w:sdtContent>
  </w:sdt>
  <w:p w:rsidR="00655680" w:rsidRDefault="00655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680" w:rsidRDefault="00655680">
      <w:pPr>
        <w:spacing w:after="0" w:line="240" w:lineRule="auto"/>
      </w:pPr>
      <w:r>
        <w:separator/>
      </w:r>
    </w:p>
  </w:footnote>
  <w:footnote w:type="continuationSeparator" w:id="0">
    <w:p w:rsidR="00655680" w:rsidRDefault="00655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680" w:rsidRDefault="00655680">
    <w:pPr>
      <w:pStyle w:val="Header"/>
    </w:pPr>
    <w:r>
      <w:rPr>
        <w:rFonts w:ascii="Calibri" w:hAnsi="Calibri"/>
        <w:noProof/>
        <w:lang w:eastAsia="en-GB"/>
      </w:rPr>
      <w:drawing>
        <wp:anchor distT="0" distB="0" distL="114300" distR="114300" simplePos="0" relativeHeight="251659264" behindDoc="1" locked="0" layoutInCell="1" allowOverlap="1" wp14:anchorId="6544353C" wp14:editId="04BB23A8">
          <wp:simplePos x="0" y="0"/>
          <wp:positionH relativeFrom="page">
            <wp:posOffset>16510</wp:posOffset>
          </wp:positionH>
          <wp:positionV relativeFrom="paragraph">
            <wp:posOffset>-419735</wp:posOffset>
          </wp:positionV>
          <wp:extent cx="7772400" cy="2714625"/>
          <wp:effectExtent l="0" t="0" r="0" b="9525"/>
          <wp:wrapTight wrapText="bothSides">
            <wp:wrapPolygon edited="0">
              <wp:start x="0" y="0"/>
              <wp:lineTo x="0" y="21524"/>
              <wp:lineTo x="21547" y="21524"/>
              <wp:lineTo x="21547" y="0"/>
              <wp:lineTo x="0" y="0"/>
            </wp:wrapPolygon>
          </wp:wrapTight>
          <wp:docPr id="7" name="Picture 7" descr="word_temp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ord_temp_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8.8pt;height:332.4pt" o:bullet="t">
        <v:imagedata r:id="rId1" o:title="TK_LOGO_POINTER_RGB_bullet_blue"/>
      </v:shape>
    </w:pict>
  </w:numPicBullet>
  <w:abstractNum w:abstractNumId="0" w15:restartNumberingAfterBreak="0">
    <w:nsid w:val="00376969"/>
    <w:multiLevelType w:val="hybridMultilevel"/>
    <w:tmpl w:val="6C94E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77998"/>
    <w:multiLevelType w:val="hybridMultilevel"/>
    <w:tmpl w:val="D954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255F7"/>
    <w:multiLevelType w:val="hybridMultilevel"/>
    <w:tmpl w:val="69E4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5515F"/>
    <w:multiLevelType w:val="hybridMultilevel"/>
    <w:tmpl w:val="4F166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A1357"/>
    <w:multiLevelType w:val="multilevel"/>
    <w:tmpl w:val="230A9D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E75838"/>
    <w:multiLevelType w:val="multilevel"/>
    <w:tmpl w:val="CC2064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7C6DAA"/>
    <w:multiLevelType w:val="hybridMultilevel"/>
    <w:tmpl w:val="A04AC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279D9"/>
    <w:multiLevelType w:val="hybridMultilevel"/>
    <w:tmpl w:val="7524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4B23B0"/>
    <w:multiLevelType w:val="hybridMultilevel"/>
    <w:tmpl w:val="7982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954484"/>
    <w:multiLevelType w:val="hybridMultilevel"/>
    <w:tmpl w:val="94FAA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33083"/>
    <w:multiLevelType w:val="hybridMultilevel"/>
    <w:tmpl w:val="974E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647639D"/>
    <w:multiLevelType w:val="hybridMultilevel"/>
    <w:tmpl w:val="A64C1C68"/>
    <w:lvl w:ilvl="0" w:tplc="1D2459DA">
      <w:start w:val="1"/>
      <w:numFmt w:val="bullet"/>
      <w:lvlText w:val=""/>
      <w:lvlJc w:val="left"/>
      <w:pPr>
        <w:tabs>
          <w:tab w:val="num" w:pos="792"/>
        </w:tabs>
        <w:ind w:left="792" w:hanging="432"/>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E1B1685"/>
    <w:multiLevelType w:val="hybridMultilevel"/>
    <w:tmpl w:val="AAB4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62C05"/>
    <w:multiLevelType w:val="hybridMultilevel"/>
    <w:tmpl w:val="161A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C5DDC"/>
    <w:multiLevelType w:val="hybridMultilevel"/>
    <w:tmpl w:val="0FDE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94313B"/>
    <w:multiLevelType w:val="hybridMultilevel"/>
    <w:tmpl w:val="5590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014EB2"/>
    <w:multiLevelType w:val="hybridMultilevel"/>
    <w:tmpl w:val="DBA2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667359"/>
    <w:multiLevelType w:val="hybridMultilevel"/>
    <w:tmpl w:val="C3F8B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6D0235"/>
    <w:multiLevelType w:val="hybridMultilevel"/>
    <w:tmpl w:val="9132D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1F4E81"/>
    <w:multiLevelType w:val="multilevel"/>
    <w:tmpl w:val="E7F8C96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B634FB"/>
    <w:multiLevelType w:val="hybridMultilevel"/>
    <w:tmpl w:val="97D6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E84818"/>
    <w:multiLevelType w:val="hybridMultilevel"/>
    <w:tmpl w:val="2464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6D3F55"/>
    <w:multiLevelType w:val="hybridMultilevel"/>
    <w:tmpl w:val="1F1A973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4" w15:restartNumberingAfterBreak="0">
    <w:nsid w:val="6FE04320"/>
    <w:multiLevelType w:val="hybridMultilevel"/>
    <w:tmpl w:val="90F2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E66804"/>
    <w:multiLevelType w:val="hybridMultilevel"/>
    <w:tmpl w:val="8232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CA3C9F"/>
    <w:multiLevelType w:val="hybridMultilevel"/>
    <w:tmpl w:val="F7341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9F4804"/>
    <w:multiLevelType w:val="hybridMultilevel"/>
    <w:tmpl w:val="3A2E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1"/>
  </w:num>
  <w:num w:numId="2">
    <w:abstractNumId w:val="12"/>
  </w:num>
  <w:num w:numId="3">
    <w:abstractNumId w:val="4"/>
  </w:num>
  <w:num w:numId="4">
    <w:abstractNumId w:val="5"/>
  </w:num>
  <w:num w:numId="5">
    <w:abstractNumId w:val="20"/>
  </w:num>
  <w:num w:numId="6">
    <w:abstractNumId w:val="22"/>
  </w:num>
  <w:num w:numId="7">
    <w:abstractNumId w:val="6"/>
  </w:num>
  <w:num w:numId="8">
    <w:abstractNumId w:val="9"/>
  </w:num>
  <w:num w:numId="9">
    <w:abstractNumId w:val="27"/>
  </w:num>
  <w:num w:numId="10">
    <w:abstractNumId w:val="24"/>
  </w:num>
  <w:num w:numId="11">
    <w:abstractNumId w:val="26"/>
  </w:num>
  <w:num w:numId="12">
    <w:abstractNumId w:val="13"/>
  </w:num>
  <w:num w:numId="13">
    <w:abstractNumId w:val="2"/>
  </w:num>
  <w:num w:numId="14">
    <w:abstractNumId w:val="28"/>
  </w:num>
  <w:num w:numId="15">
    <w:abstractNumId w:val="23"/>
  </w:num>
  <w:num w:numId="16">
    <w:abstractNumId w:val="28"/>
  </w:num>
  <w:num w:numId="17">
    <w:abstractNumId w:val="28"/>
  </w:num>
  <w:num w:numId="18">
    <w:abstractNumId w:val="28"/>
  </w:num>
  <w:num w:numId="19">
    <w:abstractNumId w:val="17"/>
  </w:num>
  <w:num w:numId="20">
    <w:abstractNumId w:val="25"/>
  </w:num>
  <w:num w:numId="21">
    <w:abstractNumId w:val="0"/>
  </w:num>
  <w:num w:numId="22">
    <w:abstractNumId w:val="14"/>
  </w:num>
  <w:num w:numId="23">
    <w:abstractNumId w:val="21"/>
  </w:num>
  <w:num w:numId="24">
    <w:abstractNumId w:val="7"/>
  </w:num>
  <w:num w:numId="25">
    <w:abstractNumId w:val="8"/>
  </w:num>
  <w:num w:numId="26">
    <w:abstractNumId w:val="15"/>
  </w:num>
  <w:num w:numId="27">
    <w:abstractNumId w:val="18"/>
  </w:num>
  <w:num w:numId="28">
    <w:abstractNumId w:val="16"/>
  </w:num>
  <w:num w:numId="29">
    <w:abstractNumId w:val="10"/>
  </w:num>
  <w:num w:numId="30">
    <w:abstractNumId w:val="19"/>
  </w:num>
  <w:num w:numId="31">
    <w:abstractNumId w:val="1"/>
  </w:num>
  <w:num w:numId="3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A1"/>
    <w:rsid w:val="000165CD"/>
    <w:rsid w:val="000B7209"/>
    <w:rsid w:val="000F0C95"/>
    <w:rsid w:val="001A3F35"/>
    <w:rsid w:val="002E75D4"/>
    <w:rsid w:val="003550F8"/>
    <w:rsid w:val="004E52B9"/>
    <w:rsid w:val="00523C85"/>
    <w:rsid w:val="00533320"/>
    <w:rsid w:val="00655680"/>
    <w:rsid w:val="00661326"/>
    <w:rsid w:val="006808E1"/>
    <w:rsid w:val="006A25DC"/>
    <w:rsid w:val="00790B3A"/>
    <w:rsid w:val="007A79CD"/>
    <w:rsid w:val="007F4591"/>
    <w:rsid w:val="00850792"/>
    <w:rsid w:val="0087225A"/>
    <w:rsid w:val="008C66B6"/>
    <w:rsid w:val="00977F7E"/>
    <w:rsid w:val="009C391E"/>
    <w:rsid w:val="009C76D3"/>
    <w:rsid w:val="00A3306E"/>
    <w:rsid w:val="00A40F56"/>
    <w:rsid w:val="00A62013"/>
    <w:rsid w:val="00AB3F5B"/>
    <w:rsid w:val="00AF25A1"/>
    <w:rsid w:val="00AF31AD"/>
    <w:rsid w:val="00B37E13"/>
    <w:rsid w:val="00B7448A"/>
    <w:rsid w:val="00B87434"/>
    <w:rsid w:val="00BD7FB6"/>
    <w:rsid w:val="00EC695B"/>
    <w:rsid w:val="00ED74C6"/>
    <w:rsid w:val="60DF0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A7431"/>
  <w15:chartTrackingRefBased/>
  <w15:docId w15:val="{733D765C-4E62-4014-82D1-CDF0CB33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pPr>
      <w:shd w:val="clear" w:color="auto" w:fill="9CC2E5" w:themeFill="accent1" w:themeFillTint="99"/>
      <w:jc w:val="both"/>
      <w:outlineLvl w:val="0"/>
    </w:pPr>
    <w:rPr>
      <w:b/>
      <w:color w:val="FFFFFF" w:themeColor="background1"/>
      <w:sz w:val="32"/>
    </w:rPr>
  </w:style>
  <w:style w:type="paragraph" w:styleId="Heading7">
    <w:name w:val="heading 7"/>
    <w:basedOn w:val="Normal"/>
    <w:next w:val="Normal"/>
    <w:link w:val="Heading7Char"/>
    <w:qFormat/>
    <w:pPr>
      <w:keepNext/>
      <w:spacing w:after="0" w:line="240" w:lineRule="auto"/>
      <w:outlineLvl w:val="6"/>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b/>
      <w:color w:val="FFFFFF" w:themeColor="background1"/>
      <w:sz w:val="32"/>
      <w:shd w:val="clear" w:color="auto" w:fill="9CC2E5" w:themeFill="accent1" w:themeFillTint="99"/>
    </w:rPr>
  </w:style>
  <w:style w:type="character" w:customStyle="1" w:styleId="Heading7Char">
    <w:name w:val="Heading 7 Char"/>
    <w:basedOn w:val="DefaultParagraphFont"/>
    <w:link w:val="Heading7"/>
    <w:rPr>
      <w:rFonts w:ascii="Times New Roman" w:eastAsia="Times New Roman" w:hAnsi="Times New Roman" w:cs="Times New Roman"/>
      <w:b/>
      <w:sz w:val="24"/>
      <w:szCs w:val="20"/>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qFormat/>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Subtitle">
    <w:name w:val="Subtitle"/>
    <w:basedOn w:val="Normal"/>
    <w:next w:val="Normal"/>
    <w:link w:val="SubtitleChar"/>
    <w:pPr>
      <w:suppressAutoHyphens/>
      <w:autoSpaceDN w:val="0"/>
      <w:spacing w:line="276" w:lineRule="auto"/>
      <w:textAlignment w:val="baseline"/>
    </w:pPr>
    <w:rPr>
      <w:rFonts w:ascii="Calibri" w:eastAsia="Times New Roman" w:hAnsi="Calibri" w:cs="Times New Roman"/>
      <w:color w:val="5A5A5A"/>
      <w:spacing w:val="15"/>
    </w:rPr>
  </w:style>
  <w:style w:type="character" w:customStyle="1" w:styleId="SubtitleChar">
    <w:name w:val="Subtitle Char"/>
    <w:basedOn w:val="DefaultParagraphFont"/>
    <w:link w:val="Subtitle"/>
    <w:rPr>
      <w:rFonts w:ascii="Calibri" w:eastAsia="Times New Roman" w:hAnsi="Calibri" w:cs="Times New Roman"/>
      <w:color w:val="5A5A5A"/>
      <w:spacing w:val="15"/>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pPr>
      <w:keepNext/>
      <w:keepLines/>
      <w:shd w:val="clear" w:color="auto" w:fill="auto"/>
      <w:spacing w:before="240" w:line="259" w:lineRule="auto"/>
      <w:jc w:val="left"/>
      <w:outlineLvl w:val="9"/>
    </w:pPr>
    <w:rPr>
      <w:rFonts w:asciiTheme="majorHAnsi" w:eastAsiaTheme="majorEastAsia" w:hAnsiTheme="majorHAnsi" w:cstheme="majorBidi"/>
      <w:b w:val="0"/>
      <w:color w:val="2E74B5" w:themeColor="accent1" w:themeShade="BF"/>
      <w:szCs w:val="32"/>
      <w:lang w:val="en-US"/>
    </w:rPr>
  </w:style>
  <w:style w:type="paragraph" w:styleId="TOC1">
    <w:name w:val="toc 1"/>
    <w:basedOn w:val="Normal"/>
    <w:next w:val="Normal"/>
    <w:autoRedefine/>
    <w:uiPriority w:val="39"/>
    <w:unhideWhenUsed/>
    <w:qFormat/>
    <w:pPr>
      <w:spacing w:after="100"/>
    </w:pPr>
  </w:style>
  <w:style w:type="paragraph" w:styleId="TOC3">
    <w:name w:val="toc 3"/>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220"/>
    </w:pPr>
    <w:rPr>
      <w:rFonts w:eastAsiaTheme="minorEastAsia"/>
      <w:lang w:eastAsia="en-GB"/>
    </w:rPr>
  </w:style>
  <w:style w:type="paragraph" w:styleId="TOC4">
    <w:name w:val="toc 4"/>
    <w:basedOn w:val="Normal"/>
    <w:next w:val="Normal"/>
    <w:autoRedefine/>
    <w:uiPriority w:val="39"/>
    <w:unhideWhenUsed/>
    <w:pPr>
      <w:spacing w:after="100"/>
      <w:ind w:left="660"/>
    </w:pPr>
    <w:rPr>
      <w:rFonts w:eastAsiaTheme="minorEastAsia"/>
      <w:lang w:eastAsia="en-GB"/>
    </w:rPr>
  </w:style>
  <w:style w:type="paragraph" w:styleId="TOC5">
    <w:name w:val="toc 5"/>
    <w:basedOn w:val="Normal"/>
    <w:next w:val="Normal"/>
    <w:autoRedefine/>
    <w:uiPriority w:val="39"/>
    <w:unhideWhenUsed/>
    <w:pPr>
      <w:spacing w:after="100"/>
      <w:ind w:left="880"/>
    </w:pPr>
    <w:rPr>
      <w:rFonts w:eastAsiaTheme="minorEastAsia"/>
      <w:lang w:eastAsia="en-GB"/>
    </w:rPr>
  </w:style>
  <w:style w:type="paragraph" w:styleId="TOC6">
    <w:name w:val="toc 6"/>
    <w:basedOn w:val="Normal"/>
    <w:next w:val="Normal"/>
    <w:autoRedefine/>
    <w:uiPriority w:val="39"/>
    <w:unhideWhenUsed/>
    <w:pPr>
      <w:spacing w:after="100"/>
      <w:ind w:left="1100"/>
    </w:pPr>
    <w:rPr>
      <w:rFonts w:eastAsiaTheme="minorEastAsia"/>
      <w:lang w:eastAsia="en-GB"/>
    </w:rPr>
  </w:style>
  <w:style w:type="paragraph" w:styleId="TOC7">
    <w:name w:val="toc 7"/>
    <w:basedOn w:val="Normal"/>
    <w:next w:val="Normal"/>
    <w:autoRedefine/>
    <w:uiPriority w:val="39"/>
    <w:unhideWhenUsed/>
    <w:pPr>
      <w:spacing w:after="100"/>
      <w:ind w:left="1320"/>
    </w:pPr>
    <w:rPr>
      <w:rFonts w:eastAsiaTheme="minorEastAsia"/>
      <w:lang w:eastAsia="en-GB"/>
    </w:rPr>
  </w:style>
  <w:style w:type="paragraph" w:styleId="TOC8">
    <w:name w:val="toc 8"/>
    <w:basedOn w:val="Normal"/>
    <w:next w:val="Normal"/>
    <w:autoRedefine/>
    <w:uiPriority w:val="39"/>
    <w:unhideWhenUsed/>
    <w:pPr>
      <w:spacing w:after="100"/>
      <w:ind w:left="1540"/>
    </w:pPr>
    <w:rPr>
      <w:rFonts w:eastAsiaTheme="minorEastAsia"/>
      <w:lang w:eastAsia="en-GB"/>
    </w:rPr>
  </w:style>
  <w:style w:type="paragraph" w:styleId="TOC9">
    <w:name w:val="toc 9"/>
    <w:basedOn w:val="Normal"/>
    <w:next w:val="Normal"/>
    <w:autoRedefine/>
    <w:uiPriority w:val="39"/>
    <w:unhideWhenUsed/>
    <w:pPr>
      <w:spacing w:after="100"/>
      <w:ind w:left="1760"/>
    </w:pPr>
    <w:rPr>
      <w:rFonts w:eastAsiaTheme="minorEastAsia"/>
      <w:lang w:eastAsia="en-GB"/>
    </w:rPr>
  </w:style>
  <w:style w:type="paragraph" w:customStyle="1" w:styleId="1bodycopy10pt">
    <w:name w:val="1 body copy 10pt"/>
    <w:basedOn w:val="Normal"/>
    <w:link w:val="1bodycopy10ptChar"/>
    <w:qFormat/>
    <w:rsid w:val="00A40F5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40F56"/>
    <w:rPr>
      <w:rFonts w:ascii="Arial" w:eastAsia="MS Mincho" w:hAnsi="Arial" w:cs="Times New Roman"/>
      <w:sz w:val="20"/>
      <w:szCs w:val="24"/>
      <w:lang w:val="en-US"/>
    </w:rPr>
  </w:style>
  <w:style w:type="paragraph" w:customStyle="1" w:styleId="1bodycopy11pt">
    <w:name w:val="1 body copy 11pt"/>
    <w:autoRedefine/>
    <w:rsid w:val="00A40F56"/>
    <w:pPr>
      <w:spacing w:after="120" w:line="240" w:lineRule="auto"/>
      <w:ind w:right="850"/>
    </w:pPr>
    <w:rPr>
      <w:rFonts w:ascii="Arial" w:eastAsia="MS Mincho" w:hAnsi="Arial" w:cs="Arial"/>
      <w:szCs w:val="24"/>
      <w:lang w:val="en-US"/>
    </w:rPr>
  </w:style>
  <w:style w:type="character" w:styleId="PageNumber">
    <w:name w:val="page number"/>
    <w:basedOn w:val="DefaultParagraphFont"/>
    <w:uiPriority w:val="99"/>
    <w:semiHidden/>
    <w:unhideWhenUsed/>
    <w:rsid w:val="00AF25A1"/>
  </w:style>
  <w:style w:type="paragraph" w:customStyle="1" w:styleId="Caption1">
    <w:name w:val="Caption 1"/>
    <w:basedOn w:val="Normal"/>
    <w:qFormat/>
    <w:rsid w:val="00AF25A1"/>
    <w:pPr>
      <w:spacing w:before="120" w:after="120" w:line="240" w:lineRule="auto"/>
    </w:pPr>
    <w:rPr>
      <w:rFonts w:ascii="Arial" w:eastAsia="MS Mincho" w:hAnsi="Arial" w:cs="Times New Roman"/>
      <w:i/>
      <w:color w:val="F15F22"/>
      <w:sz w:val="20"/>
      <w:szCs w:val="24"/>
      <w:lang w:val="en-US"/>
    </w:rPr>
  </w:style>
  <w:style w:type="paragraph" w:customStyle="1" w:styleId="Bulletskeyfindings">
    <w:name w:val="Bullets (key findings)"/>
    <w:basedOn w:val="Default"/>
    <w:next w:val="Default"/>
    <w:uiPriority w:val="99"/>
    <w:rsid w:val="000165CD"/>
    <w:rPr>
      <w:rFonts w:ascii="Tahoma" w:eastAsia="Times New Roman" w:hAnsi="Tahoma" w:cs="Tahoma"/>
      <w:color w:val="auto"/>
      <w:lang w:eastAsia="en-GB"/>
    </w:rPr>
  </w:style>
  <w:style w:type="paragraph" w:customStyle="1" w:styleId="1bodycopy">
    <w:name w:val="1 body copy"/>
    <w:basedOn w:val="Normal"/>
    <w:link w:val="1bodycopyChar"/>
    <w:qFormat/>
    <w:rsid w:val="00B7448A"/>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B7448A"/>
    <w:rPr>
      <w:rFonts w:ascii="Arial" w:eastAsia="MS Mincho" w:hAnsi="Arial" w:cs="Times New Roman"/>
      <w:sz w:val="20"/>
      <w:szCs w:val="24"/>
      <w:lang w:val="en-US"/>
    </w:rPr>
  </w:style>
  <w:style w:type="character" w:styleId="FollowedHyperlink">
    <w:name w:val="FollowedHyperlink"/>
    <w:basedOn w:val="DefaultParagraphFont"/>
    <w:uiPriority w:val="99"/>
    <w:semiHidden/>
    <w:unhideWhenUsed/>
    <w:rsid w:val="00B7448A"/>
    <w:rPr>
      <w:color w:val="954F72" w:themeColor="followedHyperlink"/>
      <w:u w:val="single"/>
    </w:rPr>
  </w:style>
  <w:style w:type="paragraph" w:customStyle="1" w:styleId="3Bulletedcopyblue">
    <w:name w:val="3 Bulleted copy blue"/>
    <w:basedOn w:val="Normal"/>
    <w:qFormat/>
    <w:rsid w:val="002E75D4"/>
    <w:pPr>
      <w:numPr>
        <w:numId w:val="14"/>
      </w:numPr>
      <w:spacing w:after="12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3967">
      <w:bodyDiv w:val="1"/>
      <w:marLeft w:val="0"/>
      <w:marRight w:val="0"/>
      <w:marTop w:val="0"/>
      <w:marBottom w:val="0"/>
      <w:divBdr>
        <w:top w:val="none" w:sz="0" w:space="0" w:color="auto"/>
        <w:left w:val="none" w:sz="0" w:space="0" w:color="auto"/>
        <w:bottom w:val="none" w:sz="0" w:space="0" w:color="auto"/>
        <w:right w:val="none" w:sz="0" w:space="0" w:color="auto"/>
      </w:divBdr>
    </w:div>
    <w:div w:id="217018064">
      <w:bodyDiv w:val="1"/>
      <w:marLeft w:val="0"/>
      <w:marRight w:val="0"/>
      <w:marTop w:val="0"/>
      <w:marBottom w:val="0"/>
      <w:divBdr>
        <w:top w:val="none" w:sz="0" w:space="0" w:color="auto"/>
        <w:left w:val="none" w:sz="0" w:space="0" w:color="auto"/>
        <w:bottom w:val="none" w:sz="0" w:space="0" w:color="auto"/>
        <w:right w:val="none" w:sz="0" w:space="0" w:color="auto"/>
      </w:divBdr>
    </w:div>
    <w:div w:id="572273423">
      <w:bodyDiv w:val="1"/>
      <w:marLeft w:val="0"/>
      <w:marRight w:val="0"/>
      <w:marTop w:val="0"/>
      <w:marBottom w:val="0"/>
      <w:divBdr>
        <w:top w:val="none" w:sz="0" w:space="0" w:color="auto"/>
        <w:left w:val="none" w:sz="0" w:space="0" w:color="auto"/>
        <w:bottom w:val="none" w:sz="0" w:space="0" w:color="auto"/>
        <w:right w:val="none" w:sz="0" w:space="0" w:color="auto"/>
      </w:divBdr>
    </w:div>
    <w:div w:id="15948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pga/1996/56/cont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nsultations/relationships-and-sex-education-and-health-educ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Lorraine's%20documents\Heads%20PA%20stuff\Master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2" ma:contentTypeDescription="Create a new document." ma:contentTypeScope="" ma:versionID="7599e493d911fa15ae4d8331447b2f27">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ad09e815b9af82c7f41a17627641a174"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FFC19-4408-480C-B734-FD4641CF666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b2f7512-3b25-4eb2-a1b9-3f3b8093a243"/>
    <ds:schemaRef ds:uri="http://schemas.microsoft.com/office/2006/documentManagement/types"/>
    <ds:schemaRef ds:uri="8a1e64bd-9143-4ded-a195-378f6a14bc09"/>
    <ds:schemaRef ds:uri="http://www.w3.org/XML/1998/namespace"/>
    <ds:schemaRef ds:uri="http://purl.org/dc/dcmitype/"/>
  </ds:schemaRefs>
</ds:datastoreItem>
</file>

<file path=customXml/itemProps2.xml><?xml version="1.0" encoding="utf-8"?>
<ds:datastoreItem xmlns:ds="http://schemas.openxmlformats.org/officeDocument/2006/customXml" ds:itemID="{160D8534-10AD-4997-A2D9-F0D59B215D13}">
  <ds:schemaRefs>
    <ds:schemaRef ds:uri="http://schemas.microsoft.com/sharepoint/v3/contenttype/forms"/>
  </ds:schemaRefs>
</ds:datastoreItem>
</file>

<file path=customXml/itemProps3.xml><?xml version="1.0" encoding="utf-8"?>
<ds:datastoreItem xmlns:ds="http://schemas.openxmlformats.org/officeDocument/2006/customXml" ds:itemID="{E2792873-6317-4087-BC7C-4A0A89E42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E50261-1470-4382-B916-48839E6B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1</TotalTime>
  <Pages>15</Pages>
  <Words>5354</Words>
  <Characters>30519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Broughton High School</Company>
  <LinksUpToDate>false</LinksUpToDate>
  <CharactersWithSpaces>35802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Lorraine Hodgson</cp:lastModifiedBy>
  <cp:revision>3</cp:revision>
  <cp:lastPrinted>2019-09-02T10:51:00Z</cp:lastPrinted>
  <dcterms:created xsi:type="dcterms:W3CDTF">2020-09-29T14:30:00Z</dcterms:created>
  <dcterms:modified xsi:type="dcterms:W3CDTF">2020-10-14T06:14:00Z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