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F08" w:rsidRDefault="00AC7F08" w:rsidP="00AC7F08">
      <w:pPr>
        <w:spacing w:before="100" w:beforeAutospacing="1" w:after="100" w:afterAutospacing="1" w:line="240" w:lineRule="auto"/>
        <w:outlineLvl w:val="0"/>
        <w:rPr>
          <w:rFonts w:ascii="TimesModern-Bold" w:eastAsia="Times New Roman" w:hAnsi="TimesModern-Bold" w:cs="Times New Roman"/>
          <w:color w:val="1D1D1B"/>
          <w:kern w:val="36"/>
          <w:szCs w:val="48"/>
          <w:lang w:eastAsia="en-GB"/>
        </w:rPr>
      </w:pPr>
      <w:r>
        <w:rPr>
          <w:rFonts w:ascii="TimesModern-Bold" w:eastAsia="Times New Roman" w:hAnsi="TimesModern-Bold" w:cs="Times New Roman"/>
          <w:noProof/>
          <w:color w:val="1D1D1B"/>
          <w:kern w:val="36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-685800</wp:posOffset>
                </wp:positionV>
                <wp:extent cx="2124075" cy="91440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7F08" w:rsidRPr="00AC7F08" w:rsidRDefault="00AC7F08" w:rsidP="00AC7F0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AC7F08">
                              <w:rPr>
                                <w:b/>
                                <w:sz w:val="24"/>
                              </w:rPr>
                              <w:t>Thought for the Week:</w:t>
                            </w:r>
                          </w:p>
                          <w:p w:rsidR="00AC7F08" w:rsidRPr="00AC7F08" w:rsidRDefault="00AC7F08" w:rsidP="00AC7F0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AC7F08">
                              <w:rPr>
                                <w:sz w:val="24"/>
                              </w:rPr>
                              <w:t>9</w:t>
                            </w:r>
                            <w:r w:rsidRPr="00AC7F08">
                              <w:rPr>
                                <w:sz w:val="24"/>
                                <w:vertAlign w:val="superscript"/>
                              </w:rPr>
                              <w:t>th</w:t>
                            </w:r>
                            <w:r w:rsidRPr="00AC7F08">
                              <w:rPr>
                                <w:sz w:val="24"/>
                              </w:rPr>
                              <w:t xml:space="preserve"> April 2018 - Resilience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" o:spid="_x0000_s1026" style="position:absolute;margin-left:-24.75pt;margin-top:-54pt;width:167.2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" fillcolor="#5b9bd5 [3204]" strokecolor="#1f4d78 [1604]" strokeweight="1pt">
                <v:stroke joinstyle="miter"/>
                <v:textbox>
                  <w:txbxContent>
                    <w:p w:rsidR="00AC7F08" w:rsidRPr="00AC7F08" w:rsidRDefault="00AC7F08" w:rsidP="00AC7F0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AC7F08">
                        <w:rPr>
                          <w:b/>
                          <w:sz w:val="24"/>
                        </w:rPr>
                        <w:t>Thought for the Week:</w:t>
                      </w:r>
                    </w:p>
                    <w:p w:rsidR="00AC7F08" w:rsidRPr="00AC7F08" w:rsidRDefault="00AC7F08" w:rsidP="00AC7F08">
                      <w:pPr>
                        <w:jc w:val="center"/>
                        <w:rPr>
                          <w:sz w:val="24"/>
                        </w:rPr>
                      </w:pPr>
                      <w:r w:rsidRPr="00AC7F08">
                        <w:rPr>
                          <w:sz w:val="24"/>
                        </w:rPr>
                        <w:t>9</w:t>
                      </w:r>
                      <w:r w:rsidRPr="00AC7F08">
                        <w:rPr>
                          <w:sz w:val="24"/>
                          <w:vertAlign w:val="superscript"/>
                        </w:rPr>
                        <w:t>th</w:t>
                      </w:r>
                      <w:r w:rsidRPr="00AC7F08">
                        <w:rPr>
                          <w:sz w:val="24"/>
                        </w:rPr>
                        <w:t xml:space="preserve"> April 2018 - Resilience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7F08" w:rsidRDefault="00AC7F08" w:rsidP="00AC7F08">
      <w:pPr>
        <w:spacing w:before="100" w:beforeAutospacing="1" w:after="100" w:afterAutospacing="1" w:line="240" w:lineRule="auto"/>
        <w:outlineLvl w:val="0"/>
        <w:rPr>
          <w:rFonts w:ascii="TimesModern-Bold" w:eastAsia="Times New Roman" w:hAnsi="TimesModern-Bold" w:cs="Times New Roman"/>
          <w:color w:val="1D1D1B"/>
          <w:kern w:val="36"/>
          <w:szCs w:val="48"/>
          <w:lang w:eastAsia="en-GB"/>
        </w:rPr>
      </w:pPr>
      <w:bookmarkStart w:id="0" w:name="_GoBack"/>
      <w:bookmarkEnd w:id="0"/>
    </w:p>
    <w:p w:rsidR="00AC7F08" w:rsidRPr="00AC7F08" w:rsidRDefault="00AC7F08" w:rsidP="00AC7F08">
      <w:pPr>
        <w:spacing w:before="100" w:beforeAutospacing="1" w:after="100" w:afterAutospacing="1" w:line="240" w:lineRule="auto"/>
        <w:outlineLvl w:val="0"/>
        <w:rPr>
          <w:rFonts w:ascii="TimesModern-Bold" w:eastAsia="Times New Roman" w:hAnsi="TimesModern-Bold" w:cs="Times New Roman"/>
          <w:color w:val="1D1D1B"/>
          <w:kern w:val="36"/>
          <w:szCs w:val="48"/>
          <w:lang w:eastAsia="en-GB"/>
        </w:rPr>
      </w:pPr>
      <w:r w:rsidRPr="00AC7F08">
        <w:rPr>
          <w:rFonts w:ascii="TimesModern-Bold" w:eastAsia="Times New Roman" w:hAnsi="TimesModern-Bold" w:cs="Times New Roman"/>
          <w:color w:val="1D1D1B"/>
          <w:kern w:val="36"/>
          <w:szCs w:val="48"/>
          <w:lang w:eastAsia="en-GB"/>
        </w:rPr>
        <w:t>https://www.thetimes.co.uk/article/dowie-didnt-make-it-up-bouncebackability-exists-6sfqlxw7c66</w:t>
      </w:r>
    </w:p>
    <w:p w:rsidR="00AC7F08" w:rsidRPr="00AC7F08" w:rsidRDefault="00AC7F08" w:rsidP="00AC7F08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color w:val="1D1D1B"/>
          <w:kern w:val="36"/>
          <w:sz w:val="46"/>
          <w:szCs w:val="48"/>
          <w:lang w:eastAsia="en-GB"/>
        </w:rPr>
      </w:pPr>
      <w:r w:rsidRPr="00AC7F08">
        <w:rPr>
          <w:rFonts w:eastAsia="Times New Roman" w:cstheme="minorHAnsi"/>
          <w:b/>
          <w:color w:val="1D1D1B"/>
          <w:kern w:val="36"/>
          <w:sz w:val="46"/>
          <w:szCs w:val="48"/>
          <w:lang w:eastAsia="en-GB"/>
        </w:rPr>
        <w:t xml:space="preserve">Dowie </w:t>
      </w:r>
      <w:proofErr w:type="gramStart"/>
      <w:r w:rsidRPr="00AC7F08">
        <w:rPr>
          <w:rFonts w:eastAsia="Times New Roman" w:cstheme="minorHAnsi"/>
          <w:b/>
          <w:color w:val="1D1D1B"/>
          <w:kern w:val="36"/>
          <w:sz w:val="46"/>
          <w:szCs w:val="48"/>
          <w:lang w:eastAsia="en-GB"/>
        </w:rPr>
        <w:t>didn’t</w:t>
      </w:r>
      <w:proofErr w:type="gramEnd"/>
      <w:r w:rsidRPr="00AC7F08">
        <w:rPr>
          <w:rFonts w:eastAsia="Times New Roman" w:cstheme="minorHAnsi"/>
          <w:b/>
          <w:color w:val="1D1D1B"/>
          <w:kern w:val="36"/>
          <w:sz w:val="46"/>
          <w:szCs w:val="48"/>
          <w:lang w:eastAsia="en-GB"/>
        </w:rPr>
        <w:t xml:space="preserve"> make it up: ‘</w:t>
      </w:r>
      <w:proofErr w:type="spellStart"/>
      <w:r w:rsidRPr="00AC7F08">
        <w:rPr>
          <w:rFonts w:eastAsia="Times New Roman" w:cstheme="minorHAnsi"/>
          <w:b/>
          <w:color w:val="1D1D1B"/>
          <w:kern w:val="36"/>
          <w:sz w:val="46"/>
          <w:szCs w:val="48"/>
          <w:lang w:eastAsia="en-GB"/>
        </w:rPr>
        <w:t>bouncebackability</w:t>
      </w:r>
      <w:proofErr w:type="spellEnd"/>
      <w:r w:rsidRPr="00AC7F08">
        <w:rPr>
          <w:rFonts w:eastAsia="Times New Roman" w:cstheme="minorHAnsi"/>
          <w:b/>
          <w:color w:val="1D1D1B"/>
          <w:kern w:val="36"/>
          <w:sz w:val="46"/>
          <w:szCs w:val="48"/>
          <w:lang w:eastAsia="en-GB"/>
        </w:rPr>
        <w:t>’ exists</w:t>
      </w:r>
    </w:p>
    <w:p w:rsidR="00AC7F08" w:rsidRPr="00AC7F08" w:rsidRDefault="00AC7F08" w:rsidP="00AC7F08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C7F08">
        <w:rPr>
          <w:rFonts w:eastAsia="Times New Roman" w:cstheme="minorHAnsi"/>
          <w:b/>
          <w:bCs/>
          <w:color w:val="696969"/>
          <w:sz w:val="24"/>
          <w:szCs w:val="24"/>
          <w:bdr w:val="single" w:sz="6" w:space="0" w:color="DBDBDB" w:frame="1"/>
          <w:lang w:eastAsia="en-GB"/>
        </w:rPr>
        <w:t>By </w:t>
      </w:r>
      <w:hyperlink r:id="rId4" w:history="1">
        <w:r w:rsidRPr="00AC7F08">
          <w:rPr>
            <w:rFonts w:eastAsia="Times New Roman" w:cstheme="minorHAnsi"/>
            <w:b/>
            <w:bCs/>
            <w:color w:val="006699"/>
            <w:sz w:val="24"/>
            <w:szCs w:val="24"/>
            <w:u w:val="single"/>
            <w:bdr w:val="single" w:sz="6" w:space="0" w:color="DBDBDB" w:frame="1"/>
            <w:lang w:eastAsia="en-GB"/>
          </w:rPr>
          <w:t>Daniel Finkelstein</w:t>
        </w:r>
      </w:hyperlink>
    </w:p>
    <w:p w:rsidR="00AC7F08" w:rsidRPr="00AC7F08" w:rsidRDefault="00AC7F08" w:rsidP="00AC7F08">
      <w:pPr>
        <w:pBdr>
          <w:top w:val="single" w:sz="6" w:space="0" w:color="DBDBDB"/>
        </w:pBd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C7F08">
        <w:rPr>
          <w:rFonts w:eastAsia="Times New Roman" w:cstheme="minorHAnsi"/>
          <w:sz w:val="24"/>
          <w:szCs w:val="24"/>
          <w:lang w:eastAsia="en-GB"/>
        </w:rPr>
        <w:t>December 4 2004, 12:00am, </w:t>
      </w:r>
      <w:r w:rsidRPr="00AC7F08">
        <w:rPr>
          <w:rFonts w:eastAsia="Times New Roman" w:cstheme="minorHAnsi"/>
          <w:color w:val="696969"/>
          <w:sz w:val="24"/>
          <w:szCs w:val="24"/>
          <w:lang w:eastAsia="en-GB"/>
        </w:rPr>
        <w:t>The Times</w:t>
      </w:r>
    </w:p>
    <w:p w:rsidR="00AC7F08" w:rsidRPr="00AC7F08" w:rsidRDefault="00AC7F08" w:rsidP="00AC7F08">
      <w:pPr>
        <w:spacing w:beforeAutospacing="1" w:after="0" w:afterAutospacing="1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AC7F08">
        <w:rPr>
          <w:rFonts w:eastAsia="Times New Roman" w:cstheme="minorHAnsi"/>
          <w:sz w:val="24"/>
          <w:szCs w:val="24"/>
          <w:lang w:eastAsia="en-GB"/>
        </w:rPr>
        <w:t>I AM going to join a campaign. Before I do so, I should warn the organisers that this is not necessarily a good thing. At my leaving party from Conservative Central Office, William Hague kindly pointed out the coincidence between my arrival on the scene and a defeat for the cause I advocated. He feared, he said, for the Editor of </w:t>
      </w:r>
      <w:r w:rsidRPr="00AC7F08">
        <w:rPr>
          <w:rFonts w:eastAsia="Times New Roman" w:cstheme="minorHAnsi"/>
          <w:i/>
          <w:iCs/>
          <w:sz w:val="24"/>
          <w:szCs w:val="24"/>
          <w:lang w:eastAsia="en-GB"/>
        </w:rPr>
        <w:t>The Times</w:t>
      </w:r>
      <w:r w:rsidRPr="00AC7F08">
        <w:rPr>
          <w:rFonts w:eastAsia="Times New Roman" w:cstheme="minorHAnsi"/>
          <w:sz w:val="24"/>
          <w:szCs w:val="24"/>
          <w:lang w:eastAsia="en-GB"/>
        </w:rPr>
        <w:t>. Within months of my arrival, the Editor chose to depart.</w:t>
      </w:r>
    </w:p>
    <w:p w:rsidR="00AC7F08" w:rsidRPr="00AC7F08" w:rsidRDefault="00AC7F08" w:rsidP="00AC7F08">
      <w:pPr>
        <w:spacing w:beforeAutospacing="1" w:after="0" w:afterAutospacing="1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proofErr w:type="gramStart"/>
      <w:r w:rsidRPr="00AC7F08">
        <w:rPr>
          <w:rFonts w:eastAsia="Times New Roman" w:cstheme="minorHAnsi"/>
          <w:sz w:val="24"/>
          <w:szCs w:val="24"/>
          <w:lang w:eastAsia="en-GB"/>
        </w:rPr>
        <w:t>So</w:t>
      </w:r>
      <w:proofErr w:type="gramEnd"/>
      <w:r w:rsidRPr="00AC7F08">
        <w:rPr>
          <w:rFonts w:eastAsia="Times New Roman" w:cstheme="minorHAnsi"/>
          <w:sz w:val="24"/>
          <w:szCs w:val="24"/>
          <w:lang w:eastAsia="en-GB"/>
        </w:rPr>
        <w:t xml:space="preserve"> the producers of </w:t>
      </w:r>
      <w:r w:rsidRPr="00AC7F08">
        <w:rPr>
          <w:rFonts w:eastAsia="Times New Roman" w:cstheme="minorHAnsi"/>
          <w:i/>
          <w:iCs/>
          <w:sz w:val="24"/>
          <w:szCs w:val="24"/>
          <w:lang w:eastAsia="en-GB"/>
        </w:rPr>
        <w:t>Soccer AM</w:t>
      </w:r>
      <w:r w:rsidRPr="00AC7F08">
        <w:rPr>
          <w:rFonts w:eastAsia="Times New Roman" w:cstheme="minorHAnsi"/>
          <w:sz w:val="24"/>
          <w:szCs w:val="24"/>
          <w:lang w:eastAsia="en-GB"/>
        </w:rPr>
        <w:t>, the cult television programme, have no reason to celebrate acquiring my support. Their campaign is to establish the word “</w:t>
      </w:r>
      <w:proofErr w:type="spellStart"/>
      <w:r w:rsidRPr="00AC7F08">
        <w:rPr>
          <w:rFonts w:eastAsia="Times New Roman" w:cstheme="minorHAnsi"/>
          <w:sz w:val="24"/>
          <w:szCs w:val="24"/>
          <w:lang w:eastAsia="en-GB"/>
        </w:rPr>
        <w:t>bouncebackability</w:t>
      </w:r>
      <w:proofErr w:type="spellEnd"/>
      <w:r w:rsidRPr="00AC7F08">
        <w:rPr>
          <w:rFonts w:eastAsia="Times New Roman" w:cstheme="minorHAnsi"/>
          <w:sz w:val="24"/>
          <w:szCs w:val="24"/>
          <w:lang w:eastAsia="en-GB"/>
        </w:rPr>
        <w:t xml:space="preserve">” firmly in the English language. </w:t>
      </w:r>
      <w:proofErr w:type="gramStart"/>
      <w:r w:rsidRPr="00AC7F08">
        <w:rPr>
          <w:rFonts w:eastAsia="Times New Roman" w:cstheme="minorHAnsi"/>
          <w:sz w:val="24"/>
          <w:szCs w:val="24"/>
          <w:lang w:eastAsia="en-GB"/>
        </w:rPr>
        <w:t>The word was first used by Iain Dowie, the Crystal Palace manager,</w:t>
      </w:r>
      <w:proofErr w:type="gramEnd"/>
      <w:r w:rsidRPr="00AC7F08">
        <w:rPr>
          <w:rFonts w:eastAsia="Times New Roman" w:cstheme="minorHAnsi"/>
          <w:sz w:val="24"/>
          <w:szCs w:val="24"/>
          <w:lang w:eastAsia="en-GB"/>
        </w:rPr>
        <w:t xml:space="preserve"> after his team had equalised against Arsenal.</w:t>
      </w:r>
    </w:p>
    <w:p w:rsidR="001304FC" w:rsidRDefault="00AC7F08" w:rsidP="00AC7F0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C7F08">
        <w:rPr>
          <w:rFonts w:eastAsia="Times New Roman" w:cstheme="minorHAnsi"/>
          <w:sz w:val="24"/>
          <w:szCs w:val="24"/>
          <w:lang w:eastAsia="en-GB"/>
        </w:rPr>
        <w:t>I think…</w:t>
      </w:r>
    </w:p>
    <w:p w:rsidR="00AC7F08" w:rsidRDefault="00AC7F08" w:rsidP="00AC7F0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AC7F08" w:rsidRDefault="00AC7F08" w:rsidP="00AC7F08">
      <w:pPr>
        <w:spacing w:before="100" w:beforeAutospacing="1" w:after="100" w:afterAutospacing="1" w:line="240" w:lineRule="auto"/>
        <w:rPr>
          <w:rFonts w:ascii="TimesDigitalW04-Regular" w:eastAsia="Times New Roman" w:hAnsi="TimesDigitalW04-Regular" w:cs="Times New Roman"/>
          <w:sz w:val="24"/>
          <w:szCs w:val="24"/>
          <w:lang w:eastAsia="en-GB"/>
        </w:rPr>
      </w:pPr>
    </w:p>
    <w:p w:rsidR="00AC7F08" w:rsidRPr="00AC7F08" w:rsidRDefault="00AC7F08" w:rsidP="00AC7F08">
      <w:pPr>
        <w:spacing w:before="100" w:beforeAutospacing="1" w:after="100" w:afterAutospacing="1" w:line="240" w:lineRule="auto"/>
        <w:rPr>
          <w:rFonts w:ascii="TimesDigitalW04-Regular" w:eastAsia="Times New Roman" w:hAnsi="TimesDigitalW04-Regular" w:cs="Times New Roman"/>
          <w:sz w:val="24"/>
          <w:szCs w:val="24"/>
          <w:lang w:eastAsia="en-GB"/>
        </w:rPr>
      </w:pPr>
      <w:r>
        <w:rPr>
          <w:rFonts w:ascii="TimesDigitalW04-Regular" w:eastAsia="Times New Roman" w:hAnsi="TimesDigitalW04-Regular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15240</wp:posOffset>
                </wp:positionV>
                <wp:extent cx="5314950" cy="78105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781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7F08" w:rsidRPr="00AC7F08" w:rsidRDefault="00AC7F08" w:rsidP="00AC7F08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sz w:val="32"/>
                                <w:szCs w:val="24"/>
                                <w:lang w:eastAsia="en-GB"/>
                              </w:rPr>
                            </w:pPr>
                            <w:r w:rsidRPr="00AC7F08">
                              <w:rPr>
                                <w:rFonts w:eastAsia="Times New Roman" w:cstheme="minorHAnsi"/>
                                <w:sz w:val="32"/>
                                <w:szCs w:val="24"/>
                                <w:lang w:eastAsia="en-GB"/>
                              </w:rPr>
                              <w:t>Can you think of any words that SHOULD be in the dictionary…?</w:t>
                            </w:r>
                          </w:p>
                          <w:p w:rsidR="00AC7F08" w:rsidRPr="00AC7F08" w:rsidRDefault="00AC7F08" w:rsidP="00AC7F0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7" style="position:absolute;margin-left:0;margin-top:1.2pt;width:418.5pt;height:61.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" fillcolor="#5b9bd5 [3204]" strokecolor="#1f4d78 [1604]" strokeweight="1pt">
                <v:stroke joinstyle="miter"/>
                <v:textbox>
                  <w:txbxContent>
                    <w:p w:rsidR="00AC7F08" w:rsidRPr="00AC7F08" w:rsidRDefault="00AC7F08" w:rsidP="00AC7F08">
                      <w:p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sz w:val="32"/>
                          <w:szCs w:val="24"/>
                          <w:lang w:eastAsia="en-GB"/>
                        </w:rPr>
                      </w:pPr>
                      <w:r w:rsidRPr="00AC7F08">
                        <w:rPr>
                          <w:rFonts w:eastAsia="Times New Roman" w:cstheme="minorHAnsi"/>
                          <w:sz w:val="32"/>
                          <w:szCs w:val="24"/>
                          <w:lang w:eastAsia="en-GB"/>
                        </w:rPr>
                        <w:t>Can you think of any words that SHOULD be in the dictionary…?</w:t>
                      </w:r>
                    </w:p>
                    <w:p w:rsidR="00AC7F08" w:rsidRPr="00AC7F08" w:rsidRDefault="00AC7F08" w:rsidP="00AC7F08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AC7F08" w:rsidRPr="00AC7F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Modern-Bold">
    <w:altName w:val="Times New Roman"/>
    <w:panose1 w:val="00000000000000000000"/>
    <w:charset w:val="00"/>
    <w:family w:val="roman"/>
    <w:notTrueType/>
    <w:pitch w:val="default"/>
  </w:font>
  <w:font w:name="TimesDigitalW04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F08"/>
    <w:rsid w:val="001304FC"/>
    <w:rsid w:val="00AC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38136"/>
  <w15:chartTrackingRefBased/>
  <w15:docId w15:val="{906FBAFF-4DA5-4532-A99E-625BC1CDE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C7F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7F0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Strong">
    <w:name w:val="Strong"/>
    <w:basedOn w:val="DefaultParagraphFont"/>
    <w:uiPriority w:val="22"/>
    <w:qFormat/>
    <w:rsid w:val="00AC7F0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C7F08"/>
    <w:rPr>
      <w:color w:val="0000FF"/>
      <w:u w:val="single"/>
    </w:rPr>
  </w:style>
  <w:style w:type="paragraph" w:customStyle="1" w:styleId="meta-content1">
    <w:name w:val="meta-content1"/>
    <w:basedOn w:val="Normal"/>
    <w:rsid w:val="00AC7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">
    <w:name w:val="publication"/>
    <w:basedOn w:val="DefaultParagraphFont"/>
    <w:rsid w:val="00AC7F08"/>
  </w:style>
  <w:style w:type="paragraph" w:styleId="NormalWeb">
    <w:name w:val="Normal (Web)"/>
    <w:basedOn w:val="Normal"/>
    <w:uiPriority w:val="99"/>
    <w:semiHidden/>
    <w:unhideWhenUsed/>
    <w:rsid w:val="00AC7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4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hetimes.co.uk/profile/daniel-finkelste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Rachel</dc:creator>
  <cp:keywords/>
  <dc:description/>
  <cp:lastModifiedBy>Long, Rachel</cp:lastModifiedBy>
  <cp:revision>1</cp:revision>
  <dcterms:created xsi:type="dcterms:W3CDTF">2018-03-21T22:27:00Z</dcterms:created>
  <dcterms:modified xsi:type="dcterms:W3CDTF">2018-03-21T22:30:00Z</dcterms:modified>
</cp:coreProperties>
</file>