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7FF3DBB6" w:rsidR="000F21D6" w:rsidRDefault="34D93960" w:rsidP="1200C7E7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2717035B">
        <w:rPr>
          <w:b/>
          <w:bCs/>
          <w:sz w:val="28"/>
          <w:szCs w:val="28"/>
        </w:rPr>
        <w:t>Marking and Feedback Policy – Technology</w:t>
      </w:r>
    </w:p>
    <w:p w14:paraId="64F6D2EA" w14:textId="140BC710" w:rsidR="1200C7E7" w:rsidRDefault="2CA36317" w:rsidP="2717035B">
      <w:pPr>
        <w:rPr>
          <w:color w:val="FF0000"/>
          <w:sz w:val="28"/>
          <w:szCs w:val="28"/>
        </w:rPr>
      </w:pPr>
      <w:r w:rsidRPr="2717035B">
        <w:rPr>
          <w:color w:val="FF0000"/>
          <w:sz w:val="28"/>
          <w:szCs w:val="28"/>
        </w:rPr>
        <w:t>Lockdown update</w:t>
      </w:r>
      <w:r w:rsidR="01E1100A" w:rsidRPr="2717035B">
        <w:rPr>
          <w:color w:val="FF0000"/>
          <w:sz w:val="28"/>
          <w:szCs w:val="28"/>
        </w:rPr>
        <w:t>s</w:t>
      </w:r>
      <w:r w:rsidRPr="2717035B">
        <w:rPr>
          <w:color w:val="FF0000"/>
          <w:sz w:val="28"/>
          <w:szCs w:val="28"/>
        </w:rPr>
        <w:t xml:space="preserve"> to feedback policy</w:t>
      </w:r>
      <w:r w:rsidR="6E2AC2AF" w:rsidRPr="2717035B">
        <w:rPr>
          <w:color w:val="FF0000"/>
          <w:sz w:val="28"/>
          <w:szCs w:val="28"/>
        </w:rPr>
        <w:t xml:space="preserve"> shown in red</w:t>
      </w:r>
    </w:p>
    <w:p w14:paraId="2482E7E0" w14:textId="52E360DD" w:rsidR="14D8A564" w:rsidRDefault="14D8A564" w:rsidP="2717035B">
      <w:pPr>
        <w:rPr>
          <w:strike/>
          <w:color w:val="FF0000"/>
          <w:sz w:val="28"/>
          <w:szCs w:val="28"/>
        </w:rPr>
      </w:pPr>
      <w:r w:rsidRPr="2717035B">
        <w:rPr>
          <w:color w:val="FF0000"/>
          <w:sz w:val="28"/>
          <w:szCs w:val="28"/>
        </w:rPr>
        <w:t xml:space="preserve">Areas not applicable during lockdown are </w:t>
      </w:r>
      <w:r w:rsidRPr="2717035B">
        <w:rPr>
          <w:strike/>
          <w:color w:val="FF0000"/>
          <w:sz w:val="28"/>
          <w:szCs w:val="28"/>
        </w:rPr>
        <w:t>crossed out</w:t>
      </w:r>
    </w:p>
    <w:p w14:paraId="5CF1F135" w14:textId="6F816847" w:rsidR="14D8A564" w:rsidRDefault="14D8A564" w:rsidP="2717035B">
      <w:pPr>
        <w:rPr>
          <w:color w:val="FF0000"/>
          <w:sz w:val="28"/>
          <w:szCs w:val="28"/>
        </w:rPr>
      </w:pPr>
      <w:r w:rsidRPr="2717035B">
        <w:rPr>
          <w:color w:val="FF0000"/>
          <w:sz w:val="28"/>
          <w:szCs w:val="28"/>
        </w:rPr>
        <w:t>Other areas remain largely unchanged</w:t>
      </w:r>
    </w:p>
    <w:p w14:paraId="185933A2" w14:textId="084F55E3" w:rsidR="34D93960" w:rsidRDefault="34D93960" w:rsidP="1200C7E7">
      <w:r>
        <w:t>In addition to complying with whole school policies the aim of the technology department marking and f</w:t>
      </w:r>
      <w:r w:rsidR="1668C8A0">
        <w:t>eedback is to:</w:t>
      </w:r>
    </w:p>
    <w:p w14:paraId="7466A725" w14:textId="74B2AC7D" w:rsidR="50A2767D" w:rsidRDefault="50A2767D" w:rsidP="1200C7E7">
      <w:r>
        <w:t>Data entry:</w:t>
      </w:r>
    </w:p>
    <w:p w14:paraId="0AF0D765" w14:textId="67D10132" w:rsidR="1668C8A0" w:rsidRDefault="1668C8A0" w:rsidP="2717035B">
      <w:pPr>
        <w:pStyle w:val="ListParagraph"/>
        <w:numPr>
          <w:ilvl w:val="0"/>
          <w:numId w:val="3"/>
        </w:numPr>
        <w:spacing w:after="0"/>
        <w:rPr>
          <w:rFonts w:eastAsiaTheme="minorEastAsia"/>
          <w:color w:val="FF0000"/>
        </w:rPr>
      </w:pPr>
      <w:r>
        <w:t xml:space="preserve">At the end of each KS3 rotation class teachers </w:t>
      </w:r>
      <w:r w:rsidR="3BB9B19A">
        <w:t xml:space="preserve">are expected to </w:t>
      </w:r>
      <w:r>
        <w:t xml:space="preserve">enter data on </w:t>
      </w:r>
      <w:r w:rsidR="2785D71D">
        <w:t xml:space="preserve">technology </w:t>
      </w:r>
      <w:proofErr w:type="spellStart"/>
      <w:r>
        <w:t>marksheets</w:t>
      </w:r>
      <w:proofErr w:type="spellEnd"/>
      <w:r>
        <w:t>. Th</w:t>
      </w:r>
      <w:r w:rsidR="34E4528C">
        <w:t>ese</w:t>
      </w:r>
      <w:r>
        <w:t xml:space="preserve"> </w:t>
      </w:r>
      <w:proofErr w:type="spellStart"/>
      <w:r>
        <w:t>marksheet</w:t>
      </w:r>
      <w:r w:rsidR="74A1504F">
        <w:t>s</w:t>
      </w:r>
      <w:proofErr w:type="spellEnd"/>
      <w:r>
        <w:t xml:space="preserve"> w</w:t>
      </w:r>
      <w:r w:rsidR="6FD8D6F6">
        <w:t xml:space="preserve">ill be stored centrally (currently on Technology teams) so that data for each class will </w:t>
      </w:r>
      <w:r w:rsidR="7A54891C">
        <w:t>accrue</w:t>
      </w:r>
      <w:r w:rsidR="6FD8D6F6">
        <w:t xml:space="preserve"> throughout the year. </w:t>
      </w:r>
      <w:r w:rsidR="4AB8E1DD">
        <w:t>This allows a pattern of behavior for students to be noticed</w:t>
      </w:r>
      <w:r w:rsidR="5E3CAFB0">
        <w:t xml:space="preserve"> for intervention / praise and allows a more comprehensive reporting to parents as the year progresses</w:t>
      </w:r>
      <w:r w:rsidR="4AB8E1DD">
        <w:t>.</w:t>
      </w:r>
      <w:r w:rsidR="750021BD">
        <w:t xml:space="preserve"> </w:t>
      </w:r>
      <w:r w:rsidR="750021BD" w:rsidRPr="2717035B">
        <w:rPr>
          <w:color w:val="FF0000"/>
        </w:rPr>
        <w:t xml:space="preserve"> </w:t>
      </w:r>
      <w:proofErr w:type="gramStart"/>
      <w:r w:rsidR="750021BD" w:rsidRPr="2717035B">
        <w:rPr>
          <w:color w:val="FF0000"/>
        </w:rPr>
        <w:t>data</w:t>
      </w:r>
      <w:proofErr w:type="gramEnd"/>
      <w:r w:rsidR="750021BD" w:rsidRPr="2717035B">
        <w:rPr>
          <w:color w:val="FF0000"/>
        </w:rPr>
        <w:t xml:space="preserve"> will still be entered, but not all columns will be appropriate</w:t>
      </w:r>
      <w:r w:rsidR="66DC79ED" w:rsidRPr="2717035B">
        <w:rPr>
          <w:color w:val="FF0000"/>
        </w:rPr>
        <w:t xml:space="preserve"> or able to be filled in.</w:t>
      </w:r>
    </w:p>
    <w:p w14:paraId="076BE69E" w14:textId="4A98DEE3" w:rsidR="5471BE4F" w:rsidRDefault="5471BE4F" w:rsidP="1200C7E7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 xml:space="preserve">Class teachers are expected to </w:t>
      </w:r>
      <w:r w:rsidR="52577834">
        <w:t>enter data for whole school assessments in line with deadlines issued during the year.</w:t>
      </w:r>
    </w:p>
    <w:p w14:paraId="71832D0F" w14:textId="06B7BC7A" w:rsidR="387F49DB" w:rsidRDefault="387F49DB" w:rsidP="1200C7E7">
      <w:pPr>
        <w:pStyle w:val="ListParagraph"/>
        <w:numPr>
          <w:ilvl w:val="0"/>
          <w:numId w:val="3"/>
        </w:numPr>
      </w:pPr>
      <w:r>
        <w:t>GCSE marks</w:t>
      </w:r>
      <w:r w:rsidR="454C76A3">
        <w:t xml:space="preserve"> and tracking data</w:t>
      </w:r>
      <w:r>
        <w:t xml:space="preserve"> are to be collated and stored by the relevant teaching staff. The perio</w:t>
      </w:r>
      <w:r w:rsidR="5BEA3D3D">
        <w:t>d of assessment will vary</w:t>
      </w:r>
      <w:r w:rsidR="4BC93050">
        <w:t xml:space="preserve"> according to the work being carried out. During GCSE coursework this should be no greater than monthly.</w:t>
      </w:r>
    </w:p>
    <w:p w14:paraId="21671D3C" w14:textId="64822BE8" w:rsidR="087F7592" w:rsidRDefault="087F7592" w:rsidP="1200C7E7">
      <w:pPr>
        <w:pStyle w:val="ListParagraph"/>
        <w:numPr>
          <w:ilvl w:val="0"/>
          <w:numId w:val="3"/>
        </w:numPr>
      </w:pPr>
      <w:r>
        <w:t>GCSE exam entries will be entered in accordance with exam board deadlines and procedures.</w:t>
      </w:r>
    </w:p>
    <w:p w14:paraId="6F4A5A42" w14:textId="633104FF" w:rsidR="4BC93050" w:rsidRDefault="4BC93050" w:rsidP="1200C7E7">
      <w:r>
        <w:t>Feedback to students:</w:t>
      </w:r>
    </w:p>
    <w:p w14:paraId="76450C9C" w14:textId="6B944C8D" w:rsidR="4BC93050" w:rsidRDefault="4BC93050" w:rsidP="2717035B">
      <w:pPr>
        <w:pStyle w:val="ListParagraph"/>
        <w:numPr>
          <w:ilvl w:val="0"/>
          <w:numId w:val="2"/>
        </w:numPr>
        <w:rPr>
          <w:rFonts w:eastAsiaTheme="minorEastAsia"/>
          <w:strike/>
          <w:color w:val="000000" w:themeColor="text1"/>
        </w:rPr>
      </w:pPr>
      <w:r w:rsidRPr="2717035B">
        <w:rPr>
          <w:strike/>
        </w:rPr>
        <w:t xml:space="preserve">At KS3 before the end of each </w:t>
      </w:r>
      <w:r w:rsidR="36850760" w:rsidRPr="2717035B">
        <w:rPr>
          <w:strike/>
        </w:rPr>
        <w:t xml:space="preserve">10 week </w:t>
      </w:r>
      <w:r w:rsidRPr="2717035B">
        <w:rPr>
          <w:strike/>
        </w:rPr>
        <w:t>rotation students will receive</w:t>
      </w:r>
      <w:r w:rsidR="6B972788" w:rsidRPr="2717035B">
        <w:rPr>
          <w:strike/>
        </w:rPr>
        <w:t xml:space="preserve"> written feedback. Students should have the opportunity to respond to this as part of the </w:t>
      </w:r>
      <w:proofErr w:type="gramStart"/>
      <w:r w:rsidR="6B972788" w:rsidRPr="2717035B">
        <w:rPr>
          <w:strike/>
        </w:rPr>
        <w:t>students</w:t>
      </w:r>
      <w:proofErr w:type="gramEnd"/>
      <w:r w:rsidR="6B972788" w:rsidRPr="2717035B">
        <w:rPr>
          <w:strike/>
        </w:rPr>
        <w:t xml:space="preserve"> voice</w:t>
      </w:r>
      <w:r w:rsidR="3676CE46" w:rsidRPr="2717035B">
        <w:rPr>
          <w:strike/>
        </w:rPr>
        <w:t xml:space="preserve"> procedure</w:t>
      </w:r>
      <w:r w:rsidR="090A4D31" w:rsidRPr="2717035B">
        <w:rPr>
          <w:strike/>
        </w:rPr>
        <w:t>.</w:t>
      </w:r>
    </w:p>
    <w:p w14:paraId="6D5F5D8B" w14:textId="19ACA717" w:rsidR="1D683A75" w:rsidRDefault="1D683A75" w:rsidP="2717035B">
      <w:pPr>
        <w:pStyle w:val="ListParagraph"/>
        <w:numPr>
          <w:ilvl w:val="0"/>
          <w:numId w:val="2"/>
        </w:numPr>
        <w:rPr>
          <w:strike/>
          <w:color w:val="000000" w:themeColor="text1"/>
        </w:rPr>
      </w:pPr>
      <w:r w:rsidRPr="2717035B">
        <w:rPr>
          <w:strike/>
        </w:rPr>
        <w:t xml:space="preserve">KS3 </w:t>
      </w:r>
      <w:proofErr w:type="spellStart"/>
      <w:r w:rsidRPr="2717035B">
        <w:rPr>
          <w:strike/>
        </w:rPr>
        <w:t>homeworks</w:t>
      </w:r>
      <w:proofErr w:type="spellEnd"/>
      <w:r w:rsidRPr="2717035B">
        <w:rPr>
          <w:strike/>
        </w:rPr>
        <w:t xml:space="preserve"> will be set every two lessons. This should consis</w:t>
      </w:r>
      <w:r w:rsidR="625E4C92" w:rsidRPr="2717035B">
        <w:rPr>
          <w:strike/>
        </w:rPr>
        <w:t>t of 30 – 60 minutes of</w:t>
      </w:r>
      <w:r w:rsidR="2E7EC4C2" w:rsidRPr="2717035B">
        <w:rPr>
          <w:strike/>
        </w:rPr>
        <w:t xml:space="preserve"> student</w:t>
      </w:r>
      <w:r w:rsidR="625E4C92" w:rsidRPr="2717035B">
        <w:rPr>
          <w:strike/>
        </w:rPr>
        <w:t xml:space="preserve"> work. </w:t>
      </w:r>
      <w:r w:rsidRPr="2717035B">
        <w:rPr>
          <w:strike/>
        </w:rPr>
        <w:t>Feedback on this homework</w:t>
      </w:r>
      <w:r w:rsidR="47A88CE5" w:rsidRPr="2717035B">
        <w:rPr>
          <w:strike/>
        </w:rPr>
        <w:t xml:space="preserve"> should be provided within two homework rotations.</w:t>
      </w:r>
    </w:p>
    <w:p w14:paraId="5E17C12A" w14:textId="45D3468A" w:rsidR="47A88CE5" w:rsidRDefault="47A88CE5" w:rsidP="2717035B">
      <w:pPr>
        <w:pStyle w:val="ListParagraph"/>
        <w:numPr>
          <w:ilvl w:val="0"/>
          <w:numId w:val="2"/>
        </w:numPr>
        <w:rPr>
          <w:rFonts w:eastAsiaTheme="minorEastAsia"/>
          <w:color w:val="FF0000"/>
        </w:rPr>
      </w:pPr>
      <w:r w:rsidRPr="2717035B">
        <w:rPr>
          <w:color w:val="FF0000"/>
        </w:rPr>
        <w:t xml:space="preserve">When a piece of work forms part of a major assessment, this should be made clear to the students </w:t>
      </w:r>
      <w:proofErr w:type="gramStart"/>
      <w:r w:rsidRPr="2717035B">
        <w:rPr>
          <w:color w:val="FF0000"/>
        </w:rPr>
        <w:t>beforehand</w:t>
      </w:r>
      <w:proofErr w:type="gramEnd"/>
      <w:r w:rsidRPr="2717035B">
        <w:rPr>
          <w:color w:val="FF0000"/>
        </w:rPr>
        <w:t>.</w:t>
      </w:r>
      <w:r w:rsidR="22D1C62E" w:rsidRPr="2717035B">
        <w:rPr>
          <w:color w:val="FF0000"/>
        </w:rPr>
        <w:t xml:space="preserve"> Staff are not expected to give </w:t>
      </w:r>
      <w:r w:rsidR="34233FC2" w:rsidRPr="2717035B">
        <w:rPr>
          <w:color w:val="FF0000"/>
        </w:rPr>
        <w:t xml:space="preserve">detailed feedback on all work completed remotely. </w:t>
      </w:r>
      <w:r w:rsidR="620FB545" w:rsidRPr="2717035B">
        <w:rPr>
          <w:color w:val="FF0000"/>
        </w:rPr>
        <w:t>Instead</w:t>
      </w:r>
      <w:r w:rsidR="34233FC2" w:rsidRPr="2717035B">
        <w:rPr>
          <w:color w:val="FF0000"/>
        </w:rPr>
        <w:t xml:space="preserve"> staff should aim to </w:t>
      </w:r>
      <w:r w:rsidR="5D8321DB" w:rsidRPr="2717035B">
        <w:rPr>
          <w:color w:val="FF0000"/>
        </w:rPr>
        <w:t xml:space="preserve">provide sufficient feedback to </w:t>
      </w:r>
      <w:r w:rsidR="16FF30A0" w:rsidRPr="2717035B">
        <w:rPr>
          <w:color w:val="FF0000"/>
        </w:rPr>
        <w:t xml:space="preserve">facilitate </w:t>
      </w:r>
      <w:r w:rsidR="5D8321DB" w:rsidRPr="2717035B">
        <w:rPr>
          <w:color w:val="FF0000"/>
        </w:rPr>
        <w:t xml:space="preserve">student progress and </w:t>
      </w:r>
      <w:r w:rsidR="03EC5911" w:rsidRPr="2717035B">
        <w:rPr>
          <w:color w:val="FF0000"/>
        </w:rPr>
        <w:t>incorporate</w:t>
      </w:r>
      <w:r w:rsidR="670EB686" w:rsidRPr="2717035B">
        <w:rPr>
          <w:color w:val="FF0000"/>
        </w:rPr>
        <w:t xml:space="preserve"> sufficient assessment to inform them of </w:t>
      </w:r>
      <w:r w:rsidR="57A0BD99" w:rsidRPr="2717035B">
        <w:rPr>
          <w:color w:val="FF0000"/>
        </w:rPr>
        <w:t xml:space="preserve">this </w:t>
      </w:r>
      <w:r w:rsidR="670EB686" w:rsidRPr="2717035B">
        <w:rPr>
          <w:color w:val="FF0000"/>
        </w:rPr>
        <w:t>progress</w:t>
      </w:r>
      <w:r w:rsidR="77BA6AC0" w:rsidRPr="2717035B">
        <w:rPr>
          <w:color w:val="FF0000"/>
        </w:rPr>
        <w:t>. At KS3 this would typically be some feedback on student work at least every 4 lessons.</w:t>
      </w:r>
    </w:p>
    <w:p w14:paraId="65DC2562" w14:textId="7EFA3C04" w:rsidR="61424E92" w:rsidRDefault="61424E92" w:rsidP="2717035B">
      <w:pPr>
        <w:pStyle w:val="ListParagraph"/>
        <w:numPr>
          <w:ilvl w:val="0"/>
          <w:numId w:val="2"/>
        </w:numPr>
        <w:rPr>
          <w:strike/>
        </w:rPr>
      </w:pPr>
      <w:r w:rsidRPr="2717035B">
        <w:rPr>
          <w:strike/>
        </w:rPr>
        <w:t>Throughout KS3 work students will receive verbal and</w:t>
      </w:r>
      <w:r w:rsidR="3AD42FBF" w:rsidRPr="2717035B">
        <w:rPr>
          <w:strike/>
        </w:rPr>
        <w:t xml:space="preserve"> / or</w:t>
      </w:r>
      <w:r w:rsidRPr="2717035B">
        <w:rPr>
          <w:strike/>
        </w:rPr>
        <w:t xml:space="preserve"> written feedback</w:t>
      </w:r>
      <w:r w:rsidR="68E0F1EB" w:rsidRPr="2717035B">
        <w:rPr>
          <w:strike/>
        </w:rPr>
        <w:t>.</w:t>
      </w:r>
      <w:r w:rsidR="48E79594" w:rsidRPr="2717035B">
        <w:rPr>
          <w:strike/>
        </w:rPr>
        <w:t xml:space="preserve"> It would be normal practice for this to be </w:t>
      </w:r>
      <w:r w:rsidR="7ED0C778" w:rsidRPr="2717035B">
        <w:rPr>
          <w:strike/>
        </w:rPr>
        <w:t>e</w:t>
      </w:r>
      <w:r w:rsidR="48E79594" w:rsidRPr="2717035B">
        <w:rPr>
          <w:strike/>
        </w:rPr>
        <w:t xml:space="preserve">very </w:t>
      </w:r>
      <w:r w:rsidR="29306618" w:rsidRPr="2717035B">
        <w:rPr>
          <w:strike/>
        </w:rPr>
        <w:t>lesson but</w:t>
      </w:r>
      <w:r w:rsidR="48E79594" w:rsidRPr="2717035B">
        <w:rPr>
          <w:strike/>
        </w:rPr>
        <w:t xml:space="preserve"> should be no more that every two lessons.</w:t>
      </w:r>
    </w:p>
    <w:p w14:paraId="41A30659" w14:textId="6A260BA3" w:rsidR="48E79594" w:rsidRDefault="48E79594" w:rsidP="2717035B">
      <w:pPr>
        <w:pStyle w:val="ListParagraph"/>
        <w:numPr>
          <w:ilvl w:val="0"/>
          <w:numId w:val="2"/>
        </w:numPr>
        <w:rPr>
          <w:strike/>
        </w:rPr>
      </w:pPr>
      <w:r w:rsidRPr="2717035B">
        <w:rPr>
          <w:strike/>
        </w:rPr>
        <w:t>I</w:t>
      </w:r>
      <w:r w:rsidR="68E0F1EB" w:rsidRPr="2717035B">
        <w:rPr>
          <w:strike/>
        </w:rPr>
        <w:t>t should be normal practice to include peer assessments</w:t>
      </w:r>
      <w:r w:rsidR="48336484" w:rsidRPr="2717035B">
        <w:rPr>
          <w:strike/>
        </w:rPr>
        <w:t xml:space="preserve"> in each </w:t>
      </w:r>
      <w:r w:rsidR="4788F636" w:rsidRPr="2717035B">
        <w:rPr>
          <w:strike/>
        </w:rPr>
        <w:t xml:space="preserve">KS3 </w:t>
      </w:r>
      <w:r w:rsidR="48336484" w:rsidRPr="2717035B">
        <w:rPr>
          <w:strike/>
        </w:rPr>
        <w:t>unit of work.</w:t>
      </w:r>
    </w:p>
    <w:p w14:paraId="44040641" w14:textId="3B7493C8" w:rsidR="1F90EECD" w:rsidRDefault="1F90EECD" w:rsidP="2717035B">
      <w:pPr>
        <w:pStyle w:val="ListParagraph"/>
        <w:numPr>
          <w:ilvl w:val="0"/>
          <w:numId w:val="2"/>
        </w:numPr>
        <w:rPr>
          <w:strike/>
        </w:rPr>
      </w:pPr>
      <w:r w:rsidRPr="2717035B">
        <w:rPr>
          <w:strike/>
        </w:rPr>
        <w:t>Evaluations of (practical) work completed will be undertaken by students in each unit of work.</w:t>
      </w:r>
    </w:p>
    <w:p w14:paraId="1400BDA7" w14:textId="20969E87" w:rsidR="2A487860" w:rsidRDefault="2A487860" w:rsidP="2717035B">
      <w:pPr>
        <w:pStyle w:val="ListParagraph"/>
        <w:numPr>
          <w:ilvl w:val="0"/>
          <w:numId w:val="2"/>
        </w:numPr>
      </w:pPr>
      <w:r>
        <w:t xml:space="preserve">GCSE </w:t>
      </w:r>
      <w:r w:rsidR="160BDFBD">
        <w:t xml:space="preserve">NEA </w:t>
      </w:r>
      <w:r>
        <w:t xml:space="preserve">coursework tracking should allow teacher, student and HOD to be </w:t>
      </w:r>
      <w:r w:rsidR="41BEF845">
        <w:t>regularly</w:t>
      </w:r>
      <w:r w:rsidR="2A2EC6B7">
        <w:t xml:space="preserve"> </w:t>
      </w:r>
      <w:r>
        <w:t>informed</w:t>
      </w:r>
      <w:r w:rsidR="4E449777">
        <w:t xml:space="preserve"> of progress. </w:t>
      </w:r>
      <w:r w:rsidR="2EA47722">
        <w:t xml:space="preserve">It is expected that this </w:t>
      </w:r>
      <w:r w:rsidR="7DFE1C92">
        <w:t xml:space="preserve">interval </w:t>
      </w:r>
      <w:r w:rsidR="2EA47722">
        <w:t>will be no longer than monthly during coursework ‘season’ with verbal feedback usually give</w:t>
      </w:r>
      <w:r w:rsidR="45BFCDC5">
        <w:t>n each lesson, but as a minimum</w:t>
      </w:r>
      <w:r w:rsidR="2EA47722">
        <w:t xml:space="preserve"> weekly</w:t>
      </w:r>
      <w:r w:rsidR="03DB69F7">
        <w:t>.</w:t>
      </w:r>
    </w:p>
    <w:sectPr w:rsidR="2A487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07123"/>
    <w:multiLevelType w:val="hybridMultilevel"/>
    <w:tmpl w:val="13F2A1E6"/>
    <w:lvl w:ilvl="0" w:tplc="9E52289E">
      <w:start w:val="1"/>
      <w:numFmt w:val="decimal"/>
      <w:lvlText w:val="%1."/>
      <w:lvlJc w:val="left"/>
      <w:pPr>
        <w:ind w:left="360" w:hanging="360"/>
      </w:pPr>
    </w:lvl>
    <w:lvl w:ilvl="1" w:tplc="9B88245E">
      <w:start w:val="1"/>
      <w:numFmt w:val="lowerLetter"/>
      <w:lvlText w:val="%2."/>
      <w:lvlJc w:val="left"/>
      <w:pPr>
        <w:ind w:left="1080" w:hanging="360"/>
      </w:pPr>
    </w:lvl>
    <w:lvl w:ilvl="2" w:tplc="8102BB80">
      <w:start w:val="1"/>
      <w:numFmt w:val="lowerRoman"/>
      <w:lvlText w:val="%3."/>
      <w:lvlJc w:val="right"/>
      <w:pPr>
        <w:ind w:left="1800" w:hanging="180"/>
      </w:pPr>
    </w:lvl>
    <w:lvl w:ilvl="3" w:tplc="93104498">
      <w:start w:val="1"/>
      <w:numFmt w:val="decimal"/>
      <w:lvlText w:val="%4."/>
      <w:lvlJc w:val="left"/>
      <w:pPr>
        <w:ind w:left="2520" w:hanging="360"/>
      </w:pPr>
    </w:lvl>
    <w:lvl w:ilvl="4" w:tplc="FE0E1724">
      <w:start w:val="1"/>
      <w:numFmt w:val="lowerLetter"/>
      <w:lvlText w:val="%5."/>
      <w:lvlJc w:val="left"/>
      <w:pPr>
        <w:ind w:left="3240" w:hanging="360"/>
      </w:pPr>
    </w:lvl>
    <w:lvl w:ilvl="5" w:tplc="36804C42">
      <w:start w:val="1"/>
      <w:numFmt w:val="lowerRoman"/>
      <w:lvlText w:val="%6."/>
      <w:lvlJc w:val="right"/>
      <w:pPr>
        <w:ind w:left="3960" w:hanging="180"/>
      </w:pPr>
    </w:lvl>
    <w:lvl w:ilvl="6" w:tplc="CFE2B83C">
      <w:start w:val="1"/>
      <w:numFmt w:val="decimal"/>
      <w:lvlText w:val="%7."/>
      <w:lvlJc w:val="left"/>
      <w:pPr>
        <w:ind w:left="4680" w:hanging="360"/>
      </w:pPr>
    </w:lvl>
    <w:lvl w:ilvl="7" w:tplc="740A4894">
      <w:start w:val="1"/>
      <w:numFmt w:val="lowerLetter"/>
      <w:lvlText w:val="%8."/>
      <w:lvlJc w:val="left"/>
      <w:pPr>
        <w:ind w:left="5400" w:hanging="360"/>
      </w:pPr>
    </w:lvl>
    <w:lvl w:ilvl="8" w:tplc="BA0836A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0824D0"/>
    <w:multiLevelType w:val="hybridMultilevel"/>
    <w:tmpl w:val="0EFE9442"/>
    <w:lvl w:ilvl="0" w:tplc="11707B6A">
      <w:start w:val="1"/>
      <w:numFmt w:val="decimal"/>
      <w:lvlText w:val="%1."/>
      <w:lvlJc w:val="left"/>
      <w:pPr>
        <w:ind w:left="360" w:hanging="360"/>
      </w:pPr>
    </w:lvl>
    <w:lvl w:ilvl="1" w:tplc="0B003EE4">
      <w:start w:val="1"/>
      <w:numFmt w:val="lowerLetter"/>
      <w:lvlText w:val="%2."/>
      <w:lvlJc w:val="left"/>
      <w:pPr>
        <w:ind w:left="1080" w:hanging="360"/>
      </w:pPr>
    </w:lvl>
    <w:lvl w:ilvl="2" w:tplc="09FEA09E">
      <w:start w:val="1"/>
      <w:numFmt w:val="lowerRoman"/>
      <w:lvlText w:val="%3."/>
      <w:lvlJc w:val="right"/>
      <w:pPr>
        <w:ind w:left="1800" w:hanging="180"/>
      </w:pPr>
    </w:lvl>
    <w:lvl w:ilvl="3" w:tplc="5944E814">
      <w:start w:val="1"/>
      <w:numFmt w:val="decimal"/>
      <w:lvlText w:val="%4."/>
      <w:lvlJc w:val="left"/>
      <w:pPr>
        <w:ind w:left="2520" w:hanging="360"/>
      </w:pPr>
    </w:lvl>
    <w:lvl w:ilvl="4" w:tplc="FB323EB2">
      <w:start w:val="1"/>
      <w:numFmt w:val="lowerLetter"/>
      <w:lvlText w:val="%5."/>
      <w:lvlJc w:val="left"/>
      <w:pPr>
        <w:ind w:left="3240" w:hanging="360"/>
      </w:pPr>
    </w:lvl>
    <w:lvl w:ilvl="5" w:tplc="896EB4D2">
      <w:start w:val="1"/>
      <w:numFmt w:val="lowerRoman"/>
      <w:lvlText w:val="%6."/>
      <w:lvlJc w:val="right"/>
      <w:pPr>
        <w:ind w:left="3960" w:hanging="180"/>
      </w:pPr>
    </w:lvl>
    <w:lvl w:ilvl="6" w:tplc="8C24D788">
      <w:start w:val="1"/>
      <w:numFmt w:val="decimal"/>
      <w:lvlText w:val="%7."/>
      <w:lvlJc w:val="left"/>
      <w:pPr>
        <w:ind w:left="4680" w:hanging="360"/>
      </w:pPr>
    </w:lvl>
    <w:lvl w:ilvl="7" w:tplc="01DC9E64">
      <w:start w:val="1"/>
      <w:numFmt w:val="lowerLetter"/>
      <w:lvlText w:val="%8."/>
      <w:lvlJc w:val="left"/>
      <w:pPr>
        <w:ind w:left="5400" w:hanging="360"/>
      </w:pPr>
    </w:lvl>
    <w:lvl w:ilvl="8" w:tplc="0AF80590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165166"/>
    <w:multiLevelType w:val="hybridMultilevel"/>
    <w:tmpl w:val="144C07BE"/>
    <w:lvl w:ilvl="0" w:tplc="5D3C50C4">
      <w:start w:val="1"/>
      <w:numFmt w:val="decimal"/>
      <w:lvlText w:val="%1."/>
      <w:lvlJc w:val="left"/>
      <w:pPr>
        <w:ind w:left="360" w:hanging="360"/>
      </w:pPr>
    </w:lvl>
    <w:lvl w:ilvl="1" w:tplc="C066A44E">
      <w:start w:val="1"/>
      <w:numFmt w:val="lowerLetter"/>
      <w:lvlText w:val="%2."/>
      <w:lvlJc w:val="left"/>
      <w:pPr>
        <w:ind w:left="1080" w:hanging="360"/>
      </w:pPr>
    </w:lvl>
    <w:lvl w:ilvl="2" w:tplc="F4142928">
      <w:start w:val="1"/>
      <w:numFmt w:val="lowerRoman"/>
      <w:lvlText w:val="%3."/>
      <w:lvlJc w:val="right"/>
      <w:pPr>
        <w:ind w:left="1800" w:hanging="180"/>
      </w:pPr>
    </w:lvl>
    <w:lvl w:ilvl="3" w:tplc="589A8D50">
      <w:start w:val="1"/>
      <w:numFmt w:val="decimal"/>
      <w:lvlText w:val="%4."/>
      <w:lvlJc w:val="left"/>
      <w:pPr>
        <w:ind w:left="2520" w:hanging="360"/>
      </w:pPr>
    </w:lvl>
    <w:lvl w:ilvl="4" w:tplc="B10218BA">
      <w:start w:val="1"/>
      <w:numFmt w:val="lowerLetter"/>
      <w:lvlText w:val="%5."/>
      <w:lvlJc w:val="left"/>
      <w:pPr>
        <w:ind w:left="3240" w:hanging="360"/>
      </w:pPr>
    </w:lvl>
    <w:lvl w:ilvl="5" w:tplc="07606B20">
      <w:start w:val="1"/>
      <w:numFmt w:val="lowerRoman"/>
      <w:lvlText w:val="%6."/>
      <w:lvlJc w:val="right"/>
      <w:pPr>
        <w:ind w:left="3960" w:hanging="180"/>
      </w:pPr>
    </w:lvl>
    <w:lvl w:ilvl="6" w:tplc="1EF0228E">
      <w:start w:val="1"/>
      <w:numFmt w:val="decimal"/>
      <w:lvlText w:val="%7."/>
      <w:lvlJc w:val="left"/>
      <w:pPr>
        <w:ind w:left="4680" w:hanging="360"/>
      </w:pPr>
    </w:lvl>
    <w:lvl w:ilvl="7" w:tplc="1E2AA54E">
      <w:start w:val="1"/>
      <w:numFmt w:val="lowerLetter"/>
      <w:lvlText w:val="%8."/>
      <w:lvlJc w:val="left"/>
      <w:pPr>
        <w:ind w:left="5400" w:hanging="360"/>
      </w:pPr>
    </w:lvl>
    <w:lvl w:ilvl="8" w:tplc="4BB4A49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C61B3F"/>
    <w:rsid w:val="000F21D6"/>
    <w:rsid w:val="00DA62A9"/>
    <w:rsid w:val="00F46686"/>
    <w:rsid w:val="01E1100A"/>
    <w:rsid w:val="0329A0C8"/>
    <w:rsid w:val="03DB69F7"/>
    <w:rsid w:val="03EC5911"/>
    <w:rsid w:val="087F7592"/>
    <w:rsid w:val="090A4D31"/>
    <w:rsid w:val="09CC6B93"/>
    <w:rsid w:val="0CA39BB7"/>
    <w:rsid w:val="0EBCF58F"/>
    <w:rsid w:val="1003E3DD"/>
    <w:rsid w:val="10D9EAEC"/>
    <w:rsid w:val="1200C7E7"/>
    <w:rsid w:val="12B5ECDF"/>
    <w:rsid w:val="13B715D8"/>
    <w:rsid w:val="14D8A564"/>
    <w:rsid w:val="160BDFBD"/>
    <w:rsid w:val="1668C8A0"/>
    <w:rsid w:val="16FF30A0"/>
    <w:rsid w:val="1CC8784E"/>
    <w:rsid w:val="1D683A75"/>
    <w:rsid w:val="1EC65FFB"/>
    <w:rsid w:val="1F90EECD"/>
    <w:rsid w:val="22542581"/>
    <w:rsid w:val="22D1C62E"/>
    <w:rsid w:val="2351A869"/>
    <w:rsid w:val="2717035B"/>
    <w:rsid w:val="2785D71D"/>
    <w:rsid w:val="284F7CC0"/>
    <w:rsid w:val="29306618"/>
    <w:rsid w:val="29673D65"/>
    <w:rsid w:val="2A2EC6B7"/>
    <w:rsid w:val="2A487860"/>
    <w:rsid w:val="2C368EAA"/>
    <w:rsid w:val="2CA36317"/>
    <w:rsid w:val="2DD32545"/>
    <w:rsid w:val="2E7EC4C2"/>
    <w:rsid w:val="2EA47722"/>
    <w:rsid w:val="30E21EA3"/>
    <w:rsid w:val="3220FEA8"/>
    <w:rsid w:val="34233FC2"/>
    <w:rsid w:val="34D93960"/>
    <w:rsid w:val="34E4528C"/>
    <w:rsid w:val="363B06C3"/>
    <w:rsid w:val="3676CE46"/>
    <w:rsid w:val="36850760"/>
    <w:rsid w:val="387F49DB"/>
    <w:rsid w:val="39B66F84"/>
    <w:rsid w:val="3AD42FBF"/>
    <w:rsid w:val="3B0E77E6"/>
    <w:rsid w:val="3BB9B19A"/>
    <w:rsid w:val="3C556634"/>
    <w:rsid w:val="3C8D2F6E"/>
    <w:rsid w:val="3E577442"/>
    <w:rsid w:val="3EFB06C9"/>
    <w:rsid w:val="40C73D49"/>
    <w:rsid w:val="4164B1D0"/>
    <w:rsid w:val="41BEF845"/>
    <w:rsid w:val="454C76A3"/>
    <w:rsid w:val="45BFCDC5"/>
    <w:rsid w:val="45FC487A"/>
    <w:rsid w:val="46628627"/>
    <w:rsid w:val="46E7FD24"/>
    <w:rsid w:val="4788F636"/>
    <w:rsid w:val="47A88CE5"/>
    <w:rsid w:val="48336484"/>
    <w:rsid w:val="48E79594"/>
    <w:rsid w:val="4919FAA5"/>
    <w:rsid w:val="496FA2F2"/>
    <w:rsid w:val="49C01DD4"/>
    <w:rsid w:val="4AAAA8A6"/>
    <w:rsid w:val="4AAD78D9"/>
    <w:rsid w:val="4AB8E1DD"/>
    <w:rsid w:val="4BC93050"/>
    <w:rsid w:val="4D3E370E"/>
    <w:rsid w:val="4E449777"/>
    <w:rsid w:val="4F8A0263"/>
    <w:rsid w:val="4FF04010"/>
    <w:rsid w:val="50A2767D"/>
    <w:rsid w:val="5182C320"/>
    <w:rsid w:val="52577834"/>
    <w:rsid w:val="526E77CA"/>
    <w:rsid w:val="52C61B3F"/>
    <w:rsid w:val="5471BE4F"/>
    <w:rsid w:val="54A49584"/>
    <w:rsid w:val="56E51954"/>
    <w:rsid w:val="57A0BD99"/>
    <w:rsid w:val="5974ACA8"/>
    <w:rsid w:val="5A538731"/>
    <w:rsid w:val="5A8AE549"/>
    <w:rsid w:val="5BEA3D3D"/>
    <w:rsid w:val="5D8321DB"/>
    <w:rsid w:val="5E3CAFB0"/>
    <w:rsid w:val="5EDEF062"/>
    <w:rsid w:val="5FEBDBB2"/>
    <w:rsid w:val="61424E92"/>
    <w:rsid w:val="620FB545"/>
    <w:rsid w:val="625E4C92"/>
    <w:rsid w:val="65675A43"/>
    <w:rsid w:val="66DC79ED"/>
    <w:rsid w:val="670EB686"/>
    <w:rsid w:val="68E0F1EB"/>
    <w:rsid w:val="6B18BFFB"/>
    <w:rsid w:val="6B4D2F36"/>
    <w:rsid w:val="6B972788"/>
    <w:rsid w:val="6C013B69"/>
    <w:rsid w:val="6E2AC2AF"/>
    <w:rsid w:val="6E4C4084"/>
    <w:rsid w:val="6E5060BD"/>
    <w:rsid w:val="6EB3446B"/>
    <w:rsid w:val="6FC02FBB"/>
    <w:rsid w:val="6FD8D6F6"/>
    <w:rsid w:val="6FE71010"/>
    <w:rsid w:val="70EDB426"/>
    <w:rsid w:val="74A1504F"/>
    <w:rsid w:val="74A679E4"/>
    <w:rsid w:val="750021BD"/>
    <w:rsid w:val="76827BD7"/>
    <w:rsid w:val="778DE041"/>
    <w:rsid w:val="77BA6AC0"/>
    <w:rsid w:val="78A3E3F8"/>
    <w:rsid w:val="78DFBE71"/>
    <w:rsid w:val="78F8C60B"/>
    <w:rsid w:val="7A54891C"/>
    <w:rsid w:val="7B15BB68"/>
    <w:rsid w:val="7CB18BC9"/>
    <w:rsid w:val="7DFE1C92"/>
    <w:rsid w:val="7E4D5C2A"/>
    <w:rsid w:val="7ED0C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61B3F"/>
  <w15:chartTrackingRefBased/>
  <w15:docId w15:val="{5186A01C-8675-46B4-9073-EC5D826C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62F284F82B34EB57E0E93DAE3D9E6" ma:contentTypeVersion="11" ma:contentTypeDescription="Create a new document." ma:contentTypeScope="" ma:versionID="986a77e4c229f28afcde4939406b8b0a">
  <xsd:schema xmlns:xsd="http://www.w3.org/2001/XMLSchema" xmlns:xs="http://www.w3.org/2001/XMLSchema" xmlns:p="http://schemas.microsoft.com/office/2006/metadata/properties" xmlns:ns2="71c63d5e-4ab2-4e16-a261-cf4285093c9b" xmlns:ns3="39607c2a-c1ac-47c5-862c-b224e5b48a4a" targetNamespace="http://schemas.microsoft.com/office/2006/metadata/properties" ma:root="true" ma:fieldsID="6a85c5ccc0459404b6050de4636ff44b" ns2:_="" ns3:_="">
    <xsd:import namespace="71c63d5e-4ab2-4e16-a261-cf4285093c9b"/>
    <xsd:import namespace="39607c2a-c1ac-47c5-862c-b224e5b48a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63d5e-4ab2-4e16-a261-cf4285093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07c2a-c1ac-47c5-862c-b224e5b4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81F63-CD06-4521-B18D-5F5C5C5AE49E}">
  <ds:schemaRefs>
    <ds:schemaRef ds:uri="8e64eebd-ca18-44bb-bb83-139d464f67af"/>
    <ds:schemaRef ds:uri="b79c1256-7b29-4548-950e-8940c3b91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B5604D4-5B89-47E9-8E8A-B867DD74A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7E9BA-A4C4-4A2B-B8D8-F93DBE4DC7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HULL, Brian</dc:creator>
  <cp:keywords/>
  <dc:description/>
  <cp:lastModifiedBy>R Long</cp:lastModifiedBy>
  <cp:revision>2</cp:revision>
  <dcterms:created xsi:type="dcterms:W3CDTF">2021-02-11T15:14:00Z</dcterms:created>
  <dcterms:modified xsi:type="dcterms:W3CDTF">2021-02-11T15:14:00Z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0x0101002F462F284F82B34EB57E0E93DAE3D9E6</vt:lpwstr>
  </property>
</Properties>
</file>