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B0F0"/>
          <w:sz w:val="28"/>
          <w:szCs w:val="28"/>
          <w:shd w:val="clear" w:color="auto" w:fill="FFFFFF"/>
        </w:rPr>
        <w:t>WLD Teaching and Learning Digest – w/c 23</w:t>
      </w:r>
      <w:r>
        <w:rPr>
          <w:rFonts w:ascii="Arial" w:hAnsi="Arial" w:cs="Arial"/>
          <w:b/>
          <w:bCs/>
          <w:color w:val="00B0F0"/>
          <w:sz w:val="28"/>
          <w:szCs w:val="28"/>
          <w:shd w:val="clear" w:color="auto" w:fill="FFFFFF"/>
          <w:vertAlign w:val="superscript"/>
        </w:rPr>
        <w:t>rd</w:t>
      </w:r>
      <w:r>
        <w:rPr>
          <w:rFonts w:ascii="Arial" w:hAnsi="Arial" w:cs="Arial"/>
          <w:b/>
          <w:bCs/>
          <w:color w:val="00B0F0"/>
          <w:sz w:val="28"/>
          <w:szCs w:val="28"/>
          <w:shd w:val="clear" w:color="auto" w:fill="FFFFFF"/>
        </w:rPr>
        <w:t xml:space="preserve"> April 2019</w:t>
      </w:r>
    </w:p>
    <w:p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p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tbl>
      <w:tblPr>
        <w:tblW w:w="9062" w:type="dxa"/>
        <w:shd w:val="clear" w:color="auto" w:fill="F7CAA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103"/>
      </w:tblGrid>
      <w:t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  <w:jc w:val="center"/>
            </w:pPr>
            <w:r>
              <w:rPr>
                <w:b/>
                <w:bCs/>
                <w:color w:val="0070C0"/>
                <w:sz w:val="20"/>
                <w:szCs w:val="20"/>
                <w:u w:val="single"/>
              </w:rPr>
              <w:t>COMMUNICATION FOCUSES</w:t>
            </w:r>
          </w:p>
          <w:p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 </w:t>
            </w:r>
          </w:p>
          <w:p>
            <w:pPr>
              <w:spacing w:before="100" w:beforeAutospacing="1"/>
              <w:jc w:val="center"/>
            </w:pPr>
            <w:r>
              <w:rPr>
                <w:b/>
                <w:bCs/>
                <w:color w:val="0070C0"/>
                <w:sz w:val="20"/>
                <w:szCs w:val="20"/>
              </w:rPr>
              <w:t>Open planners – ask students to identify their weakest code (</w:t>
            </w:r>
            <w:proofErr w:type="spellStart"/>
            <w:r>
              <w:rPr>
                <w:b/>
                <w:bCs/>
                <w:color w:val="0070C0"/>
                <w:sz w:val="20"/>
                <w:szCs w:val="20"/>
              </w:rPr>
              <w:t>sp</w:t>
            </w:r>
            <w:proofErr w:type="spellEnd"/>
            <w:r>
              <w:rPr>
                <w:b/>
                <w:bCs/>
                <w:color w:val="0070C0"/>
                <w:sz w:val="20"/>
                <w:szCs w:val="20"/>
              </w:rPr>
              <w:t>, p, np) alongside their exercise books – set targets for this half-term</w:t>
            </w:r>
          </w:p>
        </w:tc>
        <w:tc>
          <w:tcPr>
            <w:tcW w:w="510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  <w:jc w:val="center"/>
            </w:pPr>
            <w:r>
              <w:rPr>
                <w:b/>
                <w:bCs/>
                <w:color w:val="0070C0"/>
                <w:sz w:val="20"/>
                <w:szCs w:val="20"/>
                <w:u w:val="single"/>
              </w:rPr>
              <w:t>INCLUSION FOR ALL</w:t>
            </w:r>
          </w:p>
          <w:p>
            <w:pPr>
              <w:spacing w:before="100" w:beforeAutospacing="1"/>
            </w:pPr>
            <w:r>
              <w:rPr>
                <w:color w:val="0070C0"/>
                <w:sz w:val="20"/>
                <w:szCs w:val="20"/>
              </w:rPr>
              <w:t> </w:t>
            </w:r>
          </w:p>
          <w:p>
            <w:pPr>
              <w:spacing w:before="100" w:beforeAutospacing="1"/>
              <w:jc w:val="center"/>
            </w:pPr>
            <w:r>
              <w:rPr>
                <w:color w:val="FF0000"/>
              </w:rPr>
              <w:t>Eradicate distractions – allow periods of silence (concentration time) in your lessons.  </w:t>
            </w:r>
          </w:p>
        </w:tc>
      </w:tr>
    </w:tbl>
    <w:p>
      <w:pPr>
        <w:shd w:val="clear" w:color="auto" w:fill="FFFFFF"/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p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shd w:val="clear" w:color="auto" w:fill="FFFFFF"/>
        </w:rPr>
        <w:t>Welcome back!</w:t>
      </w:r>
    </w:p>
    <w:p>
      <w:pPr>
        <w:shd w:val="clear" w:color="auto" w:fill="FFFFFF"/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C45911"/>
          <w:u w:val="single"/>
          <w:shd w:val="clear" w:color="auto" w:fill="FFFFFF"/>
        </w:rPr>
        <w:t>This week: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D05C12"/>
          <w:shd w:val="clear" w:color="auto" w:fill="FFFFFF"/>
        </w:rPr>
        <w:t>The </w:t>
      </w:r>
      <w:r>
        <w:rPr>
          <w:rFonts w:ascii="Arial" w:eastAsia="Times New Roman" w:hAnsi="Arial" w:cs="Arial"/>
          <w:b/>
          <w:bCs/>
          <w:color w:val="FF0000"/>
          <w:shd w:val="clear" w:color="auto" w:fill="FFFFFF"/>
        </w:rPr>
        <w:t>thought for the week</w:t>
      </w:r>
      <w:r>
        <w:rPr>
          <w:rFonts w:ascii="Arial" w:eastAsia="Times New Roman" w:hAnsi="Arial" w:cs="Arial"/>
          <w:color w:val="D05C12"/>
          <w:shd w:val="clear" w:color="auto" w:fill="FFFFFF"/>
        </w:rPr>
        <w:t> this week is </w:t>
      </w:r>
      <w:r>
        <w:rPr>
          <w:rFonts w:ascii="Arial" w:eastAsia="Times New Roman" w:hAnsi="Arial" w:cs="Arial"/>
          <w:b/>
          <w:bCs/>
          <w:color w:val="D05C12"/>
          <w:shd w:val="clear" w:color="auto" w:fill="FFFFFF"/>
        </w:rPr>
        <w:t xml:space="preserve">‘Resilience’. </w:t>
      </w:r>
      <w:r>
        <w:rPr>
          <w:rFonts w:ascii="Arial" w:eastAsia="Times New Roman" w:hAnsi="Arial" w:cs="Arial"/>
          <w:color w:val="D05C12"/>
          <w:shd w:val="clear" w:color="auto" w:fill="FFFFFF"/>
        </w:rPr>
        <w:t xml:space="preserve">As Years 10 and 11 prepare for exams, this theme becomes even more poignant. Please use materials circulated before the holiday and in registers. 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C45911"/>
        </w:rPr>
      </w:pPr>
      <w:r>
        <w:rPr>
          <w:rFonts w:ascii="Arial" w:eastAsia="Times New Roman" w:hAnsi="Arial" w:cs="Arial"/>
          <w:b/>
          <w:bCs/>
          <w:color w:val="FF0000"/>
        </w:rPr>
        <w:t>Tues Period 1</w:t>
      </w:r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  <w:color w:val="C45911"/>
        </w:rPr>
        <w:t>– Cover Supervisor training – Conference Room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C45911"/>
        </w:rPr>
      </w:pPr>
      <w:r>
        <w:rPr>
          <w:rFonts w:ascii="Arial" w:eastAsia="Times New Roman" w:hAnsi="Arial" w:cs="Arial"/>
          <w:b/>
          <w:bCs/>
          <w:color w:val="FF0000"/>
        </w:rPr>
        <w:t>NQTs</w:t>
      </w:r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  <w:color w:val="C45911"/>
        </w:rPr>
        <w:t xml:space="preserve">– No meetings this week. Please email LG targets for this </w:t>
      </w:r>
      <w:proofErr w:type="gramStart"/>
      <w:r>
        <w:rPr>
          <w:rFonts w:ascii="Arial" w:eastAsia="Times New Roman" w:hAnsi="Arial" w:cs="Arial"/>
          <w:color w:val="C45911"/>
        </w:rPr>
        <w:t>half-term</w:t>
      </w:r>
      <w:proofErr w:type="gramEnd"/>
      <w:r>
        <w:rPr>
          <w:rFonts w:ascii="Arial" w:eastAsia="Times New Roman" w:hAnsi="Arial" w:cs="Arial"/>
          <w:color w:val="C45911"/>
        </w:rPr>
        <w:t xml:space="preserve"> by Friday. 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C45911"/>
        </w:rPr>
      </w:pPr>
      <w:r>
        <w:rPr>
          <w:rFonts w:ascii="Arial" w:eastAsia="Times New Roman" w:hAnsi="Arial" w:cs="Arial"/>
          <w:b/>
          <w:bCs/>
          <w:color w:val="FF0000"/>
        </w:rPr>
        <w:t xml:space="preserve">PTSA Trainee </w:t>
      </w:r>
      <w:r>
        <w:rPr>
          <w:rFonts w:ascii="Arial" w:eastAsia="Times New Roman" w:hAnsi="Arial" w:cs="Arial"/>
          <w:color w:val="C45911"/>
        </w:rPr>
        <w:t>– Now in full-time. CPD session this Wednesday – rearranged from before the Easter break: how Humanities delivers FBV.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C45911"/>
        </w:rPr>
      </w:pPr>
      <w:r>
        <w:rPr>
          <w:rFonts w:ascii="Arial" w:eastAsia="Times New Roman" w:hAnsi="Arial" w:cs="Arial"/>
          <w:b/>
          <w:bCs/>
          <w:color w:val="FF0000"/>
        </w:rPr>
        <w:t>Mini-whiteboards:</w:t>
      </w:r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  <w:color w:val="C45911"/>
        </w:rPr>
        <w:t xml:space="preserve">Replacement pens </w:t>
      </w:r>
      <w:proofErr w:type="gramStart"/>
      <w:r>
        <w:rPr>
          <w:rFonts w:ascii="Arial" w:eastAsia="Times New Roman" w:hAnsi="Arial" w:cs="Arial"/>
          <w:color w:val="C45911"/>
        </w:rPr>
        <w:t>can be collected</w:t>
      </w:r>
      <w:proofErr w:type="gramEnd"/>
      <w:r>
        <w:rPr>
          <w:rFonts w:ascii="Arial" w:eastAsia="Times New Roman" w:hAnsi="Arial" w:cs="Arial"/>
          <w:color w:val="C45911"/>
        </w:rPr>
        <w:t xml:space="preserve"> from G. Roberts in the office. 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C45911"/>
        </w:rPr>
      </w:pPr>
      <w:r>
        <w:rPr>
          <w:rFonts w:ascii="Arial" w:eastAsia="Times New Roman" w:hAnsi="Arial" w:cs="Arial"/>
          <w:b/>
          <w:bCs/>
          <w:color w:val="FF0000"/>
        </w:rPr>
        <w:t>REMINDER – STUDY GROUPS:</w:t>
      </w:r>
      <w:r>
        <w:rPr>
          <w:rFonts w:ascii="Arial" w:eastAsia="Times New Roman" w:hAnsi="Arial" w:cs="Arial"/>
          <w:color w:val="C45911"/>
        </w:rPr>
        <w:t xml:space="preserve"> Just a gentle nudge that this research and development needs to be happening…celebration and feedback date to follow. </w:t>
      </w:r>
    </w:p>
    <w:p>
      <w:pPr>
        <w:pStyle w:val="Heading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538135"/>
          <w:sz w:val="28"/>
          <w:szCs w:val="28"/>
        </w:rPr>
        <w:t>Our T&amp;L Targets:</w:t>
      </w:r>
    </w:p>
    <w:p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538135"/>
        </w:rPr>
        <w:t>Brilliant teaching and learning</w:t>
      </w:r>
      <w:r>
        <w:rPr>
          <w:rFonts w:ascii="Arial" w:eastAsia="Times New Roman" w:hAnsi="Arial" w:cs="Arial"/>
          <w:color w:val="538135"/>
        </w:rPr>
        <w:t xml:space="preserve"> </w:t>
      </w:r>
    </w:p>
    <w:p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538135"/>
        </w:rPr>
        <w:t xml:space="preserve">Literacy – book looks will look at how well the literacy marking policy is implemented (i.e. </w:t>
      </w:r>
      <w:proofErr w:type="spellStart"/>
      <w:r>
        <w:rPr>
          <w:rFonts w:ascii="Arial" w:eastAsia="Times New Roman" w:hAnsi="Arial" w:cs="Arial"/>
          <w:color w:val="538135"/>
        </w:rPr>
        <w:t>sp</w:t>
      </w:r>
      <w:proofErr w:type="spellEnd"/>
      <w:r>
        <w:rPr>
          <w:rFonts w:ascii="Arial" w:eastAsia="Times New Roman" w:hAnsi="Arial" w:cs="Arial"/>
          <w:color w:val="538135"/>
        </w:rPr>
        <w:t xml:space="preserve">, u, p, np, </w:t>
      </w:r>
      <w:proofErr w:type="spellStart"/>
      <w:r>
        <w:rPr>
          <w:rFonts w:ascii="Arial" w:eastAsia="Times New Roman" w:hAnsi="Arial" w:cs="Arial"/>
          <w:color w:val="538135"/>
        </w:rPr>
        <w:t>etc</w:t>
      </w:r>
      <w:proofErr w:type="spellEnd"/>
      <w:r>
        <w:rPr>
          <w:rFonts w:ascii="Arial" w:eastAsia="Times New Roman" w:hAnsi="Arial" w:cs="Arial"/>
          <w:color w:val="538135"/>
        </w:rPr>
        <w:t xml:space="preserve">).                     </w:t>
      </w:r>
    </w:p>
    <w:p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538135"/>
        </w:rPr>
        <w:t>Challenge for all</w:t>
      </w:r>
    </w:p>
    <w:p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538135"/>
        </w:rPr>
        <w:t>Progress for students with low starting points</w:t>
      </w:r>
    </w:p>
    <w:p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538135"/>
        </w:rPr>
        <w:t>OM CLIPs – cross-curricular</w:t>
      </w:r>
    </w:p>
    <w:p>
      <w:pPr>
        <w:pStyle w:val="Heading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</w:rPr>
        <w:t>Think about this…</w:t>
      </w:r>
    </w:p>
    <w:p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>As teachers who ‘think about what you do’, you have a number of resources at your disposal:</w:t>
      </w:r>
    </w:p>
    <w:p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FF0000"/>
        </w:rPr>
        <w:t>The ‘Brilliant Teaching and Learning Toolkit’</w:t>
      </w:r>
    </w:p>
    <w:p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FF0000"/>
        </w:rPr>
        <w:t>The weekly ‘Teaching and Learning Digest’</w:t>
      </w:r>
    </w:p>
    <w:p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FF0000"/>
        </w:rPr>
        <w:t xml:space="preserve">The </w:t>
      </w:r>
      <w:proofErr w:type="spellStart"/>
      <w:r>
        <w:rPr>
          <w:rFonts w:ascii="Arial" w:eastAsia="Times New Roman" w:hAnsi="Arial" w:cs="Arial"/>
          <w:color w:val="FF0000"/>
        </w:rPr>
        <w:t>Kagan</w:t>
      </w:r>
      <w:proofErr w:type="spellEnd"/>
      <w:r>
        <w:rPr>
          <w:rFonts w:ascii="Arial" w:eastAsia="Times New Roman" w:hAnsi="Arial" w:cs="Arial"/>
          <w:color w:val="FF0000"/>
        </w:rPr>
        <w:t xml:space="preserve"> Structures reference card</w:t>
      </w:r>
    </w:p>
    <w:p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 xml:space="preserve">Please use these things as </w:t>
      </w:r>
      <w:r>
        <w:rPr>
          <w:rFonts w:ascii="Arial" w:hAnsi="Arial" w:cs="Arial"/>
          <w:b/>
          <w:bCs/>
          <w:i/>
          <w:iCs/>
          <w:color w:val="FF0000"/>
        </w:rPr>
        <w:t>reference materials</w:t>
      </w:r>
      <w:r>
        <w:rPr>
          <w:rFonts w:ascii="Arial" w:hAnsi="Arial" w:cs="Arial"/>
          <w:color w:val="FF0000"/>
        </w:rPr>
        <w:t>; they are by no means ‘focuses for the week’.  They are relatively short and concise so read them and try approaches that you like.  </w:t>
      </w:r>
    </w:p>
    <w:p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00FFFF"/>
        </w:rPr>
        <w:t>To be clear, the only two teaching and learning ‘focuses’ for this half-term are:</w:t>
      </w:r>
    </w:p>
    <w:p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</w:rPr>
        <w:t>ERADICATING LOW-LEVEL OFF-TASK CHAT</w:t>
      </w:r>
    </w:p>
    <w:p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00FFFF"/>
        </w:rPr>
        <w:t>USING MINI-WHITEBOARDS IN LESSONS</w:t>
      </w:r>
    </w:p>
    <w:p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00FFFF"/>
        </w:rPr>
        <w:lastRenderedPageBreak/>
        <w:t xml:space="preserve">With this in mind, </w:t>
      </w:r>
      <w:r>
        <w:rPr>
          <w:rFonts w:ascii="Arial" w:hAnsi="Arial" w:cs="Arial"/>
          <w:b/>
          <w:bCs/>
          <w:color w:val="000000"/>
          <w:u w:val="single"/>
          <w:shd w:val="clear" w:color="auto" w:fill="00FFFF"/>
        </w:rPr>
        <w:t xml:space="preserve">where possible </w:t>
      </w:r>
      <w:r>
        <w:rPr>
          <w:rFonts w:ascii="Arial" w:hAnsi="Arial" w:cs="Arial"/>
          <w:color w:val="000000"/>
          <w:shd w:val="clear" w:color="auto" w:fill="00FFFF"/>
        </w:rPr>
        <w:t>‘Top Tips’ should relate to either promoting positive behaviour or use of mini-whiteboards.</w:t>
      </w:r>
      <w:r>
        <w:rPr>
          <w:rFonts w:ascii="Arial" w:hAnsi="Arial" w:cs="Arial"/>
          <w:color w:val="000000"/>
        </w:rPr>
        <w:t xml:space="preserve"> </w:t>
      </w:r>
    </w:p>
    <w:p>
      <w:pPr>
        <w:pStyle w:val="Heading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7030A0"/>
          <w:sz w:val="28"/>
          <w:szCs w:val="28"/>
          <w:shd w:val="clear" w:color="auto" w:fill="FFFFFF"/>
        </w:rPr>
        <w:t>Top Tips in Two this Half-Term    </w:t>
      </w:r>
    </w:p>
    <w:p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7030A0"/>
        </w:rPr>
        <w:t xml:space="preserve">I have attached the Top Tip schedule for this </w:t>
      </w:r>
      <w:proofErr w:type="gramStart"/>
      <w:r>
        <w:rPr>
          <w:rFonts w:ascii="Arial" w:hAnsi="Arial" w:cs="Arial"/>
          <w:color w:val="7030A0"/>
        </w:rPr>
        <w:t>half-term</w:t>
      </w:r>
      <w:proofErr w:type="gramEnd"/>
      <w:r>
        <w:rPr>
          <w:rFonts w:ascii="Arial" w:hAnsi="Arial" w:cs="Arial"/>
          <w:color w:val="7030A0"/>
        </w:rPr>
        <w:t>.  Please let me know if any of these are a problem (please take into account GCSEs and revision sessions).</w:t>
      </w:r>
    </w:p>
    <w:tbl>
      <w:tblPr>
        <w:tblW w:w="0" w:type="dxa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1061"/>
        <w:gridCol w:w="2693"/>
        <w:gridCol w:w="3828"/>
      </w:tblGrid>
      <w:tr>
        <w:tc>
          <w:tcPr>
            <w:tcW w:w="134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  <w:jc w:val="right"/>
            </w:pPr>
            <w:r>
              <w:rPr>
                <w:b/>
                <w:bCs/>
                <w:color w:val="FF0000"/>
                <w:shd w:val="clear" w:color="auto" w:fill="FFFF00"/>
              </w:rPr>
              <w:t>W/C</w:t>
            </w:r>
          </w:p>
        </w:tc>
        <w:tc>
          <w:tcPr>
            <w:tcW w:w="1061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3828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b/>
                <w:bCs/>
                <w:color w:val="FFFFFF"/>
              </w:rPr>
              <w:t> </w:t>
            </w:r>
          </w:p>
        </w:tc>
      </w:tr>
      <w:tr>
        <w:tc>
          <w:tcPr>
            <w:tcW w:w="134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  <w:jc w:val="right"/>
            </w:pPr>
            <w:r>
              <w:rPr>
                <w:b/>
                <w:bCs/>
                <w:color w:val="000000"/>
              </w:rPr>
              <w:t>23/04/2019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color w:val="000000"/>
              </w:rPr>
              <w:t>TUES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b/>
                <w:bCs/>
                <w:color w:val="000000"/>
              </w:rPr>
              <w:t>Whole-School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t>LG – Priorities/Progress this year</w:t>
            </w:r>
          </w:p>
        </w:tc>
      </w:tr>
      <w:tr>
        <w:tc>
          <w:tcPr>
            <w:tcW w:w="134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color w:val="000000"/>
              </w:rPr>
              <w:t>FRI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b/>
                <w:bCs/>
                <w:color w:val="000000"/>
              </w:rPr>
              <w:t>Humanities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t>HS - interleaving</w:t>
            </w:r>
          </w:p>
        </w:tc>
      </w:tr>
      <w:tr>
        <w:tc>
          <w:tcPr>
            <w:tcW w:w="134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  <w:jc w:val="right"/>
            </w:pPr>
            <w:r>
              <w:rPr>
                <w:b/>
                <w:bCs/>
                <w:color w:val="000000"/>
              </w:rPr>
              <w:t>29/04/2019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color w:val="000000"/>
              </w:rPr>
              <w:t>MON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b/>
                <w:bCs/>
                <w:color w:val="000000"/>
              </w:rPr>
              <w:t>Cooperative Learning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t>CN, WL, LG</w:t>
            </w:r>
          </w:p>
        </w:tc>
      </w:tr>
      <w:tr>
        <w:tc>
          <w:tcPr>
            <w:tcW w:w="134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color w:val="000000"/>
              </w:rPr>
              <w:t>WEDS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b/>
                <w:bCs/>
                <w:color w:val="000000"/>
              </w:rPr>
              <w:t>Pastries and Progress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t>KAGAN – Implementing ideas</w:t>
            </w:r>
          </w:p>
        </w:tc>
      </w:tr>
      <w:tr>
        <w:tc>
          <w:tcPr>
            <w:tcW w:w="134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  <w:jc w:val="right"/>
            </w:pPr>
            <w:r>
              <w:rPr>
                <w:b/>
                <w:bCs/>
                <w:color w:val="000000"/>
              </w:rPr>
              <w:t>07/05/2019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color w:val="000000"/>
              </w:rPr>
              <w:t>WEDS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b/>
                <w:bCs/>
                <w:color w:val="000000"/>
              </w:rPr>
              <w:t>Opening Minds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t>Cross-curricular links</w:t>
            </w:r>
          </w:p>
        </w:tc>
      </w:tr>
      <w:tr>
        <w:tc>
          <w:tcPr>
            <w:tcW w:w="134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color w:val="000000"/>
              </w:rPr>
              <w:t>FRI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b/>
                <w:bCs/>
                <w:color w:val="000000"/>
              </w:rPr>
              <w:t>Inclusion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t>Learning Support</w:t>
            </w:r>
          </w:p>
        </w:tc>
      </w:tr>
      <w:tr>
        <w:tc>
          <w:tcPr>
            <w:tcW w:w="134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  <w:jc w:val="right"/>
            </w:pPr>
            <w:r>
              <w:rPr>
                <w:b/>
                <w:bCs/>
                <w:color w:val="000000"/>
              </w:rPr>
              <w:t>13/05/2019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color w:val="000000"/>
              </w:rPr>
              <w:t>MON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b/>
                <w:bCs/>
                <w:color w:val="000000"/>
              </w:rPr>
              <w:t>MFL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t> </w:t>
            </w:r>
          </w:p>
        </w:tc>
      </w:tr>
      <w:tr>
        <w:tc>
          <w:tcPr>
            <w:tcW w:w="134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  <w:jc w:val="right"/>
            </w:pPr>
            <w:r>
              <w:rPr>
                <w:b/>
                <w:bCs/>
                <w:color w:val="000000"/>
              </w:rPr>
              <w:t>20/05/2019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color w:val="000000"/>
              </w:rPr>
              <w:t>WEDS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rPr>
                <w:b/>
                <w:bCs/>
                <w:color w:val="000000"/>
              </w:rPr>
              <w:t>Computing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</w:pPr>
            <w:r>
              <w:t> </w:t>
            </w:r>
          </w:p>
        </w:tc>
      </w:tr>
    </w:tbl>
    <w:p>
      <w:pPr>
        <w:shd w:val="clear" w:color="auto" w:fill="FFFFFF"/>
        <w:spacing w:before="100" w:beforeAutospacing="1"/>
        <w:rPr>
          <w:rFonts w:ascii="Arial" w:hAnsi="Arial" w:cs="Arial"/>
          <w:color w:val="000000"/>
        </w:rPr>
      </w:pPr>
    </w:p>
    <w:p>
      <w:pPr>
        <w:shd w:val="clear" w:color="auto" w:fill="FFFFFF"/>
        <w:spacing w:before="100" w:before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Thanks for reading</w:t>
      </w:r>
      <w:bookmarkStart w:id="0" w:name="_GoBack"/>
      <w:bookmarkEnd w:id="0"/>
    </w:p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051A"/>
    <w:multiLevelType w:val="multilevel"/>
    <w:tmpl w:val="C406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97908"/>
    <w:multiLevelType w:val="multilevel"/>
    <w:tmpl w:val="155E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2B396B"/>
    <w:multiLevelType w:val="multilevel"/>
    <w:tmpl w:val="086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61927"/>
    <w:multiLevelType w:val="multilevel"/>
    <w:tmpl w:val="42A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61B55-3B71-4B23-9CC7-85E5505A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Harris</dc:creator>
  <cp:keywords/>
  <dc:description/>
  <cp:lastModifiedBy>J Harris</cp:lastModifiedBy>
  <cp:revision>1</cp:revision>
  <dcterms:created xsi:type="dcterms:W3CDTF">2019-04-22T18:44:00Z</dcterms:created>
  <dcterms:modified xsi:type="dcterms:W3CDTF">2019-04-22T18:45:00Z</dcterms:modified>
</cp:coreProperties>
</file>