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2804" w14:textId="2A427E58" w:rsidR="00CD1F84" w:rsidRDefault="000F5539" w:rsidP="1AB91DAD">
      <w:pPr>
        <w:rPr>
          <w:b/>
          <w:bCs/>
        </w:rPr>
      </w:pPr>
      <w:r w:rsidRPr="1AB91DAD">
        <w:rPr>
          <w:b/>
          <w:bCs/>
        </w:rPr>
        <w:t>Year 10</w:t>
      </w:r>
      <w:r w:rsidR="002C4B2F" w:rsidRPr="1AB91DAD">
        <w:rPr>
          <w:b/>
          <w:bCs/>
        </w:rPr>
        <w:t xml:space="preserve"> – Week beginning </w:t>
      </w:r>
      <w:r w:rsidR="4B4DCF2E" w:rsidRPr="1AB91DAD">
        <w:rPr>
          <w:b/>
          <w:bCs/>
        </w:rPr>
        <w:t>6</w:t>
      </w:r>
      <w:r w:rsidR="4B4DCF2E" w:rsidRPr="1AB91DAD">
        <w:rPr>
          <w:b/>
          <w:bCs/>
          <w:vertAlign w:val="superscript"/>
        </w:rPr>
        <w:t>th</w:t>
      </w:r>
      <w:r w:rsidR="4B4DCF2E" w:rsidRPr="1AB91DAD">
        <w:rPr>
          <w:b/>
          <w:bCs/>
        </w:rPr>
        <w:t xml:space="preserve"> July</w:t>
      </w:r>
    </w:p>
    <w:p w14:paraId="191375D8" w14:textId="77777777" w:rsidR="00557B56" w:rsidRDefault="00557B56" w:rsidP="00557B56">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1A9C9558" w14:textId="77777777" w:rsidR="00557B56" w:rsidRDefault="00557B56" w:rsidP="00557B56">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041A1B74" w14:textId="77777777" w:rsidR="00557B56" w:rsidRDefault="00557B56" w:rsidP="00557B56">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tbl>
      <w:tblPr>
        <w:tblStyle w:val="TableGrid"/>
        <w:tblW w:w="18423" w:type="dxa"/>
        <w:tblLook w:val="04A0" w:firstRow="1" w:lastRow="0" w:firstColumn="1" w:lastColumn="0" w:noHBand="0" w:noVBand="1"/>
      </w:tblPr>
      <w:tblGrid>
        <w:gridCol w:w="1397"/>
        <w:gridCol w:w="2567"/>
        <w:gridCol w:w="457"/>
        <w:gridCol w:w="1670"/>
        <w:gridCol w:w="2409"/>
        <w:gridCol w:w="2552"/>
        <w:gridCol w:w="2410"/>
        <w:gridCol w:w="2551"/>
        <w:gridCol w:w="2410"/>
      </w:tblGrid>
      <w:tr w:rsidR="005508E2" w14:paraId="0A6CB2C4" w14:textId="77777777" w:rsidTr="2A7B789F">
        <w:trPr>
          <w:trHeight w:val="1841"/>
        </w:trPr>
        <w:tc>
          <w:tcPr>
            <w:tcW w:w="1397" w:type="dxa"/>
          </w:tcPr>
          <w:p w14:paraId="49A56AFD" w14:textId="77777777" w:rsidR="005508E2" w:rsidRPr="00FC159E" w:rsidRDefault="005508E2" w:rsidP="00FC159E">
            <w:pPr>
              <w:jc w:val="center"/>
              <w:rPr>
                <w:b/>
              </w:rPr>
            </w:pPr>
            <w:bookmarkStart w:id="0" w:name="_GoBack"/>
            <w:bookmarkEnd w:id="0"/>
            <w:r w:rsidRPr="00FC159E">
              <w:rPr>
                <w:b/>
              </w:rPr>
              <w:t>English</w:t>
            </w:r>
          </w:p>
        </w:tc>
        <w:tc>
          <w:tcPr>
            <w:tcW w:w="17026" w:type="dxa"/>
            <w:gridSpan w:val="8"/>
            <w:shd w:val="clear" w:color="auto" w:fill="auto"/>
          </w:tcPr>
          <w:p w14:paraId="555AEE22" w14:textId="52E1260E" w:rsidR="00345D85" w:rsidRPr="00345D85" w:rsidRDefault="00345D85" w:rsidP="00345D85">
            <w:r>
              <w:t>This week you are going to be revising ‘Great Expectations’.  Most of you will have read this in Year 9.  I want you to complete Tasks 1 and 2 this week.  Your teacher will upload a PowerPoint of tasks for you to work through in the Assignments area of Teams.  This work should last you 2 weeks.  Task 1 asks you to revise the story.  Your teacher will upload a shortened verion of the story and a plot summary for you to read.  There is also a copy of the PowerPoint and a link to watch the old fashioned version of the film online, which can be accessed using the link below:</w:t>
            </w:r>
          </w:p>
          <w:p w14:paraId="734D9395" w14:textId="52E1260E" w:rsidR="00345D85" w:rsidRPr="00345D85" w:rsidRDefault="00557B56" w:rsidP="19CA490C">
            <w:pPr>
              <w:rPr>
                <w:b/>
                <w:bCs/>
              </w:rPr>
            </w:pPr>
            <w:hyperlink r:id="rId11">
              <w:r w:rsidR="00345D85" w:rsidRPr="19CA490C">
                <w:rPr>
                  <w:rStyle w:val="Hyperlink"/>
                  <w:b/>
                  <w:bCs/>
                </w:rPr>
                <w:t>https://ia800307.us.archive.org/17/items/GreatExpectations1946/GreatExpectations1946_512kb.mp4</w:t>
              </w:r>
            </w:hyperlink>
          </w:p>
          <w:p w14:paraId="3D661CF7" w14:textId="52E1260E" w:rsidR="00345D85" w:rsidRPr="00345D85" w:rsidRDefault="00345D85" w:rsidP="00345D85">
            <w:r>
              <w:t xml:space="preserve">When you have done this, I want you to summarise what happens in the story using 100 words.  </w:t>
            </w:r>
          </w:p>
          <w:p w14:paraId="2C440A2A" w14:textId="52E1260E" w:rsidR="00345D85" w:rsidRPr="00345D85" w:rsidRDefault="00345D85" w:rsidP="00345D85">
            <w:r>
              <w:t>Task 2 asks you to look at some online lessons to help you revise the novel on BBC Bitesize.  You can access these by clicking on the link below:</w:t>
            </w:r>
          </w:p>
          <w:p w14:paraId="0F7CB87D" w14:textId="52E1260E" w:rsidR="00345D85" w:rsidRPr="00345D85" w:rsidRDefault="00557B56" w:rsidP="19CA490C">
            <w:pPr>
              <w:rPr>
                <w:b/>
                <w:bCs/>
              </w:rPr>
            </w:pPr>
            <w:hyperlink r:id="rId12">
              <w:r w:rsidR="00345D85" w:rsidRPr="19CA490C">
                <w:rPr>
                  <w:rStyle w:val="Hyperlink"/>
                  <w:b/>
                  <w:bCs/>
                </w:rPr>
                <w:t>https://www.bbc.co.uk/bitesize/topics/zc7bwxs</w:t>
              </w:r>
            </w:hyperlink>
          </w:p>
          <w:p w14:paraId="70F151B1" w14:textId="52E1260E" w:rsidR="00345D85" w:rsidRPr="00345D85" w:rsidRDefault="00345D85" w:rsidP="19CA490C">
            <w:pPr>
              <w:rPr>
                <w:b/>
                <w:bCs/>
              </w:rPr>
            </w:pPr>
            <w:r w:rsidRPr="19CA490C">
              <w:rPr>
                <w:b/>
                <w:bCs/>
              </w:rPr>
              <w:t>I have pasted the slides that you will need below:</w:t>
            </w:r>
          </w:p>
          <w:p w14:paraId="2A37DC3E" w14:textId="52E1260E" w:rsidR="00345D85" w:rsidRDefault="00345D85" w:rsidP="19CA490C">
            <w:pPr>
              <w:rPr>
                <w:b/>
                <w:bCs/>
                <w:highlight w:val="yellow"/>
              </w:rPr>
            </w:pPr>
            <w:r>
              <w:rPr>
                <w:noProof/>
                <w:lang w:eastAsia="en-GB"/>
              </w:rPr>
              <w:drawing>
                <wp:inline distT="0" distB="0" distL="0" distR="0" wp14:anchorId="2E0864D4" wp14:editId="12AFC210">
                  <wp:extent cx="3324225" cy="1869877"/>
                  <wp:effectExtent l="0" t="0" r="0" b="0"/>
                  <wp:docPr id="837776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324225" cy="1869877"/>
                          </a:xfrm>
                          <a:prstGeom prst="rect">
                            <a:avLst/>
                          </a:prstGeom>
                        </pic:spPr>
                      </pic:pic>
                    </a:graphicData>
                  </a:graphic>
                </wp:inline>
              </w:drawing>
            </w:r>
            <w:r>
              <w:rPr>
                <w:noProof/>
                <w:lang w:eastAsia="en-GB"/>
              </w:rPr>
              <w:drawing>
                <wp:inline distT="0" distB="0" distL="0" distR="0" wp14:anchorId="57B813DA" wp14:editId="07ED3D1C">
                  <wp:extent cx="3362325" cy="1891308"/>
                  <wp:effectExtent l="0" t="0" r="0" b="0"/>
                  <wp:docPr id="19072315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362325" cy="1891308"/>
                          </a:xfrm>
                          <a:prstGeom prst="rect">
                            <a:avLst/>
                          </a:prstGeom>
                        </pic:spPr>
                      </pic:pic>
                    </a:graphicData>
                  </a:graphic>
                </wp:inline>
              </w:drawing>
            </w:r>
            <w:r>
              <w:rPr>
                <w:noProof/>
                <w:lang w:eastAsia="en-GB"/>
              </w:rPr>
              <w:drawing>
                <wp:inline distT="0" distB="0" distL="0" distR="0" wp14:anchorId="36FFE97E" wp14:editId="59098227">
                  <wp:extent cx="3476625" cy="1955602"/>
                  <wp:effectExtent l="0" t="0" r="0" b="6985"/>
                  <wp:docPr id="383476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476625" cy="1955602"/>
                          </a:xfrm>
                          <a:prstGeom prst="rect">
                            <a:avLst/>
                          </a:prstGeom>
                        </pic:spPr>
                      </pic:pic>
                    </a:graphicData>
                  </a:graphic>
                </wp:inline>
              </w:drawing>
            </w:r>
          </w:p>
          <w:p w14:paraId="5101C166" w14:textId="52E1260E" w:rsidR="00345D85" w:rsidRDefault="00345D85" w:rsidP="19CA490C">
            <w:pPr>
              <w:rPr>
                <w:b/>
                <w:bCs/>
                <w:highlight w:val="yellow"/>
              </w:rPr>
            </w:pPr>
            <w:r>
              <w:rPr>
                <w:noProof/>
                <w:lang w:eastAsia="en-GB"/>
              </w:rPr>
              <w:drawing>
                <wp:inline distT="0" distB="0" distL="0" distR="0" wp14:anchorId="38E64FB5" wp14:editId="18EAF918">
                  <wp:extent cx="3438525" cy="1934171"/>
                  <wp:effectExtent l="0" t="0" r="0" b="9525"/>
                  <wp:docPr id="91886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3438525" cy="1934171"/>
                          </a:xfrm>
                          <a:prstGeom prst="rect">
                            <a:avLst/>
                          </a:prstGeom>
                        </pic:spPr>
                      </pic:pic>
                    </a:graphicData>
                  </a:graphic>
                </wp:inline>
              </w:drawing>
            </w:r>
          </w:p>
          <w:p w14:paraId="219DBE9E" w14:textId="52E1260E" w:rsidR="00345D85" w:rsidRDefault="00345D85" w:rsidP="19CA490C">
            <w:pPr>
              <w:rPr>
                <w:b/>
                <w:bCs/>
                <w:highlight w:val="yellow"/>
              </w:rPr>
            </w:pPr>
            <w:r w:rsidRPr="19CA490C">
              <w:rPr>
                <w:b/>
                <w:bCs/>
                <w:highlight w:val="yellow"/>
              </w:rPr>
              <w:t>If you feel you need some extra work to complete, you can access daily lessons from the Oak National Academy and BBC Bitesize using the links below:</w:t>
            </w:r>
          </w:p>
          <w:p w14:paraId="4476A64F" w14:textId="52E1260E" w:rsidR="00345D85" w:rsidRDefault="00557B56" w:rsidP="00345D85">
            <w:hyperlink r:id="rId17">
              <w:r w:rsidR="00345D85" w:rsidRPr="19CA490C">
                <w:rPr>
                  <w:rStyle w:val="Hyperlink"/>
                </w:rPr>
                <w:t>https://classroom.thenational.academy/subjects-by-year/year-10/subjects/english</w:t>
              </w:r>
            </w:hyperlink>
          </w:p>
          <w:p w14:paraId="70789014" w14:textId="52E1260E" w:rsidR="00345D85" w:rsidRDefault="00557B56" w:rsidP="00345D85">
            <w:hyperlink r:id="rId18">
              <w:r w:rsidR="00345D85" w:rsidRPr="19CA490C">
                <w:rPr>
                  <w:rStyle w:val="Hyperlink"/>
                </w:rPr>
                <w:t>https://www.bbc.co.uk/bitesize/tags/zr7447h/year-10-and-s4-lessons</w:t>
              </w:r>
            </w:hyperlink>
          </w:p>
          <w:p w14:paraId="6BF8F587" w14:textId="52E1260E" w:rsidR="00345D85" w:rsidRDefault="00345D85" w:rsidP="00345D85">
            <w:r>
              <w:t>You can also download some free audiobooks and escape the world for a while using the link below:</w:t>
            </w:r>
          </w:p>
          <w:p w14:paraId="0079DF37" w14:textId="52E1260E" w:rsidR="00345D85" w:rsidRDefault="00557B56" w:rsidP="00345D85">
            <w:hyperlink r:id="rId19">
              <w:r w:rsidR="00345D85" w:rsidRPr="19CA490C">
                <w:rPr>
                  <w:rStyle w:val="Hyperlink"/>
                </w:rPr>
                <w:t>https://stories.audible.com/start-listen</w:t>
              </w:r>
            </w:hyperlink>
          </w:p>
          <w:p w14:paraId="672A6659" w14:textId="52E1260E" w:rsidR="005508E2" w:rsidRPr="00345D85" w:rsidRDefault="00345D85" w:rsidP="19CA490C">
            <w:pPr>
              <w:rPr>
                <w:b/>
                <w:bCs/>
                <w:highlight w:val="yellow"/>
              </w:rPr>
            </w:pPr>
            <w:r>
              <w:t xml:space="preserve">Take care and I hope that you are all safe and well.  </w:t>
            </w:r>
            <w:r w:rsidRPr="19CA490C">
              <w:rPr>
                <w:rFonts w:ascii="Wingdings" w:eastAsia="Wingdings" w:hAnsi="Wingdings" w:cs="Wingdings"/>
              </w:rPr>
              <w:t></w:t>
            </w:r>
          </w:p>
        </w:tc>
      </w:tr>
      <w:tr w:rsidR="00345D85" w14:paraId="62648A4C" w14:textId="77777777" w:rsidTr="2A7B789F">
        <w:trPr>
          <w:trHeight w:val="384"/>
        </w:trPr>
        <w:tc>
          <w:tcPr>
            <w:tcW w:w="1397" w:type="dxa"/>
            <w:vMerge w:val="restart"/>
          </w:tcPr>
          <w:p w14:paraId="4640BA28" w14:textId="77777777" w:rsidR="002C4B2F" w:rsidRPr="00FC159E" w:rsidRDefault="002C4B2F" w:rsidP="009D0D9C">
            <w:pPr>
              <w:jc w:val="center"/>
              <w:rPr>
                <w:b/>
              </w:rPr>
            </w:pPr>
            <w:r w:rsidRPr="00FC159E">
              <w:rPr>
                <w:b/>
              </w:rPr>
              <w:t>Maths</w:t>
            </w:r>
          </w:p>
        </w:tc>
        <w:tc>
          <w:tcPr>
            <w:tcW w:w="2567" w:type="dxa"/>
            <w:shd w:val="clear" w:color="auto" w:fill="FFFF00"/>
          </w:tcPr>
          <w:p w14:paraId="28574BB3" w14:textId="77777777" w:rsidR="002C4B2F" w:rsidRPr="006D2F4E" w:rsidRDefault="002C4B2F" w:rsidP="009D0D9C">
            <w:pPr>
              <w:jc w:val="center"/>
              <w:rPr>
                <w:b/>
                <w:highlight w:val="yellow"/>
              </w:rPr>
            </w:pPr>
            <w:r>
              <w:rPr>
                <w:b/>
                <w:highlight w:val="yellow"/>
              </w:rPr>
              <w:t>10W1</w:t>
            </w:r>
          </w:p>
        </w:tc>
        <w:tc>
          <w:tcPr>
            <w:tcW w:w="2127" w:type="dxa"/>
            <w:gridSpan w:val="2"/>
            <w:shd w:val="clear" w:color="auto" w:fill="FFFF00"/>
          </w:tcPr>
          <w:p w14:paraId="78EBE12F" w14:textId="77777777" w:rsidR="002C4B2F" w:rsidRPr="006D2F4E" w:rsidRDefault="002C4B2F" w:rsidP="009D0D9C">
            <w:pPr>
              <w:jc w:val="center"/>
              <w:rPr>
                <w:b/>
                <w:highlight w:val="yellow"/>
              </w:rPr>
            </w:pPr>
            <w:r>
              <w:rPr>
                <w:b/>
                <w:highlight w:val="yellow"/>
              </w:rPr>
              <w:t>10W2</w:t>
            </w:r>
          </w:p>
        </w:tc>
        <w:tc>
          <w:tcPr>
            <w:tcW w:w="2409" w:type="dxa"/>
            <w:shd w:val="clear" w:color="auto" w:fill="FFFF00"/>
          </w:tcPr>
          <w:p w14:paraId="69A021B5" w14:textId="77777777" w:rsidR="002C4B2F" w:rsidRPr="006D2F4E" w:rsidRDefault="002C4B2F" w:rsidP="009D0D9C">
            <w:pPr>
              <w:jc w:val="center"/>
              <w:rPr>
                <w:b/>
                <w:highlight w:val="yellow"/>
              </w:rPr>
            </w:pPr>
            <w:r>
              <w:rPr>
                <w:b/>
                <w:highlight w:val="yellow"/>
              </w:rPr>
              <w:t>10W3</w:t>
            </w:r>
          </w:p>
        </w:tc>
        <w:tc>
          <w:tcPr>
            <w:tcW w:w="2552" w:type="dxa"/>
            <w:shd w:val="clear" w:color="auto" w:fill="FFFF00"/>
          </w:tcPr>
          <w:p w14:paraId="115522A3" w14:textId="77777777" w:rsidR="002C4B2F" w:rsidRPr="006D2F4E" w:rsidRDefault="002C4B2F" w:rsidP="009D0D9C">
            <w:pPr>
              <w:jc w:val="center"/>
              <w:rPr>
                <w:b/>
                <w:highlight w:val="yellow"/>
              </w:rPr>
            </w:pPr>
            <w:r>
              <w:rPr>
                <w:b/>
                <w:highlight w:val="yellow"/>
              </w:rPr>
              <w:t>10W4</w:t>
            </w:r>
          </w:p>
        </w:tc>
        <w:tc>
          <w:tcPr>
            <w:tcW w:w="2410" w:type="dxa"/>
            <w:shd w:val="clear" w:color="auto" w:fill="FFFF00"/>
          </w:tcPr>
          <w:p w14:paraId="07159D57" w14:textId="77777777" w:rsidR="002C4B2F" w:rsidRPr="006D2F4E" w:rsidRDefault="002C4B2F" w:rsidP="009D0D9C">
            <w:pPr>
              <w:jc w:val="center"/>
              <w:rPr>
                <w:b/>
                <w:highlight w:val="yellow"/>
              </w:rPr>
            </w:pPr>
            <w:r>
              <w:rPr>
                <w:b/>
                <w:highlight w:val="yellow"/>
              </w:rPr>
              <w:t>10W5</w:t>
            </w:r>
          </w:p>
        </w:tc>
        <w:tc>
          <w:tcPr>
            <w:tcW w:w="2551" w:type="dxa"/>
            <w:shd w:val="clear" w:color="auto" w:fill="FFFF00"/>
          </w:tcPr>
          <w:p w14:paraId="561DEE6E" w14:textId="77777777" w:rsidR="002C4B2F" w:rsidRPr="006D2F4E" w:rsidRDefault="002C4B2F" w:rsidP="009D0D9C">
            <w:pPr>
              <w:jc w:val="center"/>
              <w:rPr>
                <w:b/>
                <w:highlight w:val="yellow"/>
              </w:rPr>
            </w:pPr>
            <w:r>
              <w:rPr>
                <w:b/>
                <w:highlight w:val="yellow"/>
              </w:rPr>
              <w:t>10D1</w:t>
            </w:r>
          </w:p>
        </w:tc>
        <w:tc>
          <w:tcPr>
            <w:tcW w:w="2410" w:type="dxa"/>
            <w:shd w:val="clear" w:color="auto" w:fill="FFFF00"/>
          </w:tcPr>
          <w:p w14:paraId="6435D01A" w14:textId="77777777" w:rsidR="002C4B2F" w:rsidRPr="006D2F4E" w:rsidRDefault="002C4B2F" w:rsidP="009D0D9C">
            <w:pPr>
              <w:jc w:val="center"/>
              <w:rPr>
                <w:b/>
                <w:highlight w:val="yellow"/>
              </w:rPr>
            </w:pPr>
            <w:r>
              <w:rPr>
                <w:b/>
                <w:highlight w:val="yellow"/>
              </w:rPr>
              <w:t>10D2</w:t>
            </w:r>
          </w:p>
        </w:tc>
      </w:tr>
      <w:tr w:rsidR="002C4B2F" w14:paraId="0A37501D" w14:textId="77777777" w:rsidTr="2A7B789F">
        <w:trPr>
          <w:trHeight w:val="1155"/>
        </w:trPr>
        <w:tc>
          <w:tcPr>
            <w:tcW w:w="1397" w:type="dxa"/>
            <w:vMerge/>
          </w:tcPr>
          <w:p w14:paraId="5DAB6C7B" w14:textId="77777777" w:rsidR="002C4B2F" w:rsidRPr="00FC159E" w:rsidRDefault="002C4B2F" w:rsidP="009D0D9C">
            <w:pPr>
              <w:jc w:val="center"/>
              <w:rPr>
                <w:b/>
              </w:rPr>
            </w:pPr>
          </w:p>
        </w:tc>
        <w:tc>
          <w:tcPr>
            <w:tcW w:w="17026" w:type="dxa"/>
            <w:gridSpan w:val="8"/>
            <w:shd w:val="clear" w:color="auto" w:fill="auto"/>
          </w:tcPr>
          <w:p w14:paraId="024C5E2A" w14:textId="0D38BD60" w:rsidR="002C4B2F" w:rsidRPr="006D2F4E" w:rsidRDefault="74B6D1BC" w:rsidP="017E1B25">
            <w:pPr>
              <w:rPr>
                <w:b/>
                <w:bCs/>
              </w:rPr>
            </w:pPr>
            <w:r w:rsidRPr="017E1B25">
              <w:rPr>
                <w:b/>
                <w:bCs/>
              </w:rPr>
              <w:t xml:space="preserve">Year 10 students will be given a set of tasks based on Hegarty maths and its use </w:t>
            </w:r>
            <w:r w:rsidR="16B19347" w:rsidRPr="017E1B25">
              <w:rPr>
                <w:b/>
                <w:bCs/>
              </w:rPr>
              <w:t>in</w:t>
            </w:r>
            <w:r w:rsidRPr="017E1B25">
              <w:rPr>
                <w:b/>
                <w:bCs/>
              </w:rPr>
              <w:t xml:space="preserve"> recover</w:t>
            </w:r>
            <w:r w:rsidR="22C301D5" w:rsidRPr="017E1B25">
              <w:rPr>
                <w:b/>
                <w:bCs/>
              </w:rPr>
              <w:t xml:space="preserve">ing </w:t>
            </w:r>
            <w:r w:rsidRPr="017E1B25">
              <w:rPr>
                <w:b/>
                <w:bCs/>
              </w:rPr>
              <w:t>the curriculum</w:t>
            </w:r>
            <w:r w:rsidR="448B3416" w:rsidRPr="017E1B25">
              <w:rPr>
                <w:b/>
                <w:bCs/>
              </w:rPr>
              <w:t>.</w:t>
            </w:r>
          </w:p>
          <w:p w14:paraId="4CA6C2CC" w14:textId="27809EDF" w:rsidR="002C4B2F" w:rsidRPr="006D2F4E" w:rsidRDefault="4DF54509" w:rsidP="017E1B25">
            <w:pPr>
              <w:rPr>
                <w:b/>
                <w:bCs/>
              </w:rPr>
            </w:pPr>
            <w:r w:rsidRPr="017E1B25">
              <w:rPr>
                <w:b/>
                <w:bCs/>
              </w:rPr>
              <w:t>You have been asked to complete two exam papers a non-calculator and a calculator paper.</w:t>
            </w:r>
          </w:p>
          <w:p w14:paraId="02EB378F" w14:textId="0F28F3B2" w:rsidR="002C4B2F" w:rsidRPr="006D2F4E" w:rsidRDefault="32E85F7E" w:rsidP="017E1B25">
            <w:pPr>
              <w:rPr>
                <w:rFonts w:ascii="Calibri" w:eastAsia="Calibri" w:hAnsi="Calibri" w:cs="Calibri"/>
                <w:b/>
                <w:bCs/>
              </w:rPr>
            </w:pPr>
            <w:r w:rsidRPr="017E1B25">
              <w:rPr>
                <w:rFonts w:ascii="Calibri" w:eastAsia="Calibri" w:hAnsi="Calibri" w:cs="Calibri"/>
                <w:b/>
                <w:bCs/>
              </w:rPr>
              <w:t xml:space="preserve">We will email out a copy of the two documents needed to direct you to the correct place in Hegarty maths so that you can complete (hopefully!) </w:t>
            </w:r>
            <w:r w:rsidR="392F9104" w:rsidRPr="017E1B25">
              <w:rPr>
                <w:rFonts w:ascii="Calibri" w:eastAsia="Calibri" w:hAnsi="Calibri" w:cs="Calibri"/>
                <w:b/>
                <w:bCs/>
              </w:rPr>
              <w:t xml:space="preserve"> all questions on the exam papers.</w:t>
            </w:r>
          </w:p>
        </w:tc>
      </w:tr>
      <w:tr w:rsidR="00345D85" w14:paraId="4AC62811" w14:textId="77777777" w:rsidTr="2A7B789F">
        <w:trPr>
          <w:trHeight w:val="378"/>
        </w:trPr>
        <w:tc>
          <w:tcPr>
            <w:tcW w:w="1397" w:type="dxa"/>
            <w:vMerge w:val="restart"/>
          </w:tcPr>
          <w:p w14:paraId="3E63FE78" w14:textId="77777777" w:rsidR="002C4B2F" w:rsidRPr="00FC159E" w:rsidRDefault="002C4B2F" w:rsidP="002C4B2F">
            <w:pPr>
              <w:jc w:val="center"/>
              <w:rPr>
                <w:b/>
              </w:rPr>
            </w:pPr>
            <w:r w:rsidRPr="00FC159E">
              <w:rPr>
                <w:b/>
              </w:rPr>
              <w:t>Science</w:t>
            </w:r>
          </w:p>
        </w:tc>
        <w:tc>
          <w:tcPr>
            <w:tcW w:w="2567" w:type="dxa"/>
            <w:shd w:val="clear" w:color="auto" w:fill="FFFF00"/>
          </w:tcPr>
          <w:p w14:paraId="0BDFFEA8" w14:textId="77777777" w:rsidR="002C4B2F" w:rsidRPr="006D2F4E" w:rsidRDefault="002C4B2F" w:rsidP="002C4B2F">
            <w:pPr>
              <w:jc w:val="center"/>
              <w:rPr>
                <w:b/>
                <w:highlight w:val="yellow"/>
              </w:rPr>
            </w:pPr>
            <w:r>
              <w:rPr>
                <w:b/>
                <w:highlight w:val="yellow"/>
              </w:rPr>
              <w:t>10W1</w:t>
            </w:r>
          </w:p>
        </w:tc>
        <w:tc>
          <w:tcPr>
            <w:tcW w:w="2127" w:type="dxa"/>
            <w:gridSpan w:val="2"/>
            <w:shd w:val="clear" w:color="auto" w:fill="FFFF00"/>
          </w:tcPr>
          <w:p w14:paraId="25C3AB18" w14:textId="77777777" w:rsidR="002C4B2F" w:rsidRPr="006D2F4E" w:rsidRDefault="002C4B2F" w:rsidP="002C4B2F">
            <w:pPr>
              <w:jc w:val="center"/>
              <w:rPr>
                <w:b/>
                <w:highlight w:val="yellow"/>
              </w:rPr>
            </w:pPr>
            <w:r>
              <w:rPr>
                <w:b/>
                <w:highlight w:val="yellow"/>
              </w:rPr>
              <w:t>10W2</w:t>
            </w:r>
          </w:p>
        </w:tc>
        <w:tc>
          <w:tcPr>
            <w:tcW w:w="2409" w:type="dxa"/>
            <w:shd w:val="clear" w:color="auto" w:fill="FFFF00"/>
          </w:tcPr>
          <w:p w14:paraId="22F6AE30" w14:textId="77777777" w:rsidR="002C4B2F" w:rsidRPr="006D2F4E" w:rsidRDefault="002C4B2F" w:rsidP="002C4B2F">
            <w:pPr>
              <w:jc w:val="center"/>
              <w:rPr>
                <w:b/>
                <w:highlight w:val="yellow"/>
              </w:rPr>
            </w:pPr>
            <w:r>
              <w:rPr>
                <w:b/>
                <w:highlight w:val="yellow"/>
              </w:rPr>
              <w:t>10W3</w:t>
            </w:r>
          </w:p>
        </w:tc>
        <w:tc>
          <w:tcPr>
            <w:tcW w:w="2552" w:type="dxa"/>
            <w:shd w:val="clear" w:color="auto" w:fill="FFFF00"/>
          </w:tcPr>
          <w:p w14:paraId="1C7A76EB" w14:textId="77777777" w:rsidR="002C4B2F" w:rsidRPr="006D2F4E" w:rsidRDefault="002C4B2F" w:rsidP="002C4B2F">
            <w:pPr>
              <w:jc w:val="center"/>
              <w:rPr>
                <w:b/>
                <w:highlight w:val="yellow"/>
              </w:rPr>
            </w:pPr>
            <w:r>
              <w:rPr>
                <w:b/>
                <w:highlight w:val="yellow"/>
              </w:rPr>
              <w:t>10W4</w:t>
            </w:r>
          </w:p>
        </w:tc>
        <w:tc>
          <w:tcPr>
            <w:tcW w:w="2410" w:type="dxa"/>
            <w:shd w:val="clear" w:color="auto" w:fill="FFFF00"/>
          </w:tcPr>
          <w:p w14:paraId="336A910F" w14:textId="77777777" w:rsidR="002C4B2F" w:rsidRPr="006D2F4E" w:rsidRDefault="002C4B2F" w:rsidP="002C4B2F">
            <w:pPr>
              <w:jc w:val="center"/>
              <w:rPr>
                <w:b/>
                <w:highlight w:val="yellow"/>
              </w:rPr>
            </w:pPr>
            <w:r>
              <w:rPr>
                <w:b/>
                <w:highlight w:val="yellow"/>
              </w:rPr>
              <w:t>10W5</w:t>
            </w:r>
          </w:p>
        </w:tc>
        <w:tc>
          <w:tcPr>
            <w:tcW w:w="2551" w:type="dxa"/>
            <w:shd w:val="clear" w:color="auto" w:fill="FFFF00"/>
          </w:tcPr>
          <w:p w14:paraId="15336997" w14:textId="77777777" w:rsidR="002C4B2F" w:rsidRPr="006D2F4E" w:rsidRDefault="002C4B2F" w:rsidP="002C4B2F">
            <w:pPr>
              <w:jc w:val="center"/>
              <w:rPr>
                <w:b/>
                <w:highlight w:val="yellow"/>
              </w:rPr>
            </w:pPr>
            <w:r>
              <w:rPr>
                <w:b/>
                <w:highlight w:val="yellow"/>
              </w:rPr>
              <w:t>10D1</w:t>
            </w:r>
          </w:p>
        </w:tc>
        <w:tc>
          <w:tcPr>
            <w:tcW w:w="2410" w:type="dxa"/>
            <w:shd w:val="clear" w:color="auto" w:fill="FFFF00"/>
          </w:tcPr>
          <w:p w14:paraId="34EA0BB1" w14:textId="77777777" w:rsidR="002C4B2F" w:rsidRPr="006D2F4E" w:rsidRDefault="002C4B2F" w:rsidP="002C4B2F">
            <w:pPr>
              <w:jc w:val="center"/>
              <w:rPr>
                <w:b/>
                <w:highlight w:val="yellow"/>
              </w:rPr>
            </w:pPr>
            <w:r>
              <w:rPr>
                <w:b/>
                <w:highlight w:val="yellow"/>
              </w:rPr>
              <w:t>10D2</w:t>
            </w:r>
          </w:p>
        </w:tc>
      </w:tr>
      <w:tr w:rsidR="00AD441D" w14:paraId="60061E4C" w14:textId="77777777" w:rsidTr="2A7B789F">
        <w:trPr>
          <w:trHeight w:val="1093"/>
        </w:trPr>
        <w:tc>
          <w:tcPr>
            <w:tcW w:w="1397" w:type="dxa"/>
            <w:vMerge/>
          </w:tcPr>
          <w:p w14:paraId="44EAFD9C" w14:textId="77777777" w:rsidR="00AD441D" w:rsidRPr="00FC159E" w:rsidRDefault="00AD441D" w:rsidP="002C4B2F">
            <w:pPr>
              <w:jc w:val="center"/>
              <w:rPr>
                <w:b/>
              </w:rPr>
            </w:pPr>
          </w:p>
        </w:tc>
        <w:tc>
          <w:tcPr>
            <w:tcW w:w="2567" w:type="dxa"/>
            <w:shd w:val="clear" w:color="auto" w:fill="auto"/>
          </w:tcPr>
          <w:p w14:paraId="0EB1B7F8" w14:textId="546D83D2" w:rsidR="00AD441D" w:rsidRPr="006D2F4E" w:rsidRDefault="00AD441D" w:rsidP="44027F5B">
            <w:pPr>
              <w:rPr>
                <w:b/>
                <w:bCs/>
                <w:highlight w:val="yellow"/>
              </w:rPr>
            </w:pPr>
            <w:r w:rsidRPr="44027F5B">
              <w:rPr>
                <w:color w:val="00B050"/>
              </w:rPr>
              <w:t xml:space="preserve">Biology – continue to revise B2 Organisation by revisiting the heart, blood vessels and how to control heart rate. I will </w:t>
            </w:r>
            <w:r w:rsidRPr="44027F5B">
              <w:rPr>
                <w:color w:val="00B050"/>
              </w:rPr>
              <w:lastRenderedPageBreak/>
              <w:t>email all resources and tasks on Monday.</w:t>
            </w:r>
          </w:p>
          <w:p w14:paraId="5379332D" w14:textId="4AE1752C" w:rsidR="00AD441D" w:rsidRPr="006D2F4E" w:rsidRDefault="00AD441D" w:rsidP="44027F5B">
            <w:pPr>
              <w:rPr>
                <w:color w:val="00B050"/>
              </w:rPr>
            </w:pPr>
            <w:r w:rsidRPr="44027F5B">
              <w:rPr>
                <w:color w:val="0070C0"/>
              </w:rPr>
              <w:t>Physics – students will be completing the revision of the final topic P4 and completing a task on Seneca. There is also an interleaving task on topic P3.</w:t>
            </w:r>
          </w:p>
          <w:p w14:paraId="4B94D5A5" w14:textId="4424DB18" w:rsidR="00AD441D" w:rsidRPr="006D2F4E" w:rsidRDefault="00AD441D" w:rsidP="44027F5B">
            <w:pPr>
              <w:spacing w:line="259" w:lineRule="auto"/>
              <w:rPr>
                <w:color w:val="FF0000"/>
              </w:rPr>
            </w:pPr>
            <w:r w:rsidRPr="44027F5B">
              <w:rPr>
                <w:color w:val="FF0000"/>
              </w:rPr>
              <w:t>Chemistry –this week students have been asked to ensure any outstanding SENECA tasks have been completed</w:t>
            </w:r>
          </w:p>
        </w:tc>
        <w:tc>
          <w:tcPr>
            <w:tcW w:w="2127" w:type="dxa"/>
            <w:gridSpan w:val="2"/>
            <w:shd w:val="clear" w:color="auto" w:fill="auto"/>
          </w:tcPr>
          <w:p w14:paraId="43BCE51C" w14:textId="7E9E14B9" w:rsidR="00AD441D" w:rsidRPr="006D2F4E" w:rsidRDefault="00AD441D" w:rsidP="44027F5B">
            <w:pPr>
              <w:rPr>
                <w:b/>
                <w:bCs/>
                <w:highlight w:val="yellow"/>
              </w:rPr>
            </w:pPr>
            <w:r w:rsidRPr="44027F5B">
              <w:rPr>
                <w:color w:val="00B050"/>
              </w:rPr>
              <w:lastRenderedPageBreak/>
              <w:t xml:space="preserve">Biology – revise B2 Organisation by revisiting the digestive system and enzymes. I will email </w:t>
            </w:r>
            <w:r w:rsidRPr="44027F5B">
              <w:rPr>
                <w:color w:val="00B050"/>
              </w:rPr>
              <w:lastRenderedPageBreak/>
              <w:t>all resources and tasks on Monday.</w:t>
            </w:r>
          </w:p>
          <w:p w14:paraId="6ED0ECE6" w14:textId="15F05D38" w:rsidR="00AD441D" w:rsidRPr="006D2F4E" w:rsidRDefault="00AD441D" w:rsidP="44027F5B">
            <w:pPr>
              <w:rPr>
                <w:color w:val="00B050"/>
              </w:rPr>
            </w:pPr>
            <w:r w:rsidRPr="44027F5B">
              <w:rPr>
                <w:color w:val="0070C0"/>
              </w:rPr>
              <w:t>Physics – students will be completing the revision of the final topic P4 and completing a task on Seneca. There is also an interleaving task on topic P3</w:t>
            </w:r>
          </w:p>
          <w:p w14:paraId="1FB3E440" w14:textId="4424DB18" w:rsidR="00AD441D" w:rsidRPr="006D2F4E" w:rsidRDefault="00AD441D" w:rsidP="44027F5B">
            <w:pPr>
              <w:spacing w:line="259" w:lineRule="auto"/>
              <w:rPr>
                <w:color w:val="FF0000"/>
              </w:rPr>
            </w:pPr>
            <w:r w:rsidRPr="44027F5B">
              <w:rPr>
                <w:color w:val="FF0000"/>
              </w:rPr>
              <w:t>Chemistry –this week students have been asked to ensure any outstanding SENECA tasks have been completed</w:t>
            </w:r>
          </w:p>
          <w:p w14:paraId="3DEEC669" w14:textId="4DBE08F2" w:rsidR="00AD441D" w:rsidRPr="006D2F4E" w:rsidRDefault="00AD441D" w:rsidP="44027F5B">
            <w:pPr>
              <w:rPr>
                <w:color w:val="0070C0"/>
              </w:rPr>
            </w:pPr>
          </w:p>
        </w:tc>
        <w:tc>
          <w:tcPr>
            <w:tcW w:w="2409" w:type="dxa"/>
            <w:shd w:val="clear" w:color="auto" w:fill="auto"/>
          </w:tcPr>
          <w:p w14:paraId="7AE98192" w14:textId="203CCDA4" w:rsidR="00AD441D" w:rsidRPr="006D2F4E" w:rsidRDefault="00AD441D" w:rsidP="44027F5B">
            <w:pPr>
              <w:rPr>
                <w:b/>
                <w:bCs/>
                <w:highlight w:val="yellow"/>
              </w:rPr>
            </w:pPr>
            <w:r w:rsidRPr="44027F5B">
              <w:rPr>
                <w:color w:val="00B050"/>
              </w:rPr>
              <w:lastRenderedPageBreak/>
              <w:t xml:space="preserve">Biology – continue to revise B1 Cells and Microscopy by revisiting microscopy and calculations. I will email </w:t>
            </w:r>
            <w:r w:rsidRPr="44027F5B">
              <w:rPr>
                <w:color w:val="00B050"/>
              </w:rPr>
              <w:lastRenderedPageBreak/>
              <w:t>all resources and tasks on Monday.</w:t>
            </w:r>
          </w:p>
          <w:p w14:paraId="0E00DFA6" w14:textId="6A7E8277" w:rsidR="00AD441D" w:rsidRPr="006D2F4E" w:rsidRDefault="00AD441D" w:rsidP="44027F5B">
            <w:pPr>
              <w:rPr>
                <w:color w:val="00B050"/>
              </w:rPr>
            </w:pPr>
            <w:r w:rsidRPr="44027F5B">
              <w:rPr>
                <w:color w:val="0070C0"/>
              </w:rPr>
              <w:t>Physics – students will be completing the revision of the final topic P4 and completing a task on Seneca. There is also an interleaving task on topic P3</w:t>
            </w:r>
          </w:p>
          <w:p w14:paraId="583C62CD" w14:textId="4424DB18" w:rsidR="00AD441D" w:rsidRPr="006D2F4E" w:rsidRDefault="00AD441D" w:rsidP="44027F5B">
            <w:pPr>
              <w:spacing w:line="259" w:lineRule="auto"/>
              <w:rPr>
                <w:color w:val="FF0000"/>
              </w:rPr>
            </w:pPr>
            <w:r w:rsidRPr="44027F5B">
              <w:rPr>
                <w:color w:val="FF0000"/>
              </w:rPr>
              <w:t>Chemistry –this week students have been asked to ensure any outstanding SENECA tasks have been completed</w:t>
            </w:r>
          </w:p>
          <w:p w14:paraId="3656B9AB" w14:textId="0FDFDC57" w:rsidR="00AD441D" w:rsidRPr="006D2F4E" w:rsidRDefault="00AD441D" w:rsidP="44027F5B">
            <w:pPr>
              <w:rPr>
                <w:color w:val="0070C0"/>
              </w:rPr>
            </w:pPr>
          </w:p>
        </w:tc>
        <w:tc>
          <w:tcPr>
            <w:tcW w:w="2552" w:type="dxa"/>
            <w:shd w:val="clear" w:color="auto" w:fill="auto"/>
          </w:tcPr>
          <w:p w14:paraId="41ABEE19" w14:textId="295BE5BE" w:rsidR="00AD441D" w:rsidRPr="006D2F4E" w:rsidRDefault="00AD441D" w:rsidP="002C4B2F">
            <w:pPr>
              <w:jc w:val="center"/>
            </w:pPr>
            <w:r>
              <w:lastRenderedPageBreak/>
              <w:t xml:space="preserve">Continuing with the past papers introduced in school last week. See the email from Miss Hand if you weren’t in school. </w:t>
            </w:r>
          </w:p>
          <w:p w14:paraId="4A8996BB" w14:textId="3DF434F3" w:rsidR="00AD441D" w:rsidRPr="006D2F4E" w:rsidRDefault="00AD441D" w:rsidP="0ED66283">
            <w:pPr>
              <w:jc w:val="center"/>
            </w:pPr>
          </w:p>
          <w:p w14:paraId="0A19801C" w14:textId="2E356C9B" w:rsidR="00AD441D" w:rsidRPr="006D2F4E" w:rsidRDefault="00AD441D" w:rsidP="0ED66283">
            <w:pPr>
              <w:jc w:val="center"/>
            </w:pPr>
            <w:r>
              <w:t xml:space="preserve">Email Mr Martin or Miss Hand if you need any further help. </w:t>
            </w:r>
          </w:p>
          <w:p w14:paraId="407916EB" w14:textId="0AC4550D" w:rsidR="00AD441D" w:rsidRPr="006D2F4E" w:rsidRDefault="00AD441D" w:rsidP="0ED66283">
            <w:pPr>
              <w:jc w:val="center"/>
              <w:rPr>
                <w:b/>
                <w:bCs/>
                <w:highlight w:val="yellow"/>
              </w:rPr>
            </w:pPr>
          </w:p>
          <w:p w14:paraId="45FB0818" w14:textId="2EE3A81B" w:rsidR="00AD441D" w:rsidRPr="006D2F4E" w:rsidRDefault="00AD441D" w:rsidP="0ED66283">
            <w:pPr>
              <w:jc w:val="center"/>
              <w:rPr>
                <w:b/>
                <w:bCs/>
                <w:highlight w:val="yellow"/>
              </w:rPr>
            </w:pPr>
          </w:p>
        </w:tc>
        <w:tc>
          <w:tcPr>
            <w:tcW w:w="2410" w:type="dxa"/>
            <w:shd w:val="clear" w:color="auto" w:fill="auto"/>
          </w:tcPr>
          <w:p w14:paraId="44C91466" w14:textId="295BE5BE" w:rsidR="00AD441D" w:rsidRPr="006D2F4E" w:rsidRDefault="00AD441D" w:rsidP="002C4B2F">
            <w:pPr>
              <w:jc w:val="center"/>
            </w:pPr>
            <w:r>
              <w:lastRenderedPageBreak/>
              <w:t xml:space="preserve">Continuing with the past papers introduced in school last week. See the email from Miss </w:t>
            </w:r>
            <w:r>
              <w:lastRenderedPageBreak/>
              <w:t xml:space="preserve">Hand if you weren’t in school. </w:t>
            </w:r>
          </w:p>
          <w:p w14:paraId="622845A5" w14:textId="3DF434F3" w:rsidR="00AD441D" w:rsidRPr="006D2F4E" w:rsidRDefault="00AD441D" w:rsidP="0ED66283">
            <w:pPr>
              <w:jc w:val="center"/>
            </w:pPr>
          </w:p>
          <w:p w14:paraId="50A33AE0" w14:textId="04BE66B6" w:rsidR="00AD441D" w:rsidRPr="006D2F4E" w:rsidRDefault="00AD441D" w:rsidP="0ED66283">
            <w:pPr>
              <w:jc w:val="center"/>
            </w:pPr>
            <w:r>
              <w:t>Email Mr Martin or Miss Hand if you need any further help.</w:t>
            </w:r>
          </w:p>
          <w:p w14:paraId="049F31CB" w14:textId="7C06A8E3" w:rsidR="00AD441D" w:rsidRPr="006D2F4E" w:rsidRDefault="00AD441D" w:rsidP="0ED66283">
            <w:pPr>
              <w:jc w:val="center"/>
              <w:rPr>
                <w:b/>
                <w:bCs/>
                <w:highlight w:val="yellow"/>
              </w:rPr>
            </w:pPr>
          </w:p>
        </w:tc>
        <w:tc>
          <w:tcPr>
            <w:tcW w:w="2551" w:type="dxa"/>
            <w:shd w:val="clear" w:color="auto" w:fill="auto"/>
          </w:tcPr>
          <w:p w14:paraId="53128261" w14:textId="3E210DBF" w:rsidR="00AD441D" w:rsidRPr="006D2F4E" w:rsidRDefault="00AD441D" w:rsidP="002C4B2F">
            <w:pPr>
              <w:jc w:val="center"/>
              <w:rPr>
                <w:b/>
                <w:highlight w:val="yellow"/>
              </w:rPr>
            </w:pPr>
            <w:r>
              <w:lastRenderedPageBreak/>
              <w:t>Complete th</w:t>
            </w:r>
            <w:r w:rsidR="002C6563">
              <w:t>e P</w:t>
            </w:r>
            <w:r w:rsidR="00332EA9">
              <w:t xml:space="preserve">1 and P2 Revision assignment on Seneca. </w:t>
            </w:r>
            <w:r>
              <w:t>.</w:t>
            </w:r>
          </w:p>
        </w:tc>
        <w:tc>
          <w:tcPr>
            <w:tcW w:w="2410" w:type="dxa"/>
            <w:shd w:val="clear" w:color="auto" w:fill="auto"/>
          </w:tcPr>
          <w:p w14:paraId="7D5B996B" w14:textId="69F8C244" w:rsidR="00AD441D" w:rsidRPr="006D2F4E" w:rsidRDefault="7A0C9855" w:rsidP="1DC7D7BA">
            <w:pPr>
              <w:spacing w:line="259" w:lineRule="auto"/>
              <w:rPr>
                <w:rFonts w:ascii="Calibri" w:eastAsia="Calibri" w:hAnsi="Calibri" w:cs="Calibri"/>
              </w:rPr>
            </w:pPr>
            <w:r w:rsidRPr="31EF7327">
              <w:rPr>
                <w:rFonts w:ascii="Calibri" w:eastAsia="Calibri" w:hAnsi="Calibri" w:cs="Calibri"/>
              </w:rPr>
              <w:t xml:space="preserve">DMA- I will be setting some work via a web-based app called Seneca, to help in the </w:t>
            </w:r>
            <w:r w:rsidRPr="31EF7327">
              <w:rPr>
                <w:rFonts w:ascii="Calibri" w:eastAsia="Calibri" w:hAnsi="Calibri" w:cs="Calibri"/>
              </w:rPr>
              <w:lastRenderedPageBreak/>
              <w:t>revision of the topics covered this year.</w:t>
            </w:r>
          </w:p>
          <w:p w14:paraId="62486C05" w14:textId="1817DAE8" w:rsidR="00AD441D" w:rsidRPr="006D2F4E" w:rsidRDefault="7A0C9855" w:rsidP="1DC7D7BA">
            <w:pPr>
              <w:jc w:val="center"/>
            </w:pPr>
            <w:r w:rsidRPr="31EF7327">
              <w:rPr>
                <w:rFonts w:ascii="Calibri" w:eastAsia="Calibri" w:hAnsi="Calibri" w:cs="Calibri"/>
              </w:rPr>
              <w:t>Work to be emailed by Monday</w:t>
            </w:r>
          </w:p>
        </w:tc>
      </w:tr>
      <w:tr w:rsidR="00AD441D" w14:paraId="69D395E1" w14:textId="77777777" w:rsidTr="2A7B789F">
        <w:trPr>
          <w:trHeight w:val="1921"/>
        </w:trPr>
        <w:tc>
          <w:tcPr>
            <w:tcW w:w="1397" w:type="dxa"/>
          </w:tcPr>
          <w:p w14:paraId="7EA29FFA" w14:textId="77777777" w:rsidR="00AD441D" w:rsidRPr="00FC159E" w:rsidRDefault="00AD441D" w:rsidP="002C4B2F">
            <w:pPr>
              <w:jc w:val="center"/>
              <w:rPr>
                <w:b/>
              </w:rPr>
            </w:pPr>
            <w:r>
              <w:rPr>
                <w:b/>
              </w:rPr>
              <w:lastRenderedPageBreak/>
              <w:t>Computer Science</w:t>
            </w:r>
          </w:p>
        </w:tc>
        <w:tc>
          <w:tcPr>
            <w:tcW w:w="17026" w:type="dxa"/>
            <w:gridSpan w:val="8"/>
            <w:shd w:val="clear" w:color="auto" w:fill="auto"/>
          </w:tcPr>
          <w:p w14:paraId="2D48D211" w14:textId="03F98843" w:rsidR="00AD441D" w:rsidRPr="00FC159E" w:rsidRDefault="00AD441D" w:rsidP="44027F5B">
            <w:pPr>
              <w:jc w:val="center"/>
              <w:rPr>
                <w:b/>
                <w:bCs/>
              </w:rPr>
            </w:pPr>
            <w:r w:rsidRPr="44027F5B">
              <w:rPr>
                <w:b/>
                <w:bCs/>
              </w:rPr>
              <w:t xml:space="preserve">Thankyou to those who have contacted me and been able to install a working copy of PyScripter from here: </w:t>
            </w:r>
            <w:hyperlink r:id="rId20">
              <w:r w:rsidRPr="44027F5B">
                <w:rPr>
                  <w:rStyle w:val="Hyperlink"/>
                  <w:b/>
                  <w:bCs/>
                </w:rPr>
                <w:t>https://sourceforge.net/projects/pyscripter/files/latest/download</w:t>
              </w:r>
            </w:hyperlink>
            <w:r w:rsidRPr="44027F5B">
              <w:rPr>
                <w:b/>
                <w:bCs/>
              </w:rPr>
              <w:t xml:space="preserve"> </w:t>
            </w:r>
          </w:p>
          <w:p w14:paraId="0F0B7ED8" w14:textId="1E89AE3F" w:rsidR="00AD441D" w:rsidRPr="00FC159E" w:rsidRDefault="00AD441D" w:rsidP="44027F5B">
            <w:pPr>
              <w:jc w:val="center"/>
              <w:rPr>
                <w:b/>
                <w:bCs/>
              </w:rPr>
            </w:pPr>
          </w:p>
          <w:p w14:paraId="4CE9D934" w14:textId="1379EF52" w:rsidR="00AD441D" w:rsidRPr="00FC159E" w:rsidRDefault="00AD441D" w:rsidP="44027F5B">
            <w:pPr>
              <w:jc w:val="center"/>
              <w:rPr>
                <w:b/>
                <w:bCs/>
              </w:rPr>
            </w:pPr>
            <w:r w:rsidRPr="44027F5B">
              <w:rPr>
                <w:b/>
                <w:bCs/>
              </w:rPr>
              <w:t>Work for this week is to complete the latest assignment set on Microsoft Teams, priority will be to complete last weeks assignment first if you havent already done so, as this coming weeks assignment continues on from that and will be posted Monday morning at 10.30am</w:t>
            </w:r>
          </w:p>
          <w:p w14:paraId="1B93D56B" w14:textId="5BEBC365" w:rsidR="00AD441D" w:rsidRPr="00FC159E" w:rsidRDefault="00AD441D" w:rsidP="44027F5B">
            <w:pPr>
              <w:jc w:val="center"/>
              <w:rPr>
                <w:b/>
                <w:bCs/>
              </w:rPr>
            </w:pPr>
          </w:p>
          <w:p w14:paraId="4101652C" w14:textId="687880F6" w:rsidR="00AD441D" w:rsidRPr="00FC159E" w:rsidRDefault="00AD441D" w:rsidP="44027F5B">
            <w:pPr>
              <w:jc w:val="center"/>
              <w:rPr>
                <w:b/>
                <w:bCs/>
              </w:rPr>
            </w:pPr>
            <w:r w:rsidRPr="44027F5B">
              <w:rPr>
                <w:b/>
                <w:bCs/>
              </w:rPr>
              <w:t>I will see most of you next week in school to iron out any problems. Look forward to seeing you all again!</w:t>
            </w:r>
          </w:p>
        </w:tc>
      </w:tr>
      <w:tr w:rsidR="00AD441D" w14:paraId="0E0DB72C" w14:textId="77777777" w:rsidTr="2A7B789F">
        <w:trPr>
          <w:trHeight w:val="1921"/>
        </w:trPr>
        <w:tc>
          <w:tcPr>
            <w:tcW w:w="1397" w:type="dxa"/>
          </w:tcPr>
          <w:p w14:paraId="3443EE04" w14:textId="77777777" w:rsidR="00AD441D" w:rsidRDefault="00AD441D" w:rsidP="002C4B2F">
            <w:pPr>
              <w:jc w:val="center"/>
              <w:rPr>
                <w:b/>
              </w:rPr>
            </w:pPr>
            <w:r>
              <w:rPr>
                <w:b/>
              </w:rPr>
              <w:t>Enterprise</w:t>
            </w:r>
          </w:p>
        </w:tc>
        <w:tc>
          <w:tcPr>
            <w:tcW w:w="17026" w:type="dxa"/>
            <w:gridSpan w:val="8"/>
            <w:shd w:val="clear" w:color="auto" w:fill="auto"/>
          </w:tcPr>
          <w:p w14:paraId="5E39CBD4" w14:textId="6C815269" w:rsidR="00AD441D" w:rsidRDefault="00AD441D" w:rsidP="3E09E017">
            <w:pPr>
              <w:rPr>
                <w:rFonts w:eastAsiaTheme="minorEastAsia"/>
              </w:rPr>
            </w:pPr>
            <w:r w:rsidRPr="3E09E017">
              <w:rPr>
                <w:rFonts w:eastAsiaTheme="minorEastAsia"/>
              </w:rPr>
              <w:t>Y</w:t>
            </w:r>
            <w:r w:rsidRPr="3E09E017">
              <w:rPr>
                <w:rFonts w:eastAsiaTheme="minorEastAsia"/>
                <w:b/>
                <w:bCs/>
              </w:rPr>
              <w:t>ear 10 Enterprise WK Comm 6</w:t>
            </w:r>
            <w:r w:rsidRPr="3E09E017">
              <w:rPr>
                <w:rFonts w:eastAsiaTheme="minorEastAsia"/>
                <w:b/>
                <w:bCs/>
                <w:vertAlign w:val="superscript"/>
              </w:rPr>
              <w:t>th</w:t>
            </w:r>
            <w:r w:rsidRPr="3E09E017">
              <w:rPr>
                <w:rFonts w:eastAsiaTheme="minorEastAsia"/>
                <w:b/>
                <w:bCs/>
              </w:rPr>
              <w:t xml:space="preserve"> July  </w:t>
            </w:r>
            <w:r w:rsidRPr="3E09E017">
              <w:rPr>
                <w:rFonts w:eastAsiaTheme="minorEastAsia"/>
              </w:rPr>
              <w:t xml:space="preserve"> </w:t>
            </w:r>
          </w:p>
          <w:p w14:paraId="4CD3D5C7" w14:textId="0FA6D297" w:rsidR="00AD441D" w:rsidRDefault="00AD441D" w:rsidP="3E09E017">
            <w:pPr>
              <w:rPr>
                <w:rFonts w:eastAsiaTheme="minorEastAsia"/>
              </w:rPr>
            </w:pPr>
            <w:r w:rsidRPr="3E09E017">
              <w:rPr>
                <w:rFonts w:eastAsiaTheme="minorEastAsia"/>
              </w:rPr>
              <w:t xml:space="preserve">    </w:t>
            </w:r>
          </w:p>
          <w:p w14:paraId="106E82C2" w14:textId="390B9C39" w:rsidR="00AD441D" w:rsidRDefault="00AD441D" w:rsidP="3E09E017">
            <w:pPr>
              <w:rPr>
                <w:rFonts w:eastAsiaTheme="minorEastAsia"/>
              </w:rPr>
            </w:pPr>
            <w:r w:rsidRPr="3E09E017">
              <w:rPr>
                <w:rFonts w:eastAsiaTheme="minorEastAsia"/>
              </w:rPr>
              <w:t xml:space="preserve">As for previous weeks, all work will be set on MS Teams. Instructions will be provided via email on the Monday before each week.  Our next short term focus will be on Pass 4 and Pass 5 how a business is affected by the economy · Materials to completed these passes are available via the Team ‘Files’ tab.  </w:t>
            </w:r>
          </w:p>
          <w:p w14:paraId="5782EF3D" w14:textId="6F8EF9FE" w:rsidR="00AD441D" w:rsidRDefault="00AD441D" w:rsidP="3E09E017">
            <w:pPr>
              <w:rPr>
                <w:rFonts w:eastAsiaTheme="minorEastAsia"/>
              </w:rPr>
            </w:pPr>
            <w:r w:rsidRPr="3E09E017">
              <w:rPr>
                <w:rFonts w:eastAsiaTheme="minorEastAsia"/>
              </w:rPr>
              <w:t xml:space="preserve">  </w:t>
            </w:r>
          </w:p>
          <w:p w14:paraId="275EB9DF" w14:textId="6060D801" w:rsidR="00AD441D" w:rsidRDefault="00AD441D" w:rsidP="3E09E017">
            <w:pPr>
              <w:rPr>
                <w:rFonts w:eastAsiaTheme="minorEastAsia"/>
              </w:rPr>
            </w:pPr>
            <w:r w:rsidRPr="3E09E017">
              <w:rPr>
                <w:rFonts w:eastAsiaTheme="minorEastAsia"/>
              </w:rPr>
              <w:t xml:space="preserve">Please check the examples and Component 1 Assignment brief regularly to check how you should approach the tasks. Once completed have a look at Merit 1 and then log on to Nearpod and begin the revision for your next task. Click the link to access it </w:t>
            </w:r>
            <w:hyperlink r:id="rId21">
              <w:r w:rsidRPr="3E09E017">
                <w:rPr>
                  <w:rStyle w:val="Hyperlink"/>
                  <w:rFonts w:eastAsiaTheme="minorEastAsia"/>
                  <w:color w:val="0563C1"/>
                </w:rPr>
                <w:t>https://share.nearpod.com/vsph/Gc2qzWSoMu</w:t>
              </w:r>
            </w:hyperlink>
          </w:p>
          <w:p w14:paraId="45FE45A9" w14:textId="3A2A6416" w:rsidR="00AD441D" w:rsidRDefault="00AD441D" w:rsidP="3E09E017">
            <w:pPr>
              <w:rPr>
                <w:rFonts w:eastAsiaTheme="minorEastAsia"/>
              </w:rPr>
            </w:pPr>
            <w:r w:rsidRPr="3E09E017">
              <w:rPr>
                <w:rFonts w:eastAsiaTheme="minorEastAsia"/>
              </w:rPr>
              <w:t xml:space="preserve"> which is about trade between nations and how the effect on supply and demand, and how that affects the enterprises you are planning for your coursework. Please post any questions to the General Team channel with regards to the work or message Mr Turner directly. </w:t>
            </w:r>
          </w:p>
          <w:p w14:paraId="4183393A" w14:textId="601A3F49" w:rsidR="00AD441D" w:rsidRDefault="00AD441D" w:rsidP="3E09E017">
            <w:pPr>
              <w:spacing w:line="257" w:lineRule="auto"/>
              <w:jc w:val="center"/>
              <w:rPr>
                <w:rFonts w:ascii="Calibri" w:eastAsia="Calibri" w:hAnsi="Calibri" w:cs="Calibri"/>
                <w:sz w:val="27"/>
                <w:szCs w:val="27"/>
              </w:rPr>
            </w:pPr>
          </w:p>
          <w:p w14:paraId="4B99056E" w14:textId="71A93BD0" w:rsidR="00AD441D" w:rsidRDefault="00AD441D" w:rsidP="3E09E017">
            <w:pPr>
              <w:jc w:val="center"/>
              <w:rPr>
                <w:b/>
                <w:bCs/>
              </w:rPr>
            </w:pPr>
          </w:p>
        </w:tc>
      </w:tr>
      <w:tr w:rsidR="00AD441D" w14:paraId="2E0AF8F1" w14:textId="77777777" w:rsidTr="2A7B789F">
        <w:trPr>
          <w:trHeight w:val="1921"/>
        </w:trPr>
        <w:tc>
          <w:tcPr>
            <w:tcW w:w="1397" w:type="dxa"/>
          </w:tcPr>
          <w:p w14:paraId="51712841" w14:textId="77777777" w:rsidR="00AD441D" w:rsidRDefault="00AD441D" w:rsidP="002C4B2F">
            <w:pPr>
              <w:jc w:val="center"/>
              <w:rPr>
                <w:b/>
              </w:rPr>
            </w:pPr>
            <w:r>
              <w:rPr>
                <w:b/>
              </w:rPr>
              <w:t>French</w:t>
            </w:r>
          </w:p>
        </w:tc>
        <w:tc>
          <w:tcPr>
            <w:tcW w:w="17026" w:type="dxa"/>
            <w:gridSpan w:val="8"/>
            <w:shd w:val="clear" w:color="auto" w:fill="auto"/>
          </w:tcPr>
          <w:p w14:paraId="1BC17B75" w14:textId="71843205" w:rsidR="00AD441D" w:rsidRDefault="00AD441D" w:rsidP="489564F6">
            <w:pPr>
              <w:pStyle w:val="ListParagraph"/>
              <w:numPr>
                <w:ilvl w:val="0"/>
                <w:numId w:val="8"/>
              </w:numPr>
              <w:spacing w:line="257" w:lineRule="auto"/>
              <w:rPr>
                <w:rFonts w:ascii="Calibri" w:eastAsia="Calibri" w:hAnsi="Calibri" w:cs="Calibri"/>
              </w:rPr>
            </w:pPr>
            <w:r w:rsidRPr="489564F6">
              <w:rPr>
                <w:rFonts w:ascii="Calibri" w:eastAsia="Calibri" w:hAnsi="Calibri" w:cs="Calibri"/>
              </w:rPr>
              <w:t>This half-term we are working from Theme 3, Module 6.</w:t>
            </w:r>
          </w:p>
          <w:p w14:paraId="1FFECE7B" w14:textId="762F3B09" w:rsidR="00AD441D" w:rsidRDefault="00AD441D" w:rsidP="489564F6">
            <w:pPr>
              <w:pStyle w:val="ListParagraph"/>
              <w:numPr>
                <w:ilvl w:val="0"/>
                <w:numId w:val="8"/>
              </w:numPr>
              <w:rPr>
                <w:rFonts w:ascii="Calibri" w:eastAsia="Calibri" w:hAnsi="Calibri" w:cs="Calibri"/>
              </w:rPr>
            </w:pPr>
            <w:r w:rsidRPr="489564F6">
              <w:rPr>
                <w:rFonts w:ascii="Calibri" w:eastAsia="Calibri" w:hAnsi="Calibri" w:cs="Calibri"/>
              </w:rPr>
              <w:t>You will be working from the Module 6 Powerpoint, Studio for AQA and a word document.</w:t>
            </w:r>
          </w:p>
          <w:p w14:paraId="4BAD4E91" w14:textId="087A64D1" w:rsidR="00AD441D" w:rsidRDefault="00AD441D" w:rsidP="489564F6">
            <w:pPr>
              <w:pStyle w:val="ListParagraph"/>
              <w:numPr>
                <w:ilvl w:val="0"/>
                <w:numId w:val="8"/>
              </w:numPr>
              <w:rPr>
                <w:rFonts w:ascii="Calibri" w:eastAsia="Calibri" w:hAnsi="Calibri" w:cs="Calibri"/>
              </w:rPr>
            </w:pPr>
            <w:r w:rsidRPr="489564F6">
              <w:rPr>
                <w:rFonts w:ascii="Calibri" w:eastAsia="Calibri" w:hAnsi="Calibri" w:cs="Calibri"/>
              </w:rPr>
              <w:t>You can turn in or email your work.</w:t>
            </w:r>
          </w:p>
          <w:p w14:paraId="1299C43A" w14:textId="21F88EBE" w:rsidR="00AD441D" w:rsidRDefault="00AD441D" w:rsidP="489564F6">
            <w:pPr>
              <w:pStyle w:val="ListParagraph"/>
              <w:numPr>
                <w:ilvl w:val="0"/>
                <w:numId w:val="8"/>
              </w:numPr>
              <w:rPr>
                <w:rFonts w:ascii="Calibri" w:eastAsia="Calibri" w:hAnsi="Calibri" w:cs="Calibri"/>
              </w:rPr>
            </w:pPr>
            <w:r w:rsidRPr="489564F6">
              <w:rPr>
                <w:rFonts w:ascii="Calibri" w:eastAsia="Calibri" w:hAnsi="Calibri" w:cs="Calibri"/>
              </w:rPr>
              <w:t>Go to Teams to find complete instructions for this week’s assignment, dated Monday 6</w:t>
            </w:r>
            <w:r w:rsidRPr="489564F6">
              <w:rPr>
                <w:rFonts w:ascii="Calibri" w:eastAsia="Calibri" w:hAnsi="Calibri" w:cs="Calibri"/>
                <w:vertAlign w:val="superscript"/>
              </w:rPr>
              <w:t>th</w:t>
            </w:r>
            <w:r w:rsidRPr="489564F6">
              <w:rPr>
                <w:rFonts w:ascii="Calibri" w:eastAsia="Calibri" w:hAnsi="Calibri" w:cs="Calibri"/>
              </w:rPr>
              <w:t xml:space="preserve"> July.</w:t>
            </w:r>
          </w:p>
        </w:tc>
      </w:tr>
      <w:tr w:rsidR="00AD441D" w14:paraId="68FD15C1" w14:textId="77777777" w:rsidTr="2A7B789F">
        <w:trPr>
          <w:trHeight w:val="1921"/>
        </w:trPr>
        <w:tc>
          <w:tcPr>
            <w:tcW w:w="1397" w:type="dxa"/>
          </w:tcPr>
          <w:p w14:paraId="4A8D010E" w14:textId="77777777" w:rsidR="00AD441D" w:rsidRDefault="00AD441D" w:rsidP="002C4B2F">
            <w:pPr>
              <w:jc w:val="center"/>
              <w:rPr>
                <w:b/>
              </w:rPr>
            </w:pPr>
            <w:r>
              <w:rPr>
                <w:b/>
              </w:rPr>
              <w:t>Geography</w:t>
            </w:r>
          </w:p>
        </w:tc>
        <w:tc>
          <w:tcPr>
            <w:tcW w:w="17026" w:type="dxa"/>
            <w:gridSpan w:val="8"/>
            <w:shd w:val="clear" w:color="auto" w:fill="auto"/>
          </w:tcPr>
          <w:p w14:paraId="27BA92A7" w14:textId="5E88E100" w:rsidR="00AD441D" w:rsidRDefault="00AD441D" w:rsidP="489564F6">
            <w:pPr>
              <w:pStyle w:val="ListParagraph"/>
              <w:numPr>
                <w:ilvl w:val="0"/>
                <w:numId w:val="7"/>
              </w:numPr>
              <w:spacing w:line="259" w:lineRule="auto"/>
              <w:rPr>
                <w:rFonts w:eastAsiaTheme="minorEastAsia"/>
              </w:rPr>
            </w:pPr>
            <w:r w:rsidRPr="489564F6">
              <w:rPr>
                <w:rFonts w:ascii="Calibri" w:eastAsia="Calibri" w:hAnsi="Calibri" w:cs="Calibri"/>
              </w:rPr>
              <w:t>Complete the tasks assigned on Doddle.</w:t>
            </w:r>
          </w:p>
          <w:p w14:paraId="446F84D8" w14:textId="73977B89" w:rsidR="00AD441D" w:rsidRDefault="00AD441D" w:rsidP="489564F6">
            <w:pPr>
              <w:pStyle w:val="ListParagraph"/>
              <w:numPr>
                <w:ilvl w:val="0"/>
                <w:numId w:val="7"/>
              </w:numPr>
              <w:spacing w:line="259" w:lineRule="auto"/>
              <w:rPr>
                <w:rFonts w:eastAsiaTheme="minorEastAsia"/>
              </w:rPr>
            </w:pPr>
            <w:r w:rsidRPr="489564F6">
              <w:rPr>
                <w:rFonts w:ascii="Calibri" w:eastAsia="Calibri" w:hAnsi="Calibri" w:cs="Calibri"/>
              </w:rPr>
              <w:t xml:space="preserve">Tasks are on urban change and sustainability. </w:t>
            </w:r>
          </w:p>
          <w:p w14:paraId="71F5FD48" w14:textId="19A2F9D1" w:rsidR="00AD441D" w:rsidRDefault="00AD441D" w:rsidP="489564F6">
            <w:pPr>
              <w:pStyle w:val="ListParagraph"/>
              <w:numPr>
                <w:ilvl w:val="0"/>
                <w:numId w:val="7"/>
              </w:numPr>
              <w:spacing w:line="259" w:lineRule="auto"/>
              <w:rPr>
                <w:rFonts w:eastAsiaTheme="minorEastAsia"/>
              </w:rPr>
            </w:pPr>
            <w:r w:rsidRPr="489564F6">
              <w:rPr>
                <w:rFonts w:ascii="Calibri" w:eastAsia="Calibri" w:hAnsi="Calibri" w:cs="Calibri"/>
              </w:rPr>
              <w:t>Read through the information and complete mini quizzes.</w:t>
            </w:r>
          </w:p>
          <w:p w14:paraId="4DDBEF00" w14:textId="7476FDE9" w:rsidR="00AD441D" w:rsidRDefault="00AD441D" w:rsidP="407FA240">
            <w:pPr>
              <w:jc w:val="center"/>
              <w:rPr>
                <w:b/>
                <w:bCs/>
              </w:rPr>
            </w:pPr>
          </w:p>
        </w:tc>
      </w:tr>
      <w:tr w:rsidR="00AD441D" w14:paraId="1B36314A" w14:textId="77777777" w:rsidTr="2A7B789F">
        <w:trPr>
          <w:trHeight w:val="1921"/>
        </w:trPr>
        <w:tc>
          <w:tcPr>
            <w:tcW w:w="1397" w:type="dxa"/>
          </w:tcPr>
          <w:p w14:paraId="38787B53" w14:textId="77777777" w:rsidR="00AD441D" w:rsidRDefault="00AD441D" w:rsidP="002C4B2F">
            <w:pPr>
              <w:jc w:val="center"/>
              <w:rPr>
                <w:b/>
              </w:rPr>
            </w:pPr>
            <w:r>
              <w:rPr>
                <w:b/>
              </w:rPr>
              <w:lastRenderedPageBreak/>
              <w:t>Food &amp; Nutrition</w:t>
            </w:r>
          </w:p>
        </w:tc>
        <w:tc>
          <w:tcPr>
            <w:tcW w:w="17026" w:type="dxa"/>
            <w:gridSpan w:val="8"/>
            <w:shd w:val="clear" w:color="auto" w:fill="auto"/>
          </w:tcPr>
          <w:p w14:paraId="6D3068EB" w14:textId="78D622EF" w:rsidR="00AD441D" w:rsidRDefault="12AFC210" w:rsidP="31EF7327">
            <w:pPr>
              <w:spacing w:line="259" w:lineRule="auto"/>
              <w:rPr>
                <w:rFonts w:ascii="Calibri" w:eastAsia="Calibri" w:hAnsi="Calibri" w:cs="Calibri"/>
              </w:rPr>
            </w:pPr>
            <w:r w:rsidRPr="31EF7327">
              <w:rPr>
                <w:rFonts w:ascii="Calibri" w:eastAsia="Calibri" w:hAnsi="Calibri" w:cs="Calibri"/>
                <w:u w:val="single"/>
              </w:rPr>
              <w:t>Food Labelling and Marketing influences</w:t>
            </w:r>
          </w:p>
          <w:p w14:paraId="4ED11518" w14:textId="27CD36E0" w:rsidR="00AD441D" w:rsidRDefault="00AD441D" w:rsidP="31EF7327">
            <w:pPr>
              <w:spacing w:line="259" w:lineRule="auto"/>
              <w:rPr>
                <w:rFonts w:ascii="Calibri" w:eastAsia="Calibri" w:hAnsi="Calibri" w:cs="Calibri"/>
              </w:rPr>
            </w:pPr>
          </w:p>
          <w:p w14:paraId="5A409BE0" w14:textId="5273EAA8" w:rsidR="00AD441D" w:rsidRDefault="12AFC210" w:rsidP="31EF7327">
            <w:pPr>
              <w:spacing w:line="259" w:lineRule="auto"/>
              <w:rPr>
                <w:rFonts w:ascii="Calibri" w:eastAsia="Calibri" w:hAnsi="Calibri" w:cs="Calibri"/>
              </w:rPr>
            </w:pPr>
            <w:r w:rsidRPr="31EF7327">
              <w:rPr>
                <w:rFonts w:ascii="Calibri" w:eastAsia="Calibri" w:hAnsi="Calibri" w:cs="Calibri"/>
              </w:rPr>
              <w:t>This is week two of your two-week mini project.</w:t>
            </w:r>
          </w:p>
          <w:p w14:paraId="5D65B354" w14:textId="29D9C796" w:rsidR="00AD441D" w:rsidRDefault="12AFC210" w:rsidP="31EF7327">
            <w:pPr>
              <w:spacing w:line="259" w:lineRule="auto"/>
              <w:rPr>
                <w:rFonts w:ascii="Calibri" w:eastAsia="Calibri" w:hAnsi="Calibri" w:cs="Calibri"/>
              </w:rPr>
            </w:pPr>
            <w:r w:rsidRPr="31EF7327">
              <w:rPr>
                <w:rFonts w:ascii="Calibri" w:eastAsia="Calibri" w:hAnsi="Calibri" w:cs="Calibri"/>
              </w:rPr>
              <w:t>What is the information required by law that must be included on food packaging?  What is the FSA?  What are some examples of non-mandatory information that is often put on food packaging? Give three examples of these.</w:t>
            </w:r>
          </w:p>
          <w:p w14:paraId="7F7474BD" w14:textId="29BFC6FD" w:rsidR="00AD441D" w:rsidRDefault="12AFC210" w:rsidP="31EF7327">
            <w:pPr>
              <w:spacing w:line="259" w:lineRule="auto"/>
              <w:rPr>
                <w:rFonts w:ascii="Calibri" w:eastAsia="Calibri" w:hAnsi="Calibri" w:cs="Calibri"/>
              </w:rPr>
            </w:pPr>
            <w:r w:rsidRPr="31EF7327">
              <w:rPr>
                <w:rFonts w:ascii="Calibri" w:eastAsia="Calibri" w:hAnsi="Calibri" w:cs="Calibri"/>
              </w:rPr>
              <w:t>Think about shopping for food and how supermarkets influence the food we buy and give some examples e.g. special offers, buy one get one free.  Even the place on the shelves where food is stacked can influence our food choice.  Find a food label at home stick it on paper and write about the fat content per serving/100gm, the saturates per serving/100gm, sugar per serving/100gm, fibre per serving/100gm. Then conclude is this a healthy product and give reasons.</w:t>
            </w:r>
          </w:p>
          <w:p w14:paraId="3461D779" w14:textId="47725524" w:rsidR="00AD441D" w:rsidRDefault="12AFC210" w:rsidP="31EF7327">
            <w:pPr>
              <w:jc w:val="center"/>
            </w:pPr>
            <w:r w:rsidRPr="31EF7327">
              <w:rPr>
                <w:rFonts w:ascii="Calibri" w:eastAsia="Calibri" w:hAnsi="Calibri" w:cs="Calibri"/>
              </w:rPr>
              <w:t xml:space="preserve">Email your work to my school email address    </w:t>
            </w:r>
          </w:p>
        </w:tc>
      </w:tr>
      <w:tr w:rsidR="00AD441D" w14:paraId="6FFD8311" w14:textId="77777777" w:rsidTr="2A7B789F">
        <w:trPr>
          <w:trHeight w:val="1921"/>
        </w:trPr>
        <w:tc>
          <w:tcPr>
            <w:tcW w:w="1397" w:type="dxa"/>
          </w:tcPr>
          <w:p w14:paraId="5AB22ACA" w14:textId="77777777" w:rsidR="00AD441D" w:rsidRDefault="00AD441D" w:rsidP="002C4B2F">
            <w:pPr>
              <w:jc w:val="center"/>
              <w:rPr>
                <w:b/>
              </w:rPr>
            </w:pPr>
            <w:r>
              <w:rPr>
                <w:b/>
              </w:rPr>
              <w:t>History</w:t>
            </w:r>
          </w:p>
        </w:tc>
        <w:tc>
          <w:tcPr>
            <w:tcW w:w="17026" w:type="dxa"/>
            <w:gridSpan w:val="8"/>
            <w:shd w:val="clear" w:color="auto" w:fill="auto"/>
          </w:tcPr>
          <w:p w14:paraId="76512A57" w14:textId="2CD97571" w:rsidR="00AD441D" w:rsidRDefault="00AD441D" w:rsidP="494F28D6">
            <w:pPr>
              <w:spacing w:line="257" w:lineRule="auto"/>
              <w:rPr>
                <w:rFonts w:ascii="Calibri" w:eastAsia="Calibri" w:hAnsi="Calibri" w:cs="Calibri"/>
                <w:b/>
                <w:bCs/>
                <w:u w:val="single"/>
              </w:rPr>
            </w:pPr>
            <w:r w:rsidRPr="494F28D6">
              <w:rPr>
                <w:rFonts w:ascii="Calibri" w:eastAsia="Calibri" w:hAnsi="Calibri" w:cs="Calibri"/>
                <w:b/>
                <w:bCs/>
                <w:u w:val="single"/>
              </w:rPr>
              <w:t>AQA 9-1 History: Conflict and Tension The membership and structure of the League of Nations</w:t>
            </w:r>
          </w:p>
          <w:p w14:paraId="730BD63F" w14:textId="6609A41D" w:rsidR="00AD441D" w:rsidRDefault="00AD441D" w:rsidP="494F28D6">
            <w:pPr>
              <w:spacing w:line="257" w:lineRule="auto"/>
            </w:pPr>
            <w:r w:rsidRPr="494F28D6">
              <w:rPr>
                <w:rFonts w:ascii="Calibri" w:eastAsia="Calibri" w:hAnsi="Calibri" w:cs="Calibri"/>
              </w:rPr>
              <w:t xml:space="preserve"> </w:t>
            </w:r>
          </w:p>
          <w:p w14:paraId="1943BB80" w14:textId="384DA7B0" w:rsidR="00AD441D" w:rsidRDefault="00AD441D" w:rsidP="494F28D6">
            <w:pPr>
              <w:pStyle w:val="ListParagraph"/>
              <w:numPr>
                <w:ilvl w:val="0"/>
                <w:numId w:val="2"/>
              </w:numPr>
              <w:spacing w:line="257" w:lineRule="auto"/>
              <w:rPr>
                <w:rFonts w:eastAsiaTheme="minorEastAsia"/>
              </w:rPr>
            </w:pPr>
            <w:r w:rsidRPr="494F28D6">
              <w:rPr>
                <w:rFonts w:ascii="Calibri" w:eastAsia="Calibri" w:hAnsi="Calibri" w:cs="Calibri"/>
              </w:rPr>
              <w:t>Use the PowerPoint to help you to complete tasks 6-10 in the League of Nations booklet. There is a challenge task for anyone that wants to push themselves. On the PowerPoint there are links to video clips and there are audio buttons. If you click on the audio buttons you will get a bit more details/support.</w:t>
            </w:r>
          </w:p>
          <w:p w14:paraId="39F2E6BA" w14:textId="342755EC" w:rsidR="00AD441D" w:rsidRDefault="00AD441D" w:rsidP="494F28D6">
            <w:pPr>
              <w:pStyle w:val="ListParagraph"/>
              <w:numPr>
                <w:ilvl w:val="0"/>
                <w:numId w:val="2"/>
              </w:numPr>
              <w:spacing w:line="257" w:lineRule="auto"/>
            </w:pPr>
            <w:r w:rsidRPr="494F28D6">
              <w:rPr>
                <w:rFonts w:ascii="Calibri" w:eastAsia="Calibri" w:hAnsi="Calibri" w:cs="Calibri"/>
              </w:rPr>
              <w:t xml:space="preserve">Log in to SENECA and join </w:t>
            </w:r>
            <w:r w:rsidR="00BA6ACD" w:rsidRPr="494F28D6">
              <w:rPr>
                <w:rFonts w:ascii="Calibri" w:eastAsia="Calibri" w:hAnsi="Calibri" w:cs="Calibri"/>
              </w:rPr>
              <w:t>using</w:t>
            </w:r>
            <w:r w:rsidRPr="494F28D6">
              <w:rPr>
                <w:rFonts w:ascii="Calibri" w:eastAsia="Calibri" w:hAnsi="Calibri" w:cs="Calibri"/>
              </w:rPr>
              <w:t xml:space="preserve"> the class code: cvtu5kulqs</w:t>
            </w:r>
          </w:p>
          <w:p w14:paraId="4AD0EA13" w14:textId="10B67123" w:rsidR="00AD441D" w:rsidRDefault="00AD441D" w:rsidP="494F28D6">
            <w:pPr>
              <w:spacing w:line="257" w:lineRule="auto"/>
              <w:rPr>
                <w:rFonts w:ascii="Calibri" w:eastAsia="Calibri" w:hAnsi="Calibri" w:cs="Calibri"/>
              </w:rPr>
            </w:pPr>
          </w:p>
          <w:p w14:paraId="3CF2D8B6" w14:textId="3FE33B58" w:rsidR="00AD441D" w:rsidRDefault="00AD441D" w:rsidP="494F28D6">
            <w:pPr>
              <w:spacing w:line="257" w:lineRule="auto"/>
              <w:rPr>
                <w:rFonts w:ascii="Calibri" w:eastAsia="Calibri" w:hAnsi="Calibri" w:cs="Calibri"/>
              </w:rPr>
            </w:pPr>
            <w:r w:rsidRPr="494F28D6">
              <w:rPr>
                <w:rFonts w:ascii="Calibri" w:eastAsia="Calibri" w:hAnsi="Calibri" w:cs="Calibri"/>
              </w:rPr>
              <w:t>Take care and keep safe.</w:t>
            </w:r>
          </w:p>
        </w:tc>
      </w:tr>
      <w:tr w:rsidR="00AD441D" w14:paraId="0917B7DE" w14:textId="77777777" w:rsidTr="2A7B789F">
        <w:trPr>
          <w:trHeight w:val="1921"/>
        </w:trPr>
        <w:tc>
          <w:tcPr>
            <w:tcW w:w="1397" w:type="dxa"/>
          </w:tcPr>
          <w:p w14:paraId="0480243D" w14:textId="77777777" w:rsidR="00AD441D" w:rsidRDefault="00AD441D" w:rsidP="002C4B2F">
            <w:pPr>
              <w:jc w:val="center"/>
              <w:rPr>
                <w:b/>
              </w:rPr>
            </w:pPr>
            <w:r>
              <w:rPr>
                <w:b/>
              </w:rPr>
              <w:t>RE</w:t>
            </w:r>
          </w:p>
        </w:tc>
        <w:tc>
          <w:tcPr>
            <w:tcW w:w="17026" w:type="dxa"/>
            <w:gridSpan w:val="8"/>
            <w:shd w:val="clear" w:color="auto" w:fill="auto"/>
          </w:tcPr>
          <w:p w14:paraId="0FB78278" w14:textId="5E876551" w:rsidR="00AD441D" w:rsidRDefault="00AD441D" w:rsidP="650470EF">
            <w:pPr>
              <w:jc w:val="center"/>
              <w:rPr>
                <w:b/>
                <w:bCs/>
              </w:rPr>
            </w:pPr>
            <w:r w:rsidRPr="650470EF">
              <w:rPr>
                <w:b/>
                <w:bCs/>
              </w:rPr>
              <w:t>You will be emailed a PowerPoint to help you to revise Islamic practises. This will also include a checklist that you should go through. You should make sure that you research and revise the topics from the checklist.</w:t>
            </w:r>
          </w:p>
        </w:tc>
      </w:tr>
      <w:tr w:rsidR="00AD441D" w14:paraId="56979F28" w14:textId="77777777" w:rsidTr="2A7B789F">
        <w:trPr>
          <w:trHeight w:val="1921"/>
        </w:trPr>
        <w:tc>
          <w:tcPr>
            <w:tcW w:w="1397" w:type="dxa"/>
          </w:tcPr>
          <w:p w14:paraId="7D6A7D31" w14:textId="77777777" w:rsidR="00AD441D" w:rsidRDefault="00AD441D" w:rsidP="002C4B2F">
            <w:pPr>
              <w:jc w:val="center"/>
              <w:rPr>
                <w:b/>
              </w:rPr>
            </w:pPr>
            <w:r>
              <w:rPr>
                <w:b/>
              </w:rPr>
              <w:t>Art</w:t>
            </w:r>
          </w:p>
        </w:tc>
        <w:tc>
          <w:tcPr>
            <w:tcW w:w="17026" w:type="dxa"/>
            <w:gridSpan w:val="8"/>
            <w:shd w:val="clear" w:color="auto" w:fill="auto"/>
          </w:tcPr>
          <w:p w14:paraId="3AC3DCB5" w14:textId="3AA3E7A3" w:rsidR="00AD441D" w:rsidRDefault="00AD441D" w:rsidP="494F28D6">
            <w:pPr>
              <w:spacing w:line="259" w:lineRule="auto"/>
              <w:rPr>
                <w:rFonts w:ascii="Calibri" w:eastAsia="Calibri" w:hAnsi="Calibri" w:cs="Calibri"/>
              </w:rPr>
            </w:pPr>
            <w:r w:rsidRPr="494F28D6">
              <w:rPr>
                <w:rFonts w:ascii="Calibri" w:eastAsia="Calibri" w:hAnsi="Calibri" w:cs="Calibri"/>
              </w:rPr>
              <w:t>Detailed work will be set by email on Office 365 and if possible, students should respond to the teacher’s email to let them know they have completed the work.</w:t>
            </w:r>
          </w:p>
          <w:p w14:paraId="21608F19" w14:textId="4C4B29DF" w:rsidR="00AD441D" w:rsidRDefault="00AD441D" w:rsidP="494F28D6">
            <w:pPr>
              <w:spacing w:line="259" w:lineRule="auto"/>
              <w:rPr>
                <w:rFonts w:ascii="Calibri" w:eastAsia="Calibri" w:hAnsi="Calibri" w:cs="Calibri"/>
              </w:rPr>
            </w:pPr>
          </w:p>
          <w:p w14:paraId="39B218ED" w14:textId="7908D8A5" w:rsidR="00AD441D" w:rsidRDefault="00AD441D" w:rsidP="494F28D6">
            <w:pPr>
              <w:spacing w:line="259" w:lineRule="auto"/>
              <w:rPr>
                <w:rFonts w:ascii="Calibri" w:eastAsia="Calibri" w:hAnsi="Calibri" w:cs="Calibri"/>
                <w:b/>
                <w:bCs/>
                <w:u w:val="single"/>
              </w:rPr>
            </w:pPr>
            <w:r w:rsidRPr="494F28D6">
              <w:rPr>
                <w:rFonts w:ascii="Calibri" w:eastAsia="Calibri" w:hAnsi="Calibri" w:cs="Calibri"/>
                <w:b/>
                <w:bCs/>
              </w:rPr>
              <w:t>MAIN TASK: Continue your work on the ‘Life in Lockdown’ mini project, including:</w:t>
            </w:r>
          </w:p>
          <w:p w14:paraId="7C115242" w14:textId="69EB0E5B" w:rsidR="00AD441D" w:rsidRDefault="00AD441D" w:rsidP="494F28D6">
            <w:pPr>
              <w:spacing w:line="259" w:lineRule="auto"/>
              <w:rPr>
                <w:rFonts w:ascii="Calibri" w:eastAsia="Calibri" w:hAnsi="Calibri" w:cs="Calibri"/>
                <w:b/>
                <w:bCs/>
              </w:rPr>
            </w:pPr>
          </w:p>
          <w:p w14:paraId="555ABB55" w14:textId="79BC55AD" w:rsidR="00AD441D" w:rsidRDefault="00AD441D" w:rsidP="494F28D6">
            <w:pPr>
              <w:pStyle w:val="ListParagraph"/>
              <w:numPr>
                <w:ilvl w:val="0"/>
                <w:numId w:val="5"/>
              </w:numPr>
              <w:spacing w:line="259" w:lineRule="auto"/>
              <w:rPr>
                <w:rFonts w:eastAsiaTheme="minorEastAsia"/>
                <w:b/>
                <w:bCs/>
                <w:u w:val="single"/>
              </w:rPr>
            </w:pPr>
            <w:r w:rsidRPr="494F28D6">
              <w:rPr>
                <w:rFonts w:ascii="Calibri" w:eastAsia="Calibri" w:hAnsi="Calibri" w:cs="Calibri"/>
                <w:b/>
                <w:bCs/>
              </w:rPr>
              <w:t>grid portraits from your own photos</w:t>
            </w:r>
          </w:p>
          <w:p w14:paraId="4B854F95" w14:textId="6997071B" w:rsidR="00AD441D" w:rsidRDefault="00AD441D" w:rsidP="494F28D6">
            <w:pPr>
              <w:pStyle w:val="ListParagraph"/>
              <w:numPr>
                <w:ilvl w:val="0"/>
                <w:numId w:val="5"/>
              </w:numPr>
              <w:spacing w:line="259" w:lineRule="auto"/>
              <w:rPr>
                <w:b/>
                <w:bCs/>
                <w:u w:val="single"/>
              </w:rPr>
            </w:pPr>
            <w:r w:rsidRPr="494F28D6">
              <w:rPr>
                <w:rFonts w:ascii="Calibri" w:eastAsia="Calibri" w:hAnsi="Calibri" w:cs="Calibri"/>
                <w:b/>
                <w:bCs/>
              </w:rPr>
              <w:t>artist analysis page</w:t>
            </w:r>
          </w:p>
          <w:p w14:paraId="369778CA" w14:textId="41D33998" w:rsidR="00AD441D" w:rsidRDefault="00AD441D" w:rsidP="494F28D6">
            <w:pPr>
              <w:pStyle w:val="ListParagraph"/>
              <w:numPr>
                <w:ilvl w:val="0"/>
                <w:numId w:val="5"/>
              </w:numPr>
              <w:spacing w:line="259" w:lineRule="auto"/>
              <w:rPr>
                <w:b/>
                <w:bCs/>
                <w:u w:val="single"/>
              </w:rPr>
            </w:pPr>
            <w:r w:rsidRPr="494F28D6">
              <w:rPr>
                <w:rFonts w:ascii="Calibri" w:eastAsia="Calibri" w:hAnsi="Calibri" w:cs="Calibri"/>
                <w:b/>
                <w:bCs/>
              </w:rPr>
              <w:t>working in the style of your chosen artist to complete further portraits</w:t>
            </w:r>
          </w:p>
          <w:p w14:paraId="118911ED" w14:textId="5DF1AA12" w:rsidR="00AD441D" w:rsidRDefault="00AD441D" w:rsidP="494F28D6">
            <w:pPr>
              <w:pStyle w:val="ListParagraph"/>
              <w:numPr>
                <w:ilvl w:val="0"/>
                <w:numId w:val="5"/>
              </w:numPr>
              <w:spacing w:line="259" w:lineRule="auto"/>
              <w:rPr>
                <w:b/>
                <w:bCs/>
                <w:u w:val="single"/>
              </w:rPr>
            </w:pPr>
            <w:r w:rsidRPr="494F28D6">
              <w:rPr>
                <w:rFonts w:ascii="Calibri" w:eastAsia="Calibri" w:hAnsi="Calibri" w:cs="Calibri"/>
                <w:b/>
                <w:bCs/>
              </w:rPr>
              <w:t>annotation of your work</w:t>
            </w:r>
          </w:p>
          <w:p w14:paraId="5B6CA673" w14:textId="59BD3C2A" w:rsidR="00AD441D" w:rsidRDefault="00AD441D" w:rsidP="494F28D6">
            <w:pPr>
              <w:pStyle w:val="ListParagraph"/>
              <w:numPr>
                <w:ilvl w:val="0"/>
                <w:numId w:val="5"/>
              </w:numPr>
              <w:spacing w:line="259" w:lineRule="auto"/>
              <w:rPr>
                <w:b/>
                <w:bCs/>
              </w:rPr>
            </w:pPr>
            <w:r w:rsidRPr="494F28D6">
              <w:rPr>
                <w:rFonts w:ascii="Calibri" w:eastAsia="Calibri" w:hAnsi="Calibri" w:cs="Calibri"/>
                <w:b/>
                <w:bCs/>
              </w:rPr>
              <w:t>presenting your work neatly in your sketchbook</w:t>
            </w:r>
          </w:p>
          <w:p w14:paraId="06AA4D60" w14:textId="0F69912C" w:rsidR="00AD441D" w:rsidRDefault="00AD441D" w:rsidP="494F28D6">
            <w:pPr>
              <w:spacing w:line="259" w:lineRule="auto"/>
              <w:rPr>
                <w:rFonts w:ascii="Calibri" w:eastAsia="Calibri" w:hAnsi="Calibri" w:cs="Calibri"/>
                <w:b/>
                <w:bCs/>
              </w:rPr>
            </w:pPr>
          </w:p>
          <w:p w14:paraId="2D77D378" w14:textId="6FD04DDF" w:rsidR="00AD441D" w:rsidRDefault="00AD441D" w:rsidP="494F28D6">
            <w:pPr>
              <w:spacing w:line="259" w:lineRule="auto"/>
              <w:rPr>
                <w:rFonts w:ascii="Calibri" w:eastAsia="Calibri" w:hAnsi="Calibri" w:cs="Calibri"/>
                <w:b/>
                <w:bCs/>
              </w:rPr>
            </w:pPr>
            <w:r w:rsidRPr="494F28D6">
              <w:rPr>
                <w:rFonts w:ascii="Calibri" w:eastAsia="Calibri" w:hAnsi="Calibri" w:cs="Calibri"/>
                <w:b/>
                <w:bCs/>
              </w:rPr>
              <w:t xml:space="preserve">This project will </w:t>
            </w:r>
            <w:r w:rsidRPr="494F28D6">
              <w:rPr>
                <w:rFonts w:ascii="Calibri" w:eastAsia="Calibri" w:hAnsi="Calibri" w:cs="Calibri"/>
                <w:b/>
                <w:bCs/>
                <w:u w:val="single"/>
              </w:rPr>
              <w:t>not</w:t>
            </w:r>
            <w:r w:rsidRPr="494F28D6">
              <w:rPr>
                <w:rFonts w:ascii="Calibri" w:eastAsia="Calibri" w:hAnsi="Calibri" w:cs="Calibri"/>
                <w:b/>
                <w:bCs/>
              </w:rPr>
              <w:t xml:space="preserve"> continue into Year 11 and therefore must be completed/concluded before September. </w:t>
            </w:r>
          </w:p>
          <w:p w14:paraId="7D7AF91A" w14:textId="1FC64B7E" w:rsidR="00AD441D" w:rsidRDefault="00AD441D" w:rsidP="494F28D6">
            <w:pPr>
              <w:spacing w:line="259" w:lineRule="auto"/>
              <w:rPr>
                <w:rFonts w:ascii="Calibri" w:eastAsia="Calibri" w:hAnsi="Calibri" w:cs="Calibri"/>
                <w:b/>
                <w:bCs/>
              </w:rPr>
            </w:pPr>
          </w:p>
          <w:p w14:paraId="019DD789" w14:textId="57B80B1E" w:rsidR="00AD441D" w:rsidRDefault="00AD441D" w:rsidP="494F28D6">
            <w:pPr>
              <w:spacing w:line="259" w:lineRule="auto"/>
              <w:rPr>
                <w:rFonts w:ascii="Calibri" w:eastAsia="Calibri" w:hAnsi="Calibri" w:cs="Calibri"/>
              </w:rPr>
            </w:pPr>
            <w:r w:rsidRPr="494F28D6">
              <w:rPr>
                <w:rFonts w:ascii="Calibri" w:eastAsia="Calibri" w:hAnsi="Calibri" w:cs="Calibri"/>
              </w:rPr>
              <w:t xml:space="preserve">If you need any help or advice, please email me. </w:t>
            </w:r>
          </w:p>
          <w:p w14:paraId="553942FF" w14:textId="4217C71E" w:rsidR="00AD441D" w:rsidRDefault="00AD441D" w:rsidP="494F28D6">
            <w:pPr>
              <w:spacing w:line="259" w:lineRule="auto"/>
              <w:rPr>
                <w:rFonts w:ascii="Calibri" w:eastAsia="Calibri" w:hAnsi="Calibri" w:cs="Calibri"/>
              </w:rPr>
            </w:pPr>
          </w:p>
          <w:p w14:paraId="3252153E" w14:textId="07304809" w:rsidR="00AD441D" w:rsidRDefault="00AD441D" w:rsidP="494F28D6">
            <w:pPr>
              <w:spacing w:line="259" w:lineRule="auto"/>
              <w:rPr>
                <w:rFonts w:ascii="Calibri" w:eastAsia="Calibri" w:hAnsi="Calibri" w:cs="Calibri"/>
              </w:rPr>
            </w:pPr>
            <w:r w:rsidRPr="494F28D6">
              <w:rPr>
                <w:rFonts w:ascii="Calibri" w:eastAsia="Calibri" w:hAnsi="Calibri" w:cs="Calibri"/>
              </w:rPr>
              <w:t>Mr Sharples</w:t>
            </w:r>
          </w:p>
          <w:p w14:paraId="1FC39945" w14:textId="282FDC2E" w:rsidR="00AD441D" w:rsidRDefault="00AD441D" w:rsidP="494F28D6">
            <w:pPr>
              <w:rPr>
                <w:b/>
                <w:bCs/>
              </w:rPr>
            </w:pPr>
          </w:p>
        </w:tc>
      </w:tr>
      <w:tr w:rsidR="00AD441D" w14:paraId="56EC3E7D" w14:textId="77777777" w:rsidTr="2A7B789F">
        <w:trPr>
          <w:trHeight w:val="1582"/>
        </w:trPr>
        <w:tc>
          <w:tcPr>
            <w:tcW w:w="1397" w:type="dxa"/>
          </w:tcPr>
          <w:p w14:paraId="6997FF53" w14:textId="77777777" w:rsidR="00AD441D" w:rsidRPr="00FC159E" w:rsidRDefault="00AD441D" w:rsidP="002C4B2F">
            <w:pPr>
              <w:jc w:val="center"/>
              <w:rPr>
                <w:b/>
              </w:rPr>
            </w:pPr>
            <w:r>
              <w:rPr>
                <w:b/>
              </w:rPr>
              <w:t>Technology</w:t>
            </w:r>
          </w:p>
        </w:tc>
        <w:tc>
          <w:tcPr>
            <w:tcW w:w="17026" w:type="dxa"/>
            <w:gridSpan w:val="8"/>
            <w:shd w:val="clear" w:color="auto" w:fill="auto"/>
          </w:tcPr>
          <w:p w14:paraId="722F7265" w14:textId="77706574" w:rsidR="00AD441D" w:rsidRDefault="00AD441D" w:rsidP="38260957">
            <w:pPr>
              <w:rPr>
                <w:b/>
                <w:bCs/>
              </w:rPr>
            </w:pPr>
            <w:r w:rsidRPr="38260957">
              <w:rPr>
                <w:b/>
                <w:bCs/>
              </w:rPr>
              <w:t>Investigating the Work of Others</w:t>
            </w:r>
          </w:p>
          <w:p w14:paraId="213AFB1F" w14:textId="7FC1EE22" w:rsidR="00AD441D" w:rsidRPr="00FC159E" w:rsidRDefault="00AD441D" w:rsidP="38260957">
            <w:pPr>
              <w:pStyle w:val="ListParagraph"/>
              <w:numPr>
                <w:ilvl w:val="0"/>
                <w:numId w:val="9"/>
              </w:numPr>
              <w:rPr>
                <w:rFonts w:eastAsiaTheme="minorEastAsia"/>
              </w:rPr>
            </w:pPr>
            <w:r>
              <w:t xml:space="preserve">By now you should have a good idea of what design ‘problem’ you are going are going to investigate. You have done mind maps, a visual mind map and attempted page 1. These should be uploaded to teams. </w:t>
            </w:r>
          </w:p>
          <w:p w14:paraId="2B0581AC" w14:textId="23D8B260" w:rsidR="00AD441D" w:rsidRPr="00FC159E" w:rsidRDefault="00AD441D" w:rsidP="38260957">
            <w:pPr>
              <w:pStyle w:val="ListParagraph"/>
              <w:numPr>
                <w:ilvl w:val="0"/>
                <w:numId w:val="9"/>
              </w:numPr>
            </w:pPr>
            <w:r>
              <w:t>You need to have checked with Mr Hull that the idea your thinking of is suitable before continuing.</w:t>
            </w:r>
          </w:p>
          <w:p w14:paraId="1B780445" w14:textId="1CA9496B" w:rsidR="00AD441D" w:rsidRPr="00FC159E" w:rsidRDefault="00AD441D" w:rsidP="38260957">
            <w:pPr>
              <w:pStyle w:val="ListParagraph"/>
              <w:numPr>
                <w:ilvl w:val="0"/>
                <w:numId w:val="9"/>
              </w:numPr>
            </w:pPr>
            <w:r>
              <w:t>This week we are going to complete the page ‘</w:t>
            </w:r>
            <w:r w:rsidRPr="38260957">
              <w:rPr>
                <w:b/>
                <w:bCs/>
                <w:color w:val="FF0000"/>
              </w:rPr>
              <w:t xml:space="preserve">Investigating the Work of Others’ </w:t>
            </w:r>
            <w:r w:rsidRPr="38260957">
              <w:t>Look at the powerpoint in teams titled Investigating the work of Others (and emailed out to you) to you explain what needs to be done.</w:t>
            </w:r>
            <w:r w:rsidRPr="38260957">
              <w:rPr>
                <w:b/>
                <w:bCs/>
              </w:rPr>
              <w:t xml:space="preserve"> </w:t>
            </w:r>
          </w:p>
          <w:p w14:paraId="34CE0A41" w14:textId="76ED83A7" w:rsidR="00AD441D" w:rsidRPr="00FC159E" w:rsidRDefault="00AD441D" w:rsidP="38260957">
            <w:pPr>
              <w:rPr>
                <w:b/>
                <w:bCs/>
              </w:rPr>
            </w:pPr>
            <w:r w:rsidRPr="38260957">
              <w:rPr>
                <w:b/>
                <w:bCs/>
              </w:rPr>
              <w:t>Good luck, keep in touch and upload your work to teams regularly please.</w:t>
            </w:r>
          </w:p>
        </w:tc>
      </w:tr>
      <w:tr w:rsidR="00AD441D" w14:paraId="0E587BED" w14:textId="77777777" w:rsidTr="2A7B789F">
        <w:trPr>
          <w:trHeight w:val="1846"/>
        </w:trPr>
        <w:tc>
          <w:tcPr>
            <w:tcW w:w="1397" w:type="dxa"/>
          </w:tcPr>
          <w:p w14:paraId="5ECDE6EA" w14:textId="77777777" w:rsidR="00AD441D" w:rsidRPr="00FC159E" w:rsidRDefault="00AD441D" w:rsidP="002C4B2F">
            <w:pPr>
              <w:jc w:val="center"/>
              <w:rPr>
                <w:b/>
              </w:rPr>
            </w:pPr>
            <w:r>
              <w:rPr>
                <w:b/>
              </w:rPr>
              <w:t>Graphics</w:t>
            </w:r>
          </w:p>
        </w:tc>
        <w:tc>
          <w:tcPr>
            <w:tcW w:w="17026" w:type="dxa"/>
            <w:gridSpan w:val="8"/>
            <w:shd w:val="clear" w:color="auto" w:fill="auto"/>
          </w:tcPr>
          <w:p w14:paraId="19EB5F2B" w14:textId="2279AE45" w:rsidR="00AD441D" w:rsidRPr="00FC159E" w:rsidRDefault="78CE5D10" w:rsidP="31EF7327">
            <w:pPr>
              <w:rPr>
                <w:b/>
                <w:bCs/>
                <w:u w:val="single"/>
              </w:rPr>
            </w:pPr>
            <w:r w:rsidRPr="31EF7327">
              <w:rPr>
                <w:b/>
                <w:bCs/>
                <w:u w:val="single"/>
              </w:rPr>
              <w:t>Identifying a Need</w:t>
            </w:r>
          </w:p>
          <w:p w14:paraId="0CE9C89A" w14:textId="666A8DA9" w:rsidR="00AD441D" w:rsidRPr="00FC159E" w:rsidRDefault="78CE5D10" w:rsidP="31EF7327">
            <w:r>
              <w:t xml:space="preserve">This week you will be looking at how we gather information in order to identify the ‘need’ that </w:t>
            </w:r>
            <w:r w:rsidR="08975A6B">
              <w:t>you</w:t>
            </w:r>
            <w:r>
              <w:t xml:space="preserve"> need to address in y</w:t>
            </w:r>
            <w:r w:rsidR="2A535CD8">
              <w:t>our coursework:</w:t>
            </w:r>
          </w:p>
          <w:p w14:paraId="181BF5C1" w14:textId="2FBCA7E3" w:rsidR="00AD441D" w:rsidRPr="00FC159E" w:rsidRDefault="2A535CD8" w:rsidP="31EF7327">
            <w:r>
              <w:t>1) Fill out the Survey sent out by Mr Cassidy if you haven’t already.</w:t>
            </w:r>
          </w:p>
          <w:p w14:paraId="4FCABCE5" w14:textId="41B3D7D0" w:rsidR="00AD441D" w:rsidRPr="00FC159E" w:rsidRDefault="2A535CD8" w:rsidP="31EF7327">
            <w:r>
              <w:t>2) Create your own survey using ‘Survey Monkey’ when you have done it, copy the link and send it to Mr Cassidy for feedback. When we are both happy with the questions you will b</w:t>
            </w:r>
            <w:r w:rsidR="01FEA9EE">
              <w:t>e sending out your surveys to people to fill them out, so that we can gather some real data!</w:t>
            </w:r>
          </w:p>
          <w:p w14:paraId="5C2804FC" w14:textId="7BDD2EC7" w:rsidR="00AD441D" w:rsidRPr="00FC159E" w:rsidRDefault="01FEA9EE" w:rsidP="31EF7327">
            <w:r>
              <w:t>3) Devise 10 questions for an interview with your ‘Client.’</w:t>
            </w:r>
          </w:p>
          <w:p w14:paraId="64B38405" w14:textId="2C0E7220" w:rsidR="00AD441D" w:rsidRPr="00FC159E" w:rsidRDefault="00AD441D" w:rsidP="31EF7327"/>
          <w:p w14:paraId="7BD07159" w14:textId="482246AC" w:rsidR="00AD441D" w:rsidRPr="00FC159E" w:rsidRDefault="01FEA9EE" w:rsidP="31EF7327">
            <w:r>
              <w:t>Please also continue to revise Unit 2. We will be having an assessment next week!</w:t>
            </w:r>
          </w:p>
          <w:p w14:paraId="210AEB57" w14:textId="76ED83A7" w:rsidR="00AD441D" w:rsidRPr="00FC159E" w:rsidRDefault="01FEA9EE" w:rsidP="31EF7327">
            <w:pPr>
              <w:rPr>
                <w:b/>
                <w:bCs/>
              </w:rPr>
            </w:pPr>
            <w:r w:rsidRPr="31EF7327">
              <w:rPr>
                <w:b/>
                <w:bCs/>
              </w:rPr>
              <w:lastRenderedPageBreak/>
              <w:t>Good luck, keep in touch and upload your work to teams regularly please.</w:t>
            </w:r>
          </w:p>
          <w:p w14:paraId="62EBF3C5" w14:textId="5555C2CC" w:rsidR="00AD441D" w:rsidRPr="00FC159E" w:rsidRDefault="00AD441D" w:rsidP="31EF7327"/>
        </w:tc>
      </w:tr>
      <w:tr w:rsidR="00AD441D" w14:paraId="55061FDA" w14:textId="77777777" w:rsidTr="2A7B789F">
        <w:trPr>
          <w:trHeight w:val="1846"/>
        </w:trPr>
        <w:tc>
          <w:tcPr>
            <w:tcW w:w="1397" w:type="dxa"/>
          </w:tcPr>
          <w:p w14:paraId="32BEE92E" w14:textId="77777777" w:rsidR="00AD441D" w:rsidRDefault="00AD441D" w:rsidP="002C4B2F">
            <w:pPr>
              <w:jc w:val="center"/>
              <w:rPr>
                <w:b/>
              </w:rPr>
            </w:pPr>
            <w:r>
              <w:rPr>
                <w:b/>
              </w:rPr>
              <w:lastRenderedPageBreak/>
              <w:t>Health &amp; Social Care</w:t>
            </w:r>
          </w:p>
        </w:tc>
        <w:tc>
          <w:tcPr>
            <w:tcW w:w="17026" w:type="dxa"/>
            <w:gridSpan w:val="8"/>
            <w:shd w:val="clear" w:color="auto" w:fill="auto"/>
          </w:tcPr>
          <w:p w14:paraId="104AC5F8" w14:textId="77777777" w:rsidR="00AD441D" w:rsidRDefault="00AD441D" w:rsidP="00730052">
            <w:pPr>
              <w:rPr>
                <w:b/>
                <w:bCs/>
              </w:rPr>
            </w:pPr>
            <w:r w:rsidRPr="6D91FBC1">
              <w:rPr>
                <w:b/>
                <w:bCs/>
              </w:rPr>
              <w:t>Component 2 Learning Aim B</w:t>
            </w:r>
          </w:p>
          <w:p w14:paraId="1F996D99" w14:textId="77777777" w:rsidR="00AD441D" w:rsidRDefault="00AD441D" w:rsidP="00730052">
            <w:pPr>
              <w:rPr>
                <w:b/>
                <w:bCs/>
              </w:rPr>
            </w:pPr>
            <w:r w:rsidRPr="6D91FBC1">
              <w:rPr>
                <w:b/>
                <w:bCs/>
              </w:rPr>
              <w:t>So far we have</w:t>
            </w:r>
          </w:p>
          <w:p w14:paraId="5C0E4A64" w14:textId="77777777" w:rsidR="00AD441D" w:rsidRDefault="00AD441D" w:rsidP="00730052">
            <w:pPr>
              <w:pStyle w:val="ListParagraph"/>
              <w:numPr>
                <w:ilvl w:val="0"/>
                <w:numId w:val="10"/>
              </w:numPr>
              <w:rPr>
                <w:rFonts w:eastAsiaTheme="minorEastAsia"/>
                <w:b/>
                <w:bCs/>
              </w:rPr>
            </w:pPr>
            <w:r w:rsidRPr="6D91FBC1">
              <w:rPr>
                <w:b/>
                <w:bCs/>
              </w:rPr>
              <w:t>Planned an arts and crafts activity and explained how the care values would be met for each individual</w:t>
            </w:r>
          </w:p>
          <w:p w14:paraId="2B48C6EE" w14:textId="77777777" w:rsidR="00AD441D" w:rsidRDefault="00AD441D" w:rsidP="00730052">
            <w:pPr>
              <w:pStyle w:val="ListParagraph"/>
              <w:numPr>
                <w:ilvl w:val="0"/>
                <w:numId w:val="10"/>
              </w:numPr>
              <w:rPr>
                <w:b/>
                <w:bCs/>
              </w:rPr>
            </w:pPr>
            <w:r w:rsidRPr="6D91FBC1">
              <w:rPr>
                <w:b/>
                <w:bCs/>
              </w:rPr>
              <w:t>Planned an activity to help and elderly person and explained how the care values would be met for the individual</w:t>
            </w:r>
          </w:p>
          <w:p w14:paraId="220461D1" w14:textId="60F650D9" w:rsidR="00AD441D" w:rsidRDefault="00AD441D" w:rsidP="00730052">
            <w:pPr>
              <w:rPr>
                <w:b/>
                <w:bCs/>
              </w:rPr>
            </w:pPr>
            <w:r>
              <w:rPr>
                <w:b/>
                <w:bCs/>
              </w:rPr>
              <w:t>Continuing with last week’s work you need to</w:t>
            </w:r>
            <w:r w:rsidRPr="6D91FBC1">
              <w:rPr>
                <w:b/>
                <w:bCs/>
              </w:rPr>
              <w:t xml:space="preserve"> plan a party with a group of young adults with learning disabilities (Scenario 3 in your pack).</w:t>
            </w:r>
          </w:p>
          <w:p w14:paraId="6D98A12B" w14:textId="17C761EC" w:rsidR="00AD441D" w:rsidRDefault="00AD441D" w:rsidP="004433E9">
            <w:pPr>
              <w:rPr>
                <w:b/>
              </w:rPr>
            </w:pPr>
            <w:r w:rsidRPr="6D91FBC1">
              <w:rPr>
                <w:b/>
                <w:bCs/>
              </w:rPr>
              <w:t xml:space="preserve">I </w:t>
            </w:r>
            <w:r>
              <w:rPr>
                <w:b/>
                <w:bCs/>
              </w:rPr>
              <w:t>have emailed further instructions on how to complete this task</w:t>
            </w:r>
          </w:p>
        </w:tc>
      </w:tr>
      <w:tr w:rsidR="00AD441D" w14:paraId="6E66256D" w14:textId="77777777" w:rsidTr="2A7B789F">
        <w:trPr>
          <w:trHeight w:val="1846"/>
        </w:trPr>
        <w:tc>
          <w:tcPr>
            <w:tcW w:w="1397" w:type="dxa"/>
          </w:tcPr>
          <w:p w14:paraId="244EDE79" w14:textId="77777777" w:rsidR="00AD441D" w:rsidRDefault="00AD441D" w:rsidP="002C4B2F">
            <w:pPr>
              <w:jc w:val="center"/>
              <w:rPr>
                <w:b/>
              </w:rPr>
            </w:pPr>
            <w:r>
              <w:rPr>
                <w:b/>
              </w:rPr>
              <w:t>Psychology</w:t>
            </w:r>
          </w:p>
        </w:tc>
        <w:tc>
          <w:tcPr>
            <w:tcW w:w="17026" w:type="dxa"/>
            <w:gridSpan w:val="8"/>
            <w:shd w:val="clear" w:color="auto" w:fill="auto"/>
          </w:tcPr>
          <w:p w14:paraId="145C1E4D" w14:textId="2B34F36F" w:rsidR="00AD441D" w:rsidRDefault="002060F9" w:rsidP="00592603">
            <w:pPr>
              <w:rPr>
                <w:b/>
              </w:rPr>
            </w:pPr>
            <w:r>
              <w:rPr>
                <w:b/>
              </w:rPr>
              <w:t>Re</w:t>
            </w:r>
            <w:r w:rsidR="00523CF5">
              <w:rPr>
                <w:b/>
              </w:rPr>
              <w:t>vision</w:t>
            </w:r>
          </w:p>
          <w:p w14:paraId="55D98BEE" w14:textId="06FF85D1" w:rsidR="000A591C" w:rsidRDefault="00812A05" w:rsidP="00BB636F">
            <w:pPr>
              <w:pStyle w:val="ListParagraph"/>
              <w:numPr>
                <w:ilvl w:val="0"/>
                <w:numId w:val="11"/>
              </w:numPr>
              <w:rPr>
                <w:bCs/>
              </w:rPr>
            </w:pPr>
            <w:r>
              <w:rPr>
                <w:bCs/>
              </w:rPr>
              <w:t>Debates</w:t>
            </w:r>
            <w:r w:rsidR="00AB3EE3">
              <w:rPr>
                <w:bCs/>
              </w:rPr>
              <w:t xml:space="preserve"> &amp; Criticisms</w:t>
            </w:r>
            <w:r>
              <w:rPr>
                <w:bCs/>
              </w:rPr>
              <w:t xml:space="preserve"> – we will</w:t>
            </w:r>
            <w:r w:rsidR="00AB3EE3">
              <w:rPr>
                <w:bCs/>
              </w:rPr>
              <w:t xml:space="preserve"> revise the three key debates and</w:t>
            </w:r>
            <w:r w:rsidR="000A591C">
              <w:rPr>
                <w:bCs/>
              </w:rPr>
              <w:t xml:space="preserve"> </w:t>
            </w:r>
            <w:r w:rsidR="00BA0FD6">
              <w:rPr>
                <w:bCs/>
              </w:rPr>
              <w:t>how</w:t>
            </w:r>
            <w:r w:rsidR="000A591C">
              <w:rPr>
                <w:bCs/>
              </w:rPr>
              <w:t xml:space="preserve"> to evaluate theories and studies. </w:t>
            </w:r>
          </w:p>
          <w:p w14:paraId="005FD584" w14:textId="77777777" w:rsidR="00A9114B" w:rsidRDefault="00560409" w:rsidP="00BB636F">
            <w:pPr>
              <w:pStyle w:val="ListParagraph"/>
              <w:numPr>
                <w:ilvl w:val="0"/>
                <w:numId w:val="11"/>
              </w:numPr>
              <w:rPr>
                <w:bCs/>
              </w:rPr>
            </w:pPr>
            <w:r>
              <w:rPr>
                <w:bCs/>
              </w:rPr>
              <w:t>For those attending the in</w:t>
            </w:r>
            <w:r w:rsidR="007406A9">
              <w:rPr>
                <w:bCs/>
              </w:rPr>
              <w:t xml:space="preserve">-school lesson on Thursday, </w:t>
            </w:r>
            <w:r w:rsidR="003D3AE7">
              <w:rPr>
                <w:bCs/>
              </w:rPr>
              <w:t>we will be looking at</w:t>
            </w:r>
            <w:r w:rsidR="00627A40">
              <w:rPr>
                <w:bCs/>
              </w:rPr>
              <w:t xml:space="preserve"> research methods</w:t>
            </w:r>
            <w:r w:rsidR="006C5288">
              <w:rPr>
                <w:bCs/>
              </w:rPr>
              <w:t xml:space="preserve">. </w:t>
            </w:r>
            <w:r w:rsidR="008E498A">
              <w:rPr>
                <w:bCs/>
              </w:rPr>
              <w:t>Remember to bring a pen, pencil and ruler!</w:t>
            </w:r>
          </w:p>
          <w:p w14:paraId="2946DB82" w14:textId="54F48135" w:rsidR="002060F9" w:rsidRPr="00BB636F" w:rsidRDefault="00E312B8" w:rsidP="00BB636F">
            <w:pPr>
              <w:pStyle w:val="ListParagraph"/>
              <w:numPr>
                <w:ilvl w:val="0"/>
                <w:numId w:val="11"/>
              </w:numPr>
              <w:rPr>
                <w:bCs/>
              </w:rPr>
            </w:pPr>
            <w:r>
              <w:rPr>
                <w:bCs/>
              </w:rPr>
              <w:t xml:space="preserve">For anyone not attending on Thursday, </w:t>
            </w:r>
            <w:r w:rsidR="007C169D">
              <w:rPr>
                <w:bCs/>
              </w:rPr>
              <w:t xml:space="preserve">I will add copies of the worksheets to Teams. </w:t>
            </w:r>
            <w:r w:rsidR="00560409">
              <w:rPr>
                <w:bCs/>
              </w:rPr>
              <w:t xml:space="preserve"> </w:t>
            </w:r>
          </w:p>
        </w:tc>
      </w:tr>
      <w:tr w:rsidR="00AD441D" w14:paraId="75FBBD04" w14:textId="77777777" w:rsidTr="2A7B789F">
        <w:trPr>
          <w:trHeight w:val="1846"/>
        </w:trPr>
        <w:tc>
          <w:tcPr>
            <w:tcW w:w="1397" w:type="dxa"/>
          </w:tcPr>
          <w:p w14:paraId="2CE6F9BE" w14:textId="77777777" w:rsidR="00AD441D" w:rsidRDefault="00AD441D" w:rsidP="002C4B2F">
            <w:pPr>
              <w:jc w:val="center"/>
              <w:rPr>
                <w:b/>
              </w:rPr>
            </w:pPr>
            <w:r>
              <w:rPr>
                <w:b/>
              </w:rPr>
              <w:t>Performance</w:t>
            </w:r>
          </w:p>
        </w:tc>
        <w:tc>
          <w:tcPr>
            <w:tcW w:w="17026" w:type="dxa"/>
            <w:gridSpan w:val="8"/>
            <w:shd w:val="clear" w:color="auto" w:fill="auto"/>
          </w:tcPr>
          <w:p w14:paraId="22A38B74"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Unit 1: Unlocking Creativity</w:t>
            </w:r>
          </w:p>
          <w:p w14:paraId="374DFFC3"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 xml:space="preserve"> </w:t>
            </w:r>
          </w:p>
          <w:p w14:paraId="37405028"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Choose from one of the following stimuli (theme):</w:t>
            </w:r>
          </w:p>
          <w:p w14:paraId="0A369688" w14:textId="52E1260E" w:rsidR="00AD441D" w:rsidRDefault="6835EFE9" w:rsidP="19CA490C">
            <w:pPr>
              <w:spacing w:line="257" w:lineRule="auto"/>
              <w:jc w:val="center"/>
              <w:rPr>
                <w:rFonts w:ascii="Calibri" w:eastAsia="Calibri" w:hAnsi="Calibri" w:cs="Calibri"/>
                <w:b/>
                <w:bCs/>
                <w:i/>
                <w:iCs/>
              </w:rPr>
            </w:pPr>
            <w:r w:rsidRPr="31EF7327">
              <w:rPr>
                <w:rFonts w:ascii="Calibri" w:eastAsia="Calibri" w:hAnsi="Calibri" w:cs="Calibri"/>
                <w:b/>
                <w:bCs/>
                <w:i/>
                <w:iCs/>
              </w:rPr>
              <w:t>Growing Pains</w:t>
            </w:r>
          </w:p>
          <w:p w14:paraId="5EA97D8A" w14:textId="52E1260E" w:rsidR="00AD441D" w:rsidRDefault="6835EFE9" w:rsidP="19CA490C">
            <w:pPr>
              <w:spacing w:line="257" w:lineRule="auto"/>
              <w:jc w:val="center"/>
              <w:rPr>
                <w:rFonts w:ascii="Calibri" w:eastAsia="Calibri" w:hAnsi="Calibri" w:cs="Calibri"/>
                <w:b/>
                <w:bCs/>
                <w:i/>
                <w:iCs/>
              </w:rPr>
            </w:pPr>
            <w:r w:rsidRPr="31EF7327">
              <w:rPr>
                <w:rFonts w:ascii="Calibri" w:eastAsia="Calibri" w:hAnsi="Calibri" w:cs="Calibri"/>
                <w:b/>
                <w:bCs/>
                <w:i/>
                <w:iCs/>
              </w:rPr>
              <w:t>Or</w:t>
            </w:r>
          </w:p>
          <w:p w14:paraId="65A7F681" w14:textId="52E1260E" w:rsidR="00AD441D" w:rsidRDefault="6835EFE9" w:rsidP="19CA490C">
            <w:pPr>
              <w:spacing w:line="257" w:lineRule="auto"/>
              <w:jc w:val="center"/>
              <w:rPr>
                <w:rFonts w:ascii="Calibri" w:eastAsia="Calibri" w:hAnsi="Calibri" w:cs="Calibri"/>
                <w:b/>
                <w:bCs/>
                <w:i/>
                <w:iCs/>
              </w:rPr>
            </w:pPr>
            <w:r w:rsidRPr="31EF7327">
              <w:rPr>
                <w:rFonts w:ascii="Calibri" w:eastAsia="Calibri" w:hAnsi="Calibri" w:cs="Calibri"/>
                <w:b/>
                <w:bCs/>
                <w:i/>
                <w:iCs/>
              </w:rPr>
              <w:t>Barriers</w:t>
            </w:r>
          </w:p>
          <w:p w14:paraId="1D3B6AEC"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I want to know how you would create a whole production for one of these themes.  You must tell me in a creative way:</w:t>
            </w:r>
          </w:p>
          <w:p w14:paraId="318DD248"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Where the production will be held</w:t>
            </w:r>
          </w:p>
          <w:p w14:paraId="5ECFEA01"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What costumes will be worn.</w:t>
            </w:r>
          </w:p>
          <w:p w14:paraId="236C3FCA"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Hair and make-up ideas.</w:t>
            </w:r>
          </w:p>
          <w:p w14:paraId="6CECD1CA"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Set design ideas.</w:t>
            </w:r>
          </w:p>
          <w:p w14:paraId="53EDBA7D"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The general overview of what the production will be like eg Music, Dance, Acting, Musical Theatre.  These can also be combined.</w:t>
            </w:r>
          </w:p>
          <w:p w14:paraId="6C374422" w14:textId="52E1260E" w:rsidR="00AD441D" w:rsidRDefault="6835EFE9" w:rsidP="19CA490C">
            <w:pPr>
              <w:pStyle w:val="ListParagraph"/>
              <w:numPr>
                <w:ilvl w:val="0"/>
                <w:numId w:val="1"/>
              </w:numPr>
              <w:spacing w:line="257" w:lineRule="auto"/>
              <w:rPr>
                <w:rFonts w:eastAsiaTheme="minorEastAsia"/>
                <w:b/>
                <w:bCs/>
              </w:rPr>
            </w:pPr>
            <w:r w:rsidRPr="31EF7327">
              <w:rPr>
                <w:rFonts w:ascii="Calibri" w:eastAsia="Calibri" w:hAnsi="Calibri" w:cs="Calibri"/>
                <w:b/>
                <w:bCs/>
              </w:rPr>
              <w:t>How much will it cost to put on your show.</w:t>
            </w:r>
          </w:p>
          <w:p w14:paraId="5A33E8D7"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 xml:space="preserve"> </w:t>
            </w:r>
          </w:p>
          <w:p w14:paraId="5D46955F"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Practical Element</w:t>
            </w:r>
          </w:p>
          <w:p w14:paraId="09396694"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You must include a practical example or extract of something that will be in the production but you will have to do this alone.  This could be a dance, a monologue or an explanation of a set design that you have made.  You must film yourself and you must email it to me.</w:t>
            </w:r>
          </w:p>
          <w:p w14:paraId="680BCD20" w14:textId="52E1260E" w:rsidR="00AD441D" w:rsidRDefault="6835EFE9" w:rsidP="19CA490C">
            <w:pPr>
              <w:spacing w:line="257" w:lineRule="auto"/>
              <w:rPr>
                <w:rFonts w:ascii="Calibri" w:eastAsia="Calibri" w:hAnsi="Calibri" w:cs="Calibri"/>
                <w:b/>
                <w:bCs/>
              </w:rPr>
            </w:pPr>
            <w:r w:rsidRPr="31EF7327">
              <w:rPr>
                <w:rFonts w:ascii="Calibri" w:eastAsia="Calibri" w:hAnsi="Calibri" w:cs="Calibri"/>
                <w:b/>
                <w:bCs/>
              </w:rPr>
              <w:t xml:space="preserve"> </w:t>
            </w:r>
          </w:p>
          <w:p w14:paraId="689F3335" w14:textId="52E1260E" w:rsidR="00AD441D" w:rsidRDefault="6835EFE9" w:rsidP="19CA490C">
            <w:pPr>
              <w:spacing w:line="257" w:lineRule="auto"/>
              <w:rPr>
                <w:rFonts w:ascii="Calibri" w:eastAsia="Calibri" w:hAnsi="Calibri" w:cs="Calibri"/>
                <w:b/>
                <w:bCs/>
                <w:color w:val="7030A0"/>
              </w:rPr>
            </w:pPr>
            <w:r w:rsidRPr="31EF7327">
              <w:rPr>
                <w:rFonts w:ascii="Calibri" w:eastAsia="Calibri" w:hAnsi="Calibri" w:cs="Calibri"/>
                <w:b/>
                <w:bCs/>
                <w:color w:val="7030A0"/>
              </w:rPr>
              <w:t>DEADLINE: Thursday 16</w:t>
            </w:r>
            <w:r w:rsidRPr="31EF7327">
              <w:rPr>
                <w:rFonts w:ascii="Calibri" w:eastAsia="Calibri" w:hAnsi="Calibri" w:cs="Calibri"/>
                <w:b/>
                <w:bCs/>
                <w:color w:val="7030A0"/>
                <w:vertAlign w:val="superscript"/>
              </w:rPr>
              <w:t>th</w:t>
            </w:r>
            <w:r w:rsidRPr="31EF7327">
              <w:rPr>
                <w:rFonts w:ascii="Calibri" w:eastAsia="Calibri" w:hAnsi="Calibri" w:cs="Calibri"/>
                <w:b/>
                <w:bCs/>
                <w:color w:val="7030A0"/>
              </w:rPr>
              <w:t xml:space="preserve"> July</w:t>
            </w:r>
          </w:p>
          <w:p w14:paraId="5997CC1D" w14:textId="52E1260E" w:rsidR="00AD441D" w:rsidRDefault="00AD441D" w:rsidP="19CA490C">
            <w:pPr>
              <w:rPr>
                <w:b/>
                <w:bCs/>
              </w:rPr>
            </w:pPr>
          </w:p>
        </w:tc>
      </w:tr>
      <w:tr w:rsidR="00AD441D" w14:paraId="47564688" w14:textId="77777777" w:rsidTr="2A7B789F">
        <w:trPr>
          <w:trHeight w:val="1846"/>
        </w:trPr>
        <w:tc>
          <w:tcPr>
            <w:tcW w:w="1397" w:type="dxa"/>
          </w:tcPr>
          <w:p w14:paraId="5EA524F5" w14:textId="77777777" w:rsidR="00AD441D" w:rsidRDefault="00AD441D" w:rsidP="002C4B2F">
            <w:pPr>
              <w:jc w:val="center"/>
              <w:rPr>
                <w:b/>
              </w:rPr>
            </w:pPr>
            <w:r>
              <w:rPr>
                <w:b/>
              </w:rPr>
              <w:t>GCSE PE</w:t>
            </w:r>
          </w:p>
        </w:tc>
        <w:tc>
          <w:tcPr>
            <w:tcW w:w="17026" w:type="dxa"/>
            <w:gridSpan w:val="8"/>
            <w:shd w:val="clear" w:color="auto" w:fill="auto"/>
          </w:tcPr>
          <w:p w14:paraId="2FC41A27" w14:textId="339F2ECE" w:rsidR="00AD441D" w:rsidRDefault="00AD441D" w:rsidP="650470EF">
            <w:pPr>
              <w:rPr>
                <w:b/>
                <w:bCs/>
              </w:rPr>
            </w:pPr>
            <w:r w:rsidRPr="650470EF">
              <w:rPr>
                <w:b/>
                <w:bCs/>
              </w:rPr>
              <w:t>Continue revision on Seneca and activities on Doddle</w:t>
            </w:r>
          </w:p>
          <w:p w14:paraId="57171405" w14:textId="77491B90" w:rsidR="00AD441D" w:rsidRDefault="00AD441D" w:rsidP="650470EF">
            <w:pPr>
              <w:rPr>
                <w:b/>
                <w:bCs/>
              </w:rPr>
            </w:pPr>
            <w:r w:rsidRPr="494F28D6">
              <w:rPr>
                <w:b/>
                <w:bCs/>
              </w:rPr>
              <w:t>Create a knowledge organiser on Sports Psychology using the following topic areas:</w:t>
            </w:r>
          </w:p>
          <w:p w14:paraId="64DF1909" w14:textId="022CB776" w:rsidR="00AD441D" w:rsidRDefault="00AD441D" w:rsidP="650470EF">
            <w:pPr>
              <w:rPr>
                <w:b/>
                <w:bCs/>
              </w:rPr>
            </w:pPr>
            <w:r w:rsidRPr="494F28D6">
              <w:rPr>
                <w:b/>
                <w:bCs/>
              </w:rPr>
              <w:t>Characteristics of skilfull movement</w:t>
            </w:r>
          </w:p>
          <w:p w14:paraId="63F58970" w14:textId="66CE1669" w:rsidR="00AD441D" w:rsidRDefault="00AD441D" w:rsidP="650470EF">
            <w:pPr>
              <w:rPr>
                <w:b/>
                <w:bCs/>
              </w:rPr>
            </w:pPr>
            <w:r w:rsidRPr="494F28D6">
              <w:rPr>
                <w:b/>
                <w:bCs/>
              </w:rPr>
              <w:t>Classification of skills</w:t>
            </w:r>
          </w:p>
          <w:p w14:paraId="27CF9417" w14:textId="5C22603E" w:rsidR="00AD441D" w:rsidRDefault="00AD441D" w:rsidP="650470EF">
            <w:pPr>
              <w:rPr>
                <w:b/>
                <w:bCs/>
              </w:rPr>
            </w:pPr>
            <w:r w:rsidRPr="494F28D6">
              <w:rPr>
                <w:b/>
                <w:bCs/>
              </w:rPr>
              <w:t>Goal Setting</w:t>
            </w:r>
          </w:p>
          <w:p w14:paraId="531704D4" w14:textId="78FB09B1" w:rsidR="00AD441D" w:rsidRDefault="00AD441D" w:rsidP="650470EF">
            <w:pPr>
              <w:rPr>
                <w:b/>
                <w:bCs/>
              </w:rPr>
            </w:pPr>
            <w:r w:rsidRPr="494F28D6">
              <w:rPr>
                <w:b/>
                <w:bCs/>
              </w:rPr>
              <w:t>Mental Preparation</w:t>
            </w:r>
          </w:p>
          <w:p w14:paraId="34CD3E94" w14:textId="0A4EF019" w:rsidR="00AD441D" w:rsidRDefault="00AD441D" w:rsidP="650470EF">
            <w:pPr>
              <w:rPr>
                <w:b/>
                <w:bCs/>
              </w:rPr>
            </w:pPr>
            <w:r w:rsidRPr="494F28D6">
              <w:rPr>
                <w:b/>
                <w:bCs/>
              </w:rPr>
              <w:t>Types of guidance and Types of feedback</w:t>
            </w:r>
          </w:p>
          <w:p w14:paraId="110FFD37" w14:textId="446A1893" w:rsidR="00AD441D" w:rsidRDefault="00AD441D" w:rsidP="650470EF">
            <w:pPr>
              <w:rPr>
                <w:b/>
                <w:bCs/>
              </w:rPr>
            </w:pPr>
            <w:r w:rsidRPr="494F28D6">
              <w:rPr>
                <w:b/>
                <w:bCs/>
              </w:rPr>
              <w:t>Any problems let me know</w:t>
            </w:r>
          </w:p>
        </w:tc>
      </w:tr>
      <w:tr w:rsidR="00AD441D" w14:paraId="6912DE71" w14:textId="77777777" w:rsidTr="2A7B789F">
        <w:trPr>
          <w:trHeight w:val="1846"/>
        </w:trPr>
        <w:tc>
          <w:tcPr>
            <w:tcW w:w="1397" w:type="dxa"/>
          </w:tcPr>
          <w:p w14:paraId="0A72B6AB" w14:textId="77777777" w:rsidR="00AD441D" w:rsidRDefault="00AD441D" w:rsidP="002C4B2F">
            <w:pPr>
              <w:jc w:val="center"/>
              <w:rPr>
                <w:b/>
              </w:rPr>
            </w:pPr>
            <w:r>
              <w:rPr>
                <w:b/>
              </w:rPr>
              <w:lastRenderedPageBreak/>
              <w:t>Sport</w:t>
            </w:r>
          </w:p>
        </w:tc>
        <w:tc>
          <w:tcPr>
            <w:tcW w:w="17026" w:type="dxa"/>
            <w:gridSpan w:val="8"/>
            <w:shd w:val="clear" w:color="auto" w:fill="auto"/>
          </w:tcPr>
          <w:p w14:paraId="71C301E5" w14:textId="40018C71" w:rsidR="00AD441D" w:rsidRDefault="00AD441D" w:rsidP="11362F53">
            <w:pPr>
              <w:jc w:val="center"/>
            </w:pPr>
            <w:r w:rsidRPr="11362F53">
              <w:rPr>
                <w:rFonts w:ascii="Calibri" w:eastAsia="Calibri" w:hAnsi="Calibri" w:cs="Calibri"/>
                <w:b/>
                <w:bCs/>
                <w:u w:val="single"/>
              </w:rPr>
              <w:t>RO51 Revision.</w:t>
            </w:r>
            <w:r w:rsidRPr="11362F53">
              <w:rPr>
                <w:rFonts w:ascii="Calibri" w:eastAsia="Calibri" w:hAnsi="Calibri" w:cs="Calibri"/>
                <w:b/>
                <w:bCs/>
              </w:rPr>
              <w:t xml:space="preserve"> I have uploaded the PowerPoint which has the main details of each lesson we have covered on the exam content to teams and I have emailed it to each of you. Please read slides 29-39 make notes and send me a picture of the notes you have written-these can be in any format you wish (hand written on paper, mind maps, typed, in your books - whatever you prefer). You have completed the tasks already in class. If there any that you still think you need to work on please repeat the task and send me evidence. Mrs Eastham</w:t>
            </w:r>
          </w:p>
          <w:p w14:paraId="330041A4" w14:textId="342167DB" w:rsidR="00AD441D" w:rsidRDefault="00AD441D" w:rsidP="11362F53">
            <w:pPr>
              <w:jc w:val="center"/>
              <w:rPr>
                <w:rFonts w:ascii="Calibri" w:eastAsia="Calibri" w:hAnsi="Calibri" w:cs="Calibri"/>
                <w:b/>
                <w:bCs/>
              </w:rPr>
            </w:pPr>
          </w:p>
          <w:p w14:paraId="6B699379" w14:textId="66610395" w:rsidR="00AD441D" w:rsidRDefault="00AD441D" w:rsidP="11362F53">
            <w:pPr>
              <w:jc w:val="center"/>
              <w:rPr>
                <w:rFonts w:ascii="Calibri" w:eastAsia="Calibri" w:hAnsi="Calibri" w:cs="Calibri"/>
                <w:b/>
                <w:bCs/>
              </w:rPr>
            </w:pPr>
            <w:r w:rsidRPr="11362F53">
              <w:rPr>
                <w:rFonts w:ascii="Calibri" w:eastAsia="Calibri" w:hAnsi="Calibri" w:cs="Calibri"/>
                <w:b/>
                <w:bCs/>
              </w:rPr>
              <w:t>Mr Moore set you assignment work to be working on a number of weeks ago. If you are not up to date with this, please complete it and upload it. You can find previous week’s work on the website and emailed to you. Any problems please send either of us an email.</w:t>
            </w:r>
          </w:p>
        </w:tc>
      </w:tr>
      <w:tr w:rsidR="00AD441D" w:rsidRPr="00B230CB" w14:paraId="66DF7326" w14:textId="77777777" w:rsidTr="2A7B789F">
        <w:trPr>
          <w:trHeight w:val="794"/>
        </w:trPr>
        <w:tc>
          <w:tcPr>
            <w:tcW w:w="1397" w:type="dxa"/>
            <w:vMerge w:val="restart"/>
            <w:tcBorders>
              <w:right w:val="single" w:sz="4" w:space="0" w:color="auto"/>
            </w:tcBorders>
          </w:tcPr>
          <w:p w14:paraId="1393A883" w14:textId="77777777" w:rsidR="00AD441D" w:rsidRPr="00FC159E" w:rsidRDefault="00AD441D" w:rsidP="009F3CE3">
            <w:pPr>
              <w:jc w:val="center"/>
              <w:rPr>
                <w:b/>
              </w:rPr>
            </w:pPr>
            <w:r w:rsidRPr="00FC159E">
              <w:rPr>
                <w:b/>
              </w:rPr>
              <w:t>ICT</w:t>
            </w:r>
          </w:p>
        </w:tc>
        <w:tc>
          <w:tcPr>
            <w:tcW w:w="3024" w:type="dxa"/>
            <w:gridSpan w:val="2"/>
            <w:tcBorders>
              <w:top w:val="single" w:sz="4" w:space="0" w:color="auto"/>
              <w:left w:val="single" w:sz="4" w:space="0" w:color="auto"/>
              <w:bottom w:val="single" w:sz="4" w:space="0" w:color="3BA8FF"/>
              <w:right w:val="nil"/>
            </w:tcBorders>
            <w:shd w:val="clear" w:color="auto" w:fill="3BA8FF"/>
            <w:vAlign w:val="center"/>
          </w:tcPr>
          <w:p w14:paraId="22B46CE1" w14:textId="77777777" w:rsidR="00AD441D" w:rsidRPr="00B230CB" w:rsidRDefault="00AD441D" w:rsidP="009F3CE3">
            <w:pPr>
              <w:spacing w:before="120" w:after="120"/>
              <w:rPr>
                <w:bCs/>
              </w:rPr>
            </w:pPr>
            <w:r>
              <w:rPr>
                <w:bCs/>
                <w:noProof/>
                <w:lang w:eastAsia="en-GB"/>
              </w:rPr>
              <w:drawing>
                <wp:inline distT="0" distB="0" distL="0" distR="0" wp14:anchorId="5B19463C" wp14:editId="73A83FF0">
                  <wp:extent cx="1783629" cy="40856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22" cstate="print">
                            <a:extLst>
                              <a:ext uri="{28A0092B-C50C-407E-A947-70E740481C1C}">
                                <a14:useLocalDpi xmlns:a14="http://schemas.microsoft.com/office/drawing/2010/main" val="0"/>
                              </a:ext>
                            </a:extLst>
                          </a:blip>
                          <a:srcRect t="27213" b="25875"/>
                          <a:stretch/>
                        </pic:blipFill>
                        <pic:spPr bwMode="auto">
                          <a:xfrm>
                            <a:off x="0" y="0"/>
                            <a:ext cx="1783629" cy="408561"/>
                          </a:xfrm>
                          <a:prstGeom prst="rect">
                            <a:avLst/>
                          </a:prstGeom>
                          <a:ln>
                            <a:noFill/>
                          </a:ln>
                          <a:extLst>
                            <a:ext uri="{53640926-AAD7-44D8-BBD7-CCE9431645EC}">
                              <a14:shadowObscured xmlns:a14="http://schemas.microsoft.com/office/drawing/2010/main"/>
                            </a:ext>
                          </a:extLst>
                        </pic:spPr>
                      </pic:pic>
                    </a:graphicData>
                  </a:graphic>
                </wp:inline>
              </w:drawing>
            </w:r>
          </w:p>
        </w:tc>
        <w:tc>
          <w:tcPr>
            <w:tcW w:w="14002" w:type="dxa"/>
            <w:gridSpan w:val="6"/>
            <w:tcBorders>
              <w:top w:val="single" w:sz="4" w:space="0" w:color="auto"/>
              <w:left w:val="nil"/>
              <w:bottom w:val="single" w:sz="4" w:space="0" w:color="3BA8FF"/>
              <w:right w:val="single" w:sz="4" w:space="0" w:color="auto"/>
            </w:tcBorders>
            <w:shd w:val="clear" w:color="auto" w:fill="3BA8FF"/>
            <w:vAlign w:val="center"/>
          </w:tcPr>
          <w:p w14:paraId="7EC1AB8E" w14:textId="5DD0BDA3" w:rsidR="00AD441D" w:rsidRPr="00B230CB" w:rsidRDefault="00AD441D" w:rsidP="009F3CE3">
            <w:pPr>
              <w:spacing w:before="120" w:after="120"/>
              <w:rPr>
                <w:bCs/>
              </w:rPr>
            </w:pPr>
            <w:r w:rsidRPr="006F14D0">
              <w:rPr>
                <w:bCs/>
                <w:color w:val="FFFFFF" w:themeColor="background1"/>
                <w:sz w:val="52"/>
                <w:szCs w:val="52"/>
              </w:rPr>
              <w:t xml:space="preserve">Lesson code: </w:t>
            </w:r>
            <w:r w:rsidRPr="00440147">
              <w:rPr>
                <w:b/>
                <w:color w:val="FFFFFF" w:themeColor="background1"/>
                <w:sz w:val="52"/>
                <w:szCs w:val="52"/>
              </w:rPr>
              <w:t>ZJAYC</w:t>
            </w:r>
          </w:p>
        </w:tc>
      </w:tr>
      <w:tr w:rsidR="00AD441D" w14:paraId="6E7A0B88" w14:textId="77777777" w:rsidTr="2A7B789F">
        <w:trPr>
          <w:trHeight w:val="132"/>
        </w:trPr>
        <w:tc>
          <w:tcPr>
            <w:tcW w:w="1397" w:type="dxa"/>
            <w:vMerge/>
          </w:tcPr>
          <w:p w14:paraId="25516FB8" w14:textId="77777777" w:rsidR="00AD441D" w:rsidRPr="00FC159E" w:rsidRDefault="00AD441D" w:rsidP="009F3CE3">
            <w:pPr>
              <w:jc w:val="center"/>
              <w:rPr>
                <w:b/>
              </w:rPr>
            </w:pPr>
          </w:p>
        </w:tc>
        <w:tc>
          <w:tcPr>
            <w:tcW w:w="17026" w:type="dxa"/>
            <w:gridSpan w:val="8"/>
            <w:tcBorders>
              <w:top w:val="single" w:sz="4" w:space="0" w:color="3BA8FF"/>
            </w:tcBorders>
            <w:shd w:val="clear" w:color="auto" w:fill="auto"/>
          </w:tcPr>
          <w:p w14:paraId="4037A36F" w14:textId="77777777" w:rsidR="00AD441D" w:rsidRDefault="00AD441D" w:rsidP="009F3CE3">
            <w:pPr>
              <w:spacing w:before="120" w:after="120"/>
              <w:rPr>
                <w:bCs/>
              </w:rPr>
            </w:pPr>
            <w:r w:rsidRPr="008E266D">
              <w:rPr>
                <w:bCs/>
              </w:rPr>
              <w:t>This week</w:t>
            </w:r>
            <w:r>
              <w:rPr>
                <w:bCs/>
              </w:rPr>
              <w:t>, we are continuing our new topic for your component 3 exam about cyber security.</w:t>
            </w:r>
          </w:p>
          <w:p w14:paraId="3185BF01" w14:textId="5E5C40D4" w:rsidR="00AD441D" w:rsidRDefault="00AD441D" w:rsidP="009F3CE3">
            <w:pPr>
              <w:spacing w:before="240" w:after="240"/>
              <w:rPr>
                <w:b/>
              </w:rPr>
            </w:pPr>
            <w:r>
              <w:rPr>
                <w:bCs/>
              </w:rPr>
              <w:t xml:space="preserve">You should go to </w:t>
            </w:r>
            <w:hyperlink r:id="rId23" w:history="1">
              <w:r w:rsidRPr="00714E3D">
                <w:rPr>
                  <w:rStyle w:val="Hyperlink"/>
                  <w:bCs/>
                </w:rPr>
                <w:t>https://nearpod.com/student/</w:t>
              </w:r>
            </w:hyperlink>
            <w:r>
              <w:rPr>
                <w:bCs/>
              </w:rPr>
              <w:t xml:space="preserve"> on your computer or download the ‘Nearpod’ app on your smart device. When prompted, enter the code ‘</w:t>
            </w:r>
            <w:r w:rsidRPr="00440147">
              <w:rPr>
                <w:b/>
              </w:rPr>
              <w:t>ZJAYC</w:t>
            </w:r>
            <w:r>
              <w:rPr>
                <w:bCs/>
              </w:rPr>
              <w:t>’</w:t>
            </w:r>
            <w:r w:rsidRPr="00727050">
              <w:rPr>
                <w:b/>
              </w:rPr>
              <w:t xml:space="preserve"> </w:t>
            </w:r>
            <w:r w:rsidRPr="000752CA">
              <w:rPr>
                <w:bCs/>
              </w:rPr>
              <w:t>to</w:t>
            </w:r>
            <w:r>
              <w:rPr>
                <w:bCs/>
              </w:rPr>
              <w:t xml:space="preserve"> complete the interactive lesson ‘B5 – Policy, Backups and Data Recovery’</w:t>
            </w:r>
            <w:r w:rsidRPr="0044400D">
              <w:rPr>
                <w:b/>
              </w:rPr>
              <w:t>. Enter your full name</w:t>
            </w:r>
            <w:r>
              <w:rPr>
                <w:b/>
              </w:rPr>
              <w:t xml:space="preserve"> (and class) so your teacher knows you have completed it</w:t>
            </w:r>
            <w:r w:rsidRPr="0044400D">
              <w:rPr>
                <w:b/>
              </w:rPr>
              <w:t>.</w:t>
            </w:r>
          </w:p>
          <w:p w14:paraId="72FD4F7E" w14:textId="77777777" w:rsidR="00AD441D" w:rsidRPr="00220A16" w:rsidRDefault="00AD441D" w:rsidP="009F3CE3">
            <w:pPr>
              <w:spacing w:before="240" w:after="240"/>
              <w:rPr>
                <w:bCs/>
              </w:rPr>
            </w:pPr>
            <w:r w:rsidRPr="001F1756">
              <w:rPr>
                <w:bCs/>
              </w:rPr>
              <w:t>Read the slides</w:t>
            </w:r>
            <w:r>
              <w:rPr>
                <w:bCs/>
              </w:rPr>
              <w:t xml:space="preserve"> and watch the videos</w:t>
            </w:r>
            <w:r w:rsidRPr="001F1756">
              <w:rPr>
                <w:bCs/>
              </w:rPr>
              <w:t xml:space="preserve"> carefully</w:t>
            </w:r>
            <w:r>
              <w:rPr>
                <w:bCs/>
              </w:rPr>
              <w:t xml:space="preserve">. </w:t>
            </w:r>
            <w:r w:rsidRPr="000D06D8">
              <w:rPr>
                <w:b/>
              </w:rPr>
              <w:t>You must complete all the activities</w:t>
            </w:r>
            <w:r>
              <w:rPr>
                <w:bCs/>
              </w:rPr>
              <w:t xml:space="preserve">, including the quizzes and exam questions. </w:t>
            </w:r>
            <w:r w:rsidRPr="00A21495">
              <w:rPr>
                <w:b/>
              </w:rPr>
              <w:t>I am monitoring your participation in these activities</w:t>
            </w:r>
            <w:r>
              <w:rPr>
                <w:b/>
              </w:rPr>
              <w:t xml:space="preserve"> </w:t>
            </w:r>
            <w:r>
              <w:rPr>
                <w:bCs/>
              </w:rPr>
              <w:t>and will continue to award ClassCharts points.</w:t>
            </w:r>
          </w:p>
          <w:p w14:paraId="7ADF9592" w14:textId="77777777" w:rsidR="00AD441D" w:rsidRDefault="00AD441D" w:rsidP="009F3CE3">
            <w:pPr>
              <w:spacing w:before="120" w:after="120"/>
              <w:rPr>
                <w:bCs/>
              </w:rPr>
            </w:pPr>
            <w:r w:rsidRPr="0030511D">
              <w:rPr>
                <w:bCs/>
                <w:i/>
                <w:iCs/>
              </w:rPr>
              <w:t>If students or parents have any questions, they should contact Mr Moorcroft via email (</w:t>
            </w:r>
            <w:hyperlink r:id="rId24" w:history="1">
              <w:r w:rsidRPr="0030511D">
                <w:rPr>
                  <w:rStyle w:val="Hyperlink"/>
                  <w:bCs/>
                  <w:i/>
                  <w:iCs/>
                </w:rPr>
                <w:t>j.moorcroft-jones@waltonledale.lancs.sch.uk</w:t>
              </w:r>
            </w:hyperlink>
            <w:r w:rsidRPr="0030511D">
              <w:rPr>
                <w:bCs/>
                <w:i/>
                <w:iCs/>
              </w:rPr>
              <w:t>) or I am available throughout the school day on Teams.</w:t>
            </w:r>
          </w:p>
        </w:tc>
      </w:tr>
      <w:tr w:rsidR="00AD441D" w14:paraId="423F2DF7" w14:textId="77777777" w:rsidTr="2A7B789F">
        <w:trPr>
          <w:trHeight w:val="1932"/>
        </w:trPr>
        <w:tc>
          <w:tcPr>
            <w:tcW w:w="1397" w:type="dxa"/>
          </w:tcPr>
          <w:p w14:paraId="14E7949A" w14:textId="77777777" w:rsidR="00AD441D" w:rsidRDefault="00AD441D" w:rsidP="00947365">
            <w:pPr>
              <w:jc w:val="center"/>
              <w:rPr>
                <w:b/>
              </w:rPr>
            </w:pPr>
            <w:r>
              <w:rPr>
                <w:b/>
              </w:rPr>
              <w:t>Core</w:t>
            </w:r>
          </w:p>
          <w:p w14:paraId="133CA5F3" w14:textId="77777777" w:rsidR="00AD441D" w:rsidRPr="00FC159E" w:rsidRDefault="00AD441D" w:rsidP="00947365">
            <w:pPr>
              <w:jc w:val="center"/>
              <w:rPr>
                <w:b/>
              </w:rPr>
            </w:pPr>
            <w:r>
              <w:rPr>
                <w:b/>
              </w:rPr>
              <w:t>PE</w:t>
            </w:r>
          </w:p>
        </w:tc>
        <w:tc>
          <w:tcPr>
            <w:tcW w:w="17026" w:type="dxa"/>
            <w:gridSpan w:val="8"/>
          </w:tcPr>
          <w:p w14:paraId="30C392FB" w14:textId="4E02765D" w:rsidR="00AD441D" w:rsidRPr="00FC159E" w:rsidRDefault="057A110E" w:rsidP="2A7B789F">
            <w:pPr>
              <w:spacing w:line="259" w:lineRule="auto"/>
              <w:jc w:val="center"/>
              <w:rPr>
                <w:rFonts w:ascii="Calibri" w:eastAsia="Calibri" w:hAnsi="Calibri" w:cs="Calibri"/>
              </w:rPr>
            </w:pPr>
            <w:r w:rsidRPr="2A7B789F">
              <w:rPr>
                <w:rFonts w:ascii="Calibri" w:eastAsia="Calibri" w:hAnsi="Calibri" w:cs="Calibri"/>
                <w:b/>
                <w:bCs/>
              </w:rPr>
              <w:t>EXPLORE – In rounders, the bowler is important in any team. Find a ball or an alternative. You will also need a hoop or piece of paper. Stand 10 yards away from a wall. How many times can you hit the same spot on the wall from the same distance? How many ways can you bowl the ball? Underarm? Overarm? Different arms? Different trajectories? In rounders, the ball must always be bowled underarm. Research the best technique and try this exercise out again using an effective under arm technique.</w:t>
            </w:r>
          </w:p>
          <w:p w14:paraId="63794725" w14:textId="2E65FFF6" w:rsidR="00AD441D" w:rsidRPr="00FC159E" w:rsidRDefault="057A110E" w:rsidP="2A7B789F">
            <w:pPr>
              <w:spacing w:line="259" w:lineRule="auto"/>
              <w:jc w:val="center"/>
              <w:rPr>
                <w:rFonts w:ascii="Calibri" w:eastAsia="Calibri" w:hAnsi="Calibri" w:cs="Calibri"/>
              </w:rPr>
            </w:pPr>
            <w:r w:rsidRPr="2A7B789F">
              <w:rPr>
                <w:rFonts w:ascii="Calibri" w:eastAsia="Calibri" w:hAnsi="Calibri" w:cs="Calibri"/>
                <w:b/>
                <w:bCs/>
              </w:rPr>
              <w:t>PRACTICE – You will need a family member. Bowl with the correct technique to your partner. Will they catch it between their head and knee? If so, that ball will count in a game. If not, it is a no ball. How many balls can you bowl correctly in 30 seconds? For a more difficult challenge, can you stand further away?</w:t>
            </w:r>
          </w:p>
          <w:p w14:paraId="0FF683DA" w14:textId="20FEC4E2" w:rsidR="00AD441D" w:rsidRPr="00FC159E" w:rsidRDefault="057A110E" w:rsidP="2A7B789F">
            <w:pPr>
              <w:spacing w:line="259" w:lineRule="auto"/>
              <w:jc w:val="center"/>
              <w:rPr>
                <w:rFonts w:ascii="Calibri" w:eastAsia="Calibri" w:hAnsi="Calibri" w:cs="Calibri"/>
              </w:rPr>
            </w:pPr>
            <w:r w:rsidRPr="2A7B789F">
              <w:rPr>
                <w:rFonts w:ascii="Calibri" w:eastAsia="Calibri" w:hAnsi="Calibri" w:cs="Calibri"/>
                <w:b/>
                <w:bCs/>
              </w:rPr>
              <w:t>DEVELOP – Effective bowlers use different techniques to make it difficult for batters. You will now try a SPIN CHALLENGE. But a hoop or a piece of paper where the batter would stand. Spinning your wrist clockwise when you release the ball, can you still hit your target? Discuss with your family member why it may be difficult for the batter to hit this ball.</w:t>
            </w:r>
          </w:p>
          <w:p w14:paraId="18B71221" w14:textId="24365A01" w:rsidR="00AD441D" w:rsidRPr="00FC159E" w:rsidRDefault="00AD441D" w:rsidP="2A7B789F">
            <w:pPr>
              <w:jc w:val="center"/>
              <w:rPr>
                <w:b/>
                <w:bCs/>
              </w:rPr>
            </w:pPr>
          </w:p>
        </w:tc>
      </w:tr>
    </w:tbl>
    <w:p w14:paraId="43259360" w14:textId="77777777" w:rsidR="00C15D38" w:rsidRDefault="00C15D38"/>
    <w:p w14:paraId="08CE6F91"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97A"/>
    <w:multiLevelType w:val="hybridMultilevel"/>
    <w:tmpl w:val="2834B26A"/>
    <w:lvl w:ilvl="0" w:tplc="03122AA6">
      <w:start w:val="1"/>
      <w:numFmt w:val="bullet"/>
      <w:lvlText w:val=""/>
      <w:lvlJc w:val="left"/>
      <w:pPr>
        <w:ind w:left="720" w:hanging="360"/>
      </w:pPr>
      <w:rPr>
        <w:rFonts w:ascii="Symbol" w:hAnsi="Symbol" w:hint="default"/>
      </w:rPr>
    </w:lvl>
    <w:lvl w:ilvl="1" w:tplc="685C1622">
      <w:start w:val="1"/>
      <w:numFmt w:val="bullet"/>
      <w:lvlText w:val="o"/>
      <w:lvlJc w:val="left"/>
      <w:pPr>
        <w:ind w:left="1440" w:hanging="360"/>
      </w:pPr>
      <w:rPr>
        <w:rFonts w:ascii="Courier New" w:hAnsi="Courier New" w:hint="default"/>
      </w:rPr>
    </w:lvl>
    <w:lvl w:ilvl="2" w:tplc="92069AEA">
      <w:start w:val="1"/>
      <w:numFmt w:val="bullet"/>
      <w:lvlText w:val=""/>
      <w:lvlJc w:val="left"/>
      <w:pPr>
        <w:ind w:left="2160" w:hanging="360"/>
      </w:pPr>
      <w:rPr>
        <w:rFonts w:ascii="Wingdings" w:hAnsi="Wingdings" w:hint="default"/>
      </w:rPr>
    </w:lvl>
    <w:lvl w:ilvl="3" w:tplc="9DDC68DC">
      <w:start w:val="1"/>
      <w:numFmt w:val="bullet"/>
      <w:lvlText w:val=""/>
      <w:lvlJc w:val="left"/>
      <w:pPr>
        <w:ind w:left="2880" w:hanging="360"/>
      </w:pPr>
      <w:rPr>
        <w:rFonts w:ascii="Symbol" w:hAnsi="Symbol" w:hint="default"/>
      </w:rPr>
    </w:lvl>
    <w:lvl w:ilvl="4" w:tplc="50A2C2AE">
      <w:start w:val="1"/>
      <w:numFmt w:val="bullet"/>
      <w:lvlText w:val="o"/>
      <w:lvlJc w:val="left"/>
      <w:pPr>
        <w:ind w:left="3600" w:hanging="360"/>
      </w:pPr>
      <w:rPr>
        <w:rFonts w:ascii="Courier New" w:hAnsi="Courier New" w:hint="default"/>
      </w:rPr>
    </w:lvl>
    <w:lvl w:ilvl="5" w:tplc="1E4244E8">
      <w:start w:val="1"/>
      <w:numFmt w:val="bullet"/>
      <w:lvlText w:val=""/>
      <w:lvlJc w:val="left"/>
      <w:pPr>
        <w:ind w:left="4320" w:hanging="360"/>
      </w:pPr>
      <w:rPr>
        <w:rFonts w:ascii="Wingdings" w:hAnsi="Wingdings" w:hint="default"/>
      </w:rPr>
    </w:lvl>
    <w:lvl w:ilvl="6" w:tplc="CB60D9C4">
      <w:start w:val="1"/>
      <w:numFmt w:val="bullet"/>
      <w:lvlText w:val=""/>
      <w:lvlJc w:val="left"/>
      <w:pPr>
        <w:ind w:left="5040" w:hanging="360"/>
      </w:pPr>
      <w:rPr>
        <w:rFonts w:ascii="Symbol" w:hAnsi="Symbol" w:hint="default"/>
      </w:rPr>
    </w:lvl>
    <w:lvl w:ilvl="7" w:tplc="AF4EF436">
      <w:start w:val="1"/>
      <w:numFmt w:val="bullet"/>
      <w:lvlText w:val="o"/>
      <w:lvlJc w:val="left"/>
      <w:pPr>
        <w:ind w:left="5760" w:hanging="360"/>
      </w:pPr>
      <w:rPr>
        <w:rFonts w:ascii="Courier New" w:hAnsi="Courier New" w:hint="default"/>
      </w:rPr>
    </w:lvl>
    <w:lvl w:ilvl="8" w:tplc="3D5A2076">
      <w:start w:val="1"/>
      <w:numFmt w:val="bullet"/>
      <w:lvlText w:val=""/>
      <w:lvlJc w:val="left"/>
      <w:pPr>
        <w:ind w:left="6480" w:hanging="360"/>
      </w:pPr>
      <w:rPr>
        <w:rFonts w:ascii="Wingdings" w:hAnsi="Wingdings" w:hint="default"/>
      </w:rPr>
    </w:lvl>
  </w:abstractNum>
  <w:abstractNum w:abstractNumId="1" w15:restartNumberingAfterBreak="0">
    <w:nsid w:val="1F6D5631"/>
    <w:multiLevelType w:val="hybridMultilevel"/>
    <w:tmpl w:val="D20495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15D38"/>
    <w:multiLevelType w:val="hybridMultilevel"/>
    <w:tmpl w:val="FFFFFFFF"/>
    <w:lvl w:ilvl="0" w:tplc="E264979C">
      <w:start w:val="1"/>
      <w:numFmt w:val="bullet"/>
      <w:lvlText w:val=""/>
      <w:lvlJc w:val="left"/>
      <w:pPr>
        <w:ind w:left="720" w:hanging="360"/>
      </w:pPr>
      <w:rPr>
        <w:rFonts w:ascii="Symbol" w:hAnsi="Symbol" w:hint="default"/>
      </w:rPr>
    </w:lvl>
    <w:lvl w:ilvl="1" w:tplc="B6DA6D1C">
      <w:start w:val="1"/>
      <w:numFmt w:val="bullet"/>
      <w:lvlText w:val="o"/>
      <w:lvlJc w:val="left"/>
      <w:pPr>
        <w:ind w:left="1440" w:hanging="360"/>
      </w:pPr>
      <w:rPr>
        <w:rFonts w:ascii="Courier New" w:hAnsi="Courier New" w:hint="default"/>
      </w:rPr>
    </w:lvl>
    <w:lvl w:ilvl="2" w:tplc="6C0EC460">
      <w:start w:val="1"/>
      <w:numFmt w:val="bullet"/>
      <w:lvlText w:val=""/>
      <w:lvlJc w:val="left"/>
      <w:pPr>
        <w:ind w:left="2160" w:hanging="360"/>
      </w:pPr>
      <w:rPr>
        <w:rFonts w:ascii="Wingdings" w:hAnsi="Wingdings" w:hint="default"/>
      </w:rPr>
    </w:lvl>
    <w:lvl w:ilvl="3" w:tplc="4D46C4C6">
      <w:start w:val="1"/>
      <w:numFmt w:val="bullet"/>
      <w:lvlText w:val=""/>
      <w:lvlJc w:val="left"/>
      <w:pPr>
        <w:ind w:left="2880" w:hanging="360"/>
      </w:pPr>
      <w:rPr>
        <w:rFonts w:ascii="Symbol" w:hAnsi="Symbol" w:hint="default"/>
      </w:rPr>
    </w:lvl>
    <w:lvl w:ilvl="4" w:tplc="5148C4D2">
      <w:start w:val="1"/>
      <w:numFmt w:val="bullet"/>
      <w:lvlText w:val="o"/>
      <w:lvlJc w:val="left"/>
      <w:pPr>
        <w:ind w:left="3600" w:hanging="360"/>
      </w:pPr>
      <w:rPr>
        <w:rFonts w:ascii="Courier New" w:hAnsi="Courier New" w:hint="default"/>
      </w:rPr>
    </w:lvl>
    <w:lvl w:ilvl="5" w:tplc="5136E418">
      <w:start w:val="1"/>
      <w:numFmt w:val="bullet"/>
      <w:lvlText w:val=""/>
      <w:lvlJc w:val="left"/>
      <w:pPr>
        <w:ind w:left="4320" w:hanging="360"/>
      </w:pPr>
      <w:rPr>
        <w:rFonts w:ascii="Wingdings" w:hAnsi="Wingdings" w:hint="default"/>
      </w:rPr>
    </w:lvl>
    <w:lvl w:ilvl="6" w:tplc="EAD0C354">
      <w:start w:val="1"/>
      <w:numFmt w:val="bullet"/>
      <w:lvlText w:val=""/>
      <w:lvlJc w:val="left"/>
      <w:pPr>
        <w:ind w:left="5040" w:hanging="360"/>
      </w:pPr>
      <w:rPr>
        <w:rFonts w:ascii="Symbol" w:hAnsi="Symbol" w:hint="default"/>
      </w:rPr>
    </w:lvl>
    <w:lvl w:ilvl="7" w:tplc="234A3808">
      <w:start w:val="1"/>
      <w:numFmt w:val="bullet"/>
      <w:lvlText w:val="o"/>
      <w:lvlJc w:val="left"/>
      <w:pPr>
        <w:ind w:left="5760" w:hanging="360"/>
      </w:pPr>
      <w:rPr>
        <w:rFonts w:ascii="Courier New" w:hAnsi="Courier New" w:hint="default"/>
      </w:rPr>
    </w:lvl>
    <w:lvl w:ilvl="8" w:tplc="E5904EA0">
      <w:start w:val="1"/>
      <w:numFmt w:val="bullet"/>
      <w:lvlText w:val=""/>
      <w:lvlJc w:val="left"/>
      <w:pPr>
        <w:ind w:left="6480" w:hanging="360"/>
      </w:pPr>
      <w:rPr>
        <w:rFonts w:ascii="Wingdings" w:hAnsi="Wingdings" w:hint="default"/>
      </w:rPr>
    </w:lvl>
  </w:abstractNum>
  <w:abstractNum w:abstractNumId="3" w15:restartNumberingAfterBreak="0">
    <w:nsid w:val="43777F4B"/>
    <w:multiLevelType w:val="hybridMultilevel"/>
    <w:tmpl w:val="48AC788E"/>
    <w:lvl w:ilvl="0" w:tplc="5C105716">
      <w:start w:val="1"/>
      <w:numFmt w:val="bullet"/>
      <w:lvlText w:val=""/>
      <w:lvlJc w:val="left"/>
      <w:pPr>
        <w:ind w:left="720" w:hanging="360"/>
      </w:pPr>
      <w:rPr>
        <w:rFonts w:ascii="Symbol" w:hAnsi="Symbol" w:hint="default"/>
      </w:rPr>
    </w:lvl>
    <w:lvl w:ilvl="1" w:tplc="521A2D30">
      <w:start w:val="1"/>
      <w:numFmt w:val="bullet"/>
      <w:lvlText w:val="o"/>
      <w:lvlJc w:val="left"/>
      <w:pPr>
        <w:ind w:left="1440" w:hanging="360"/>
      </w:pPr>
      <w:rPr>
        <w:rFonts w:ascii="Courier New" w:hAnsi="Courier New" w:hint="default"/>
      </w:rPr>
    </w:lvl>
    <w:lvl w:ilvl="2" w:tplc="E6BC805A">
      <w:start w:val="1"/>
      <w:numFmt w:val="bullet"/>
      <w:lvlText w:val=""/>
      <w:lvlJc w:val="left"/>
      <w:pPr>
        <w:ind w:left="2160" w:hanging="360"/>
      </w:pPr>
      <w:rPr>
        <w:rFonts w:ascii="Wingdings" w:hAnsi="Wingdings" w:hint="default"/>
      </w:rPr>
    </w:lvl>
    <w:lvl w:ilvl="3" w:tplc="87D44078">
      <w:start w:val="1"/>
      <w:numFmt w:val="bullet"/>
      <w:lvlText w:val=""/>
      <w:lvlJc w:val="left"/>
      <w:pPr>
        <w:ind w:left="2880" w:hanging="360"/>
      </w:pPr>
      <w:rPr>
        <w:rFonts w:ascii="Symbol" w:hAnsi="Symbol" w:hint="default"/>
      </w:rPr>
    </w:lvl>
    <w:lvl w:ilvl="4" w:tplc="8A068994">
      <w:start w:val="1"/>
      <w:numFmt w:val="bullet"/>
      <w:lvlText w:val="o"/>
      <w:lvlJc w:val="left"/>
      <w:pPr>
        <w:ind w:left="3600" w:hanging="360"/>
      </w:pPr>
      <w:rPr>
        <w:rFonts w:ascii="Courier New" w:hAnsi="Courier New" w:hint="default"/>
      </w:rPr>
    </w:lvl>
    <w:lvl w:ilvl="5" w:tplc="5C3CC19A">
      <w:start w:val="1"/>
      <w:numFmt w:val="bullet"/>
      <w:lvlText w:val=""/>
      <w:lvlJc w:val="left"/>
      <w:pPr>
        <w:ind w:left="4320" w:hanging="360"/>
      </w:pPr>
      <w:rPr>
        <w:rFonts w:ascii="Wingdings" w:hAnsi="Wingdings" w:hint="default"/>
      </w:rPr>
    </w:lvl>
    <w:lvl w:ilvl="6" w:tplc="E856DED0">
      <w:start w:val="1"/>
      <w:numFmt w:val="bullet"/>
      <w:lvlText w:val=""/>
      <w:lvlJc w:val="left"/>
      <w:pPr>
        <w:ind w:left="5040" w:hanging="360"/>
      </w:pPr>
      <w:rPr>
        <w:rFonts w:ascii="Symbol" w:hAnsi="Symbol" w:hint="default"/>
      </w:rPr>
    </w:lvl>
    <w:lvl w:ilvl="7" w:tplc="6AEC3DCA">
      <w:start w:val="1"/>
      <w:numFmt w:val="bullet"/>
      <w:lvlText w:val="o"/>
      <w:lvlJc w:val="left"/>
      <w:pPr>
        <w:ind w:left="5760" w:hanging="360"/>
      </w:pPr>
      <w:rPr>
        <w:rFonts w:ascii="Courier New" w:hAnsi="Courier New" w:hint="default"/>
      </w:rPr>
    </w:lvl>
    <w:lvl w:ilvl="8" w:tplc="C688DA6A">
      <w:start w:val="1"/>
      <w:numFmt w:val="bullet"/>
      <w:lvlText w:val=""/>
      <w:lvlJc w:val="left"/>
      <w:pPr>
        <w:ind w:left="6480" w:hanging="360"/>
      </w:pPr>
      <w:rPr>
        <w:rFonts w:ascii="Wingdings" w:hAnsi="Wingdings" w:hint="default"/>
      </w:rPr>
    </w:lvl>
  </w:abstractNum>
  <w:abstractNum w:abstractNumId="4" w15:restartNumberingAfterBreak="0">
    <w:nsid w:val="447D3209"/>
    <w:multiLevelType w:val="hybridMultilevel"/>
    <w:tmpl w:val="FFFFFFFF"/>
    <w:lvl w:ilvl="0" w:tplc="96B89F64">
      <w:start w:val="1"/>
      <w:numFmt w:val="decimal"/>
      <w:lvlText w:val="%1."/>
      <w:lvlJc w:val="left"/>
      <w:pPr>
        <w:ind w:left="720" w:hanging="360"/>
      </w:pPr>
    </w:lvl>
    <w:lvl w:ilvl="1" w:tplc="2714A3B8">
      <w:start w:val="1"/>
      <w:numFmt w:val="lowerLetter"/>
      <w:lvlText w:val="%2."/>
      <w:lvlJc w:val="left"/>
      <w:pPr>
        <w:ind w:left="1440" w:hanging="360"/>
      </w:pPr>
    </w:lvl>
    <w:lvl w:ilvl="2" w:tplc="44CC999E">
      <w:start w:val="1"/>
      <w:numFmt w:val="lowerRoman"/>
      <w:lvlText w:val="%3."/>
      <w:lvlJc w:val="right"/>
      <w:pPr>
        <w:ind w:left="2160" w:hanging="180"/>
      </w:pPr>
    </w:lvl>
    <w:lvl w:ilvl="3" w:tplc="C590B066">
      <w:start w:val="1"/>
      <w:numFmt w:val="decimal"/>
      <w:lvlText w:val="%4."/>
      <w:lvlJc w:val="left"/>
      <w:pPr>
        <w:ind w:left="2880" w:hanging="360"/>
      </w:pPr>
    </w:lvl>
    <w:lvl w:ilvl="4" w:tplc="E0F0F11A">
      <w:start w:val="1"/>
      <w:numFmt w:val="lowerLetter"/>
      <w:lvlText w:val="%5."/>
      <w:lvlJc w:val="left"/>
      <w:pPr>
        <w:ind w:left="3600" w:hanging="360"/>
      </w:pPr>
    </w:lvl>
    <w:lvl w:ilvl="5" w:tplc="2CA061F6">
      <w:start w:val="1"/>
      <w:numFmt w:val="lowerRoman"/>
      <w:lvlText w:val="%6."/>
      <w:lvlJc w:val="right"/>
      <w:pPr>
        <w:ind w:left="4320" w:hanging="180"/>
      </w:pPr>
    </w:lvl>
    <w:lvl w:ilvl="6" w:tplc="AEA2073E">
      <w:start w:val="1"/>
      <w:numFmt w:val="decimal"/>
      <w:lvlText w:val="%7."/>
      <w:lvlJc w:val="left"/>
      <w:pPr>
        <w:ind w:left="5040" w:hanging="360"/>
      </w:pPr>
    </w:lvl>
    <w:lvl w:ilvl="7" w:tplc="52366550">
      <w:start w:val="1"/>
      <w:numFmt w:val="lowerLetter"/>
      <w:lvlText w:val="%8."/>
      <w:lvlJc w:val="left"/>
      <w:pPr>
        <w:ind w:left="5760" w:hanging="360"/>
      </w:pPr>
    </w:lvl>
    <w:lvl w:ilvl="8" w:tplc="2742932C">
      <w:start w:val="1"/>
      <w:numFmt w:val="lowerRoman"/>
      <w:lvlText w:val="%9."/>
      <w:lvlJc w:val="right"/>
      <w:pPr>
        <w:ind w:left="6480" w:hanging="180"/>
      </w:pPr>
    </w:lvl>
  </w:abstractNum>
  <w:abstractNum w:abstractNumId="5" w15:restartNumberingAfterBreak="0">
    <w:nsid w:val="46031D0C"/>
    <w:multiLevelType w:val="hybridMultilevel"/>
    <w:tmpl w:val="FFFFFFFF"/>
    <w:lvl w:ilvl="0" w:tplc="379E21AE">
      <w:start w:val="1"/>
      <w:numFmt w:val="bullet"/>
      <w:lvlText w:val=""/>
      <w:lvlJc w:val="left"/>
      <w:pPr>
        <w:ind w:left="720" w:hanging="360"/>
      </w:pPr>
      <w:rPr>
        <w:rFonts w:ascii="Symbol" w:hAnsi="Symbol" w:hint="default"/>
      </w:rPr>
    </w:lvl>
    <w:lvl w:ilvl="1" w:tplc="8CC8532A">
      <w:start w:val="1"/>
      <w:numFmt w:val="bullet"/>
      <w:lvlText w:val="o"/>
      <w:lvlJc w:val="left"/>
      <w:pPr>
        <w:ind w:left="1440" w:hanging="360"/>
      </w:pPr>
      <w:rPr>
        <w:rFonts w:ascii="Courier New" w:hAnsi="Courier New" w:hint="default"/>
      </w:rPr>
    </w:lvl>
    <w:lvl w:ilvl="2" w:tplc="EBF6C45C">
      <w:start w:val="1"/>
      <w:numFmt w:val="bullet"/>
      <w:lvlText w:val=""/>
      <w:lvlJc w:val="left"/>
      <w:pPr>
        <w:ind w:left="2160" w:hanging="360"/>
      </w:pPr>
      <w:rPr>
        <w:rFonts w:ascii="Wingdings" w:hAnsi="Wingdings" w:hint="default"/>
      </w:rPr>
    </w:lvl>
    <w:lvl w:ilvl="3" w:tplc="755CA6D0">
      <w:start w:val="1"/>
      <w:numFmt w:val="bullet"/>
      <w:lvlText w:val=""/>
      <w:lvlJc w:val="left"/>
      <w:pPr>
        <w:ind w:left="2880" w:hanging="360"/>
      </w:pPr>
      <w:rPr>
        <w:rFonts w:ascii="Symbol" w:hAnsi="Symbol" w:hint="default"/>
      </w:rPr>
    </w:lvl>
    <w:lvl w:ilvl="4" w:tplc="25BA983A">
      <w:start w:val="1"/>
      <w:numFmt w:val="bullet"/>
      <w:lvlText w:val="o"/>
      <w:lvlJc w:val="left"/>
      <w:pPr>
        <w:ind w:left="3600" w:hanging="360"/>
      </w:pPr>
      <w:rPr>
        <w:rFonts w:ascii="Courier New" w:hAnsi="Courier New" w:hint="default"/>
      </w:rPr>
    </w:lvl>
    <w:lvl w:ilvl="5" w:tplc="90742B9A">
      <w:start w:val="1"/>
      <w:numFmt w:val="bullet"/>
      <w:lvlText w:val=""/>
      <w:lvlJc w:val="left"/>
      <w:pPr>
        <w:ind w:left="4320" w:hanging="360"/>
      </w:pPr>
      <w:rPr>
        <w:rFonts w:ascii="Wingdings" w:hAnsi="Wingdings" w:hint="default"/>
      </w:rPr>
    </w:lvl>
    <w:lvl w:ilvl="6" w:tplc="08EC8E2E">
      <w:start w:val="1"/>
      <w:numFmt w:val="bullet"/>
      <w:lvlText w:val=""/>
      <w:lvlJc w:val="left"/>
      <w:pPr>
        <w:ind w:left="5040" w:hanging="360"/>
      </w:pPr>
      <w:rPr>
        <w:rFonts w:ascii="Symbol" w:hAnsi="Symbol" w:hint="default"/>
      </w:rPr>
    </w:lvl>
    <w:lvl w:ilvl="7" w:tplc="0836666A">
      <w:start w:val="1"/>
      <w:numFmt w:val="bullet"/>
      <w:lvlText w:val="o"/>
      <w:lvlJc w:val="left"/>
      <w:pPr>
        <w:ind w:left="5760" w:hanging="360"/>
      </w:pPr>
      <w:rPr>
        <w:rFonts w:ascii="Courier New" w:hAnsi="Courier New" w:hint="default"/>
      </w:rPr>
    </w:lvl>
    <w:lvl w:ilvl="8" w:tplc="516630EE">
      <w:start w:val="1"/>
      <w:numFmt w:val="bullet"/>
      <w:lvlText w:val=""/>
      <w:lvlJc w:val="left"/>
      <w:pPr>
        <w:ind w:left="6480" w:hanging="360"/>
      </w:pPr>
      <w:rPr>
        <w:rFonts w:ascii="Wingdings" w:hAnsi="Wingdings" w:hint="default"/>
      </w:rPr>
    </w:lvl>
  </w:abstractNum>
  <w:abstractNum w:abstractNumId="6" w15:restartNumberingAfterBreak="0">
    <w:nsid w:val="471B0AC5"/>
    <w:multiLevelType w:val="hybridMultilevel"/>
    <w:tmpl w:val="FFFFFFFF"/>
    <w:lvl w:ilvl="0" w:tplc="C786F1CA">
      <w:start w:val="1"/>
      <w:numFmt w:val="bullet"/>
      <w:lvlText w:val=""/>
      <w:lvlJc w:val="left"/>
      <w:pPr>
        <w:ind w:left="720" w:hanging="360"/>
      </w:pPr>
      <w:rPr>
        <w:rFonts w:ascii="Symbol" w:hAnsi="Symbol" w:hint="default"/>
      </w:rPr>
    </w:lvl>
    <w:lvl w:ilvl="1" w:tplc="963CF530">
      <w:start w:val="1"/>
      <w:numFmt w:val="bullet"/>
      <w:lvlText w:val="o"/>
      <w:lvlJc w:val="left"/>
      <w:pPr>
        <w:ind w:left="1440" w:hanging="360"/>
      </w:pPr>
      <w:rPr>
        <w:rFonts w:ascii="Courier New" w:hAnsi="Courier New" w:hint="default"/>
      </w:rPr>
    </w:lvl>
    <w:lvl w:ilvl="2" w:tplc="EFFC44F4">
      <w:start w:val="1"/>
      <w:numFmt w:val="bullet"/>
      <w:lvlText w:val=""/>
      <w:lvlJc w:val="left"/>
      <w:pPr>
        <w:ind w:left="2160" w:hanging="360"/>
      </w:pPr>
      <w:rPr>
        <w:rFonts w:ascii="Wingdings" w:hAnsi="Wingdings" w:hint="default"/>
      </w:rPr>
    </w:lvl>
    <w:lvl w:ilvl="3" w:tplc="C3B8E2A6">
      <w:start w:val="1"/>
      <w:numFmt w:val="bullet"/>
      <w:lvlText w:val=""/>
      <w:lvlJc w:val="left"/>
      <w:pPr>
        <w:ind w:left="2880" w:hanging="360"/>
      </w:pPr>
      <w:rPr>
        <w:rFonts w:ascii="Symbol" w:hAnsi="Symbol" w:hint="default"/>
      </w:rPr>
    </w:lvl>
    <w:lvl w:ilvl="4" w:tplc="AA62F042">
      <w:start w:val="1"/>
      <w:numFmt w:val="bullet"/>
      <w:lvlText w:val="o"/>
      <w:lvlJc w:val="left"/>
      <w:pPr>
        <w:ind w:left="3600" w:hanging="360"/>
      </w:pPr>
      <w:rPr>
        <w:rFonts w:ascii="Courier New" w:hAnsi="Courier New" w:hint="default"/>
      </w:rPr>
    </w:lvl>
    <w:lvl w:ilvl="5" w:tplc="D18EDD80">
      <w:start w:val="1"/>
      <w:numFmt w:val="bullet"/>
      <w:lvlText w:val=""/>
      <w:lvlJc w:val="left"/>
      <w:pPr>
        <w:ind w:left="4320" w:hanging="360"/>
      </w:pPr>
      <w:rPr>
        <w:rFonts w:ascii="Wingdings" w:hAnsi="Wingdings" w:hint="default"/>
      </w:rPr>
    </w:lvl>
    <w:lvl w:ilvl="6" w:tplc="1A8E3764">
      <w:start w:val="1"/>
      <w:numFmt w:val="bullet"/>
      <w:lvlText w:val=""/>
      <w:lvlJc w:val="left"/>
      <w:pPr>
        <w:ind w:left="5040" w:hanging="360"/>
      </w:pPr>
      <w:rPr>
        <w:rFonts w:ascii="Symbol" w:hAnsi="Symbol" w:hint="default"/>
      </w:rPr>
    </w:lvl>
    <w:lvl w:ilvl="7" w:tplc="72107014">
      <w:start w:val="1"/>
      <w:numFmt w:val="bullet"/>
      <w:lvlText w:val="o"/>
      <w:lvlJc w:val="left"/>
      <w:pPr>
        <w:ind w:left="5760" w:hanging="360"/>
      </w:pPr>
      <w:rPr>
        <w:rFonts w:ascii="Courier New" w:hAnsi="Courier New" w:hint="default"/>
      </w:rPr>
    </w:lvl>
    <w:lvl w:ilvl="8" w:tplc="0A409462">
      <w:start w:val="1"/>
      <w:numFmt w:val="bullet"/>
      <w:lvlText w:val=""/>
      <w:lvlJc w:val="left"/>
      <w:pPr>
        <w:ind w:left="6480" w:hanging="360"/>
      </w:pPr>
      <w:rPr>
        <w:rFonts w:ascii="Wingdings" w:hAnsi="Wingdings" w:hint="default"/>
      </w:rPr>
    </w:lvl>
  </w:abstractNum>
  <w:abstractNum w:abstractNumId="7" w15:restartNumberingAfterBreak="0">
    <w:nsid w:val="50AB7326"/>
    <w:multiLevelType w:val="hybridMultilevel"/>
    <w:tmpl w:val="B8E22696"/>
    <w:lvl w:ilvl="0" w:tplc="B68EE7B4">
      <w:start w:val="1"/>
      <w:numFmt w:val="decimal"/>
      <w:lvlText w:val="%1."/>
      <w:lvlJc w:val="left"/>
      <w:pPr>
        <w:ind w:left="720" w:hanging="360"/>
      </w:pPr>
    </w:lvl>
    <w:lvl w:ilvl="1" w:tplc="78561666">
      <w:start w:val="1"/>
      <w:numFmt w:val="lowerLetter"/>
      <w:lvlText w:val="%2."/>
      <w:lvlJc w:val="left"/>
      <w:pPr>
        <w:ind w:left="1440" w:hanging="360"/>
      </w:pPr>
    </w:lvl>
    <w:lvl w:ilvl="2" w:tplc="CE60E4D4">
      <w:start w:val="1"/>
      <w:numFmt w:val="lowerRoman"/>
      <w:lvlText w:val="%3."/>
      <w:lvlJc w:val="right"/>
      <w:pPr>
        <w:ind w:left="2160" w:hanging="180"/>
      </w:pPr>
    </w:lvl>
    <w:lvl w:ilvl="3" w:tplc="4CE2CE72">
      <w:start w:val="1"/>
      <w:numFmt w:val="decimal"/>
      <w:lvlText w:val="%4."/>
      <w:lvlJc w:val="left"/>
      <w:pPr>
        <w:ind w:left="2880" w:hanging="360"/>
      </w:pPr>
    </w:lvl>
    <w:lvl w:ilvl="4" w:tplc="A69AFB16">
      <w:start w:val="1"/>
      <w:numFmt w:val="lowerLetter"/>
      <w:lvlText w:val="%5."/>
      <w:lvlJc w:val="left"/>
      <w:pPr>
        <w:ind w:left="3600" w:hanging="360"/>
      </w:pPr>
    </w:lvl>
    <w:lvl w:ilvl="5" w:tplc="31F29562">
      <w:start w:val="1"/>
      <w:numFmt w:val="lowerRoman"/>
      <w:lvlText w:val="%6."/>
      <w:lvlJc w:val="right"/>
      <w:pPr>
        <w:ind w:left="4320" w:hanging="180"/>
      </w:pPr>
    </w:lvl>
    <w:lvl w:ilvl="6" w:tplc="70E22544">
      <w:start w:val="1"/>
      <w:numFmt w:val="decimal"/>
      <w:lvlText w:val="%7."/>
      <w:lvlJc w:val="left"/>
      <w:pPr>
        <w:ind w:left="5040" w:hanging="360"/>
      </w:pPr>
    </w:lvl>
    <w:lvl w:ilvl="7" w:tplc="0228F9B2">
      <w:start w:val="1"/>
      <w:numFmt w:val="lowerLetter"/>
      <w:lvlText w:val="%8."/>
      <w:lvlJc w:val="left"/>
      <w:pPr>
        <w:ind w:left="5760" w:hanging="360"/>
      </w:pPr>
    </w:lvl>
    <w:lvl w:ilvl="8" w:tplc="D3E82C4C">
      <w:start w:val="1"/>
      <w:numFmt w:val="lowerRoman"/>
      <w:lvlText w:val="%9."/>
      <w:lvlJc w:val="right"/>
      <w:pPr>
        <w:ind w:left="6480" w:hanging="180"/>
      </w:pPr>
    </w:lvl>
  </w:abstractNum>
  <w:abstractNum w:abstractNumId="8" w15:restartNumberingAfterBreak="0">
    <w:nsid w:val="5C8C1F13"/>
    <w:multiLevelType w:val="hybridMultilevel"/>
    <w:tmpl w:val="9FC48EC8"/>
    <w:lvl w:ilvl="0" w:tplc="219A666A">
      <w:start w:val="1"/>
      <w:numFmt w:val="bullet"/>
      <w:lvlText w:val=""/>
      <w:lvlJc w:val="left"/>
      <w:pPr>
        <w:ind w:left="720" w:hanging="360"/>
      </w:pPr>
      <w:rPr>
        <w:rFonts w:ascii="Symbol" w:hAnsi="Symbol" w:hint="default"/>
      </w:rPr>
    </w:lvl>
    <w:lvl w:ilvl="1" w:tplc="77741A0C">
      <w:start w:val="1"/>
      <w:numFmt w:val="bullet"/>
      <w:lvlText w:val="o"/>
      <w:lvlJc w:val="left"/>
      <w:pPr>
        <w:ind w:left="1440" w:hanging="360"/>
      </w:pPr>
      <w:rPr>
        <w:rFonts w:ascii="Courier New" w:hAnsi="Courier New" w:hint="default"/>
      </w:rPr>
    </w:lvl>
    <w:lvl w:ilvl="2" w:tplc="C4AA2612">
      <w:start w:val="1"/>
      <w:numFmt w:val="bullet"/>
      <w:lvlText w:val=""/>
      <w:lvlJc w:val="left"/>
      <w:pPr>
        <w:ind w:left="2160" w:hanging="360"/>
      </w:pPr>
      <w:rPr>
        <w:rFonts w:ascii="Wingdings" w:hAnsi="Wingdings" w:hint="default"/>
      </w:rPr>
    </w:lvl>
    <w:lvl w:ilvl="3" w:tplc="D7A8F5CA">
      <w:start w:val="1"/>
      <w:numFmt w:val="bullet"/>
      <w:lvlText w:val=""/>
      <w:lvlJc w:val="left"/>
      <w:pPr>
        <w:ind w:left="2880" w:hanging="360"/>
      </w:pPr>
      <w:rPr>
        <w:rFonts w:ascii="Symbol" w:hAnsi="Symbol" w:hint="default"/>
      </w:rPr>
    </w:lvl>
    <w:lvl w:ilvl="4" w:tplc="C86C4B84">
      <w:start w:val="1"/>
      <w:numFmt w:val="bullet"/>
      <w:lvlText w:val="o"/>
      <w:lvlJc w:val="left"/>
      <w:pPr>
        <w:ind w:left="3600" w:hanging="360"/>
      </w:pPr>
      <w:rPr>
        <w:rFonts w:ascii="Courier New" w:hAnsi="Courier New" w:hint="default"/>
      </w:rPr>
    </w:lvl>
    <w:lvl w:ilvl="5" w:tplc="A000C496">
      <w:start w:val="1"/>
      <w:numFmt w:val="bullet"/>
      <w:lvlText w:val=""/>
      <w:lvlJc w:val="left"/>
      <w:pPr>
        <w:ind w:left="4320" w:hanging="360"/>
      </w:pPr>
      <w:rPr>
        <w:rFonts w:ascii="Wingdings" w:hAnsi="Wingdings" w:hint="default"/>
      </w:rPr>
    </w:lvl>
    <w:lvl w:ilvl="6" w:tplc="4628C0BA">
      <w:start w:val="1"/>
      <w:numFmt w:val="bullet"/>
      <w:lvlText w:val=""/>
      <w:lvlJc w:val="left"/>
      <w:pPr>
        <w:ind w:left="5040" w:hanging="360"/>
      </w:pPr>
      <w:rPr>
        <w:rFonts w:ascii="Symbol" w:hAnsi="Symbol" w:hint="default"/>
      </w:rPr>
    </w:lvl>
    <w:lvl w:ilvl="7" w:tplc="3BCEACB2">
      <w:start w:val="1"/>
      <w:numFmt w:val="bullet"/>
      <w:lvlText w:val="o"/>
      <w:lvlJc w:val="left"/>
      <w:pPr>
        <w:ind w:left="5760" w:hanging="360"/>
      </w:pPr>
      <w:rPr>
        <w:rFonts w:ascii="Courier New" w:hAnsi="Courier New" w:hint="default"/>
      </w:rPr>
    </w:lvl>
    <w:lvl w:ilvl="8" w:tplc="B5C4D3F8">
      <w:start w:val="1"/>
      <w:numFmt w:val="bullet"/>
      <w:lvlText w:val=""/>
      <w:lvlJc w:val="left"/>
      <w:pPr>
        <w:ind w:left="6480" w:hanging="360"/>
      </w:pPr>
      <w:rPr>
        <w:rFonts w:ascii="Wingdings" w:hAnsi="Wingdings" w:hint="default"/>
      </w:rPr>
    </w:lvl>
  </w:abstractNum>
  <w:abstractNum w:abstractNumId="9" w15:restartNumberingAfterBreak="0">
    <w:nsid w:val="60E0377E"/>
    <w:multiLevelType w:val="hybridMultilevel"/>
    <w:tmpl w:val="12F214EE"/>
    <w:lvl w:ilvl="0" w:tplc="3C62DBAC">
      <w:start w:val="1"/>
      <w:numFmt w:val="bullet"/>
      <w:lvlText w:val=""/>
      <w:lvlJc w:val="left"/>
      <w:pPr>
        <w:ind w:left="720" w:hanging="360"/>
      </w:pPr>
      <w:rPr>
        <w:rFonts w:ascii="Symbol" w:hAnsi="Symbol" w:hint="default"/>
      </w:rPr>
    </w:lvl>
    <w:lvl w:ilvl="1" w:tplc="D7124638">
      <w:start w:val="1"/>
      <w:numFmt w:val="bullet"/>
      <w:lvlText w:val="o"/>
      <w:lvlJc w:val="left"/>
      <w:pPr>
        <w:ind w:left="1440" w:hanging="360"/>
      </w:pPr>
      <w:rPr>
        <w:rFonts w:ascii="Courier New" w:hAnsi="Courier New" w:hint="default"/>
      </w:rPr>
    </w:lvl>
    <w:lvl w:ilvl="2" w:tplc="62805738">
      <w:start w:val="1"/>
      <w:numFmt w:val="bullet"/>
      <w:lvlText w:val=""/>
      <w:lvlJc w:val="left"/>
      <w:pPr>
        <w:ind w:left="2160" w:hanging="360"/>
      </w:pPr>
      <w:rPr>
        <w:rFonts w:ascii="Wingdings" w:hAnsi="Wingdings" w:hint="default"/>
      </w:rPr>
    </w:lvl>
    <w:lvl w:ilvl="3" w:tplc="87A0A87C">
      <w:start w:val="1"/>
      <w:numFmt w:val="bullet"/>
      <w:lvlText w:val=""/>
      <w:lvlJc w:val="left"/>
      <w:pPr>
        <w:ind w:left="2880" w:hanging="360"/>
      </w:pPr>
      <w:rPr>
        <w:rFonts w:ascii="Symbol" w:hAnsi="Symbol" w:hint="default"/>
      </w:rPr>
    </w:lvl>
    <w:lvl w:ilvl="4" w:tplc="2C2878D2">
      <w:start w:val="1"/>
      <w:numFmt w:val="bullet"/>
      <w:lvlText w:val="o"/>
      <w:lvlJc w:val="left"/>
      <w:pPr>
        <w:ind w:left="3600" w:hanging="360"/>
      </w:pPr>
      <w:rPr>
        <w:rFonts w:ascii="Courier New" w:hAnsi="Courier New" w:hint="default"/>
      </w:rPr>
    </w:lvl>
    <w:lvl w:ilvl="5" w:tplc="A44EE804">
      <w:start w:val="1"/>
      <w:numFmt w:val="bullet"/>
      <w:lvlText w:val=""/>
      <w:lvlJc w:val="left"/>
      <w:pPr>
        <w:ind w:left="4320" w:hanging="360"/>
      </w:pPr>
      <w:rPr>
        <w:rFonts w:ascii="Wingdings" w:hAnsi="Wingdings" w:hint="default"/>
      </w:rPr>
    </w:lvl>
    <w:lvl w:ilvl="6" w:tplc="743C855C">
      <w:start w:val="1"/>
      <w:numFmt w:val="bullet"/>
      <w:lvlText w:val=""/>
      <w:lvlJc w:val="left"/>
      <w:pPr>
        <w:ind w:left="5040" w:hanging="360"/>
      </w:pPr>
      <w:rPr>
        <w:rFonts w:ascii="Symbol" w:hAnsi="Symbol" w:hint="default"/>
      </w:rPr>
    </w:lvl>
    <w:lvl w:ilvl="7" w:tplc="A5846C6A">
      <w:start w:val="1"/>
      <w:numFmt w:val="bullet"/>
      <w:lvlText w:val="o"/>
      <w:lvlJc w:val="left"/>
      <w:pPr>
        <w:ind w:left="5760" w:hanging="360"/>
      </w:pPr>
      <w:rPr>
        <w:rFonts w:ascii="Courier New" w:hAnsi="Courier New" w:hint="default"/>
      </w:rPr>
    </w:lvl>
    <w:lvl w:ilvl="8" w:tplc="931C266C">
      <w:start w:val="1"/>
      <w:numFmt w:val="bullet"/>
      <w:lvlText w:val=""/>
      <w:lvlJc w:val="left"/>
      <w:pPr>
        <w:ind w:left="6480" w:hanging="360"/>
      </w:pPr>
      <w:rPr>
        <w:rFonts w:ascii="Wingdings" w:hAnsi="Wingdings" w:hint="default"/>
      </w:rPr>
    </w:lvl>
  </w:abstractNum>
  <w:abstractNum w:abstractNumId="10" w15:restartNumberingAfterBreak="0">
    <w:nsid w:val="62232458"/>
    <w:multiLevelType w:val="hybridMultilevel"/>
    <w:tmpl w:val="FFFFFFFF"/>
    <w:lvl w:ilvl="0" w:tplc="10502290">
      <w:start w:val="1"/>
      <w:numFmt w:val="bullet"/>
      <w:lvlText w:val=""/>
      <w:lvlJc w:val="left"/>
      <w:pPr>
        <w:ind w:left="720" w:hanging="360"/>
      </w:pPr>
      <w:rPr>
        <w:rFonts w:ascii="Symbol" w:hAnsi="Symbol" w:hint="default"/>
      </w:rPr>
    </w:lvl>
    <w:lvl w:ilvl="1" w:tplc="5A1AF446">
      <w:start w:val="1"/>
      <w:numFmt w:val="bullet"/>
      <w:lvlText w:val="o"/>
      <w:lvlJc w:val="left"/>
      <w:pPr>
        <w:ind w:left="1440" w:hanging="360"/>
      </w:pPr>
      <w:rPr>
        <w:rFonts w:ascii="Courier New" w:hAnsi="Courier New" w:hint="default"/>
      </w:rPr>
    </w:lvl>
    <w:lvl w:ilvl="2" w:tplc="DA14DDAE">
      <w:start w:val="1"/>
      <w:numFmt w:val="bullet"/>
      <w:lvlText w:val=""/>
      <w:lvlJc w:val="left"/>
      <w:pPr>
        <w:ind w:left="2160" w:hanging="360"/>
      </w:pPr>
      <w:rPr>
        <w:rFonts w:ascii="Wingdings" w:hAnsi="Wingdings" w:hint="default"/>
      </w:rPr>
    </w:lvl>
    <w:lvl w:ilvl="3" w:tplc="F790DABE">
      <w:start w:val="1"/>
      <w:numFmt w:val="bullet"/>
      <w:lvlText w:val=""/>
      <w:lvlJc w:val="left"/>
      <w:pPr>
        <w:ind w:left="2880" w:hanging="360"/>
      </w:pPr>
      <w:rPr>
        <w:rFonts w:ascii="Symbol" w:hAnsi="Symbol" w:hint="default"/>
      </w:rPr>
    </w:lvl>
    <w:lvl w:ilvl="4" w:tplc="5798DB9C">
      <w:start w:val="1"/>
      <w:numFmt w:val="bullet"/>
      <w:lvlText w:val="o"/>
      <w:lvlJc w:val="left"/>
      <w:pPr>
        <w:ind w:left="3600" w:hanging="360"/>
      </w:pPr>
      <w:rPr>
        <w:rFonts w:ascii="Courier New" w:hAnsi="Courier New" w:hint="default"/>
      </w:rPr>
    </w:lvl>
    <w:lvl w:ilvl="5" w:tplc="B42EFE48">
      <w:start w:val="1"/>
      <w:numFmt w:val="bullet"/>
      <w:lvlText w:val=""/>
      <w:lvlJc w:val="left"/>
      <w:pPr>
        <w:ind w:left="4320" w:hanging="360"/>
      </w:pPr>
      <w:rPr>
        <w:rFonts w:ascii="Wingdings" w:hAnsi="Wingdings" w:hint="default"/>
      </w:rPr>
    </w:lvl>
    <w:lvl w:ilvl="6" w:tplc="A09AC93C">
      <w:start w:val="1"/>
      <w:numFmt w:val="bullet"/>
      <w:lvlText w:val=""/>
      <w:lvlJc w:val="left"/>
      <w:pPr>
        <w:ind w:left="5040" w:hanging="360"/>
      </w:pPr>
      <w:rPr>
        <w:rFonts w:ascii="Symbol" w:hAnsi="Symbol" w:hint="default"/>
      </w:rPr>
    </w:lvl>
    <w:lvl w:ilvl="7" w:tplc="BA54DF0E">
      <w:start w:val="1"/>
      <w:numFmt w:val="bullet"/>
      <w:lvlText w:val="o"/>
      <w:lvlJc w:val="left"/>
      <w:pPr>
        <w:ind w:left="5760" w:hanging="360"/>
      </w:pPr>
      <w:rPr>
        <w:rFonts w:ascii="Courier New" w:hAnsi="Courier New" w:hint="default"/>
      </w:rPr>
    </w:lvl>
    <w:lvl w:ilvl="8" w:tplc="B4B2A940">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0"/>
  </w:num>
  <w:num w:numId="6">
    <w:abstractNumId w:val="6"/>
  </w:num>
  <w:num w:numId="7">
    <w:abstractNumId w:val="3"/>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455FF"/>
    <w:rsid w:val="000A591C"/>
    <w:rsid w:val="000F5539"/>
    <w:rsid w:val="002060F9"/>
    <w:rsid w:val="002B3B08"/>
    <w:rsid w:val="002C4B2F"/>
    <w:rsid w:val="002C6563"/>
    <w:rsid w:val="00332EA9"/>
    <w:rsid w:val="00345D85"/>
    <w:rsid w:val="0038B977"/>
    <w:rsid w:val="003D3AE7"/>
    <w:rsid w:val="00440147"/>
    <w:rsid w:val="004433E9"/>
    <w:rsid w:val="00523CF5"/>
    <w:rsid w:val="005508E2"/>
    <w:rsid w:val="00557B56"/>
    <w:rsid w:val="00560409"/>
    <w:rsid w:val="00592603"/>
    <w:rsid w:val="00627A40"/>
    <w:rsid w:val="006C5288"/>
    <w:rsid w:val="006D2F4E"/>
    <w:rsid w:val="00730052"/>
    <w:rsid w:val="007406A9"/>
    <w:rsid w:val="007C169D"/>
    <w:rsid w:val="00812A05"/>
    <w:rsid w:val="008E498A"/>
    <w:rsid w:val="009D0D9C"/>
    <w:rsid w:val="00A0EAC8"/>
    <w:rsid w:val="00A45F93"/>
    <w:rsid w:val="00A9114B"/>
    <w:rsid w:val="00AB3EE3"/>
    <w:rsid w:val="00AD441D"/>
    <w:rsid w:val="00BA0FD6"/>
    <w:rsid w:val="00BA6ACD"/>
    <w:rsid w:val="00BB636F"/>
    <w:rsid w:val="00C15D38"/>
    <w:rsid w:val="00CD1F84"/>
    <w:rsid w:val="00E312B8"/>
    <w:rsid w:val="00FC159E"/>
    <w:rsid w:val="017E1B25"/>
    <w:rsid w:val="0183E339"/>
    <w:rsid w:val="01F6C6B6"/>
    <w:rsid w:val="01FEA9EE"/>
    <w:rsid w:val="0239D95F"/>
    <w:rsid w:val="03E90DF0"/>
    <w:rsid w:val="04149EE5"/>
    <w:rsid w:val="057A110E"/>
    <w:rsid w:val="06ACFFFC"/>
    <w:rsid w:val="0756C037"/>
    <w:rsid w:val="083ED07B"/>
    <w:rsid w:val="08975A6B"/>
    <w:rsid w:val="0AA247FA"/>
    <w:rsid w:val="0DA308E3"/>
    <w:rsid w:val="0E13BE02"/>
    <w:rsid w:val="0ED66283"/>
    <w:rsid w:val="102C8674"/>
    <w:rsid w:val="1036C7AA"/>
    <w:rsid w:val="108A7A8F"/>
    <w:rsid w:val="11237C35"/>
    <w:rsid w:val="11362F53"/>
    <w:rsid w:val="125604BC"/>
    <w:rsid w:val="12910617"/>
    <w:rsid w:val="12AFC210"/>
    <w:rsid w:val="146CBED2"/>
    <w:rsid w:val="14838F76"/>
    <w:rsid w:val="153F9F65"/>
    <w:rsid w:val="16248025"/>
    <w:rsid w:val="165C9317"/>
    <w:rsid w:val="168B2F5B"/>
    <w:rsid w:val="16B19347"/>
    <w:rsid w:val="171F3D09"/>
    <w:rsid w:val="1793D4BE"/>
    <w:rsid w:val="19CA490C"/>
    <w:rsid w:val="19E146AE"/>
    <w:rsid w:val="1AB91DAD"/>
    <w:rsid w:val="1AF910DC"/>
    <w:rsid w:val="1B4AFE43"/>
    <w:rsid w:val="1BE31C95"/>
    <w:rsid w:val="1D7979F6"/>
    <w:rsid w:val="1DC7D7BA"/>
    <w:rsid w:val="1DEEFA38"/>
    <w:rsid w:val="1F0CEFD7"/>
    <w:rsid w:val="1F61CEC8"/>
    <w:rsid w:val="203C6970"/>
    <w:rsid w:val="2175F6A0"/>
    <w:rsid w:val="2216D3DB"/>
    <w:rsid w:val="228B8914"/>
    <w:rsid w:val="22C301D5"/>
    <w:rsid w:val="22E541F3"/>
    <w:rsid w:val="23149CE0"/>
    <w:rsid w:val="23E9BE35"/>
    <w:rsid w:val="23F19556"/>
    <w:rsid w:val="28584BD5"/>
    <w:rsid w:val="29DA2D9A"/>
    <w:rsid w:val="2A535CD8"/>
    <w:rsid w:val="2A596330"/>
    <w:rsid w:val="2A63B985"/>
    <w:rsid w:val="2A7B789F"/>
    <w:rsid w:val="2E82FC1A"/>
    <w:rsid w:val="2EB6BF25"/>
    <w:rsid w:val="2EC63B66"/>
    <w:rsid w:val="2FD08E09"/>
    <w:rsid w:val="31EF7327"/>
    <w:rsid w:val="32E85F7E"/>
    <w:rsid w:val="33411EA2"/>
    <w:rsid w:val="33F5936C"/>
    <w:rsid w:val="34596165"/>
    <w:rsid w:val="363051E9"/>
    <w:rsid w:val="3676FF90"/>
    <w:rsid w:val="36EB9B25"/>
    <w:rsid w:val="38260957"/>
    <w:rsid w:val="383663EB"/>
    <w:rsid w:val="389CD2FF"/>
    <w:rsid w:val="38B574F7"/>
    <w:rsid w:val="38FF6130"/>
    <w:rsid w:val="392F9104"/>
    <w:rsid w:val="395AA826"/>
    <w:rsid w:val="39ECBF4F"/>
    <w:rsid w:val="3AFBB665"/>
    <w:rsid w:val="3C32E32F"/>
    <w:rsid w:val="3CA100CD"/>
    <w:rsid w:val="3D510F79"/>
    <w:rsid w:val="3DD114CE"/>
    <w:rsid w:val="3E09E017"/>
    <w:rsid w:val="3E71EEEE"/>
    <w:rsid w:val="3F9B105F"/>
    <w:rsid w:val="3FAA5B18"/>
    <w:rsid w:val="407FA240"/>
    <w:rsid w:val="417BDFCF"/>
    <w:rsid w:val="42E15F29"/>
    <w:rsid w:val="44027F5B"/>
    <w:rsid w:val="448B3416"/>
    <w:rsid w:val="44E0EFE9"/>
    <w:rsid w:val="4542996E"/>
    <w:rsid w:val="45FC22F8"/>
    <w:rsid w:val="481B8531"/>
    <w:rsid w:val="487B619E"/>
    <w:rsid w:val="488E21F4"/>
    <w:rsid w:val="489564F6"/>
    <w:rsid w:val="4903D235"/>
    <w:rsid w:val="494F28D6"/>
    <w:rsid w:val="499ABAF7"/>
    <w:rsid w:val="4A56EA01"/>
    <w:rsid w:val="4AD78AD4"/>
    <w:rsid w:val="4B4DCF2E"/>
    <w:rsid w:val="4B99BF14"/>
    <w:rsid w:val="4CE847F6"/>
    <w:rsid w:val="4DF54509"/>
    <w:rsid w:val="4E990A20"/>
    <w:rsid w:val="4F86A500"/>
    <w:rsid w:val="4F8FCAC7"/>
    <w:rsid w:val="4FF81890"/>
    <w:rsid w:val="50DF9D24"/>
    <w:rsid w:val="51E714D2"/>
    <w:rsid w:val="52553D35"/>
    <w:rsid w:val="53117334"/>
    <w:rsid w:val="5335D149"/>
    <w:rsid w:val="55E6A910"/>
    <w:rsid w:val="565A5FE3"/>
    <w:rsid w:val="56949942"/>
    <w:rsid w:val="56A2213C"/>
    <w:rsid w:val="571A91EF"/>
    <w:rsid w:val="57ED947C"/>
    <w:rsid w:val="5808B05B"/>
    <w:rsid w:val="5C92B681"/>
    <w:rsid w:val="5CB7908A"/>
    <w:rsid w:val="5DB81EC0"/>
    <w:rsid w:val="5F34AF16"/>
    <w:rsid w:val="5FB3BD39"/>
    <w:rsid w:val="613F9E4D"/>
    <w:rsid w:val="65042FE1"/>
    <w:rsid w:val="650470EF"/>
    <w:rsid w:val="654E0DDA"/>
    <w:rsid w:val="65D8716F"/>
    <w:rsid w:val="6602A051"/>
    <w:rsid w:val="665225C6"/>
    <w:rsid w:val="682740B3"/>
    <w:rsid w:val="6835EFE9"/>
    <w:rsid w:val="6973DCC9"/>
    <w:rsid w:val="6A4B37A5"/>
    <w:rsid w:val="6AA29278"/>
    <w:rsid w:val="6BA318D8"/>
    <w:rsid w:val="6C3CD60A"/>
    <w:rsid w:val="6CED1D2E"/>
    <w:rsid w:val="70377B39"/>
    <w:rsid w:val="70B59379"/>
    <w:rsid w:val="71FE0CF0"/>
    <w:rsid w:val="733B9FE7"/>
    <w:rsid w:val="7425E79F"/>
    <w:rsid w:val="7447C6EE"/>
    <w:rsid w:val="74B6D1BC"/>
    <w:rsid w:val="74C8C690"/>
    <w:rsid w:val="77A69F9D"/>
    <w:rsid w:val="77E45F24"/>
    <w:rsid w:val="77EA6952"/>
    <w:rsid w:val="78919844"/>
    <w:rsid w:val="78CE5D10"/>
    <w:rsid w:val="79A27439"/>
    <w:rsid w:val="7A0C9855"/>
    <w:rsid w:val="7ABA0E6B"/>
    <w:rsid w:val="7B5A5723"/>
    <w:rsid w:val="7BFC8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15D38"/>
    <w:rPr>
      <w:color w:val="0563C1" w:themeColor="hyperlink"/>
      <w:u w:val="single"/>
    </w:rPr>
  </w:style>
  <w:style w:type="paragraph" w:styleId="NormalWeb">
    <w:name w:val="Normal (Web)"/>
    <w:basedOn w:val="Normal"/>
    <w:uiPriority w:val="99"/>
    <w:semiHidden/>
    <w:unhideWhenUsed/>
    <w:rsid w:val="00557B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915">
      <w:bodyDiv w:val="1"/>
      <w:marLeft w:val="0"/>
      <w:marRight w:val="0"/>
      <w:marTop w:val="0"/>
      <w:marBottom w:val="0"/>
      <w:divBdr>
        <w:top w:val="none" w:sz="0" w:space="0" w:color="auto"/>
        <w:left w:val="none" w:sz="0" w:space="0" w:color="auto"/>
        <w:bottom w:val="none" w:sz="0" w:space="0" w:color="auto"/>
        <w:right w:val="none" w:sz="0" w:space="0" w:color="auto"/>
      </w:divBdr>
    </w:div>
    <w:div w:id="286858063">
      <w:bodyDiv w:val="1"/>
      <w:marLeft w:val="0"/>
      <w:marRight w:val="0"/>
      <w:marTop w:val="0"/>
      <w:marBottom w:val="0"/>
      <w:divBdr>
        <w:top w:val="none" w:sz="0" w:space="0" w:color="auto"/>
        <w:left w:val="none" w:sz="0" w:space="0" w:color="auto"/>
        <w:bottom w:val="none" w:sz="0" w:space="0" w:color="auto"/>
        <w:right w:val="none" w:sz="0" w:space="0" w:color="auto"/>
      </w:divBdr>
    </w:div>
    <w:div w:id="629288202">
      <w:bodyDiv w:val="1"/>
      <w:marLeft w:val="0"/>
      <w:marRight w:val="0"/>
      <w:marTop w:val="0"/>
      <w:marBottom w:val="0"/>
      <w:divBdr>
        <w:top w:val="none" w:sz="0" w:space="0" w:color="auto"/>
        <w:left w:val="none" w:sz="0" w:space="0" w:color="auto"/>
        <w:bottom w:val="none" w:sz="0" w:space="0" w:color="auto"/>
        <w:right w:val="none" w:sz="0" w:space="0" w:color="auto"/>
      </w:divBdr>
    </w:div>
    <w:div w:id="1336567841">
      <w:bodyDiv w:val="1"/>
      <w:marLeft w:val="0"/>
      <w:marRight w:val="0"/>
      <w:marTop w:val="0"/>
      <w:marBottom w:val="0"/>
      <w:divBdr>
        <w:top w:val="none" w:sz="0" w:space="0" w:color="auto"/>
        <w:left w:val="none" w:sz="0" w:space="0" w:color="auto"/>
        <w:bottom w:val="none" w:sz="0" w:space="0" w:color="auto"/>
        <w:right w:val="none" w:sz="0" w:space="0" w:color="auto"/>
      </w:divBdr>
    </w:div>
    <w:div w:id="2025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image" Target="media/image1.png"/><Relationship Id="rId18" Type="http://schemas.openxmlformats.org/officeDocument/2006/relationships/hyperlink" Target="https://www.bbc.co.uk/bitesize/tags/zr7447h/year-10-and-s4-less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nearpod.com/vsph/Gc2qzWSoMu" TargetMode="External"/><Relationship Id="rId7" Type="http://schemas.openxmlformats.org/officeDocument/2006/relationships/webSettings" Target="webSettings.xml"/><Relationship Id="rId12" Type="http://schemas.openxmlformats.org/officeDocument/2006/relationships/hyperlink" Target="https://www.bbc.co.uk/bitesize/topics/zc7bwxs" TargetMode="External"/><Relationship Id="rId17" Type="http://schemas.openxmlformats.org/officeDocument/2006/relationships/hyperlink" Target="https://classroom.thenational.academy/subjects-by-year/year-10/subjects/englis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sourceforge.net/projects/pyscripter/files/latest/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a800307.us.archive.org/17/items/GreatExpectations1946/GreatExpectations1946_512kb.mp4" TargetMode="External"/><Relationship Id="rId24" Type="http://schemas.openxmlformats.org/officeDocument/2006/relationships/hyperlink" Target="mailto:j.moorcroft-jones@waltonledale.lancs.sch.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nearpod.com/student/"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stories.audible.com/start-listen" TargetMode="Externa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2.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D7C65-B1EA-45E8-BB8D-80BDEB762E6A}">
  <ds:schemaRefs>
    <ds:schemaRef ds:uri="http://purl.org/dc/terms/"/>
    <ds:schemaRef ds:uri="fb2f7512-3b25-4eb2-a1b9-3f3b8093a243"/>
    <ds:schemaRef ds:uri="http://schemas.microsoft.com/office/infopath/2007/PartnerControls"/>
    <ds:schemaRef ds:uri="http://www.w3.org/XML/1998/namespace"/>
    <ds:schemaRef ds:uri="http://purl.org/dc/elements/1.1/"/>
    <ds:schemaRef ds:uri="8a1e64bd-9143-4ded-a195-378f6a14bc09"/>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E7542A7-CD7C-4B19-BEF0-473C19258482}">
  <ds:schemaRefs>
    <ds:schemaRef ds:uri="http://schemas.microsoft.com/sharepoint/v3/contenttype/forms"/>
  </ds:schemaRefs>
</ds:datastoreItem>
</file>

<file path=customXml/itemProps3.xml><?xml version="1.0" encoding="utf-8"?>
<ds:datastoreItem xmlns:ds="http://schemas.openxmlformats.org/officeDocument/2006/customXml" ds:itemID="{781A449A-822C-41D1-9988-880A9C7E52A2}">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46</cp:revision>
  <dcterms:created xsi:type="dcterms:W3CDTF">2020-04-02T16:20:00Z</dcterms:created>
  <dcterms:modified xsi:type="dcterms:W3CDTF">2020-07-03T08:58:00Z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