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2804" w14:textId="67169E99" w:rsidR="00CD1F84" w:rsidRDefault="000F5539" w:rsidP="6F818E10">
      <w:pPr>
        <w:rPr>
          <w:b/>
          <w:bCs/>
        </w:rPr>
      </w:pPr>
      <w:r w:rsidRPr="6F818E10">
        <w:rPr>
          <w:b/>
          <w:bCs/>
        </w:rPr>
        <w:t>Year 10</w:t>
      </w:r>
      <w:r w:rsidR="002C4B2F" w:rsidRPr="6F818E10">
        <w:rPr>
          <w:b/>
          <w:bCs/>
        </w:rPr>
        <w:t xml:space="preserve"> – Week beginning 2</w:t>
      </w:r>
      <w:r w:rsidR="5E8A2FDB" w:rsidRPr="6F818E10">
        <w:rPr>
          <w:b/>
          <w:bCs/>
        </w:rPr>
        <w:t>9</w:t>
      </w:r>
      <w:r w:rsidR="5E8A2FDB" w:rsidRPr="6F818E10">
        <w:rPr>
          <w:b/>
          <w:bCs/>
          <w:vertAlign w:val="superscript"/>
        </w:rPr>
        <w:t>th</w:t>
      </w:r>
      <w:r w:rsidR="5E8A2FDB" w:rsidRPr="6F818E10">
        <w:rPr>
          <w:b/>
          <w:bCs/>
        </w:rPr>
        <w:t xml:space="preserve"> June</w:t>
      </w:r>
    </w:p>
    <w:p w14:paraId="7AB38CE8" w14:textId="77777777" w:rsidR="00304F32" w:rsidRDefault="00304F32" w:rsidP="00304F32">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Please look at the PSHE resources – </w:t>
      </w:r>
      <w:hyperlink r:id="rId8" w:history="1">
        <w:r>
          <w:rPr>
            <w:rStyle w:val="Hyperlink"/>
            <w:rFonts w:ascii="Calibri" w:hAnsi="Calibri" w:cs="Calibri"/>
            <w:color w:val="0563C1"/>
            <w:sz w:val="22"/>
            <w:szCs w:val="22"/>
          </w:rPr>
          <w:t>https://www.waltonledale.lancs.sch.uk/curriculum/what-are-students-learning-now/pshe</w:t>
        </w:r>
      </w:hyperlink>
    </w:p>
    <w:p w14:paraId="5531A32E" w14:textId="77777777" w:rsidR="00304F32" w:rsidRDefault="00304F32" w:rsidP="00304F32">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Please look at the Weekly Reflection – </w:t>
      </w:r>
      <w:hyperlink r:id="rId9" w:history="1">
        <w:r>
          <w:rPr>
            <w:rStyle w:val="Hyperlink"/>
            <w:rFonts w:ascii="Calibri" w:hAnsi="Calibri" w:cs="Calibri"/>
            <w:color w:val="0563C1"/>
            <w:sz w:val="22"/>
            <w:szCs w:val="22"/>
          </w:rPr>
          <w:t>https://www.waltonledale.lancs.sch.uk/curriculum/thought-for-the-week</w:t>
        </w:r>
      </w:hyperlink>
    </w:p>
    <w:p w14:paraId="6C4E0223" w14:textId="77777777" w:rsidR="00304F32" w:rsidRDefault="00304F32" w:rsidP="00304F32">
      <w:pPr>
        <w:pStyle w:val="NormalWeb"/>
        <w:shd w:val="clear" w:color="auto" w:fill="FFFFFF"/>
        <w:spacing w:before="0" w:beforeAutospacing="0" w:after="160" w:afterAutospacing="0"/>
        <w:rPr>
          <w:rFonts w:ascii="Open Sans" w:hAnsi="Open Sans" w:cs="Open Sans"/>
          <w:color w:val="707070"/>
          <w:sz w:val="21"/>
          <w:szCs w:val="21"/>
        </w:rPr>
      </w:pPr>
      <w:r>
        <w:rPr>
          <w:rFonts w:ascii="Calibri" w:hAnsi="Calibri" w:cs="Calibri"/>
          <w:b/>
          <w:bCs/>
          <w:color w:val="707070"/>
          <w:sz w:val="22"/>
          <w:szCs w:val="22"/>
          <w:shd w:val="clear" w:color="auto" w:fill="FFFFFF"/>
        </w:rPr>
        <w:t>If you need to catch up on previous weeks then you will find them at this link - </w:t>
      </w:r>
      <w:hyperlink r:id="rId10" w:history="1">
        <w:r>
          <w:rPr>
            <w:rStyle w:val="Hyperlink"/>
            <w:rFonts w:ascii="Calibri" w:hAnsi="Calibri" w:cs="Calibri"/>
            <w:color w:val="0563C1"/>
            <w:sz w:val="22"/>
            <w:szCs w:val="22"/>
          </w:rPr>
          <w:t>https://www.waltonledale.lancs.sch.uk/curriculum/what-are-students-learning-now/other-curriculum-maps</w:t>
        </w:r>
      </w:hyperlink>
    </w:p>
    <w:tbl>
      <w:tblPr>
        <w:tblStyle w:val="TableGrid"/>
        <w:tblW w:w="0" w:type="auto"/>
        <w:tblLook w:val="04A0" w:firstRow="1" w:lastRow="0" w:firstColumn="1" w:lastColumn="0" w:noHBand="0" w:noVBand="1"/>
      </w:tblPr>
      <w:tblGrid>
        <w:gridCol w:w="1397"/>
        <w:gridCol w:w="2994"/>
        <w:gridCol w:w="140"/>
        <w:gridCol w:w="2855"/>
        <w:gridCol w:w="2995"/>
        <w:gridCol w:w="2994"/>
        <w:gridCol w:w="2995"/>
        <w:gridCol w:w="2995"/>
        <w:gridCol w:w="2996"/>
      </w:tblGrid>
      <w:tr w:rsidR="005508E2" w14:paraId="0A6CB2C4" w14:textId="77777777" w:rsidTr="6D91FBC1">
        <w:trPr>
          <w:trHeight w:val="1841"/>
        </w:trPr>
        <w:tc>
          <w:tcPr>
            <w:tcW w:w="1397" w:type="dxa"/>
          </w:tcPr>
          <w:p w14:paraId="49A56AFD" w14:textId="77777777" w:rsidR="005508E2" w:rsidRPr="00FC159E" w:rsidRDefault="005508E2" w:rsidP="00FC159E">
            <w:pPr>
              <w:jc w:val="center"/>
              <w:rPr>
                <w:b/>
              </w:rPr>
            </w:pPr>
            <w:r w:rsidRPr="00FC159E">
              <w:rPr>
                <w:b/>
              </w:rPr>
              <w:t>English</w:t>
            </w:r>
          </w:p>
        </w:tc>
        <w:tc>
          <w:tcPr>
            <w:tcW w:w="20964" w:type="dxa"/>
            <w:gridSpan w:val="8"/>
            <w:shd w:val="clear" w:color="auto" w:fill="auto"/>
          </w:tcPr>
          <w:p w14:paraId="3776B3C4" w14:textId="05DEFAFA" w:rsidR="005508E2" w:rsidRPr="006D2F4E" w:rsidRDefault="1E736459" w:rsidP="6D91FBC1">
            <w:pPr>
              <w:rPr>
                <w:b/>
                <w:bCs/>
              </w:rPr>
            </w:pPr>
            <w:r w:rsidRPr="6D91FBC1">
              <w:rPr>
                <w:b/>
                <w:bCs/>
              </w:rPr>
              <w:t>This week I want you to continue to revise ‘A Taste of Honey’.  You will have read this in Year 9 and it is one of the texts you will be studying at GCSE. Your teachers have emailed you a</w:t>
            </w:r>
            <w:r w:rsidR="12E75604" w:rsidRPr="6D91FBC1">
              <w:rPr>
                <w:b/>
                <w:bCs/>
              </w:rPr>
              <w:t xml:space="preserve"> </w:t>
            </w:r>
            <w:r w:rsidRPr="6D91FBC1">
              <w:rPr>
                <w:b/>
                <w:bCs/>
              </w:rPr>
              <w:t xml:space="preserve">copy of the text and a summary of the story so there </w:t>
            </w:r>
            <w:r w:rsidR="3815BFD4" w:rsidRPr="6D91FBC1">
              <w:rPr>
                <w:b/>
                <w:bCs/>
              </w:rPr>
              <w:t>is plenty for you to do.  You have also had a copy of the knowledge organiser</w:t>
            </w:r>
            <w:r w:rsidR="649FBD12" w:rsidRPr="6D91FBC1">
              <w:rPr>
                <w:b/>
                <w:bCs/>
              </w:rPr>
              <w:t xml:space="preserve"> and the text</w:t>
            </w:r>
            <w:r w:rsidR="3815BFD4" w:rsidRPr="6D91FBC1">
              <w:rPr>
                <w:b/>
                <w:bCs/>
              </w:rPr>
              <w:t xml:space="preserve"> which you will need to help you to complete </w:t>
            </w:r>
            <w:r w:rsidR="6C0F208D" w:rsidRPr="6D91FBC1">
              <w:rPr>
                <w:b/>
                <w:bCs/>
              </w:rPr>
              <w:t>some of the tasks this week.  Your teacher has already emailed you a copy and it should also be on Teams</w:t>
            </w:r>
            <w:r w:rsidR="2A785B96" w:rsidRPr="6D91FBC1">
              <w:rPr>
                <w:b/>
                <w:bCs/>
              </w:rPr>
              <w:t xml:space="preserve">.  This week I want you to complete Tasks </w:t>
            </w:r>
            <w:r w:rsidR="3AA0E411" w:rsidRPr="6D91FBC1">
              <w:rPr>
                <w:b/>
                <w:bCs/>
              </w:rPr>
              <w:t>4, 5 and 6.  Task 4 asks you to look at the characters, whilst Task 5 asks you to use the knowledge organiser</w:t>
            </w:r>
            <w:r w:rsidR="60AFD174" w:rsidRPr="6D91FBC1">
              <w:rPr>
                <w:b/>
                <w:bCs/>
              </w:rPr>
              <w:t xml:space="preserve"> to create quizzes for key sections.  Finally, Task 6</w:t>
            </w:r>
            <w:r w:rsidR="48FFB439" w:rsidRPr="6D91FBC1">
              <w:rPr>
                <w:b/>
                <w:bCs/>
              </w:rPr>
              <w:t xml:space="preserve"> asks you to complete a multiple choice quiz to check your understanding of the play.  You can find this by clicking </w:t>
            </w:r>
            <w:hyperlink r:id="rId11">
              <w:r w:rsidR="48FFB439" w:rsidRPr="6D91FBC1">
                <w:rPr>
                  <w:rStyle w:val="Hyperlink"/>
                  <w:b/>
                  <w:bCs/>
                </w:rPr>
                <w:t>here</w:t>
              </w:r>
            </w:hyperlink>
            <w:r w:rsidR="4ACED155" w:rsidRPr="6D91FBC1">
              <w:rPr>
                <w:b/>
                <w:bCs/>
              </w:rPr>
              <w:t>.</w:t>
            </w:r>
          </w:p>
          <w:p w14:paraId="08CD1DE2" w14:textId="5DB5EBF0" w:rsidR="005508E2" w:rsidRPr="006D2F4E" w:rsidRDefault="4ACED155" w:rsidP="6D91FBC1">
            <w:pPr>
              <w:rPr>
                <w:b/>
                <w:bCs/>
              </w:rPr>
            </w:pPr>
            <w:r w:rsidRPr="6D91FBC1">
              <w:rPr>
                <w:b/>
                <w:bCs/>
              </w:rPr>
              <w:t>To make thin</w:t>
            </w:r>
            <w:r w:rsidR="34B12E18" w:rsidRPr="6D91FBC1">
              <w:rPr>
                <w:b/>
                <w:bCs/>
              </w:rPr>
              <w:t>gs easier, I have put the slides I want you to work through below:</w:t>
            </w:r>
          </w:p>
          <w:p w14:paraId="5946F500" w14:textId="6744B91F" w:rsidR="005508E2" w:rsidRPr="006D2F4E" w:rsidRDefault="4C432613" w:rsidP="6D91FBC1">
            <w:r>
              <w:rPr>
                <w:noProof/>
                <w:lang w:eastAsia="en-GB"/>
              </w:rPr>
              <w:drawing>
                <wp:inline distT="0" distB="0" distL="0" distR="0" wp14:anchorId="2CEB1B0D" wp14:editId="278D9242">
                  <wp:extent cx="3914775" cy="2202061"/>
                  <wp:effectExtent l="0" t="0" r="0" b="0"/>
                  <wp:docPr id="749317218" name="Picture 74931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914775" cy="2202061"/>
                          </a:xfrm>
                          <a:prstGeom prst="rect">
                            <a:avLst/>
                          </a:prstGeom>
                        </pic:spPr>
                      </pic:pic>
                    </a:graphicData>
                  </a:graphic>
                </wp:inline>
              </w:drawing>
            </w:r>
            <w:r>
              <w:rPr>
                <w:noProof/>
                <w:lang w:eastAsia="en-GB"/>
              </w:rPr>
              <w:drawing>
                <wp:inline distT="0" distB="0" distL="0" distR="0" wp14:anchorId="1F4EFDAF" wp14:editId="78FFDACF">
                  <wp:extent cx="3876675" cy="2180630"/>
                  <wp:effectExtent l="0" t="0" r="0" b="0"/>
                  <wp:docPr id="40531841" name="Picture 4053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876675" cy="2180630"/>
                          </a:xfrm>
                          <a:prstGeom prst="rect">
                            <a:avLst/>
                          </a:prstGeom>
                        </pic:spPr>
                      </pic:pic>
                    </a:graphicData>
                  </a:graphic>
                </wp:inline>
              </w:drawing>
            </w:r>
            <w:r w:rsidR="6043EA17">
              <w:rPr>
                <w:noProof/>
                <w:lang w:eastAsia="en-GB"/>
              </w:rPr>
              <w:drawing>
                <wp:inline distT="0" distB="0" distL="0" distR="0" wp14:anchorId="32A84531" wp14:editId="7228244E">
                  <wp:extent cx="3800475" cy="2137767"/>
                  <wp:effectExtent l="0" t="0" r="0" b="0"/>
                  <wp:docPr id="1791311294" name="Picture 179131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00475" cy="2137767"/>
                          </a:xfrm>
                          <a:prstGeom prst="rect">
                            <a:avLst/>
                          </a:prstGeom>
                        </pic:spPr>
                      </pic:pic>
                    </a:graphicData>
                  </a:graphic>
                </wp:inline>
              </w:drawing>
            </w:r>
          </w:p>
          <w:p w14:paraId="428EA8F8" w14:textId="23593B69" w:rsidR="005508E2" w:rsidRPr="006D2F4E" w:rsidRDefault="6043EA17" w:rsidP="6D91FBC1">
            <w:r>
              <w:t xml:space="preserve">If you need some extra work to complete you can access online lessons from BBC </w:t>
            </w:r>
            <w:proofErr w:type="spellStart"/>
            <w:r>
              <w:t>Bitesize</w:t>
            </w:r>
            <w:proofErr w:type="spellEnd"/>
            <w:r>
              <w:t xml:space="preserve"> and </w:t>
            </w:r>
            <w:r w:rsidR="2FC28544">
              <w:t>the Oak National Academy.  You can access these by clicking the links below:</w:t>
            </w:r>
          </w:p>
          <w:p w14:paraId="3025A11D" w14:textId="3CA3391F" w:rsidR="005508E2" w:rsidRPr="006D2F4E" w:rsidRDefault="006D20B2" w:rsidP="6D91FBC1">
            <w:hyperlink r:id="rId15">
              <w:r w:rsidR="5DA853E9" w:rsidRPr="6D91FBC1">
                <w:rPr>
                  <w:rStyle w:val="Hyperlink"/>
                  <w:rFonts w:ascii="Calibri" w:eastAsia="Calibri" w:hAnsi="Calibri" w:cs="Calibri"/>
                </w:rPr>
                <w:t>https://classroom.thenational.academy/subjects-by-year/year-10/subjects/english</w:t>
              </w:r>
            </w:hyperlink>
          </w:p>
          <w:p w14:paraId="30A8F38D" w14:textId="55C408A9" w:rsidR="005508E2" w:rsidRPr="006D2F4E" w:rsidRDefault="006D20B2" w:rsidP="6D91FBC1">
            <w:hyperlink r:id="rId16">
              <w:r w:rsidR="5DA853E9" w:rsidRPr="6D91FBC1">
                <w:rPr>
                  <w:rStyle w:val="Hyperlink"/>
                  <w:rFonts w:ascii="Calibri" w:eastAsia="Calibri" w:hAnsi="Calibri" w:cs="Calibri"/>
                </w:rPr>
                <w:t>https://www.bbc.co.uk/bitesize/tags/zr7447h/year-10-and-s4-lessons</w:t>
              </w:r>
            </w:hyperlink>
          </w:p>
          <w:p w14:paraId="06C3D682" w14:textId="541844BC" w:rsidR="005508E2" w:rsidRPr="006D2F4E" w:rsidRDefault="005508E2" w:rsidP="6D91FBC1">
            <w:pPr>
              <w:rPr>
                <w:rFonts w:ascii="Calibri" w:eastAsia="Calibri" w:hAnsi="Calibri" w:cs="Calibri"/>
              </w:rPr>
            </w:pPr>
          </w:p>
          <w:p w14:paraId="1BA6CD5A" w14:textId="52F6FEF4" w:rsidR="005508E2" w:rsidRPr="006D2F4E" w:rsidRDefault="5DA853E9" w:rsidP="6D91FBC1">
            <w:pPr>
              <w:rPr>
                <w:rFonts w:ascii="Calibri" w:eastAsia="Calibri" w:hAnsi="Calibri" w:cs="Calibri"/>
              </w:rPr>
            </w:pPr>
            <w:r w:rsidRPr="6D91FBC1">
              <w:rPr>
                <w:rFonts w:ascii="Calibri" w:eastAsia="Calibri" w:hAnsi="Calibri" w:cs="Calibri"/>
              </w:rPr>
              <w:t>If you fancy escaping the worl</w:t>
            </w:r>
            <w:r w:rsidR="7BA017A4" w:rsidRPr="6D91FBC1">
              <w:rPr>
                <w:rFonts w:ascii="Calibri" w:eastAsia="Calibri" w:hAnsi="Calibri" w:cs="Calibri"/>
              </w:rPr>
              <w:t xml:space="preserve">d for a bit, why not read a book?  You can access some free </w:t>
            </w:r>
            <w:r w:rsidR="7C4BCF09" w:rsidRPr="6D91FBC1">
              <w:rPr>
                <w:rFonts w:ascii="Calibri" w:eastAsia="Calibri" w:hAnsi="Calibri" w:cs="Calibri"/>
              </w:rPr>
              <w:t>books and audiobooks online using the links below:</w:t>
            </w:r>
          </w:p>
          <w:p w14:paraId="5F12C8D5" w14:textId="6C8024D2" w:rsidR="005508E2" w:rsidRPr="006D2F4E" w:rsidRDefault="006D20B2" w:rsidP="6D91FBC1">
            <w:hyperlink r:id="rId17">
              <w:r w:rsidR="7C4BCF09" w:rsidRPr="6D91FBC1">
                <w:rPr>
                  <w:rStyle w:val="Hyperlink"/>
                  <w:rFonts w:ascii="Calibri" w:eastAsia="Calibri" w:hAnsi="Calibri" w:cs="Calibri"/>
                </w:rPr>
                <w:t>https://stories.audible.com/start-listen</w:t>
              </w:r>
            </w:hyperlink>
          </w:p>
          <w:p w14:paraId="5969D502" w14:textId="00DDA8C0" w:rsidR="005508E2" w:rsidRPr="006D2F4E" w:rsidRDefault="006D20B2" w:rsidP="6D91FBC1">
            <w:hyperlink r:id="rId18">
              <w:r w:rsidR="7C4BCF09" w:rsidRPr="6D91FBC1">
                <w:rPr>
                  <w:rStyle w:val="Hyperlink"/>
                  <w:rFonts w:ascii="Calibri" w:eastAsia="Calibri" w:hAnsi="Calibri" w:cs="Calibri"/>
                </w:rPr>
                <w:t>https://www.amazon.co.uk/b?ie=UTF8&amp;node=21173577031</w:t>
              </w:r>
            </w:hyperlink>
          </w:p>
          <w:p w14:paraId="672A6659" w14:textId="69D78FE4" w:rsidR="005508E2" w:rsidRPr="006D2F4E" w:rsidRDefault="7C4BCF09" w:rsidP="6D91FBC1">
            <w:pPr>
              <w:rPr>
                <w:rFonts w:ascii="Calibri" w:eastAsia="Calibri" w:hAnsi="Calibri" w:cs="Calibri"/>
              </w:rPr>
            </w:pPr>
            <w:r w:rsidRPr="6D91FBC1">
              <w:rPr>
                <w:rFonts w:ascii="Calibri" w:eastAsia="Calibri" w:hAnsi="Calibri" w:cs="Calibri"/>
              </w:rPr>
              <w:t>Take care.</w:t>
            </w:r>
          </w:p>
        </w:tc>
      </w:tr>
      <w:tr w:rsidR="002C4B2F" w14:paraId="62648A4C" w14:textId="77777777" w:rsidTr="6D91FBC1">
        <w:trPr>
          <w:trHeight w:val="384"/>
        </w:trPr>
        <w:tc>
          <w:tcPr>
            <w:tcW w:w="1397" w:type="dxa"/>
            <w:vMerge w:val="restart"/>
          </w:tcPr>
          <w:p w14:paraId="4640BA28" w14:textId="77777777" w:rsidR="002C4B2F" w:rsidRPr="00FC159E" w:rsidRDefault="002C4B2F" w:rsidP="009D0D9C">
            <w:pPr>
              <w:jc w:val="center"/>
              <w:rPr>
                <w:b/>
              </w:rPr>
            </w:pPr>
            <w:r w:rsidRPr="00FC159E">
              <w:rPr>
                <w:b/>
              </w:rPr>
              <w:t>Maths</w:t>
            </w:r>
          </w:p>
        </w:tc>
        <w:tc>
          <w:tcPr>
            <w:tcW w:w="2994" w:type="dxa"/>
            <w:shd w:val="clear" w:color="auto" w:fill="FFFF00"/>
          </w:tcPr>
          <w:p w14:paraId="28574BB3" w14:textId="77777777" w:rsidR="002C4B2F" w:rsidRPr="006D2F4E" w:rsidRDefault="002C4B2F" w:rsidP="009D0D9C">
            <w:pPr>
              <w:jc w:val="center"/>
              <w:rPr>
                <w:b/>
                <w:highlight w:val="yellow"/>
              </w:rPr>
            </w:pPr>
            <w:r>
              <w:rPr>
                <w:b/>
                <w:highlight w:val="yellow"/>
              </w:rPr>
              <w:t>10W1</w:t>
            </w:r>
          </w:p>
        </w:tc>
        <w:tc>
          <w:tcPr>
            <w:tcW w:w="2995" w:type="dxa"/>
            <w:gridSpan w:val="2"/>
            <w:shd w:val="clear" w:color="auto" w:fill="FFFF00"/>
          </w:tcPr>
          <w:p w14:paraId="78EBE12F" w14:textId="77777777" w:rsidR="002C4B2F" w:rsidRPr="006D2F4E" w:rsidRDefault="002C4B2F" w:rsidP="009D0D9C">
            <w:pPr>
              <w:jc w:val="center"/>
              <w:rPr>
                <w:b/>
                <w:highlight w:val="yellow"/>
              </w:rPr>
            </w:pPr>
            <w:r>
              <w:rPr>
                <w:b/>
                <w:highlight w:val="yellow"/>
              </w:rPr>
              <w:t>10W2</w:t>
            </w:r>
          </w:p>
        </w:tc>
        <w:tc>
          <w:tcPr>
            <w:tcW w:w="2995" w:type="dxa"/>
            <w:shd w:val="clear" w:color="auto" w:fill="FFFF00"/>
          </w:tcPr>
          <w:p w14:paraId="69A021B5" w14:textId="77777777" w:rsidR="002C4B2F" w:rsidRPr="006D2F4E" w:rsidRDefault="002C4B2F" w:rsidP="009D0D9C">
            <w:pPr>
              <w:jc w:val="center"/>
              <w:rPr>
                <w:b/>
                <w:highlight w:val="yellow"/>
              </w:rPr>
            </w:pPr>
            <w:r>
              <w:rPr>
                <w:b/>
                <w:highlight w:val="yellow"/>
              </w:rPr>
              <w:t>10W3</w:t>
            </w:r>
          </w:p>
        </w:tc>
        <w:tc>
          <w:tcPr>
            <w:tcW w:w="2994" w:type="dxa"/>
            <w:shd w:val="clear" w:color="auto" w:fill="FFFF00"/>
          </w:tcPr>
          <w:p w14:paraId="115522A3" w14:textId="77777777" w:rsidR="002C4B2F" w:rsidRPr="006D2F4E" w:rsidRDefault="002C4B2F" w:rsidP="009D0D9C">
            <w:pPr>
              <w:jc w:val="center"/>
              <w:rPr>
                <w:b/>
                <w:highlight w:val="yellow"/>
              </w:rPr>
            </w:pPr>
            <w:r>
              <w:rPr>
                <w:b/>
                <w:highlight w:val="yellow"/>
              </w:rPr>
              <w:t>10W4</w:t>
            </w:r>
          </w:p>
        </w:tc>
        <w:tc>
          <w:tcPr>
            <w:tcW w:w="2995" w:type="dxa"/>
            <w:shd w:val="clear" w:color="auto" w:fill="FFFF00"/>
          </w:tcPr>
          <w:p w14:paraId="07159D57" w14:textId="77777777" w:rsidR="002C4B2F" w:rsidRPr="006D2F4E" w:rsidRDefault="002C4B2F" w:rsidP="009D0D9C">
            <w:pPr>
              <w:jc w:val="center"/>
              <w:rPr>
                <w:b/>
                <w:highlight w:val="yellow"/>
              </w:rPr>
            </w:pPr>
            <w:r>
              <w:rPr>
                <w:b/>
                <w:highlight w:val="yellow"/>
              </w:rPr>
              <w:t>10W5</w:t>
            </w:r>
          </w:p>
        </w:tc>
        <w:tc>
          <w:tcPr>
            <w:tcW w:w="2995" w:type="dxa"/>
            <w:shd w:val="clear" w:color="auto" w:fill="FFFF00"/>
          </w:tcPr>
          <w:p w14:paraId="561DEE6E" w14:textId="77777777" w:rsidR="002C4B2F" w:rsidRPr="006D2F4E" w:rsidRDefault="002C4B2F" w:rsidP="009D0D9C">
            <w:pPr>
              <w:jc w:val="center"/>
              <w:rPr>
                <w:b/>
                <w:highlight w:val="yellow"/>
              </w:rPr>
            </w:pPr>
            <w:r>
              <w:rPr>
                <w:b/>
                <w:highlight w:val="yellow"/>
              </w:rPr>
              <w:t>10D1</w:t>
            </w:r>
          </w:p>
        </w:tc>
        <w:tc>
          <w:tcPr>
            <w:tcW w:w="2996" w:type="dxa"/>
            <w:shd w:val="clear" w:color="auto" w:fill="FFFF00"/>
          </w:tcPr>
          <w:p w14:paraId="6435D01A" w14:textId="77777777" w:rsidR="002C4B2F" w:rsidRPr="006D2F4E" w:rsidRDefault="002C4B2F" w:rsidP="009D0D9C">
            <w:pPr>
              <w:jc w:val="center"/>
              <w:rPr>
                <w:b/>
                <w:highlight w:val="yellow"/>
              </w:rPr>
            </w:pPr>
            <w:r>
              <w:rPr>
                <w:b/>
                <w:highlight w:val="yellow"/>
              </w:rPr>
              <w:t>10D2</w:t>
            </w:r>
          </w:p>
        </w:tc>
      </w:tr>
      <w:tr w:rsidR="002C4B2F" w14:paraId="0A37501D" w14:textId="77777777" w:rsidTr="6D91FBC1">
        <w:trPr>
          <w:trHeight w:val="1155"/>
        </w:trPr>
        <w:tc>
          <w:tcPr>
            <w:tcW w:w="1397" w:type="dxa"/>
            <w:vMerge/>
          </w:tcPr>
          <w:p w14:paraId="5DAB6C7B" w14:textId="77777777" w:rsidR="002C4B2F" w:rsidRPr="00FC159E" w:rsidRDefault="002C4B2F" w:rsidP="009D0D9C">
            <w:pPr>
              <w:jc w:val="center"/>
              <w:rPr>
                <w:b/>
              </w:rPr>
            </w:pPr>
          </w:p>
        </w:tc>
        <w:tc>
          <w:tcPr>
            <w:tcW w:w="5989" w:type="dxa"/>
            <w:gridSpan w:val="3"/>
            <w:shd w:val="clear" w:color="auto" w:fill="auto"/>
          </w:tcPr>
          <w:p w14:paraId="7D97C6DB" w14:textId="0E2BA777" w:rsidR="002C4B2F" w:rsidRPr="006D2F4E" w:rsidRDefault="5D68B48F" w:rsidP="6D91FBC1">
            <w:r>
              <w:t xml:space="preserve">You will be sent a set of two higher </w:t>
            </w:r>
            <w:r w:rsidR="2456744B">
              <w:t xml:space="preserve">past </w:t>
            </w:r>
            <w:r>
              <w:t xml:space="preserve">papers (one calculator and one non-calculator) on Friday. Please try and attempt those before your day in school next week – we will be spending that time going through some of the key questions and </w:t>
            </w:r>
            <w:r w:rsidR="07251020">
              <w:t>it will be a more useful session if you have tried the questions in advance.</w:t>
            </w:r>
          </w:p>
          <w:p w14:paraId="2A53B1C6" w14:textId="718CE382" w:rsidR="002C4B2F" w:rsidRPr="006D2F4E" w:rsidRDefault="002C4B2F" w:rsidP="6D91FBC1"/>
          <w:p w14:paraId="02EB378F" w14:textId="7453CB09" w:rsidR="002C4B2F" w:rsidRPr="006D2F4E" w:rsidRDefault="07251020" w:rsidP="6D91FBC1">
            <w:r>
              <w:t xml:space="preserve">You will also get a login to a new website – </w:t>
            </w:r>
            <w:proofErr w:type="spellStart"/>
            <w:r>
              <w:t>HegartyMaths</w:t>
            </w:r>
            <w:proofErr w:type="spellEnd"/>
            <w:r>
              <w:t xml:space="preserve"> – during the day in school next week (or emailed to you </w:t>
            </w:r>
            <w:r w:rsidR="4087AD46">
              <w:t xml:space="preserve">if you are absent). Please complete the tasks set to get to know the site – we will be using this over the summer and into year 11 for your ongoing </w:t>
            </w:r>
            <w:proofErr w:type="spellStart"/>
            <w:r w:rsidR="4087AD46">
              <w:t>catchup</w:t>
            </w:r>
            <w:proofErr w:type="spellEnd"/>
            <w:r w:rsidR="4087AD46">
              <w:t xml:space="preserve"> and revision</w:t>
            </w:r>
          </w:p>
        </w:tc>
        <w:tc>
          <w:tcPr>
            <w:tcW w:w="14975" w:type="dxa"/>
            <w:gridSpan w:val="5"/>
            <w:shd w:val="clear" w:color="auto" w:fill="auto"/>
          </w:tcPr>
          <w:p w14:paraId="5245CDC4" w14:textId="2D35EC09" w:rsidR="002C4B2F" w:rsidRPr="006D2F4E" w:rsidRDefault="4087AD46" w:rsidP="6D91FBC1">
            <w:r>
              <w:t>You will be sent a set of two foundation past papers (one calculator and one non-calculator) on Friday. Please try and attempt those before your day in school next week – we will be spending that time going through some of the key questions and it will be a more useful session if you have tried the questions in advance.</w:t>
            </w:r>
          </w:p>
          <w:p w14:paraId="31398188" w14:textId="718CE382" w:rsidR="002C4B2F" w:rsidRPr="006D2F4E" w:rsidRDefault="002C4B2F" w:rsidP="6D91FBC1"/>
          <w:p w14:paraId="78EF6BF6" w14:textId="7453CB09" w:rsidR="002C4B2F" w:rsidRPr="006D2F4E" w:rsidRDefault="4087AD46" w:rsidP="6D91FBC1">
            <w:r>
              <w:t xml:space="preserve">You will also get a login to a new website – </w:t>
            </w:r>
            <w:proofErr w:type="spellStart"/>
            <w:r>
              <w:t>HegartyMaths</w:t>
            </w:r>
            <w:proofErr w:type="spellEnd"/>
            <w:r>
              <w:t xml:space="preserve"> – during the day in school next week (or emailed to you if you are absent). Please complete the tasks set to get to know the site – we will be using this over the summer and into year 11 for your ongoing </w:t>
            </w:r>
            <w:proofErr w:type="spellStart"/>
            <w:r>
              <w:t>catchup</w:t>
            </w:r>
            <w:proofErr w:type="spellEnd"/>
            <w:r>
              <w:t xml:space="preserve"> and revision</w:t>
            </w:r>
          </w:p>
          <w:p w14:paraId="5A39BBE3" w14:textId="717DF4C9" w:rsidR="002C4B2F" w:rsidRPr="006D2F4E" w:rsidRDefault="002C4B2F" w:rsidP="6FF572FA">
            <w:pPr>
              <w:jc w:val="center"/>
              <w:rPr>
                <w:b/>
                <w:bCs/>
                <w:highlight w:val="yellow"/>
              </w:rPr>
            </w:pPr>
          </w:p>
        </w:tc>
      </w:tr>
      <w:tr w:rsidR="002C4B2F" w14:paraId="4AC62811" w14:textId="77777777" w:rsidTr="6D91FBC1">
        <w:trPr>
          <w:trHeight w:val="378"/>
        </w:trPr>
        <w:tc>
          <w:tcPr>
            <w:tcW w:w="1397" w:type="dxa"/>
            <w:vMerge w:val="restart"/>
          </w:tcPr>
          <w:p w14:paraId="3E63FE78" w14:textId="77777777" w:rsidR="002C4B2F" w:rsidRPr="00FC159E" w:rsidRDefault="002C4B2F" w:rsidP="002C4B2F">
            <w:pPr>
              <w:jc w:val="center"/>
              <w:rPr>
                <w:b/>
              </w:rPr>
            </w:pPr>
            <w:r w:rsidRPr="00FC159E">
              <w:rPr>
                <w:b/>
              </w:rPr>
              <w:t>Science</w:t>
            </w:r>
          </w:p>
        </w:tc>
        <w:tc>
          <w:tcPr>
            <w:tcW w:w="2994" w:type="dxa"/>
            <w:shd w:val="clear" w:color="auto" w:fill="FFFF00"/>
          </w:tcPr>
          <w:p w14:paraId="0BDFFEA8" w14:textId="77777777" w:rsidR="002C4B2F" w:rsidRPr="006D2F4E" w:rsidRDefault="002C4B2F" w:rsidP="002C4B2F">
            <w:pPr>
              <w:jc w:val="center"/>
              <w:rPr>
                <w:b/>
                <w:highlight w:val="yellow"/>
              </w:rPr>
            </w:pPr>
            <w:r>
              <w:rPr>
                <w:b/>
                <w:highlight w:val="yellow"/>
              </w:rPr>
              <w:t>10W1</w:t>
            </w:r>
          </w:p>
        </w:tc>
        <w:tc>
          <w:tcPr>
            <w:tcW w:w="2995" w:type="dxa"/>
            <w:gridSpan w:val="2"/>
            <w:shd w:val="clear" w:color="auto" w:fill="FFFF00"/>
          </w:tcPr>
          <w:p w14:paraId="25C3AB18" w14:textId="77777777" w:rsidR="002C4B2F" w:rsidRPr="006D2F4E" w:rsidRDefault="002C4B2F" w:rsidP="002C4B2F">
            <w:pPr>
              <w:jc w:val="center"/>
              <w:rPr>
                <w:b/>
                <w:highlight w:val="yellow"/>
              </w:rPr>
            </w:pPr>
            <w:r>
              <w:rPr>
                <w:b/>
                <w:highlight w:val="yellow"/>
              </w:rPr>
              <w:t>10W2</w:t>
            </w:r>
          </w:p>
        </w:tc>
        <w:tc>
          <w:tcPr>
            <w:tcW w:w="2995" w:type="dxa"/>
            <w:shd w:val="clear" w:color="auto" w:fill="FFFF00"/>
          </w:tcPr>
          <w:p w14:paraId="22F6AE30" w14:textId="77777777" w:rsidR="002C4B2F" w:rsidRPr="006D2F4E" w:rsidRDefault="002C4B2F" w:rsidP="002C4B2F">
            <w:pPr>
              <w:jc w:val="center"/>
              <w:rPr>
                <w:b/>
                <w:highlight w:val="yellow"/>
              </w:rPr>
            </w:pPr>
            <w:r>
              <w:rPr>
                <w:b/>
                <w:highlight w:val="yellow"/>
              </w:rPr>
              <w:t>10W3</w:t>
            </w:r>
          </w:p>
        </w:tc>
        <w:tc>
          <w:tcPr>
            <w:tcW w:w="2994" w:type="dxa"/>
            <w:shd w:val="clear" w:color="auto" w:fill="FFFF00"/>
          </w:tcPr>
          <w:p w14:paraId="1C7A76EB" w14:textId="77777777" w:rsidR="002C4B2F" w:rsidRPr="006D2F4E" w:rsidRDefault="002C4B2F" w:rsidP="002C4B2F">
            <w:pPr>
              <w:jc w:val="center"/>
              <w:rPr>
                <w:b/>
                <w:highlight w:val="yellow"/>
              </w:rPr>
            </w:pPr>
            <w:r>
              <w:rPr>
                <w:b/>
                <w:highlight w:val="yellow"/>
              </w:rPr>
              <w:t>10W4</w:t>
            </w:r>
          </w:p>
        </w:tc>
        <w:tc>
          <w:tcPr>
            <w:tcW w:w="2995" w:type="dxa"/>
            <w:shd w:val="clear" w:color="auto" w:fill="FFFF00"/>
          </w:tcPr>
          <w:p w14:paraId="336A910F" w14:textId="77777777" w:rsidR="002C4B2F" w:rsidRPr="006D2F4E" w:rsidRDefault="002C4B2F" w:rsidP="002C4B2F">
            <w:pPr>
              <w:jc w:val="center"/>
              <w:rPr>
                <w:b/>
                <w:highlight w:val="yellow"/>
              </w:rPr>
            </w:pPr>
            <w:r>
              <w:rPr>
                <w:b/>
                <w:highlight w:val="yellow"/>
              </w:rPr>
              <w:t>10W5</w:t>
            </w:r>
          </w:p>
        </w:tc>
        <w:tc>
          <w:tcPr>
            <w:tcW w:w="2995" w:type="dxa"/>
            <w:shd w:val="clear" w:color="auto" w:fill="FFFF00"/>
          </w:tcPr>
          <w:p w14:paraId="15336997" w14:textId="77777777" w:rsidR="002C4B2F" w:rsidRPr="006D2F4E" w:rsidRDefault="002C4B2F" w:rsidP="002C4B2F">
            <w:pPr>
              <w:jc w:val="center"/>
              <w:rPr>
                <w:b/>
                <w:highlight w:val="yellow"/>
              </w:rPr>
            </w:pPr>
            <w:r>
              <w:rPr>
                <w:b/>
                <w:highlight w:val="yellow"/>
              </w:rPr>
              <w:t>10D1</w:t>
            </w:r>
          </w:p>
        </w:tc>
        <w:tc>
          <w:tcPr>
            <w:tcW w:w="2996" w:type="dxa"/>
            <w:shd w:val="clear" w:color="auto" w:fill="FFFF00"/>
          </w:tcPr>
          <w:p w14:paraId="34EA0BB1" w14:textId="77777777" w:rsidR="002C4B2F" w:rsidRPr="006D2F4E" w:rsidRDefault="002C4B2F" w:rsidP="002C4B2F">
            <w:pPr>
              <w:jc w:val="center"/>
              <w:rPr>
                <w:b/>
                <w:highlight w:val="yellow"/>
              </w:rPr>
            </w:pPr>
            <w:r>
              <w:rPr>
                <w:b/>
                <w:highlight w:val="yellow"/>
              </w:rPr>
              <w:t>10D2</w:t>
            </w:r>
          </w:p>
        </w:tc>
      </w:tr>
      <w:tr w:rsidR="002C4B2F" w14:paraId="60061E4C" w14:textId="77777777" w:rsidTr="6D91FBC1">
        <w:trPr>
          <w:trHeight w:val="1093"/>
        </w:trPr>
        <w:tc>
          <w:tcPr>
            <w:tcW w:w="1397" w:type="dxa"/>
            <w:vMerge/>
          </w:tcPr>
          <w:p w14:paraId="44EAFD9C" w14:textId="77777777" w:rsidR="002C4B2F" w:rsidRPr="00FC159E" w:rsidRDefault="002C4B2F" w:rsidP="002C4B2F">
            <w:pPr>
              <w:jc w:val="center"/>
              <w:rPr>
                <w:b/>
              </w:rPr>
            </w:pPr>
          </w:p>
        </w:tc>
        <w:tc>
          <w:tcPr>
            <w:tcW w:w="2994" w:type="dxa"/>
            <w:shd w:val="clear" w:color="auto" w:fill="auto"/>
          </w:tcPr>
          <w:p w14:paraId="54E6EE0A" w14:textId="3534E689" w:rsidR="002C4B2F" w:rsidRPr="006D2F4E" w:rsidRDefault="7EE83B55" w:rsidP="1D74EE98">
            <w:pPr>
              <w:spacing w:line="259" w:lineRule="auto"/>
              <w:jc w:val="center"/>
              <w:rPr>
                <w:rFonts w:ascii="Calibri" w:eastAsia="Calibri" w:hAnsi="Calibri" w:cs="Calibri"/>
              </w:rPr>
            </w:pPr>
            <w:r w:rsidRPr="1D74EE98">
              <w:rPr>
                <w:rFonts w:ascii="Calibri" w:eastAsia="Calibri" w:hAnsi="Calibri" w:cs="Calibri"/>
                <w:color w:val="0070C0"/>
              </w:rPr>
              <w:t>Physics -This week we are continuing our revision and review work of the topic P4 Atoms and radiation. Students will use resources email to revise and complete 2 Seneca tasks, one of which looks back on previous learning.</w:t>
            </w:r>
          </w:p>
          <w:p w14:paraId="6DC434CF" w14:textId="4CB8BFB9" w:rsidR="002C4B2F" w:rsidRPr="006D2F4E" w:rsidRDefault="7EE83B55" w:rsidP="1D74EE98">
            <w:pPr>
              <w:spacing w:line="259" w:lineRule="auto"/>
              <w:jc w:val="center"/>
              <w:rPr>
                <w:rFonts w:ascii="Calibri" w:eastAsia="Calibri" w:hAnsi="Calibri" w:cs="Calibri"/>
              </w:rPr>
            </w:pPr>
            <w:r w:rsidRPr="2D37E67E">
              <w:rPr>
                <w:rFonts w:ascii="Calibri" w:eastAsia="Calibri" w:hAnsi="Calibri" w:cs="Calibri"/>
                <w:color w:val="FF0000"/>
              </w:rPr>
              <w:t xml:space="preserve">Chemistry - This week students will continue with a series of tasks set on Seneca by Mrs McClelland designed to help revision and assess level of understanding of the </w:t>
            </w:r>
            <w:r w:rsidRPr="2D37E67E">
              <w:rPr>
                <w:rFonts w:ascii="Calibri" w:eastAsia="Calibri" w:hAnsi="Calibri" w:cs="Calibri"/>
                <w:color w:val="FF0000"/>
              </w:rPr>
              <w:lastRenderedPageBreak/>
              <w:t xml:space="preserve">Chemistry curriculum. This </w:t>
            </w:r>
            <w:proofErr w:type="spellStart"/>
            <w:proofErr w:type="gramStart"/>
            <w:r w:rsidRPr="2D37E67E">
              <w:rPr>
                <w:rFonts w:ascii="Calibri" w:eastAsia="Calibri" w:hAnsi="Calibri" w:cs="Calibri"/>
                <w:color w:val="FF0000"/>
              </w:rPr>
              <w:t>weeks</w:t>
            </w:r>
            <w:proofErr w:type="spellEnd"/>
            <w:proofErr w:type="gramEnd"/>
            <w:r w:rsidRPr="2D37E67E">
              <w:rPr>
                <w:rFonts w:ascii="Calibri" w:eastAsia="Calibri" w:hAnsi="Calibri" w:cs="Calibri"/>
                <w:color w:val="FF0000"/>
              </w:rPr>
              <w:t xml:space="preserve"> tasks relate to the topic C5 Energy changes.</w:t>
            </w:r>
          </w:p>
          <w:p w14:paraId="4B94D5A5" w14:textId="0D863FB6" w:rsidR="002C4B2F" w:rsidRPr="006D2F4E" w:rsidRDefault="2A874EA8" w:rsidP="2D37E67E">
            <w:pPr>
              <w:spacing w:line="259" w:lineRule="auto"/>
              <w:jc w:val="center"/>
              <w:rPr>
                <w:rFonts w:ascii="Calibri" w:eastAsia="Calibri" w:hAnsi="Calibri" w:cs="Calibri"/>
                <w:color w:val="FF0000"/>
              </w:rPr>
            </w:pPr>
            <w:r w:rsidRPr="2D37E67E">
              <w:rPr>
                <w:rFonts w:ascii="Calibri" w:eastAsia="Calibri" w:hAnsi="Calibri" w:cs="Calibri"/>
                <w:color w:val="00B050"/>
              </w:rPr>
              <w:t xml:space="preserve">Biology – </w:t>
            </w:r>
            <w:r w:rsidR="022E13DD" w:rsidRPr="2D37E67E">
              <w:rPr>
                <w:rFonts w:ascii="Calibri" w:eastAsia="Calibri" w:hAnsi="Calibri" w:cs="Calibri"/>
                <w:color w:val="00B050"/>
              </w:rPr>
              <w:t>s</w:t>
            </w:r>
            <w:r w:rsidRPr="2D37E67E">
              <w:rPr>
                <w:rFonts w:ascii="Calibri" w:eastAsia="Calibri" w:hAnsi="Calibri" w:cs="Calibri"/>
                <w:color w:val="00B050"/>
              </w:rPr>
              <w:t>tart revision of B2 Organisation by revisiting The Digestive System and Enzymes. All resources and tasks will be emailed on Monday.</w:t>
            </w:r>
          </w:p>
        </w:tc>
        <w:tc>
          <w:tcPr>
            <w:tcW w:w="2995" w:type="dxa"/>
            <w:gridSpan w:val="2"/>
            <w:shd w:val="clear" w:color="auto" w:fill="auto"/>
          </w:tcPr>
          <w:p w14:paraId="6F9E6ADE" w14:textId="3534E689" w:rsidR="002C4B2F" w:rsidRPr="006D2F4E" w:rsidRDefault="2D22C90C" w:rsidP="1D74EE98">
            <w:pPr>
              <w:spacing w:line="259" w:lineRule="auto"/>
              <w:jc w:val="center"/>
              <w:rPr>
                <w:rFonts w:ascii="Calibri" w:eastAsia="Calibri" w:hAnsi="Calibri" w:cs="Calibri"/>
              </w:rPr>
            </w:pPr>
            <w:r w:rsidRPr="1D74EE98">
              <w:rPr>
                <w:rFonts w:ascii="Calibri" w:eastAsia="Calibri" w:hAnsi="Calibri" w:cs="Calibri"/>
                <w:color w:val="0070C0"/>
              </w:rPr>
              <w:lastRenderedPageBreak/>
              <w:t>Physics -This week we are continuing our revision and review work of the topic P4 Atoms and radiation. Students will use resources email to revise and complete 2 Seneca tasks, one of which looks back on previous learning.</w:t>
            </w:r>
          </w:p>
          <w:p w14:paraId="38C1AAF1" w14:textId="4CB8BFB9" w:rsidR="002C4B2F" w:rsidRPr="006D2F4E" w:rsidRDefault="2D22C90C" w:rsidP="1D74EE98">
            <w:pPr>
              <w:spacing w:line="259" w:lineRule="auto"/>
              <w:jc w:val="center"/>
              <w:rPr>
                <w:rFonts w:ascii="Calibri" w:eastAsia="Calibri" w:hAnsi="Calibri" w:cs="Calibri"/>
              </w:rPr>
            </w:pPr>
            <w:r w:rsidRPr="2D37E67E">
              <w:rPr>
                <w:rFonts w:ascii="Calibri" w:eastAsia="Calibri" w:hAnsi="Calibri" w:cs="Calibri"/>
                <w:color w:val="FF0000"/>
              </w:rPr>
              <w:t xml:space="preserve">Chemistry - This week students will continue with a series of tasks set on Seneca by Mrs McClelland designed to help revision and assess level of understanding of the </w:t>
            </w:r>
            <w:r w:rsidRPr="2D37E67E">
              <w:rPr>
                <w:rFonts w:ascii="Calibri" w:eastAsia="Calibri" w:hAnsi="Calibri" w:cs="Calibri"/>
                <w:color w:val="FF0000"/>
              </w:rPr>
              <w:lastRenderedPageBreak/>
              <w:t xml:space="preserve">Chemistry curriculum. This </w:t>
            </w:r>
            <w:proofErr w:type="spellStart"/>
            <w:proofErr w:type="gramStart"/>
            <w:r w:rsidRPr="2D37E67E">
              <w:rPr>
                <w:rFonts w:ascii="Calibri" w:eastAsia="Calibri" w:hAnsi="Calibri" w:cs="Calibri"/>
                <w:color w:val="FF0000"/>
              </w:rPr>
              <w:t>weeks</w:t>
            </w:r>
            <w:proofErr w:type="spellEnd"/>
            <w:proofErr w:type="gramEnd"/>
            <w:r w:rsidRPr="2D37E67E">
              <w:rPr>
                <w:rFonts w:ascii="Calibri" w:eastAsia="Calibri" w:hAnsi="Calibri" w:cs="Calibri"/>
                <w:color w:val="FF0000"/>
              </w:rPr>
              <w:t xml:space="preserve"> tasks relate to the topic C5 Energy changes.</w:t>
            </w:r>
          </w:p>
          <w:p w14:paraId="3DEEC669" w14:textId="52A60081" w:rsidR="002C4B2F" w:rsidRPr="006D2F4E" w:rsidRDefault="3AA6FD4E" w:rsidP="2D37E67E">
            <w:pPr>
              <w:spacing w:line="259" w:lineRule="auto"/>
              <w:jc w:val="center"/>
              <w:rPr>
                <w:rFonts w:ascii="Calibri" w:eastAsia="Calibri" w:hAnsi="Calibri" w:cs="Calibri"/>
                <w:color w:val="FF0000"/>
              </w:rPr>
            </w:pPr>
            <w:r w:rsidRPr="2D37E67E">
              <w:rPr>
                <w:rFonts w:ascii="Calibri" w:eastAsia="Calibri" w:hAnsi="Calibri" w:cs="Calibri"/>
                <w:color w:val="00B050"/>
              </w:rPr>
              <w:t xml:space="preserve">Biology – </w:t>
            </w:r>
            <w:r w:rsidR="2178272E" w:rsidRPr="2D37E67E">
              <w:rPr>
                <w:rFonts w:ascii="Calibri" w:eastAsia="Calibri" w:hAnsi="Calibri" w:cs="Calibri"/>
                <w:color w:val="00B050"/>
              </w:rPr>
              <w:t>complete the revision of B1 cells and Microscopy</w:t>
            </w:r>
            <w:r w:rsidR="24BFAE2F" w:rsidRPr="2D37E67E">
              <w:rPr>
                <w:rFonts w:ascii="Calibri" w:eastAsia="Calibri" w:hAnsi="Calibri" w:cs="Calibri"/>
                <w:color w:val="00B050"/>
              </w:rPr>
              <w:t xml:space="preserve"> by revisiting active transport. All tasks and resources will be emailed on Monday.</w:t>
            </w:r>
          </w:p>
        </w:tc>
        <w:tc>
          <w:tcPr>
            <w:tcW w:w="2995" w:type="dxa"/>
            <w:shd w:val="clear" w:color="auto" w:fill="auto"/>
          </w:tcPr>
          <w:p w14:paraId="028907B5" w14:textId="3534E689" w:rsidR="002C4B2F" w:rsidRPr="006D2F4E" w:rsidRDefault="2D22C90C" w:rsidP="1D74EE98">
            <w:pPr>
              <w:spacing w:line="259" w:lineRule="auto"/>
              <w:jc w:val="center"/>
              <w:rPr>
                <w:rFonts w:ascii="Calibri" w:eastAsia="Calibri" w:hAnsi="Calibri" w:cs="Calibri"/>
              </w:rPr>
            </w:pPr>
            <w:r w:rsidRPr="1D74EE98">
              <w:rPr>
                <w:rFonts w:ascii="Calibri" w:eastAsia="Calibri" w:hAnsi="Calibri" w:cs="Calibri"/>
                <w:color w:val="0070C0"/>
              </w:rPr>
              <w:lastRenderedPageBreak/>
              <w:t>Physics -This week we are continuing our revision and review work of the topic P4 Atoms and radiation. Students will use resources email to revise and complete 2 Seneca tasks, one of which looks back on previous learning.</w:t>
            </w:r>
          </w:p>
          <w:p w14:paraId="1040D5D5" w14:textId="4CB8BFB9" w:rsidR="002C4B2F" w:rsidRPr="006D2F4E" w:rsidRDefault="2D22C90C" w:rsidP="1D74EE98">
            <w:pPr>
              <w:spacing w:line="259" w:lineRule="auto"/>
              <w:jc w:val="center"/>
              <w:rPr>
                <w:rFonts w:ascii="Calibri" w:eastAsia="Calibri" w:hAnsi="Calibri" w:cs="Calibri"/>
              </w:rPr>
            </w:pPr>
            <w:r w:rsidRPr="2D37E67E">
              <w:rPr>
                <w:rFonts w:ascii="Calibri" w:eastAsia="Calibri" w:hAnsi="Calibri" w:cs="Calibri"/>
                <w:color w:val="FF0000"/>
              </w:rPr>
              <w:t xml:space="preserve">Chemistry - This week students will continue with a series of tasks set on Seneca by Mrs McClelland designed to help revision and assess level of understanding of the </w:t>
            </w:r>
            <w:r w:rsidRPr="2D37E67E">
              <w:rPr>
                <w:rFonts w:ascii="Calibri" w:eastAsia="Calibri" w:hAnsi="Calibri" w:cs="Calibri"/>
                <w:color w:val="FF0000"/>
              </w:rPr>
              <w:lastRenderedPageBreak/>
              <w:t xml:space="preserve">Chemistry curriculum. This </w:t>
            </w:r>
            <w:proofErr w:type="spellStart"/>
            <w:proofErr w:type="gramStart"/>
            <w:r w:rsidRPr="2D37E67E">
              <w:rPr>
                <w:rFonts w:ascii="Calibri" w:eastAsia="Calibri" w:hAnsi="Calibri" w:cs="Calibri"/>
                <w:color w:val="FF0000"/>
              </w:rPr>
              <w:t>weeks</w:t>
            </w:r>
            <w:proofErr w:type="spellEnd"/>
            <w:proofErr w:type="gramEnd"/>
            <w:r w:rsidRPr="2D37E67E">
              <w:rPr>
                <w:rFonts w:ascii="Calibri" w:eastAsia="Calibri" w:hAnsi="Calibri" w:cs="Calibri"/>
                <w:color w:val="FF0000"/>
              </w:rPr>
              <w:t xml:space="preserve"> tasks relate to the topic C5 Energy changes.</w:t>
            </w:r>
          </w:p>
          <w:p w14:paraId="3656B9AB" w14:textId="76EF9AF8" w:rsidR="002C4B2F" w:rsidRPr="006D2F4E" w:rsidRDefault="1DADA791" w:rsidP="2D37E67E">
            <w:pPr>
              <w:spacing w:line="259" w:lineRule="auto"/>
              <w:jc w:val="center"/>
              <w:rPr>
                <w:rFonts w:ascii="Calibri" w:eastAsia="Calibri" w:hAnsi="Calibri" w:cs="Calibri"/>
                <w:color w:val="00B050"/>
              </w:rPr>
            </w:pPr>
            <w:r w:rsidRPr="2D37E67E">
              <w:rPr>
                <w:rFonts w:ascii="Calibri" w:eastAsia="Calibri" w:hAnsi="Calibri" w:cs="Calibri"/>
                <w:color w:val="00B050"/>
              </w:rPr>
              <w:t xml:space="preserve">Biology – </w:t>
            </w:r>
            <w:r w:rsidR="0470BC0B" w:rsidRPr="2D37E67E">
              <w:rPr>
                <w:rFonts w:ascii="Calibri" w:eastAsia="Calibri" w:hAnsi="Calibri" w:cs="Calibri"/>
                <w:color w:val="00B050"/>
              </w:rPr>
              <w:t>continue to revise B1 Cells and Microscopy by revisiting cell differentiation. All resources and tasks will be emailed on Monday.</w:t>
            </w:r>
          </w:p>
        </w:tc>
        <w:tc>
          <w:tcPr>
            <w:tcW w:w="2994" w:type="dxa"/>
            <w:shd w:val="clear" w:color="auto" w:fill="auto"/>
          </w:tcPr>
          <w:p w14:paraId="21876858" w14:textId="7308324B" w:rsidR="002C4B2F" w:rsidRPr="006D2F4E" w:rsidRDefault="3AAA406E" w:rsidP="6D91FBC1">
            <w:pPr>
              <w:jc w:val="center"/>
              <w:rPr>
                <w:b/>
                <w:bCs/>
                <w:highlight w:val="yellow"/>
              </w:rPr>
            </w:pPr>
            <w:r w:rsidRPr="6D91FBC1">
              <w:rPr>
                <w:color w:val="FF0000"/>
              </w:rPr>
              <w:lastRenderedPageBreak/>
              <w:t xml:space="preserve">Chemistry: This week you will have an </w:t>
            </w:r>
            <w:proofErr w:type="spellStart"/>
            <w:r w:rsidRPr="6D91FBC1">
              <w:rPr>
                <w:color w:val="FF0000"/>
              </w:rPr>
              <w:t>educake</w:t>
            </w:r>
            <w:proofErr w:type="spellEnd"/>
            <w:r w:rsidRPr="6D91FBC1">
              <w:rPr>
                <w:color w:val="FF0000"/>
              </w:rPr>
              <w:t xml:space="preserve"> assignment based on areas for improvement from the “mini-mock”. Details emailed on Monday.</w:t>
            </w:r>
          </w:p>
          <w:p w14:paraId="45FB0818" w14:textId="08B1ABB0" w:rsidR="002C4B2F" w:rsidRPr="006D2F4E" w:rsidRDefault="3869EA03" w:rsidP="6D91FBC1">
            <w:pPr>
              <w:jc w:val="center"/>
              <w:rPr>
                <w:rFonts w:ascii="Calibri" w:eastAsia="Calibri" w:hAnsi="Calibri" w:cs="Calibri"/>
              </w:rPr>
            </w:pPr>
            <w:r w:rsidRPr="6D91FBC1">
              <w:rPr>
                <w:rFonts w:ascii="Calibri" w:eastAsia="Calibri" w:hAnsi="Calibri" w:cs="Calibri"/>
                <w:color w:val="0070C0"/>
              </w:rPr>
              <w:t xml:space="preserve">Physics -This week we are continuing our revision and will start to revise topic 3. </w:t>
            </w:r>
            <w:r w:rsidR="7E47B9FF" w:rsidRPr="6D91FBC1">
              <w:rPr>
                <w:rFonts w:ascii="Calibri" w:eastAsia="Calibri" w:hAnsi="Calibri" w:cs="Calibri"/>
                <w:color w:val="0070C0"/>
              </w:rPr>
              <w:t xml:space="preserve">This </w:t>
            </w:r>
            <w:r w:rsidR="48267101" w:rsidRPr="6D91FBC1">
              <w:rPr>
                <w:rFonts w:ascii="Calibri" w:eastAsia="Calibri" w:hAnsi="Calibri" w:cs="Calibri"/>
                <w:color w:val="0070C0"/>
              </w:rPr>
              <w:t>topic</w:t>
            </w:r>
            <w:r w:rsidR="7E47B9FF" w:rsidRPr="6D91FBC1">
              <w:rPr>
                <w:rFonts w:ascii="Calibri" w:eastAsia="Calibri" w:hAnsi="Calibri" w:cs="Calibri"/>
                <w:color w:val="0070C0"/>
              </w:rPr>
              <w:t xml:space="preserve"> was named the </w:t>
            </w:r>
            <w:r w:rsidR="43075832" w:rsidRPr="6D91FBC1">
              <w:rPr>
                <w:rFonts w:ascii="Calibri" w:eastAsia="Calibri" w:hAnsi="Calibri" w:cs="Calibri"/>
                <w:color w:val="0070C0"/>
              </w:rPr>
              <w:t>particle</w:t>
            </w:r>
            <w:r w:rsidR="7E47B9FF" w:rsidRPr="6D91FBC1">
              <w:rPr>
                <w:rFonts w:ascii="Calibri" w:eastAsia="Calibri" w:hAnsi="Calibri" w:cs="Calibri"/>
                <w:color w:val="0070C0"/>
              </w:rPr>
              <w:t xml:space="preserve"> </w:t>
            </w:r>
            <w:r w:rsidR="7EF88E74" w:rsidRPr="6D91FBC1">
              <w:rPr>
                <w:rFonts w:ascii="Calibri" w:eastAsia="Calibri" w:hAnsi="Calibri" w:cs="Calibri"/>
                <w:color w:val="0070C0"/>
              </w:rPr>
              <w:t>model</w:t>
            </w:r>
            <w:r w:rsidR="7E47B9FF" w:rsidRPr="6D91FBC1">
              <w:rPr>
                <w:rFonts w:ascii="Calibri" w:eastAsia="Calibri" w:hAnsi="Calibri" w:cs="Calibri"/>
                <w:color w:val="0070C0"/>
              </w:rPr>
              <w:t xml:space="preserve"> of matter. Worksheets and </w:t>
            </w:r>
            <w:r w:rsidR="0BEA14CE" w:rsidRPr="6D91FBC1">
              <w:rPr>
                <w:rFonts w:ascii="Calibri" w:eastAsia="Calibri" w:hAnsi="Calibri" w:cs="Calibri"/>
                <w:color w:val="0070C0"/>
              </w:rPr>
              <w:t>links</w:t>
            </w:r>
            <w:r w:rsidR="7E47B9FF" w:rsidRPr="6D91FBC1">
              <w:rPr>
                <w:rFonts w:ascii="Calibri" w:eastAsia="Calibri" w:hAnsi="Calibri" w:cs="Calibri"/>
                <w:color w:val="0070C0"/>
              </w:rPr>
              <w:t xml:space="preserve"> will be sent by Monday. </w:t>
            </w:r>
          </w:p>
        </w:tc>
        <w:tc>
          <w:tcPr>
            <w:tcW w:w="2995" w:type="dxa"/>
            <w:shd w:val="clear" w:color="auto" w:fill="auto"/>
          </w:tcPr>
          <w:p w14:paraId="2E0856F9" w14:textId="0BF18A85" w:rsidR="002C4B2F" w:rsidRPr="006D2F4E" w:rsidRDefault="3AAA406E" w:rsidP="75B08B30">
            <w:pPr>
              <w:jc w:val="center"/>
              <w:rPr>
                <w:b/>
                <w:bCs/>
                <w:highlight w:val="yellow"/>
              </w:rPr>
            </w:pPr>
            <w:r w:rsidRPr="6D91FBC1">
              <w:rPr>
                <w:color w:val="FF0000"/>
              </w:rPr>
              <w:t xml:space="preserve">Chemistry: This week you will have an </w:t>
            </w:r>
            <w:proofErr w:type="spellStart"/>
            <w:r w:rsidRPr="6D91FBC1">
              <w:rPr>
                <w:color w:val="FF0000"/>
              </w:rPr>
              <w:t>educake</w:t>
            </w:r>
            <w:proofErr w:type="spellEnd"/>
            <w:r w:rsidRPr="6D91FBC1">
              <w:rPr>
                <w:color w:val="FF0000"/>
              </w:rPr>
              <w:t xml:space="preserve"> assignment based on areas for improvement from the “mini-mock”. Details emailed on Monday.</w:t>
            </w:r>
          </w:p>
          <w:p w14:paraId="049F31CB" w14:textId="721C1309" w:rsidR="002C4B2F" w:rsidRPr="006D2F4E" w:rsidRDefault="59C9D93F" w:rsidP="6D91FBC1">
            <w:pPr>
              <w:jc w:val="center"/>
              <w:rPr>
                <w:rFonts w:ascii="Calibri" w:eastAsia="Calibri" w:hAnsi="Calibri" w:cs="Calibri"/>
              </w:rPr>
            </w:pPr>
            <w:r w:rsidRPr="6D91FBC1">
              <w:rPr>
                <w:rFonts w:ascii="Calibri" w:eastAsia="Calibri" w:hAnsi="Calibri" w:cs="Calibri"/>
                <w:color w:val="0070C0"/>
              </w:rPr>
              <w:t>Physics -This week we are continuing our revision and will start to revise topic 3. This topic was named the particle model of matter. Worksheets and links will be sent by Monday.</w:t>
            </w:r>
          </w:p>
        </w:tc>
        <w:tc>
          <w:tcPr>
            <w:tcW w:w="2995" w:type="dxa"/>
            <w:shd w:val="clear" w:color="auto" w:fill="auto"/>
          </w:tcPr>
          <w:p w14:paraId="53128261" w14:textId="7B87377A" w:rsidR="002C4B2F" w:rsidRPr="006D2F4E" w:rsidRDefault="42434F6C" w:rsidP="6D91FBC1">
            <w:r>
              <w:t>Complete the C2</w:t>
            </w:r>
            <w:r w:rsidR="5DA52703">
              <w:t>, C3</w:t>
            </w:r>
            <w:r>
              <w:t xml:space="preserve"> and C</w:t>
            </w:r>
            <w:r w:rsidR="0E23E0E5">
              <w:t>4</w:t>
            </w:r>
            <w:r>
              <w:t xml:space="preserve"> Seneca assignment.</w:t>
            </w:r>
          </w:p>
        </w:tc>
        <w:tc>
          <w:tcPr>
            <w:tcW w:w="2996" w:type="dxa"/>
            <w:shd w:val="clear" w:color="auto" w:fill="auto"/>
          </w:tcPr>
          <w:p w14:paraId="62486C05" w14:textId="4BA5470F" w:rsidR="002C4B2F" w:rsidRPr="006D2F4E" w:rsidRDefault="2CA9AC62" w:rsidP="6D91FBC1">
            <w:pPr>
              <w:jc w:val="center"/>
              <w:rPr>
                <w:rFonts w:ascii="Calibri" w:eastAsia="Calibri" w:hAnsi="Calibri" w:cs="Calibri"/>
              </w:rPr>
            </w:pPr>
            <w:r w:rsidRPr="6D91FBC1">
              <w:rPr>
                <w:rFonts w:ascii="Calibri" w:eastAsia="Calibri" w:hAnsi="Calibri" w:cs="Calibri"/>
                <w:color w:val="0070C0"/>
              </w:rPr>
              <w:t>Physics -This week we are continuing our revision and will start to revise topic 3. This topic was named the particle model of matter. Worksheets and links will be sent by Monday.</w:t>
            </w:r>
          </w:p>
        </w:tc>
      </w:tr>
      <w:tr w:rsidR="002C4B2F" w14:paraId="69D395E1" w14:textId="77777777" w:rsidTr="6D91FBC1">
        <w:trPr>
          <w:trHeight w:val="1921"/>
        </w:trPr>
        <w:tc>
          <w:tcPr>
            <w:tcW w:w="1397" w:type="dxa"/>
          </w:tcPr>
          <w:p w14:paraId="7EA29FFA" w14:textId="77777777" w:rsidR="002C4B2F" w:rsidRPr="00FC159E" w:rsidRDefault="002C4B2F" w:rsidP="002C4B2F">
            <w:pPr>
              <w:jc w:val="center"/>
              <w:rPr>
                <w:b/>
              </w:rPr>
            </w:pPr>
            <w:r>
              <w:rPr>
                <w:b/>
              </w:rPr>
              <w:t>Computer Science</w:t>
            </w:r>
          </w:p>
        </w:tc>
        <w:tc>
          <w:tcPr>
            <w:tcW w:w="20964" w:type="dxa"/>
            <w:gridSpan w:val="8"/>
            <w:shd w:val="clear" w:color="auto" w:fill="auto"/>
          </w:tcPr>
          <w:p w14:paraId="0B401ADB" w14:textId="77777777" w:rsidR="002C4B2F" w:rsidRDefault="00C90453" w:rsidP="6D91FBC1">
            <w:r>
              <w:t>Hello all!</w:t>
            </w:r>
          </w:p>
          <w:p w14:paraId="4A774A78" w14:textId="77777777" w:rsidR="00C90453" w:rsidRDefault="00C90453" w:rsidP="6D91FBC1"/>
          <w:p w14:paraId="34A1DCFF" w14:textId="4D8242E7" w:rsidR="00C90453" w:rsidRDefault="00C90453" w:rsidP="6D91FBC1">
            <w:r>
              <w:t xml:space="preserve">I hope you managed to use last week </w:t>
            </w:r>
            <w:r w:rsidR="00646AC5">
              <w:t>as a week to get caught up on any activities that you haven’t yet completed.</w:t>
            </w:r>
            <w:r w:rsidR="00DA6D87">
              <w:t xml:space="preserve"> It</w:t>
            </w:r>
            <w:r w:rsidR="6840F60D">
              <w:t>’</w:t>
            </w:r>
            <w:r w:rsidR="00DA6D87">
              <w:t>s been fantastic to see some of you emailing me work that is really great and well presented. It is also nice to see a few of you working together with a friend which is absolutely fine.</w:t>
            </w:r>
          </w:p>
          <w:p w14:paraId="03F8AF40" w14:textId="77777777" w:rsidR="00DA6D87" w:rsidRDefault="00DA6D87" w:rsidP="6D91FBC1"/>
          <w:p w14:paraId="66E0FC73" w14:textId="77777777" w:rsidR="00DA6D87" w:rsidRDefault="00E173CA" w:rsidP="6D91FBC1">
            <w:r>
              <w:t xml:space="preserve">Can I firstly please ask you to message me on Teams to let me know if you can/have been able to download the latest version of </w:t>
            </w:r>
            <w:proofErr w:type="spellStart"/>
            <w:r>
              <w:t>PyScripter</w:t>
            </w:r>
            <w:proofErr w:type="spellEnd"/>
            <w:r>
              <w:t xml:space="preserve"> and test that it runs OK. This will help me for planning a live programming lesson and issuing extension tasks. </w:t>
            </w:r>
          </w:p>
          <w:p w14:paraId="553A6A05" w14:textId="77777777" w:rsidR="00E173CA" w:rsidRDefault="00E173CA" w:rsidP="6D91FBC1"/>
          <w:p w14:paraId="53144123" w14:textId="77777777" w:rsidR="00E173CA" w:rsidRDefault="00D416C9" w:rsidP="6D91FBC1">
            <w:r>
              <w:t xml:space="preserve">Can you also please let me know </w:t>
            </w:r>
            <w:r w:rsidR="000C29A5">
              <w:t xml:space="preserve">if Monday or Thursday next week is best for a live </w:t>
            </w:r>
            <w:proofErr w:type="gramStart"/>
            <w:r w:rsidR="000C29A5">
              <w:t>lesson.</w:t>
            </w:r>
            <w:proofErr w:type="gramEnd"/>
            <w:r w:rsidR="000C29A5">
              <w:t xml:space="preserve"> I will be contacting you individually to </w:t>
            </w:r>
            <w:r w:rsidR="004767DE">
              <w:t xml:space="preserve">ask this, but to make things easier could you please let me know via Teams if possible. </w:t>
            </w:r>
          </w:p>
          <w:p w14:paraId="5233ABB3" w14:textId="77777777" w:rsidR="0098615C" w:rsidRDefault="0098615C" w:rsidP="6D91FBC1"/>
          <w:p w14:paraId="497B4C05" w14:textId="4F23E317" w:rsidR="0098615C" w:rsidRDefault="0098615C" w:rsidP="6D91FBC1">
            <w:r>
              <w:t>Next week</w:t>
            </w:r>
            <w:r w:rsidR="0EE8AAE1">
              <w:t>’</w:t>
            </w:r>
            <w:r>
              <w:t>s work will be split into 3 parts</w:t>
            </w:r>
            <w:r w:rsidR="68EEAFC7">
              <w:t>;</w:t>
            </w:r>
            <w:r>
              <w:t xml:space="preserve"> one part will be a programming activity for those with a working copy of </w:t>
            </w:r>
            <w:proofErr w:type="spellStart"/>
            <w:r>
              <w:t>PyScripter</w:t>
            </w:r>
            <w:proofErr w:type="spellEnd"/>
            <w:r>
              <w:t xml:space="preserve"> installed. </w:t>
            </w:r>
            <w:r w:rsidR="00394103">
              <w:t>The second and third parts will be a mixture of paper based and electronic activities so that if you struggle electronically, you can take a picture of your completed work on paper and email it to me or post it on Teams for me to see.</w:t>
            </w:r>
          </w:p>
          <w:p w14:paraId="5F80CDAB" w14:textId="77777777" w:rsidR="00394103" w:rsidRDefault="00394103" w:rsidP="6D91FBC1"/>
          <w:p w14:paraId="1A0C201A" w14:textId="21E3484F" w:rsidR="00394103" w:rsidRDefault="00394103" w:rsidP="6D91FBC1">
            <w:r>
              <w:t>Work will be live Monday</w:t>
            </w:r>
            <w:r w:rsidR="55DE284C">
              <w:t>,</w:t>
            </w:r>
            <w:r>
              <w:t xml:space="preserve"> </w:t>
            </w:r>
            <w:r w:rsidR="008B0705">
              <w:t>10.30am</w:t>
            </w:r>
            <w:r w:rsidR="4195D51E">
              <w:t>.</w:t>
            </w:r>
          </w:p>
          <w:p w14:paraId="2E2BC490" w14:textId="77777777" w:rsidR="008B0705" w:rsidRDefault="008B0705" w:rsidP="002C4B2F">
            <w:pPr>
              <w:jc w:val="center"/>
              <w:rPr>
                <w:b/>
              </w:rPr>
            </w:pPr>
          </w:p>
          <w:p w14:paraId="4101652C" w14:textId="5E383A91" w:rsidR="008B0705" w:rsidRPr="00FC159E" w:rsidRDefault="008B0705" w:rsidP="002C4B2F">
            <w:pPr>
              <w:jc w:val="center"/>
              <w:rPr>
                <w:b/>
              </w:rPr>
            </w:pPr>
          </w:p>
        </w:tc>
      </w:tr>
      <w:tr w:rsidR="002C4B2F" w14:paraId="0E0DB72C" w14:textId="77777777" w:rsidTr="6D91FBC1">
        <w:trPr>
          <w:trHeight w:val="1921"/>
        </w:trPr>
        <w:tc>
          <w:tcPr>
            <w:tcW w:w="1397" w:type="dxa"/>
          </w:tcPr>
          <w:p w14:paraId="3443EE04" w14:textId="77777777" w:rsidR="002C4B2F" w:rsidRDefault="002C4B2F" w:rsidP="002C4B2F">
            <w:pPr>
              <w:jc w:val="center"/>
              <w:rPr>
                <w:b/>
              </w:rPr>
            </w:pPr>
            <w:r>
              <w:rPr>
                <w:b/>
              </w:rPr>
              <w:t>Enterprise</w:t>
            </w:r>
          </w:p>
        </w:tc>
        <w:tc>
          <w:tcPr>
            <w:tcW w:w="20964" w:type="dxa"/>
            <w:gridSpan w:val="8"/>
            <w:shd w:val="clear" w:color="auto" w:fill="auto"/>
          </w:tcPr>
          <w:p w14:paraId="471415CD" w14:textId="16E15B87" w:rsidR="002C4B2F" w:rsidRDefault="4EDF15F3" w:rsidP="6D91FBC1">
            <w:pPr>
              <w:spacing w:line="259" w:lineRule="auto"/>
              <w:rPr>
                <w:rFonts w:ascii="Calibri" w:eastAsia="Calibri" w:hAnsi="Calibri" w:cs="Calibri"/>
              </w:rPr>
            </w:pPr>
            <w:r w:rsidRPr="6D91FBC1">
              <w:rPr>
                <w:rFonts w:ascii="Calibri" w:eastAsia="Calibri" w:hAnsi="Calibri" w:cs="Calibri"/>
              </w:rPr>
              <w:t>Y</w:t>
            </w:r>
            <w:r w:rsidRPr="6D91FBC1">
              <w:rPr>
                <w:rFonts w:ascii="Calibri" w:eastAsia="Calibri" w:hAnsi="Calibri" w:cs="Calibri"/>
                <w:b/>
                <w:bCs/>
                <w:u w:val="single"/>
              </w:rPr>
              <w:t xml:space="preserve">ear 10 Enterprise WK </w:t>
            </w:r>
            <w:proofErr w:type="spellStart"/>
            <w:r w:rsidRPr="6D91FBC1">
              <w:rPr>
                <w:rFonts w:ascii="Calibri" w:eastAsia="Calibri" w:hAnsi="Calibri" w:cs="Calibri"/>
                <w:b/>
                <w:bCs/>
                <w:u w:val="single"/>
              </w:rPr>
              <w:t>Comm</w:t>
            </w:r>
            <w:proofErr w:type="spellEnd"/>
            <w:r w:rsidRPr="6D91FBC1">
              <w:rPr>
                <w:rFonts w:ascii="Calibri" w:eastAsia="Calibri" w:hAnsi="Calibri" w:cs="Calibri"/>
                <w:b/>
                <w:bCs/>
                <w:u w:val="single"/>
              </w:rPr>
              <w:t xml:space="preserve"> 29</w:t>
            </w:r>
            <w:r w:rsidRPr="6D91FBC1">
              <w:rPr>
                <w:rFonts w:ascii="Calibri" w:eastAsia="Calibri" w:hAnsi="Calibri" w:cs="Calibri"/>
                <w:b/>
                <w:bCs/>
                <w:u w:val="single"/>
                <w:vertAlign w:val="superscript"/>
              </w:rPr>
              <w:t>th</w:t>
            </w:r>
            <w:r w:rsidRPr="6D91FBC1">
              <w:rPr>
                <w:rFonts w:ascii="Calibri" w:eastAsia="Calibri" w:hAnsi="Calibri" w:cs="Calibri"/>
                <w:b/>
                <w:bCs/>
                <w:u w:val="single"/>
              </w:rPr>
              <w:t xml:space="preserve"> June</w:t>
            </w:r>
            <w:r w:rsidRPr="6D91FBC1">
              <w:rPr>
                <w:rFonts w:ascii="Calibri" w:eastAsia="Calibri" w:hAnsi="Calibri" w:cs="Calibri"/>
                <w:b/>
                <w:bCs/>
              </w:rPr>
              <w:t xml:space="preserve">  </w:t>
            </w:r>
          </w:p>
          <w:p w14:paraId="0C32D22E" w14:textId="2DB408CD" w:rsidR="002C4B2F" w:rsidRDefault="4EDF15F3" w:rsidP="6D91FBC1">
            <w:pPr>
              <w:spacing w:line="259" w:lineRule="auto"/>
              <w:rPr>
                <w:rFonts w:ascii="Calibri" w:eastAsia="Calibri" w:hAnsi="Calibri" w:cs="Calibri"/>
              </w:rPr>
            </w:pPr>
            <w:r w:rsidRPr="6D91FBC1">
              <w:rPr>
                <w:rFonts w:ascii="Calibri" w:eastAsia="Calibri" w:hAnsi="Calibri" w:cs="Calibri"/>
              </w:rPr>
              <w:t xml:space="preserve">   </w:t>
            </w:r>
          </w:p>
          <w:p w14:paraId="681BF25B" w14:textId="076B12F9" w:rsidR="002C4B2F" w:rsidRDefault="4EDF15F3" w:rsidP="6D91FBC1">
            <w:pPr>
              <w:spacing w:line="259" w:lineRule="auto"/>
              <w:rPr>
                <w:rFonts w:ascii="Calibri" w:eastAsia="Calibri" w:hAnsi="Calibri" w:cs="Calibri"/>
              </w:rPr>
            </w:pPr>
            <w:r w:rsidRPr="6D91FBC1">
              <w:rPr>
                <w:rFonts w:ascii="Calibri" w:eastAsia="Calibri" w:hAnsi="Calibri" w:cs="Calibri"/>
              </w:rPr>
              <w:t xml:space="preserve">As for previous weeks, all work will be set on MS Teams. Instructions will be provided via email on the Monday before each week.  Our next short term focus will be on Pass 4 and Pass 5 how a business is affected by the economy · Materials to completed these passes are available via the Team ‘Files’ tab. </w:t>
            </w:r>
          </w:p>
          <w:p w14:paraId="5C6651DC" w14:textId="476D0A3E" w:rsidR="002C4B2F" w:rsidRDefault="4EDF15F3" w:rsidP="6D91FBC1">
            <w:pPr>
              <w:spacing w:line="259" w:lineRule="auto"/>
              <w:rPr>
                <w:rFonts w:ascii="Calibri" w:eastAsia="Calibri" w:hAnsi="Calibri" w:cs="Calibri"/>
              </w:rPr>
            </w:pPr>
            <w:r w:rsidRPr="6D91FBC1">
              <w:rPr>
                <w:rFonts w:ascii="Calibri" w:eastAsia="Calibri" w:hAnsi="Calibri" w:cs="Calibri"/>
              </w:rPr>
              <w:t xml:space="preserve"> </w:t>
            </w:r>
          </w:p>
          <w:p w14:paraId="7583B9A0" w14:textId="6B50F854" w:rsidR="002C4B2F" w:rsidRDefault="4EDF15F3" w:rsidP="6D91FBC1">
            <w:pPr>
              <w:spacing w:line="257" w:lineRule="auto"/>
              <w:rPr>
                <w:rFonts w:ascii="Calibri" w:eastAsia="Calibri" w:hAnsi="Calibri" w:cs="Calibri"/>
              </w:rPr>
            </w:pPr>
            <w:r w:rsidRPr="6D91FBC1">
              <w:rPr>
                <w:rFonts w:ascii="Calibri" w:eastAsia="Calibri" w:hAnsi="Calibri" w:cs="Calibri"/>
              </w:rPr>
              <w:t xml:space="preserve">Please check the examples and Component 1 Assignment brief regularly to check how you should approach the tasks. Once completed have a look at Merit 1 and then log on to </w:t>
            </w:r>
            <w:proofErr w:type="spellStart"/>
            <w:r w:rsidRPr="6D91FBC1">
              <w:rPr>
                <w:rFonts w:ascii="Calibri" w:eastAsia="Calibri" w:hAnsi="Calibri" w:cs="Calibri"/>
              </w:rPr>
              <w:t>Nearpod</w:t>
            </w:r>
            <w:proofErr w:type="spellEnd"/>
            <w:r w:rsidRPr="6D91FBC1">
              <w:rPr>
                <w:rFonts w:ascii="Calibri" w:eastAsia="Calibri" w:hAnsi="Calibri" w:cs="Calibri"/>
              </w:rPr>
              <w:t xml:space="preserve"> and begin the revision for your next task. Click the link to access it</w:t>
            </w:r>
            <w:r w:rsidR="03F93780" w:rsidRPr="6D91FBC1">
              <w:rPr>
                <w:rFonts w:ascii="Calibri" w:eastAsia="Calibri" w:hAnsi="Calibri" w:cs="Calibri"/>
              </w:rPr>
              <w:t xml:space="preserve"> </w:t>
            </w:r>
            <w:hyperlink r:id="rId19">
              <w:r w:rsidR="03F93780" w:rsidRPr="6D91FBC1">
                <w:rPr>
                  <w:rStyle w:val="Hyperlink"/>
                  <w:rFonts w:ascii="Calibri" w:eastAsia="Calibri" w:hAnsi="Calibri" w:cs="Calibri"/>
                </w:rPr>
                <w:t>https://share.nearpod.com/vsph/1F4M5HrEMu</w:t>
              </w:r>
            </w:hyperlink>
            <w:r w:rsidR="03F93780" w:rsidRPr="6D91FBC1">
              <w:rPr>
                <w:rFonts w:ascii="Calibri" w:eastAsia="Calibri" w:hAnsi="Calibri" w:cs="Calibri"/>
              </w:rPr>
              <w:t xml:space="preserve"> </w:t>
            </w:r>
            <w:r w:rsidRPr="6D91FBC1">
              <w:rPr>
                <w:rFonts w:ascii="Calibri" w:eastAsia="Calibri" w:hAnsi="Calibri" w:cs="Calibri"/>
              </w:rPr>
              <w:t xml:space="preserve"> which is about</w:t>
            </w:r>
            <w:r w:rsidR="40F99097" w:rsidRPr="6D91FBC1">
              <w:rPr>
                <w:rFonts w:ascii="Calibri" w:eastAsia="Calibri" w:hAnsi="Calibri" w:cs="Calibri"/>
              </w:rPr>
              <w:t xml:space="preserve"> currency and how the effect on</w:t>
            </w:r>
            <w:r w:rsidRPr="6D91FBC1">
              <w:rPr>
                <w:rFonts w:ascii="Calibri" w:eastAsia="Calibri" w:hAnsi="Calibri" w:cs="Calibri"/>
              </w:rPr>
              <w:t xml:space="preserve"> supply and </w:t>
            </w:r>
            <w:proofErr w:type="spellStart"/>
            <w:r w:rsidR="7B002A1C" w:rsidRPr="6D91FBC1">
              <w:rPr>
                <w:rFonts w:ascii="Calibri" w:eastAsia="Calibri" w:hAnsi="Calibri" w:cs="Calibri"/>
              </w:rPr>
              <w:t>and</w:t>
            </w:r>
            <w:proofErr w:type="spellEnd"/>
            <w:r w:rsidR="7B002A1C" w:rsidRPr="6D91FBC1">
              <w:rPr>
                <w:rFonts w:ascii="Calibri" w:eastAsia="Calibri" w:hAnsi="Calibri" w:cs="Calibri"/>
              </w:rPr>
              <w:t xml:space="preserve"> </w:t>
            </w:r>
            <w:r w:rsidRPr="6D91FBC1">
              <w:rPr>
                <w:rFonts w:ascii="Calibri" w:eastAsia="Calibri" w:hAnsi="Calibri" w:cs="Calibri"/>
              </w:rPr>
              <w:t>how</w:t>
            </w:r>
            <w:r w:rsidR="68D2F216" w:rsidRPr="6D91FBC1">
              <w:rPr>
                <w:rFonts w:ascii="Calibri" w:eastAsia="Calibri" w:hAnsi="Calibri" w:cs="Calibri"/>
              </w:rPr>
              <w:t xml:space="preserve"> that</w:t>
            </w:r>
            <w:r w:rsidRPr="6D91FBC1">
              <w:rPr>
                <w:rFonts w:ascii="Calibri" w:eastAsia="Calibri" w:hAnsi="Calibri" w:cs="Calibri"/>
              </w:rPr>
              <w:t xml:space="preserve"> affects </w:t>
            </w:r>
            <w:r w:rsidR="57E74B90" w:rsidRPr="6D91FBC1">
              <w:rPr>
                <w:rFonts w:ascii="Calibri" w:eastAsia="Calibri" w:hAnsi="Calibri" w:cs="Calibri"/>
              </w:rPr>
              <w:t xml:space="preserve">the </w:t>
            </w:r>
            <w:r w:rsidRPr="6D91FBC1">
              <w:rPr>
                <w:rFonts w:ascii="Calibri" w:eastAsia="Calibri" w:hAnsi="Calibri" w:cs="Calibri"/>
              </w:rPr>
              <w:t>enterprises</w:t>
            </w:r>
            <w:r w:rsidR="4345051C" w:rsidRPr="6D91FBC1">
              <w:rPr>
                <w:rFonts w:ascii="Calibri" w:eastAsia="Calibri" w:hAnsi="Calibri" w:cs="Calibri"/>
              </w:rPr>
              <w:t xml:space="preserve"> you are planning for your coursework</w:t>
            </w:r>
            <w:r w:rsidRPr="6D91FBC1">
              <w:rPr>
                <w:rFonts w:ascii="Calibri" w:eastAsia="Calibri" w:hAnsi="Calibri" w:cs="Calibri"/>
              </w:rPr>
              <w:t>. Please post any questions to the General Team channel with regards to the work or message Mr Turner directly.</w:t>
            </w:r>
          </w:p>
          <w:p w14:paraId="4B99056E" w14:textId="56D22B7B" w:rsidR="002C4B2F" w:rsidRDefault="002C4B2F" w:rsidP="6D91FBC1">
            <w:pPr>
              <w:jc w:val="center"/>
              <w:rPr>
                <w:b/>
                <w:bCs/>
              </w:rPr>
            </w:pPr>
          </w:p>
        </w:tc>
      </w:tr>
      <w:tr w:rsidR="002C4B2F" w14:paraId="2E0AF8F1" w14:textId="77777777" w:rsidTr="6D91FBC1">
        <w:trPr>
          <w:trHeight w:val="1921"/>
        </w:trPr>
        <w:tc>
          <w:tcPr>
            <w:tcW w:w="1397" w:type="dxa"/>
          </w:tcPr>
          <w:p w14:paraId="51712841" w14:textId="77777777" w:rsidR="002C4B2F" w:rsidRDefault="002C4B2F" w:rsidP="002C4B2F">
            <w:pPr>
              <w:jc w:val="center"/>
              <w:rPr>
                <w:b/>
              </w:rPr>
            </w:pPr>
            <w:r>
              <w:rPr>
                <w:b/>
              </w:rPr>
              <w:t>French</w:t>
            </w:r>
          </w:p>
        </w:tc>
        <w:tc>
          <w:tcPr>
            <w:tcW w:w="20964" w:type="dxa"/>
            <w:gridSpan w:val="8"/>
            <w:shd w:val="clear" w:color="auto" w:fill="auto"/>
          </w:tcPr>
          <w:p w14:paraId="37EF87C4" w14:textId="4B7EFBDD" w:rsidR="002C4B2F" w:rsidRDefault="70D863DE" w:rsidP="6D91FBC1">
            <w:pPr>
              <w:pStyle w:val="ListParagraph"/>
              <w:numPr>
                <w:ilvl w:val="0"/>
                <w:numId w:val="1"/>
              </w:numPr>
              <w:rPr>
                <w:rFonts w:ascii="Calibri" w:eastAsia="Calibri" w:hAnsi="Calibri" w:cs="Calibri"/>
              </w:rPr>
            </w:pPr>
            <w:r w:rsidRPr="6D91FBC1">
              <w:rPr>
                <w:rFonts w:ascii="Calibri" w:eastAsia="Calibri" w:hAnsi="Calibri" w:cs="Calibri"/>
              </w:rPr>
              <w:t>This half-term we are working on Theme 3, Module 6.</w:t>
            </w:r>
          </w:p>
          <w:p w14:paraId="2F6FB1BF" w14:textId="28306F7A" w:rsidR="002C4B2F" w:rsidRDefault="70D863DE" w:rsidP="6D91FBC1">
            <w:pPr>
              <w:pStyle w:val="ListParagraph"/>
              <w:numPr>
                <w:ilvl w:val="0"/>
                <w:numId w:val="1"/>
              </w:numPr>
              <w:rPr>
                <w:rFonts w:ascii="Calibri" w:eastAsia="Calibri" w:hAnsi="Calibri" w:cs="Calibri"/>
              </w:rPr>
            </w:pPr>
            <w:r w:rsidRPr="6D91FBC1">
              <w:rPr>
                <w:rFonts w:ascii="Calibri" w:eastAsia="Calibri" w:hAnsi="Calibri" w:cs="Calibri"/>
              </w:rPr>
              <w:t xml:space="preserve">You will be working from the Module 6 </w:t>
            </w:r>
            <w:proofErr w:type="spellStart"/>
            <w:r w:rsidRPr="6D91FBC1">
              <w:rPr>
                <w:rFonts w:ascii="Calibri" w:eastAsia="Calibri" w:hAnsi="Calibri" w:cs="Calibri"/>
              </w:rPr>
              <w:t>Powerpoint</w:t>
            </w:r>
            <w:proofErr w:type="spellEnd"/>
            <w:r w:rsidRPr="6D91FBC1">
              <w:rPr>
                <w:rFonts w:ascii="Calibri" w:eastAsia="Calibri" w:hAnsi="Calibri" w:cs="Calibri"/>
              </w:rPr>
              <w:t xml:space="preserve"> and the online version of the text book.</w:t>
            </w:r>
          </w:p>
          <w:p w14:paraId="6EDC4653" w14:textId="0933FA4B" w:rsidR="002C4B2F" w:rsidRDefault="70D863DE" w:rsidP="6D91FBC1">
            <w:pPr>
              <w:pStyle w:val="ListParagraph"/>
              <w:numPr>
                <w:ilvl w:val="0"/>
                <w:numId w:val="1"/>
              </w:numPr>
              <w:rPr>
                <w:rFonts w:ascii="Calibri" w:eastAsia="Calibri" w:hAnsi="Calibri" w:cs="Calibri"/>
              </w:rPr>
            </w:pPr>
            <w:r w:rsidRPr="6D91FBC1">
              <w:rPr>
                <w:rFonts w:ascii="Calibri" w:eastAsia="Calibri" w:hAnsi="Calibri" w:cs="Calibri"/>
              </w:rPr>
              <w:t>You can turn in or email your work.</w:t>
            </w:r>
          </w:p>
          <w:p w14:paraId="1299C43A" w14:textId="34F9FC0A" w:rsidR="002C4B2F" w:rsidRDefault="70D863DE" w:rsidP="6D91FBC1">
            <w:pPr>
              <w:pStyle w:val="ListParagraph"/>
              <w:numPr>
                <w:ilvl w:val="0"/>
                <w:numId w:val="1"/>
              </w:numPr>
              <w:rPr>
                <w:rFonts w:ascii="Calibri" w:eastAsia="Calibri" w:hAnsi="Calibri" w:cs="Calibri"/>
              </w:rPr>
            </w:pPr>
            <w:r w:rsidRPr="6D91FBC1">
              <w:rPr>
                <w:rFonts w:ascii="Calibri" w:eastAsia="Calibri" w:hAnsi="Calibri" w:cs="Calibri"/>
              </w:rPr>
              <w:t>Go to Teams to find complete instructions for this week’s assignment, dated Monday 29</w:t>
            </w:r>
            <w:r w:rsidRPr="6D91FBC1">
              <w:rPr>
                <w:rFonts w:ascii="Calibri" w:eastAsia="Calibri" w:hAnsi="Calibri" w:cs="Calibri"/>
                <w:vertAlign w:val="superscript"/>
              </w:rPr>
              <w:t>th</w:t>
            </w:r>
            <w:r w:rsidRPr="6D91FBC1">
              <w:rPr>
                <w:rFonts w:ascii="Calibri" w:eastAsia="Calibri" w:hAnsi="Calibri" w:cs="Calibri"/>
              </w:rPr>
              <w:t xml:space="preserve"> June.</w:t>
            </w:r>
          </w:p>
        </w:tc>
      </w:tr>
      <w:tr w:rsidR="002C4B2F" w14:paraId="68FD15C1" w14:textId="77777777" w:rsidTr="6D91FBC1">
        <w:trPr>
          <w:trHeight w:val="1921"/>
        </w:trPr>
        <w:tc>
          <w:tcPr>
            <w:tcW w:w="1397" w:type="dxa"/>
          </w:tcPr>
          <w:p w14:paraId="4A8D010E" w14:textId="77777777" w:rsidR="002C4B2F" w:rsidRDefault="002C4B2F" w:rsidP="002C4B2F">
            <w:pPr>
              <w:jc w:val="center"/>
              <w:rPr>
                <w:b/>
              </w:rPr>
            </w:pPr>
            <w:r>
              <w:rPr>
                <w:b/>
              </w:rPr>
              <w:t>Geography</w:t>
            </w:r>
          </w:p>
        </w:tc>
        <w:tc>
          <w:tcPr>
            <w:tcW w:w="20964" w:type="dxa"/>
            <w:gridSpan w:val="8"/>
            <w:shd w:val="clear" w:color="auto" w:fill="auto"/>
          </w:tcPr>
          <w:p w14:paraId="5ACF7AE4" w14:textId="1845D8DE" w:rsidR="002C4B2F" w:rsidRDefault="6AE9F689" w:rsidP="64368B9A">
            <w:pPr>
              <w:rPr>
                <w:b/>
                <w:bCs/>
              </w:rPr>
            </w:pPr>
            <w:r w:rsidRPr="64368B9A">
              <w:rPr>
                <w:b/>
                <w:bCs/>
              </w:rPr>
              <w:t>This week Geography work is to use Doddle. It is to work through the PowerPoints and mini quiz on ur</w:t>
            </w:r>
            <w:r w:rsidR="5D4C0FA7" w:rsidRPr="64368B9A">
              <w:rPr>
                <w:b/>
                <w:bCs/>
              </w:rPr>
              <w:t>ban land use.</w:t>
            </w:r>
          </w:p>
          <w:p w14:paraId="4DDBEF00" w14:textId="482F2347" w:rsidR="002C4B2F" w:rsidRDefault="5D4C0FA7" w:rsidP="64368B9A">
            <w:r>
              <w:rPr>
                <w:noProof/>
                <w:lang w:eastAsia="en-GB"/>
              </w:rPr>
              <w:drawing>
                <wp:inline distT="0" distB="0" distL="0" distR="0" wp14:anchorId="626F5524" wp14:editId="6170537B">
                  <wp:extent cx="2660192" cy="1885774"/>
                  <wp:effectExtent l="0" t="0" r="0" b="0"/>
                  <wp:docPr id="14183894" name="Picture 38881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147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60192" cy="1885774"/>
                          </a:xfrm>
                          <a:prstGeom prst="rect">
                            <a:avLst/>
                          </a:prstGeom>
                        </pic:spPr>
                      </pic:pic>
                    </a:graphicData>
                  </a:graphic>
                </wp:inline>
              </w:drawing>
            </w:r>
          </w:p>
        </w:tc>
      </w:tr>
      <w:tr w:rsidR="002C4B2F" w14:paraId="1B36314A" w14:textId="77777777" w:rsidTr="6D91FBC1">
        <w:trPr>
          <w:trHeight w:val="1921"/>
        </w:trPr>
        <w:tc>
          <w:tcPr>
            <w:tcW w:w="1397" w:type="dxa"/>
          </w:tcPr>
          <w:p w14:paraId="38787B53" w14:textId="77777777" w:rsidR="002C4B2F" w:rsidRDefault="002C4B2F" w:rsidP="002C4B2F">
            <w:pPr>
              <w:jc w:val="center"/>
              <w:rPr>
                <w:b/>
              </w:rPr>
            </w:pPr>
            <w:r>
              <w:rPr>
                <w:b/>
              </w:rPr>
              <w:t>Food &amp; Nutrition</w:t>
            </w:r>
          </w:p>
        </w:tc>
        <w:tc>
          <w:tcPr>
            <w:tcW w:w="20964" w:type="dxa"/>
            <w:gridSpan w:val="8"/>
            <w:shd w:val="clear" w:color="auto" w:fill="auto"/>
          </w:tcPr>
          <w:p w14:paraId="798DC424" w14:textId="691F46ED" w:rsidR="002C4B2F" w:rsidRDefault="63E7E90D" w:rsidP="6D91FBC1">
            <w:pPr>
              <w:spacing w:line="259" w:lineRule="auto"/>
              <w:rPr>
                <w:b/>
                <w:bCs/>
                <w:u w:val="single"/>
              </w:rPr>
            </w:pPr>
            <w:r w:rsidRPr="6D91FBC1">
              <w:rPr>
                <w:b/>
                <w:bCs/>
                <w:u w:val="single"/>
              </w:rPr>
              <w:t>PRIMARY FOOD PROCESSING</w:t>
            </w:r>
          </w:p>
          <w:p w14:paraId="0E3753F0" w14:textId="34567E6F" w:rsidR="6D91FBC1" w:rsidRDefault="6D91FBC1" w:rsidP="6D91FBC1">
            <w:pPr>
              <w:spacing w:line="259" w:lineRule="auto"/>
              <w:rPr>
                <w:b/>
                <w:bCs/>
                <w:u w:val="single"/>
              </w:rPr>
            </w:pPr>
          </w:p>
          <w:p w14:paraId="49E86935" w14:textId="77114D66" w:rsidR="002C4B2F" w:rsidRDefault="63E7E90D" w:rsidP="6D91FBC1">
            <w:pPr>
              <w:spacing w:line="259" w:lineRule="auto"/>
            </w:pPr>
            <w:r>
              <w:t>Milk is heat treated to destroy bacteria, but other non – harmful bacteria are lost.</w:t>
            </w:r>
          </w:p>
          <w:p w14:paraId="20713240" w14:textId="1833A164" w:rsidR="002C4B2F" w:rsidRDefault="63E7E90D" w:rsidP="6D91FBC1">
            <w:pPr>
              <w:spacing w:line="259" w:lineRule="auto"/>
            </w:pPr>
            <w:r>
              <w:t>Research the following types of milk production.  Pasteurisation, UHT, Ster</w:t>
            </w:r>
            <w:r w:rsidR="7E67EF51">
              <w:t xml:space="preserve">ilisation and Microfiltration.  </w:t>
            </w:r>
            <w:r>
              <w:t xml:space="preserve"> </w:t>
            </w:r>
            <w:r w:rsidR="234A1F93">
              <w:t xml:space="preserve">You can find out about what happens to the milk when pasteurised, UHT (what does it </w:t>
            </w:r>
            <w:r w:rsidR="5403CB5C">
              <w:t>mean? What is involved in the process? Does the milk taste different? How is milk Sterilised? Why do we sterilise mi</w:t>
            </w:r>
            <w:r w:rsidR="4F9EEBAA">
              <w:t xml:space="preserve">lk? What is Microfiltration?  What does it involve? </w:t>
            </w:r>
          </w:p>
          <w:p w14:paraId="3461D779" w14:textId="34635793" w:rsidR="002C4B2F" w:rsidRDefault="4F9EEBAA" w:rsidP="6D91FBC1">
            <w:pPr>
              <w:spacing w:line="259" w:lineRule="auto"/>
            </w:pPr>
            <w:r>
              <w:t>Look at the temperatures involved in all these processes</w:t>
            </w:r>
            <w:r w:rsidR="18F5DB7F">
              <w:t>.</w:t>
            </w:r>
            <w:r>
              <w:t xml:space="preserve">  How these types of milk are packaged? </w:t>
            </w:r>
            <w:r w:rsidR="3305C717">
              <w:t xml:space="preserve"> </w:t>
            </w:r>
            <w:r>
              <w:t>Vitamins lost</w:t>
            </w:r>
            <w:r w:rsidR="29803153">
              <w:t xml:space="preserve"> during the process.  Extra work</w:t>
            </w:r>
            <w:r w:rsidR="42A09A2F">
              <w:t xml:space="preserve"> – </w:t>
            </w:r>
            <w:r w:rsidR="21F80C73">
              <w:t>look</w:t>
            </w:r>
            <w:r w:rsidR="29803153">
              <w:t xml:space="preserve"> </w:t>
            </w:r>
            <w:r w:rsidR="42A09A2F">
              <w:t>at the nutritional profile of each of these milks and comment on which it the healthiest and why?</w:t>
            </w:r>
            <w:r w:rsidR="29803153">
              <w:t xml:space="preserve"> </w:t>
            </w:r>
            <w:r w:rsidR="42A09A2F">
              <w:t xml:space="preserve"> </w:t>
            </w:r>
            <w:r>
              <w:t xml:space="preserve"> </w:t>
            </w:r>
            <w:r w:rsidR="234A1F93">
              <w:t xml:space="preserve"> </w:t>
            </w:r>
            <w:r w:rsidR="63E7E90D">
              <w:t xml:space="preserve">  </w:t>
            </w:r>
            <w:r w:rsidR="288B45FD">
              <w:t xml:space="preserve">Any problems email me, and I will help you.  </w:t>
            </w:r>
          </w:p>
        </w:tc>
      </w:tr>
      <w:tr w:rsidR="002C4B2F" w14:paraId="6FFD8311" w14:textId="77777777" w:rsidTr="6D91FBC1">
        <w:trPr>
          <w:trHeight w:val="1921"/>
        </w:trPr>
        <w:tc>
          <w:tcPr>
            <w:tcW w:w="1397" w:type="dxa"/>
          </w:tcPr>
          <w:p w14:paraId="5AB22ACA" w14:textId="77777777" w:rsidR="002C4B2F" w:rsidRDefault="002C4B2F" w:rsidP="002C4B2F">
            <w:pPr>
              <w:jc w:val="center"/>
              <w:rPr>
                <w:b/>
              </w:rPr>
            </w:pPr>
            <w:r>
              <w:rPr>
                <w:b/>
              </w:rPr>
              <w:t>History</w:t>
            </w:r>
          </w:p>
        </w:tc>
        <w:tc>
          <w:tcPr>
            <w:tcW w:w="20964" w:type="dxa"/>
            <w:gridSpan w:val="8"/>
            <w:shd w:val="clear" w:color="auto" w:fill="auto"/>
          </w:tcPr>
          <w:p w14:paraId="209FB0C8" w14:textId="23DF824A" w:rsidR="002C4B2F" w:rsidRDefault="7C502FE1" w:rsidP="6D91FBC1">
            <w:pPr>
              <w:rPr>
                <w:b/>
                <w:bCs/>
              </w:rPr>
            </w:pPr>
            <w:r w:rsidRPr="6D91FBC1">
              <w:rPr>
                <w:b/>
                <w:bCs/>
              </w:rPr>
              <w:t>AQA History 9-1 Conflict and Tension: The Interwar Years 1918-1939</w:t>
            </w:r>
          </w:p>
          <w:p w14:paraId="101AEFD3" w14:textId="6F04D68C" w:rsidR="002C4B2F" w:rsidRDefault="002C4B2F" w:rsidP="6D91FBC1">
            <w:pPr>
              <w:rPr>
                <w:b/>
                <w:bCs/>
              </w:rPr>
            </w:pPr>
          </w:p>
          <w:p w14:paraId="67462274" w14:textId="5CE3BC48" w:rsidR="002C4B2F" w:rsidRDefault="7C502FE1" w:rsidP="6D91FBC1">
            <w:r>
              <w:t xml:space="preserve">This week you will be starting part 2 of the Interwar Unit – the League of Nations. </w:t>
            </w:r>
          </w:p>
          <w:p w14:paraId="7E543F64" w14:textId="1E019E73" w:rsidR="002C4B2F" w:rsidRDefault="7C502FE1" w:rsidP="6D91FBC1">
            <w:r>
              <w:t xml:space="preserve">Your teacher will email and put on TEAMS – a copy of a PPT and a booklet with tasks in for you to complete. The PPT has a video clip for you to watch. </w:t>
            </w:r>
          </w:p>
          <w:p w14:paraId="7FE5CE2E" w14:textId="005F1B47" w:rsidR="002C4B2F" w:rsidRDefault="002C4B2F" w:rsidP="6D91FBC1"/>
          <w:p w14:paraId="3CF2D8B6" w14:textId="57F85514" w:rsidR="002C4B2F" w:rsidRDefault="57383BB6" w:rsidP="6D91FBC1">
            <w:r>
              <w:t>If you need any help</w:t>
            </w:r>
            <w:r w:rsidR="3AA3926D">
              <w:t>, s</w:t>
            </w:r>
            <w:r>
              <w:t xml:space="preserve">upport </w:t>
            </w:r>
            <w:r w:rsidR="6CD3F231">
              <w:t xml:space="preserve">or encouragement - </w:t>
            </w:r>
            <w:r>
              <w:t>please email your class teacher or Miss Main. Take care and look after yourself</w:t>
            </w:r>
            <w:r w:rsidR="470A2B7A">
              <w:t xml:space="preserve">. </w:t>
            </w:r>
          </w:p>
        </w:tc>
      </w:tr>
      <w:tr w:rsidR="002C4B2F" w14:paraId="0917B7DE" w14:textId="77777777" w:rsidTr="6D91FBC1">
        <w:trPr>
          <w:trHeight w:val="1921"/>
        </w:trPr>
        <w:tc>
          <w:tcPr>
            <w:tcW w:w="1397" w:type="dxa"/>
          </w:tcPr>
          <w:p w14:paraId="0480243D" w14:textId="77777777" w:rsidR="002C4B2F" w:rsidRDefault="002C4B2F" w:rsidP="002C4B2F">
            <w:pPr>
              <w:jc w:val="center"/>
              <w:rPr>
                <w:b/>
              </w:rPr>
            </w:pPr>
            <w:r>
              <w:rPr>
                <w:b/>
              </w:rPr>
              <w:t>RE</w:t>
            </w:r>
          </w:p>
        </w:tc>
        <w:tc>
          <w:tcPr>
            <w:tcW w:w="20964" w:type="dxa"/>
            <w:gridSpan w:val="8"/>
            <w:shd w:val="clear" w:color="auto" w:fill="auto"/>
          </w:tcPr>
          <w:p w14:paraId="4B9E5768" w14:textId="716F3D5F" w:rsidR="002C4B2F" w:rsidRDefault="6D78D98F" w:rsidP="6D91FBC1">
            <w:r>
              <w:t>You will be emailed a PowerPoint about Sunni and Shi’</w:t>
            </w:r>
            <w:r w:rsidR="7CAAD4AB">
              <w:t>a</w:t>
            </w:r>
            <w:r>
              <w:t xml:space="preserve"> Muslims. You should read through the </w:t>
            </w:r>
            <w:r w:rsidR="6B855703">
              <w:t>information</w:t>
            </w:r>
            <w:r>
              <w:t xml:space="preserve"> and follow the instructions. This includes some revision, some bra</w:t>
            </w:r>
            <w:r w:rsidR="3549A728">
              <w:t>in bre</w:t>
            </w:r>
            <w:r w:rsidR="1C6D2374">
              <w:t>ak</w:t>
            </w:r>
            <w:r w:rsidR="3549A728">
              <w:t xml:space="preserve">s and should help you </w:t>
            </w:r>
            <w:r w:rsidR="5E8E7C81">
              <w:t>practice</w:t>
            </w:r>
            <w:r w:rsidR="3549A728">
              <w:t xml:space="preserve"> memory techniques. </w:t>
            </w:r>
          </w:p>
          <w:p w14:paraId="51EC27D1" w14:textId="521B1DD0" w:rsidR="002C4B2F" w:rsidRDefault="06A55D38" w:rsidP="6D91FBC1">
            <w:r>
              <w:t xml:space="preserve">The work will also be saved to our class </w:t>
            </w:r>
            <w:r w:rsidR="506D2E1A">
              <w:t>‘</w:t>
            </w:r>
            <w:r>
              <w:t>Teams</w:t>
            </w:r>
            <w:r w:rsidR="41AE5EEF">
              <w:t>’</w:t>
            </w:r>
            <w:r>
              <w:t xml:space="preserve"> folder.</w:t>
            </w:r>
          </w:p>
          <w:p w14:paraId="3C65E171" w14:textId="3453DAD9" w:rsidR="002C4B2F" w:rsidRDefault="03B36BBE" w:rsidP="6D91FBC1">
            <w:pPr>
              <w:rPr>
                <w:u w:val="single"/>
              </w:rPr>
            </w:pPr>
            <w:r w:rsidRPr="6D91FBC1">
              <w:rPr>
                <w:u w:val="single"/>
              </w:rPr>
              <w:t>Good website links for this week</w:t>
            </w:r>
          </w:p>
          <w:p w14:paraId="34AA24A8" w14:textId="769C7F9B" w:rsidR="002C4B2F" w:rsidRDefault="006D20B2" w:rsidP="6D91FBC1">
            <w:hyperlink r:id="rId21">
              <w:r w:rsidR="03B36BBE" w:rsidRPr="6D91FBC1">
                <w:rPr>
                  <w:rStyle w:val="Hyperlink"/>
                  <w:rFonts w:ascii="Calibri" w:eastAsia="Calibri" w:hAnsi="Calibri" w:cs="Calibri"/>
                </w:rPr>
                <w:t>https://www.bbc.co.uk/bitesize/guides/zdxdqhv/revision/2</w:t>
              </w:r>
            </w:hyperlink>
          </w:p>
          <w:p w14:paraId="62205C36" w14:textId="48D093A6" w:rsidR="002C4B2F" w:rsidRDefault="002C4B2F" w:rsidP="6D91FBC1">
            <w:pPr>
              <w:rPr>
                <w:rFonts w:ascii="Calibri" w:eastAsia="Calibri" w:hAnsi="Calibri" w:cs="Calibri"/>
              </w:rPr>
            </w:pPr>
          </w:p>
          <w:p w14:paraId="5C95A53E" w14:textId="1DCD37A6" w:rsidR="002C4B2F" w:rsidRDefault="006D20B2" w:rsidP="6D91FBC1">
            <w:hyperlink r:id="rId22">
              <w:r w:rsidR="03B36BBE" w:rsidRPr="6D91FBC1">
                <w:rPr>
                  <w:rStyle w:val="Hyperlink"/>
                  <w:rFonts w:ascii="Calibri" w:eastAsia="Calibri" w:hAnsi="Calibri" w:cs="Calibri"/>
                </w:rPr>
                <w:t>https://www.bbc.co.uk/bitesize/guides/z78g4qt/revision/7</w:t>
              </w:r>
            </w:hyperlink>
          </w:p>
          <w:p w14:paraId="618184F1" w14:textId="42171E00" w:rsidR="002C4B2F" w:rsidRDefault="002C4B2F" w:rsidP="6D91FBC1">
            <w:pPr>
              <w:rPr>
                <w:rFonts w:ascii="Calibri" w:eastAsia="Calibri" w:hAnsi="Calibri" w:cs="Calibri"/>
              </w:rPr>
            </w:pPr>
          </w:p>
          <w:p w14:paraId="637F9C68" w14:textId="7F03699D" w:rsidR="002C4B2F" w:rsidRDefault="006D20B2" w:rsidP="6D91FBC1">
            <w:hyperlink r:id="rId23">
              <w:r w:rsidR="03B36BBE" w:rsidRPr="6D91FBC1">
                <w:rPr>
                  <w:rStyle w:val="Hyperlink"/>
                  <w:rFonts w:ascii="Calibri" w:eastAsia="Calibri" w:hAnsi="Calibri" w:cs="Calibri"/>
                </w:rPr>
                <w:t>https://www.tutor2u.net/religious-studies/blog/sunni-and-shia-divide-explained</w:t>
              </w:r>
            </w:hyperlink>
          </w:p>
          <w:p w14:paraId="2C015838" w14:textId="0EE78883" w:rsidR="002C4B2F" w:rsidRDefault="002C4B2F" w:rsidP="6D91FBC1">
            <w:pPr>
              <w:rPr>
                <w:rFonts w:ascii="Calibri" w:eastAsia="Calibri" w:hAnsi="Calibri" w:cs="Calibri"/>
              </w:rPr>
            </w:pPr>
          </w:p>
          <w:p w14:paraId="5E5480CA" w14:textId="441CF07D" w:rsidR="002C4B2F" w:rsidRDefault="7E5B685A" w:rsidP="6D91FBC1">
            <w:pPr>
              <w:rPr>
                <w:rFonts w:ascii="Calibri" w:eastAsia="Calibri" w:hAnsi="Calibri" w:cs="Calibri"/>
              </w:rPr>
            </w:pPr>
            <w:r w:rsidRPr="6D91FBC1">
              <w:rPr>
                <w:rFonts w:ascii="Calibri" w:eastAsia="Calibri" w:hAnsi="Calibri" w:cs="Calibri"/>
              </w:rPr>
              <w:t>https://www.reonline.org.uk/islam-gcse-support-material/sunni-and-shia-succession-and-imams/</w:t>
            </w:r>
          </w:p>
          <w:p w14:paraId="0FB78278" w14:textId="720EDB41" w:rsidR="002C4B2F" w:rsidRDefault="002C4B2F" w:rsidP="6D91FBC1">
            <w:pPr>
              <w:rPr>
                <w:rFonts w:ascii="Calibri" w:eastAsia="Calibri" w:hAnsi="Calibri" w:cs="Calibri"/>
              </w:rPr>
            </w:pPr>
          </w:p>
        </w:tc>
      </w:tr>
      <w:tr w:rsidR="002C4B2F" w14:paraId="56979F28" w14:textId="77777777" w:rsidTr="6D91FBC1">
        <w:trPr>
          <w:trHeight w:val="1921"/>
        </w:trPr>
        <w:tc>
          <w:tcPr>
            <w:tcW w:w="1397" w:type="dxa"/>
          </w:tcPr>
          <w:p w14:paraId="7D6A7D31" w14:textId="77777777" w:rsidR="002C4B2F" w:rsidRDefault="002C4B2F" w:rsidP="002C4B2F">
            <w:pPr>
              <w:jc w:val="center"/>
              <w:rPr>
                <w:b/>
              </w:rPr>
            </w:pPr>
            <w:r>
              <w:rPr>
                <w:b/>
              </w:rPr>
              <w:t>Art</w:t>
            </w:r>
          </w:p>
        </w:tc>
        <w:tc>
          <w:tcPr>
            <w:tcW w:w="20964" w:type="dxa"/>
            <w:gridSpan w:val="8"/>
            <w:shd w:val="clear" w:color="auto" w:fill="auto"/>
          </w:tcPr>
          <w:p w14:paraId="288AD26B" w14:textId="2BA4E76F" w:rsidR="002C4B2F" w:rsidRDefault="339E16D9" w:rsidP="6D91FBC1">
            <w:pPr>
              <w:rPr>
                <w:rFonts w:eastAsiaTheme="minorEastAsia"/>
              </w:rPr>
            </w:pPr>
            <w:r w:rsidRPr="6D91FBC1">
              <w:rPr>
                <w:rFonts w:eastAsiaTheme="minorEastAsia"/>
              </w:rPr>
              <w:t>Detailed work will be set by email on Office 365 and if possible, students should respond to the teacher’s email to let them know they have completed the work.</w:t>
            </w:r>
          </w:p>
          <w:p w14:paraId="14E73279" w14:textId="40D59D41" w:rsidR="002C4B2F" w:rsidRDefault="002C4B2F" w:rsidP="6D91FBC1">
            <w:pPr>
              <w:rPr>
                <w:rFonts w:eastAsiaTheme="minorEastAsia"/>
              </w:rPr>
            </w:pPr>
          </w:p>
          <w:p w14:paraId="5BFD73AC" w14:textId="424C947C" w:rsidR="002C4B2F" w:rsidRDefault="339E16D9" w:rsidP="6D91FBC1">
            <w:pPr>
              <w:rPr>
                <w:rFonts w:eastAsiaTheme="minorEastAsia"/>
              </w:rPr>
            </w:pPr>
            <w:r w:rsidRPr="6D91FBC1">
              <w:rPr>
                <w:rFonts w:eastAsiaTheme="minorEastAsia"/>
              </w:rPr>
              <w:t xml:space="preserve">I have heard back from quite a few of you in the last week, which is great. </w:t>
            </w:r>
            <w:r w:rsidR="12F22447" w:rsidRPr="6D91FBC1">
              <w:rPr>
                <w:rFonts w:eastAsiaTheme="minorEastAsia"/>
              </w:rPr>
              <w:t xml:space="preserve">Anyone who has not emailed me to update me on their work, please can you do so this week. </w:t>
            </w:r>
          </w:p>
          <w:p w14:paraId="5C05F3D0" w14:textId="7B7642DE" w:rsidR="002C4B2F" w:rsidRDefault="002C4B2F" w:rsidP="6D91FBC1">
            <w:pPr>
              <w:rPr>
                <w:rFonts w:eastAsiaTheme="minorEastAsia"/>
                <w:b/>
                <w:bCs/>
              </w:rPr>
            </w:pPr>
          </w:p>
          <w:p w14:paraId="1334B18B" w14:textId="1F0DC591" w:rsidR="002C4B2F" w:rsidRDefault="339E16D9" w:rsidP="6D91FBC1">
            <w:pPr>
              <w:rPr>
                <w:rFonts w:eastAsiaTheme="minorEastAsia"/>
                <w:b/>
                <w:bCs/>
              </w:rPr>
            </w:pPr>
            <w:r w:rsidRPr="6D91FBC1">
              <w:rPr>
                <w:rFonts w:eastAsiaTheme="minorEastAsia"/>
                <w:b/>
                <w:bCs/>
              </w:rPr>
              <w:t xml:space="preserve">For this week please concentrate on catching up with any unfinished work and </w:t>
            </w:r>
            <w:r w:rsidR="76D79832" w:rsidRPr="6D91FBC1">
              <w:rPr>
                <w:rFonts w:eastAsiaTheme="minorEastAsia"/>
                <w:b/>
                <w:bCs/>
              </w:rPr>
              <w:t>gathering</w:t>
            </w:r>
            <w:r w:rsidRPr="6D91FBC1">
              <w:rPr>
                <w:rFonts w:eastAsiaTheme="minorEastAsia"/>
                <w:b/>
                <w:bCs/>
              </w:rPr>
              <w:t xml:space="preserve"> </w:t>
            </w:r>
            <w:r w:rsidR="76BA438B" w:rsidRPr="6D91FBC1">
              <w:rPr>
                <w:rFonts w:eastAsiaTheme="minorEastAsia"/>
                <w:b/>
                <w:bCs/>
              </w:rPr>
              <w:t xml:space="preserve">all your artwork </w:t>
            </w:r>
            <w:r w:rsidR="649EF5A1" w:rsidRPr="6D91FBC1">
              <w:rPr>
                <w:rFonts w:eastAsiaTheme="minorEastAsia"/>
                <w:b/>
                <w:bCs/>
              </w:rPr>
              <w:t xml:space="preserve">together </w:t>
            </w:r>
            <w:r w:rsidR="76BA438B" w:rsidRPr="6D91FBC1">
              <w:rPr>
                <w:rFonts w:eastAsiaTheme="minorEastAsia"/>
                <w:b/>
                <w:bCs/>
              </w:rPr>
              <w:t>(if you have done any large scale pieces or worked outside your sketchbook)</w:t>
            </w:r>
            <w:r w:rsidR="6442D0EA" w:rsidRPr="6D91FBC1">
              <w:rPr>
                <w:rFonts w:eastAsiaTheme="minorEastAsia"/>
                <w:b/>
                <w:bCs/>
              </w:rPr>
              <w:t xml:space="preserve"> in anticipation for hopefully coming into school to see me at some point before the summer.</w:t>
            </w:r>
            <w:r w:rsidR="1C29B498" w:rsidRPr="6D91FBC1">
              <w:rPr>
                <w:rFonts w:eastAsiaTheme="minorEastAsia"/>
                <w:b/>
                <w:bCs/>
              </w:rPr>
              <w:t xml:space="preserve"> </w:t>
            </w:r>
            <w:r w:rsidR="1C29B498" w:rsidRPr="6D91FBC1">
              <w:rPr>
                <w:rFonts w:eastAsiaTheme="minorEastAsia"/>
                <w:b/>
                <w:bCs/>
                <w:u w:val="single"/>
              </w:rPr>
              <w:t xml:space="preserve">You should </w:t>
            </w:r>
            <w:r w:rsidR="6F65BA53" w:rsidRPr="6D91FBC1">
              <w:rPr>
                <w:rFonts w:eastAsiaTheme="minorEastAsia"/>
                <w:b/>
                <w:bCs/>
                <w:u w:val="single"/>
              </w:rPr>
              <w:t xml:space="preserve">now </w:t>
            </w:r>
            <w:r w:rsidR="1C29B498" w:rsidRPr="6D91FBC1">
              <w:rPr>
                <w:rFonts w:eastAsiaTheme="minorEastAsia"/>
                <w:b/>
                <w:bCs/>
                <w:u w:val="single"/>
              </w:rPr>
              <w:t xml:space="preserve">be </w:t>
            </w:r>
            <w:r w:rsidR="05A5F8F7" w:rsidRPr="6D91FBC1">
              <w:rPr>
                <w:rFonts w:eastAsiaTheme="minorEastAsia"/>
                <w:b/>
                <w:bCs/>
                <w:u w:val="single"/>
              </w:rPr>
              <w:t>working on either artist analysis or completing portraits in the style of your chosen artist, as I have explained in recent emails</w:t>
            </w:r>
            <w:r w:rsidR="76C247C3" w:rsidRPr="6D91FBC1">
              <w:rPr>
                <w:rFonts w:eastAsiaTheme="minorEastAsia"/>
                <w:b/>
                <w:bCs/>
                <w:u w:val="single"/>
              </w:rPr>
              <w:t xml:space="preserve"> (please read them again if you are unsure what to do)</w:t>
            </w:r>
            <w:r w:rsidR="05A5F8F7" w:rsidRPr="6D91FBC1">
              <w:rPr>
                <w:rFonts w:eastAsiaTheme="minorEastAsia"/>
                <w:b/>
                <w:bCs/>
                <w:u w:val="single"/>
              </w:rPr>
              <w:t>.</w:t>
            </w:r>
            <w:r w:rsidR="05A5F8F7" w:rsidRPr="6D91FBC1">
              <w:rPr>
                <w:rFonts w:eastAsiaTheme="minorEastAsia"/>
                <w:b/>
                <w:bCs/>
              </w:rPr>
              <w:t xml:space="preserve"> </w:t>
            </w:r>
          </w:p>
          <w:p w14:paraId="4BA19561" w14:textId="63DA752E" w:rsidR="002C4B2F" w:rsidRDefault="002C4B2F" w:rsidP="6D91FBC1">
            <w:pPr>
              <w:rPr>
                <w:rFonts w:eastAsiaTheme="minorEastAsia"/>
              </w:rPr>
            </w:pPr>
          </w:p>
          <w:p w14:paraId="675CF121" w14:textId="31C07A1B" w:rsidR="002C4B2F" w:rsidRDefault="05A5F8F7" w:rsidP="6D91FBC1">
            <w:pPr>
              <w:rPr>
                <w:rFonts w:eastAsiaTheme="minorEastAsia"/>
              </w:rPr>
            </w:pPr>
            <w:r w:rsidRPr="6D91FBC1">
              <w:rPr>
                <w:rFonts w:eastAsiaTheme="minorEastAsia"/>
              </w:rPr>
              <w:t xml:space="preserve">If you need any help or advice, please </w:t>
            </w:r>
            <w:r w:rsidR="134B9433" w:rsidRPr="6D91FBC1">
              <w:rPr>
                <w:rFonts w:eastAsiaTheme="minorEastAsia"/>
              </w:rPr>
              <w:t xml:space="preserve">email me. </w:t>
            </w:r>
          </w:p>
          <w:p w14:paraId="08197C7A" w14:textId="22896EDB" w:rsidR="002C4B2F" w:rsidRDefault="002C4B2F" w:rsidP="6D91FBC1">
            <w:pPr>
              <w:rPr>
                <w:rFonts w:eastAsiaTheme="minorEastAsia"/>
              </w:rPr>
            </w:pPr>
          </w:p>
          <w:p w14:paraId="1FC39945" w14:textId="39B0DB64" w:rsidR="002C4B2F" w:rsidRDefault="468498BF" w:rsidP="6D91FBC1">
            <w:pPr>
              <w:rPr>
                <w:rFonts w:eastAsiaTheme="minorEastAsia"/>
              </w:rPr>
            </w:pPr>
            <w:r w:rsidRPr="6D91FBC1">
              <w:rPr>
                <w:rFonts w:eastAsiaTheme="minorEastAsia"/>
              </w:rPr>
              <w:t>Mr Sharples</w:t>
            </w:r>
          </w:p>
        </w:tc>
      </w:tr>
      <w:tr w:rsidR="002C4B2F" w14:paraId="56EC3E7D" w14:textId="77777777" w:rsidTr="6D91FBC1">
        <w:trPr>
          <w:trHeight w:val="1582"/>
        </w:trPr>
        <w:tc>
          <w:tcPr>
            <w:tcW w:w="1397" w:type="dxa"/>
          </w:tcPr>
          <w:p w14:paraId="6997FF53" w14:textId="77777777" w:rsidR="002C4B2F" w:rsidRPr="00FC159E" w:rsidRDefault="002C4B2F" w:rsidP="002C4B2F">
            <w:pPr>
              <w:jc w:val="center"/>
              <w:rPr>
                <w:b/>
              </w:rPr>
            </w:pPr>
            <w:r>
              <w:rPr>
                <w:b/>
              </w:rPr>
              <w:t>Technology</w:t>
            </w:r>
          </w:p>
        </w:tc>
        <w:tc>
          <w:tcPr>
            <w:tcW w:w="20964" w:type="dxa"/>
            <w:gridSpan w:val="8"/>
            <w:shd w:val="clear" w:color="auto" w:fill="auto"/>
          </w:tcPr>
          <w:p w14:paraId="6E3B877F" w14:textId="60664C45" w:rsidR="19E5D505" w:rsidRDefault="19E5D505" w:rsidP="77EC661F">
            <w:r w:rsidRPr="172CD776">
              <w:rPr>
                <w:b/>
                <w:bCs/>
              </w:rPr>
              <w:t xml:space="preserve">GCSE Coursework </w:t>
            </w:r>
            <w:r>
              <w:t xml:space="preserve">– Checklist – </w:t>
            </w:r>
            <w:r w:rsidR="45C71B9B">
              <w:t xml:space="preserve">This week please check that you have </w:t>
            </w:r>
            <w:r>
              <w:t>completed:</w:t>
            </w:r>
          </w:p>
          <w:p w14:paraId="78FEB479" w14:textId="7CEADF72" w:rsidR="19E5D505" w:rsidRDefault="19E5D505" w:rsidP="77EC661F">
            <w:pPr>
              <w:pStyle w:val="ListParagraph"/>
              <w:numPr>
                <w:ilvl w:val="0"/>
                <w:numId w:val="4"/>
              </w:numPr>
              <w:rPr>
                <w:rFonts w:eastAsiaTheme="minorEastAsia"/>
              </w:rPr>
            </w:pPr>
            <w:proofErr w:type="spellStart"/>
            <w:r>
              <w:t>Mindmap</w:t>
            </w:r>
            <w:proofErr w:type="spellEnd"/>
            <w:r>
              <w:t>(s) of the three topics – Teenage Lifestyle, Multifunctional living and Nature and the Environment. Compare yours with the examples sent out</w:t>
            </w:r>
            <w:r w:rsidR="3465745D">
              <w:t xml:space="preserve"> and add other examples</w:t>
            </w:r>
            <w:r w:rsidR="1460DB1A">
              <w:t xml:space="preserve"> to your work</w:t>
            </w:r>
            <w:r w:rsidR="3465745D">
              <w:t xml:space="preserve"> if needed to complete yours in more detail. Keep these safe and (if possible</w:t>
            </w:r>
            <w:r w:rsidR="3D12D951">
              <w:t>)</w:t>
            </w:r>
            <w:r w:rsidR="3465745D">
              <w:t xml:space="preserve"> photograph</w:t>
            </w:r>
            <w:r w:rsidR="1838454A">
              <w:t xml:space="preserve"> them and upload into your </w:t>
            </w:r>
            <w:proofErr w:type="spellStart"/>
            <w:r w:rsidR="1838454A">
              <w:t>Powerpoint</w:t>
            </w:r>
            <w:proofErr w:type="spellEnd"/>
            <w:r w:rsidR="1838454A">
              <w:t xml:space="preserve"> work</w:t>
            </w:r>
            <w:r w:rsidR="03D5B08B">
              <w:t>.</w:t>
            </w:r>
          </w:p>
          <w:p w14:paraId="7879E546" w14:textId="04A26EA7" w:rsidR="03D5B08B" w:rsidRDefault="03D5B08B" w:rsidP="77EC661F">
            <w:pPr>
              <w:pStyle w:val="ListParagraph"/>
              <w:numPr>
                <w:ilvl w:val="0"/>
                <w:numId w:val="4"/>
              </w:numPr>
              <w:rPr>
                <w:rFonts w:eastAsiaTheme="minorEastAsia"/>
              </w:rPr>
            </w:pPr>
            <w:r>
              <w:t xml:space="preserve">Decided </w:t>
            </w:r>
            <w:r w:rsidR="0030749C">
              <w:t>what topic and product you are going to investigate further ( for instance</w:t>
            </w:r>
            <w:r w:rsidR="175B5F30">
              <w:t xml:space="preserve"> a </w:t>
            </w:r>
            <w:r w:rsidR="2124887C">
              <w:t>typical</w:t>
            </w:r>
            <w:r w:rsidR="175B5F30">
              <w:t xml:space="preserve"> response might be</w:t>
            </w:r>
            <w:r w:rsidR="0030749C">
              <w:t xml:space="preserve"> </w:t>
            </w:r>
            <w:r w:rsidR="3312F648">
              <w:t>‘</w:t>
            </w:r>
            <w:r w:rsidR="0030749C">
              <w:t xml:space="preserve">I </w:t>
            </w:r>
            <w:r w:rsidR="4F0710AF">
              <w:t xml:space="preserve">have </w:t>
            </w:r>
            <w:r w:rsidR="0BA2E0D6">
              <w:t>chose</w:t>
            </w:r>
            <w:r w:rsidR="397D6095">
              <w:t>n</w:t>
            </w:r>
            <w:r w:rsidR="0030749C">
              <w:t xml:space="preserve"> Teenage Living</w:t>
            </w:r>
            <w:r w:rsidR="51C70B3F">
              <w:t xml:space="preserve"> </w:t>
            </w:r>
            <w:r w:rsidR="5CF42F13">
              <w:t xml:space="preserve"> and </w:t>
            </w:r>
            <w:r w:rsidR="5624DB76">
              <w:t xml:space="preserve">have </w:t>
            </w:r>
            <w:r w:rsidR="51C70B3F">
              <w:t>decide</w:t>
            </w:r>
            <w:r w:rsidR="7E978774">
              <w:t>d</w:t>
            </w:r>
            <w:r w:rsidR="51C70B3F">
              <w:t xml:space="preserve"> to </w:t>
            </w:r>
            <w:r w:rsidR="380E7277">
              <w:t xml:space="preserve">research further </w:t>
            </w:r>
            <w:r w:rsidR="51C70B3F">
              <w:t>into</w:t>
            </w:r>
            <w:r w:rsidR="6DB44622">
              <w:t xml:space="preserve"> storage for my room because I always have things</w:t>
            </w:r>
            <w:r w:rsidR="538DD433">
              <w:t xml:space="preserve"> lying around, getting lost and damaged </w:t>
            </w:r>
            <w:proofErr w:type="spellStart"/>
            <w:r w:rsidR="538DD433">
              <w:t>etc</w:t>
            </w:r>
            <w:proofErr w:type="spellEnd"/>
            <w:r w:rsidR="538DD433">
              <w:t xml:space="preserve"> – plus my parents are always on at me to be tidier!)</w:t>
            </w:r>
            <w:r w:rsidR="76DF11C7">
              <w:t xml:space="preserve"> </w:t>
            </w:r>
            <w:r w:rsidR="76DF11C7" w:rsidRPr="172CD776">
              <w:rPr>
                <w:b/>
                <w:bCs/>
              </w:rPr>
              <w:t xml:space="preserve">PLEASE </w:t>
            </w:r>
            <w:r w:rsidR="76DF11C7">
              <w:t>to avoid potentially wasting your time check this with Mr Hull before going any further.</w:t>
            </w:r>
          </w:p>
          <w:p w14:paraId="1AC0C9A0" w14:textId="28782EEA" w:rsidR="58E3651A" w:rsidRDefault="58E3651A" w:rsidP="77EC661F">
            <w:pPr>
              <w:pStyle w:val="ListParagraph"/>
              <w:numPr>
                <w:ilvl w:val="0"/>
                <w:numId w:val="4"/>
              </w:numPr>
            </w:pPr>
            <w:r>
              <w:t xml:space="preserve">Completed a visual </w:t>
            </w:r>
            <w:proofErr w:type="spellStart"/>
            <w:r>
              <w:t>mindmap</w:t>
            </w:r>
            <w:proofErr w:type="spellEnd"/>
            <w:r>
              <w:t xml:space="preserve"> / </w:t>
            </w:r>
            <w:proofErr w:type="spellStart"/>
            <w:r>
              <w:t>moodboard</w:t>
            </w:r>
            <w:proofErr w:type="spellEnd"/>
            <w:r>
              <w:t xml:space="preserve"> about the theme you are investigating.</w:t>
            </w:r>
          </w:p>
          <w:p w14:paraId="12EBE875" w14:textId="60CD9DB3" w:rsidR="5DACE1B0" w:rsidRDefault="5DACE1B0" w:rsidP="172CD776">
            <w:pPr>
              <w:pStyle w:val="ListParagraph"/>
              <w:numPr>
                <w:ilvl w:val="0"/>
                <w:numId w:val="4"/>
              </w:numPr>
              <w:rPr>
                <w:rFonts w:eastAsiaTheme="minorEastAsia"/>
              </w:rPr>
            </w:pPr>
            <w:r>
              <w:t xml:space="preserve">Completed </w:t>
            </w:r>
            <w:proofErr w:type="spellStart"/>
            <w:r>
              <w:t>pg</w:t>
            </w:r>
            <w:proofErr w:type="spellEnd"/>
            <w:r>
              <w:t xml:space="preserve"> 1 of your project (in line with the </w:t>
            </w:r>
            <w:proofErr w:type="spellStart"/>
            <w:r>
              <w:t>ppt</w:t>
            </w:r>
            <w:proofErr w:type="spellEnd"/>
            <w:r>
              <w:t xml:space="preserve"> sent to you (and on teams)</w:t>
            </w:r>
          </w:p>
          <w:p w14:paraId="07371322" w14:textId="15C0809E" w:rsidR="10848CF8" w:rsidRDefault="10848CF8" w:rsidP="77EC661F">
            <w:r>
              <w:t>I suggest this week you look back over the above</w:t>
            </w:r>
            <w:r w:rsidR="167F1385">
              <w:t xml:space="preserve"> work</w:t>
            </w:r>
            <w:r>
              <w:t xml:space="preserve"> and </w:t>
            </w:r>
            <w:r w:rsidR="32FF715D">
              <w:t xml:space="preserve">either catch up or </w:t>
            </w:r>
            <w:r>
              <w:t>make improvements. This is GCSE work and as such needs to be top quality</w:t>
            </w:r>
            <w:r w:rsidR="3AF7E266">
              <w:t>. You should have received examples of work</w:t>
            </w:r>
            <w:r w:rsidR="274CB10E">
              <w:t xml:space="preserve"> (also on teams)</w:t>
            </w:r>
            <w:r w:rsidR="3AF7E266">
              <w:t>. Compare yours, use ideas from other work an</w:t>
            </w:r>
            <w:r w:rsidR="2C82D5DA">
              <w:t>d make improvements to your own.</w:t>
            </w:r>
            <w:r w:rsidR="0D246593">
              <w:t xml:space="preserve"> Again, please send me your work regularly (</w:t>
            </w:r>
            <w:r w:rsidR="775F5A64">
              <w:t xml:space="preserve">preferably by </w:t>
            </w:r>
            <w:r w:rsidR="0D246593">
              <w:t>upload</w:t>
            </w:r>
            <w:r w:rsidR="2661F1C5">
              <w:t>ing as an assignment</w:t>
            </w:r>
            <w:r w:rsidR="0D246593">
              <w:t xml:space="preserve"> to teams) so I can </w:t>
            </w:r>
            <w:r w:rsidR="01E11752">
              <w:t xml:space="preserve">give you generic feedback and </w:t>
            </w:r>
            <w:r w:rsidR="0D246593">
              <w:t xml:space="preserve">make sure you are doing it correctly. We are here to help you complete this rather than </w:t>
            </w:r>
            <w:r w:rsidR="6DAB088D">
              <w:t>‘tell you off’ for what you may not have done.</w:t>
            </w:r>
          </w:p>
          <w:p w14:paraId="05214191" w14:textId="180ED20F" w:rsidR="77EC661F" w:rsidRDefault="77EC661F" w:rsidP="77EC661F"/>
          <w:p w14:paraId="34CE0A41" w14:textId="35BA13F9" w:rsidR="002C4B2F" w:rsidRPr="00FC159E" w:rsidRDefault="19E5D505" w:rsidP="77EC661F">
            <w:r w:rsidRPr="77EC661F">
              <w:rPr>
                <w:b/>
                <w:bCs/>
              </w:rPr>
              <w:t xml:space="preserve">Theory </w:t>
            </w:r>
            <w:r>
              <w:t xml:space="preserve">- </w:t>
            </w:r>
            <w:r w:rsidR="23AD875F">
              <w:t>Test Yourself! I have put unit 2 Assessment onto Teams. I suggest firstly having a go at the test (just w</w:t>
            </w:r>
            <w:r w:rsidR="4125C2CA">
              <w:t>rite answers down on paper if you cannot edit on the screen) then for the questions you are not sure of, look back through</w:t>
            </w:r>
            <w:r w:rsidR="1E21B661">
              <w:t xml:space="preserve"> the PowerPoints to try and find the answers. In this way you will learn far more than just leaving what you did not know. I will put </w:t>
            </w:r>
            <w:r w:rsidR="5D076276">
              <w:t>answers</w:t>
            </w:r>
            <w:r w:rsidR="1E21B661">
              <w:t xml:space="preserve"> </w:t>
            </w:r>
            <w:r w:rsidR="339ECB15">
              <w:t>out there next week. Please email to let me know how you are getting on. (</w:t>
            </w:r>
            <w:hyperlink r:id="rId24">
              <w:r w:rsidR="339ECB15" w:rsidRPr="77EC661F">
                <w:rPr>
                  <w:rStyle w:val="Hyperlink"/>
                </w:rPr>
                <w:t>b.hull@waltonledale.lancs.sch.uk</w:t>
              </w:r>
            </w:hyperlink>
            <w:r w:rsidR="339ECB15">
              <w:t>)</w:t>
            </w:r>
          </w:p>
        </w:tc>
      </w:tr>
      <w:tr w:rsidR="002C4B2F" w14:paraId="0E587BED" w14:textId="77777777" w:rsidTr="6D91FBC1">
        <w:trPr>
          <w:trHeight w:val="1846"/>
        </w:trPr>
        <w:tc>
          <w:tcPr>
            <w:tcW w:w="1397" w:type="dxa"/>
          </w:tcPr>
          <w:p w14:paraId="5ECDE6EA" w14:textId="77777777" w:rsidR="002C4B2F" w:rsidRPr="00FC159E" w:rsidRDefault="002C4B2F" w:rsidP="002C4B2F">
            <w:pPr>
              <w:jc w:val="center"/>
              <w:rPr>
                <w:b/>
              </w:rPr>
            </w:pPr>
            <w:r>
              <w:rPr>
                <w:b/>
              </w:rPr>
              <w:t>Graphics</w:t>
            </w:r>
          </w:p>
        </w:tc>
        <w:tc>
          <w:tcPr>
            <w:tcW w:w="20964" w:type="dxa"/>
            <w:gridSpan w:val="8"/>
            <w:shd w:val="clear" w:color="auto" w:fill="auto"/>
          </w:tcPr>
          <w:p w14:paraId="623A8EF3" w14:textId="1F21E763" w:rsidR="002C4B2F" w:rsidRPr="00FC159E" w:rsidRDefault="2F58F4CD" w:rsidP="6D91FBC1">
            <w:pPr>
              <w:rPr>
                <w:b/>
                <w:bCs/>
              </w:rPr>
            </w:pPr>
            <w:r w:rsidRPr="6D91FBC1">
              <w:rPr>
                <w:b/>
                <w:bCs/>
              </w:rPr>
              <w:t>So far you should have:</w:t>
            </w:r>
          </w:p>
          <w:p w14:paraId="0801BE4F" w14:textId="1F390BD6" w:rsidR="002C4B2F" w:rsidRPr="00FC159E" w:rsidRDefault="2F58F4CD" w:rsidP="6D91FBC1">
            <w:r>
              <w:t xml:space="preserve">1) </w:t>
            </w:r>
            <w:r w:rsidR="27519513">
              <w:t>Written mind map exploring all three contexts.</w:t>
            </w:r>
          </w:p>
          <w:p w14:paraId="2B627F64" w14:textId="06E76014" w:rsidR="002C4B2F" w:rsidRPr="00FC159E" w:rsidRDefault="27519513" w:rsidP="6D91FBC1">
            <w:r>
              <w:t>2) Visual mind map of your chosen context.</w:t>
            </w:r>
          </w:p>
          <w:p w14:paraId="7D1BD981" w14:textId="65286768" w:rsidR="002C4B2F" w:rsidRPr="00FC159E" w:rsidRDefault="27519513" w:rsidP="6D91FBC1">
            <w:r>
              <w:t xml:space="preserve">3) </w:t>
            </w:r>
            <w:r w:rsidRPr="6D91FBC1">
              <w:rPr>
                <w:u w:val="single"/>
              </w:rPr>
              <w:t>Investigating the Context</w:t>
            </w:r>
            <w:r>
              <w:t xml:space="preserve"> page, looking at what you could make with the context (see guide sheet on Teams)</w:t>
            </w:r>
          </w:p>
          <w:p w14:paraId="732E8824" w14:textId="18E07C9B" w:rsidR="002C4B2F" w:rsidRPr="00FC159E" w:rsidRDefault="27519513" w:rsidP="6D91FBC1">
            <w:r>
              <w:t xml:space="preserve">4) </w:t>
            </w:r>
            <w:proofErr w:type="spellStart"/>
            <w:r w:rsidRPr="6D91FBC1">
              <w:rPr>
                <w:u w:val="single"/>
              </w:rPr>
              <w:t>Identifing</w:t>
            </w:r>
            <w:proofErr w:type="spellEnd"/>
            <w:r w:rsidRPr="6D91FBC1">
              <w:rPr>
                <w:u w:val="single"/>
              </w:rPr>
              <w:t xml:space="preserve"> a Need</w:t>
            </w:r>
            <w:r>
              <w:t xml:space="preserve"> page, looking at End User and Client need including your survey findings and C</w:t>
            </w:r>
            <w:r w:rsidR="6133DE3E">
              <w:t>lient interview (see guide sheet on Teams)</w:t>
            </w:r>
          </w:p>
          <w:p w14:paraId="22B5A2FC" w14:textId="364D9030" w:rsidR="002C4B2F" w:rsidRPr="00FC159E" w:rsidRDefault="002C4B2F" w:rsidP="6D91FBC1"/>
          <w:p w14:paraId="730D22FC" w14:textId="614D8104" w:rsidR="002C4B2F" w:rsidRPr="00FC159E" w:rsidRDefault="6133DE3E" w:rsidP="6D91FBC1">
            <w:r w:rsidRPr="6D91FBC1">
              <w:rPr>
                <w:u w:val="single"/>
              </w:rPr>
              <w:t>This week:</w:t>
            </w:r>
            <w:r>
              <w:t xml:space="preserve"> </w:t>
            </w:r>
          </w:p>
          <w:p w14:paraId="47862E92" w14:textId="0B805CE4" w:rsidR="002C4B2F" w:rsidRPr="00FC159E" w:rsidRDefault="750C89F4" w:rsidP="6D91FBC1">
            <w:r w:rsidRPr="6D91FBC1">
              <w:rPr>
                <w:b/>
                <w:bCs/>
              </w:rPr>
              <w:t>Coursework:</w:t>
            </w:r>
            <w:r>
              <w:t xml:space="preserve"> Y</w:t>
            </w:r>
            <w:r w:rsidR="6133DE3E">
              <w:t xml:space="preserve">ou need to ensure you are </w:t>
            </w:r>
            <w:r w:rsidR="6133DE3E" w:rsidRPr="6D91FBC1">
              <w:rPr>
                <w:b/>
                <w:bCs/>
              </w:rPr>
              <w:t>up-to-date</w:t>
            </w:r>
            <w:r w:rsidR="6133DE3E">
              <w:t xml:space="preserve"> with the above. We will be moving on to </w:t>
            </w:r>
            <w:r w:rsidR="1067692F">
              <w:t>the next stage of your coursework project next week</w:t>
            </w:r>
            <w:r w:rsidR="5222FC4A">
              <w:t xml:space="preserve">, </w:t>
            </w:r>
            <w:r w:rsidR="4D31945D">
              <w:t>so it is important that you have completed the work in order to do so.</w:t>
            </w:r>
          </w:p>
          <w:p w14:paraId="370D48D8" w14:textId="00E4E137" w:rsidR="002C4B2F" w:rsidRPr="00FC159E" w:rsidRDefault="227DB2A7" w:rsidP="6D91FBC1">
            <w:r w:rsidRPr="6D91FBC1">
              <w:rPr>
                <w:b/>
                <w:bCs/>
              </w:rPr>
              <w:t>Theory</w:t>
            </w:r>
            <w:r w:rsidR="6D5837BA" w:rsidRPr="6D91FBC1">
              <w:rPr>
                <w:b/>
                <w:bCs/>
              </w:rPr>
              <w:t>:</w:t>
            </w:r>
            <w:r w:rsidRPr="6D91FBC1">
              <w:rPr>
                <w:b/>
                <w:bCs/>
              </w:rPr>
              <w:t xml:space="preserve"> </w:t>
            </w:r>
            <w:r>
              <w:t xml:space="preserve">Test Yourself! </w:t>
            </w:r>
            <w:r w:rsidR="46C414ED">
              <w:t>I have</w:t>
            </w:r>
            <w:r>
              <w:t xml:space="preserve"> put unit 2 Assessment onto Teams. I suggest firstly having a go at the test (just write answers down on paper if you cannot edit on the screen) then for the questions you are not sure of, look back through the PowerPoints to try and find the answers. In this way you will learn far more than just leaving what you did not know. I will put answers out there next week. Please email </w:t>
            </w:r>
            <w:hyperlink r:id="rId25">
              <w:r w:rsidR="1C54DF7F" w:rsidRPr="6D91FBC1">
                <w:rPr>
                  <w:rStyle w:val="Hyperlink"/>
                </w:rPr>
                <w:t>m.cassidy@waltonledle.lancs.sch.uk</w:t>
              </w:r>
            </w:hyperlink>
            <w:r w:rsidR="1C54DF7F">
              <w:t xml:space="preserve"> </w:t>
            </w:r>
            <w:r>
              <w:t>to let me know how you are getting on.</w:t>
            </w:r>
          </w:p>
          <w:p w14:paraId="62EBF3C5" w14:textId="0FD806CB" w:rsidR="002C4B2F" w:rsidRPr="00FC159E" w:rsidRDefault="002C4B2F" w:rsidP="6D91FBC1"/>
        </w:tc>
      </w:tr>
      <w:tr w:rsidR="002C4B2F" w14:paraId="55061FDA" w14:textId="77777777" w:rsidTr="6D91FBC1">
        <w:trPr>
          <w:trHeight w:val="1846"/>
        </w:trPr>
        <w:tc>
          <w:tcPr>
            <w:tcW w:w="1397" w:type="dxa"/>
          </w:tcPr>
          <w:p w14:paraId="032904EB" w14:textId="65381C08" w:rsidR="6D91FBC1" w:rsidRDefault="6D91FBC1" w:rsidP="6D91FBC1">
            <w:pPr>
              <w:jc w:val="center"/>
              <w:rPr>
                <w:b/>
                <w:bCs/>
              </w:rPr>
            </w:pPr>
          </w:p>
          <w:p w14:paraId="48259D4F" w14:textId="4503D5BD" w:rsidR="6D91FBC1" w:rsidRDefault="6D91FBC1" w:rsidP="6D91FBC1">
            <w:pPr>
              <w:jc w:val="center"/>
              <w:rPr>
                <w:b/>
                <w:bCs/>
              </w:rPr>
            </w:pPr>
          </w:p>
          <w:p w14:paraId="32BEE92E" w14:textId="77777777" w:rsidR="002C4B2F" w:rsidRDefault="002C4B2F" w:rsidP="002C4B2F">
            <w:pPr>
              <w:jc w:val="center"/>
              <w:rPr>
                <w:b/>
              </w:rPr>
            </w:pPr>
            <w:r>
              <w:rPr>
                <w:b/>
              </w:rPr>
              <w:t>Health &amp; Social Care</w:t>
            </w:r>
          </w:p>
        </w:tc>
        <w:tc>
          <w:tcPr>
            <w:tcW w:w="20964" w:type="dxa"/>
            <w:gridSpan w:val="8"/>
            <w:shd w:val="clear" w:color="auto" w:fill="auto"/>
          </w:tcPr>
          <w:p w14:paraId="6CA7FA65" w14:textId="633A8A9A" w:rsidR="002C4B2F" w:rsidRDefault="07B08542" w:rsidP="6D91FBC1">
            <w:pPr>
              <w:rPr>
                <w:b/>
                <w:bCs/>
              </w:rPr>
            </w:pPr>
            <w:r w:rsidRPr="6D91FBC1">
              <w:rPr>
                <w:b/>
                <w:bCs/>
              </w:rPr>
              <w:t>Component 2 Learning Aim B</w:t>
            </w:r>
          </w:p>
          <w:p w14:paraId="313DB777" w14:textId="1AFACE37" w:rsidR="002C4B2F" w:rsidRDefault="07B08542" w:rsidP="6D91FBC1">
            <w:pPr>
              <w:rPr>
                <w:b/>
                <w:bCs/>
              </w:rPr>
            </w:pPr>
            <w:r w:rsidRPr="6D91FBC1">
              <w:rPr>
                <w:b/>
                <w:bCs/>
              </w:rPr>
              <w:t>So far we have</w:t>
            </w:r>
          </w:p>
          <w:p w14:paraId="5AA52FF3" w14:textId="1614A6BC" w:rsidR="002C4B2F" w:rsidRDefault="07B08542" w:rsidP="6D91FBC1">
            <w:pPr>
              <w:pStyle w:val="ListParagraph"/>
              <w:numPr>
                <w:ilvl w:val="0"/>
                <w:numId w:val="3"/>
              </w:numPr>
              <w:rPr>
                <w:rFonts w:eastAsiaTheme="minorEastAsia"/>
                <w:b/>
                <w:bCs/>
              </w:rPr>
            </w:pPr>
            <w:r w:rsidRPr="6D91FBC1">
              <w:rPr>
                <w:b/>
                <w:bCs/>
              </w:rPr>
              <w:t>Planned an arts and crafts activity and explained how the care values would be met for each individual</w:t>
            </w:r>
          </w:p>
          <w:p w14:paraId="02D6FEBD" w14:textId="3CE07A99" w:rsidR="002C4B2F" w:rsidRDefault="07B08542" w:rsidP="6D91FBC1">
            <w:pPr>
              <w:pStyle w:val="ListParagraph"/>
              <w:numPr>
                <w:ilvl w:val="0"/>
                <w:numId w:val="3"/>
              </w:numPr>
              <w:rPr>
                <w:b/>
                <w:bCs/>
              </w:rPr>
            </w:pPr>
            <w:r w:rsidRPr="6D91FBC1">
              <w:rPr>
                <w:b/>
                <w:bCs/>
              </w:rPr>
              <w:t>Planned an activity to help and elderly person and explained how the care values would be met for the individual</w:t>
            </w:r>
          </w:p>
          <w:p w14:paraId="3E471FA2" w14:textId="344212F3" w:rsidR="002C4B2F" w:rsidRDefault="07B08542" w:rsidP="6D91FBC1">
            <w:pPr>
              <w:rPr>
                <w:b/>
                <w:bCs/>
              </w:rPr>
            </w:pPr>
            <w:r w:rsidRPr="6D91FBC1">
              <w:rPr>
                <w:b/>
                <w:bCs/>
              </w:rPr>
              <w:t>This week we are going to plan a party with a group of young adults with learning disabilities (Scenario 3 in your pack)</w:t>
            </w:r>
            <w:r w:rsidR="2FF6A3D0" w:rsidRPr="6D91FBC1">
              <w:rPr>
                <w:b/>
                <w:bCs/>
              </w:rPr>
              <w:t>.</w:t>
            </w:r>
          </w:p>
          <w:p w14:paraId="6D98A12B" w14:textId="6EBFF6A5" w:rsidR="002C4B2F" w:rsidRDefault="07B08542" w:rsidP="6D91FBC1">
            <w:pPr>
              <w:rPr>
                <w:b/>
                <w:bCs/>
              </w:rPr>
            </w:pPr>
            <w:r w:rsidRPr="6D91FBC1">
              <w:rPr>
                <w:b/>
                <w:bCs/>
              </w:rPr>
              <w:t>I will email further instructions on how to complete this activity.</w:t>
            </w:r>
          </w:p>
        </w:tc>
      </w:tr>
      <w:tr w:rsidR="002C4B2F" w14:paraId="6E66256D" w14:textId="77777777" w:rsidTr="6D91FBC1">
        <w:trPr>
          <w:trHeight w:val="1846"/>
        </w:trPr>
        <w:tc>
          <w:tcPr>
            <w:tcW w:w="1397" w:type="dxa"/>
          </w:tcPr>
          <w:p w14:paraId="244EDE79" w14:textId="77777777" w:rsidR="002C4B2F" w:rsidRDefault="002C4B2F" w:rsidP="002C4B2F">
            <w:pPr>
              <w:jc w:val="center"/>
              <w:rPr>
                <w:b/>
              </w:rPr>
            </w:pPr>
            <w:r>
              <w:rPr>
                <w:b/>
              </w:rPr>
              <w:t>Psychology</w:t>
            </w:r>
          </w:p>
        </w:tc>
        <w:tc>
          <w:tcPr>
            <w:tcW w:w="20964" w:type="dxa"/>
            <w:gridSpan w:val="8"/>
            <w:shd w:val="clear" w:color="auto" w:fill="auto"/>
          </w:tcPr>
          <w:p w14:paraId="60569BEC" w14:textId="091B9672" w:rsidR="002C4B2F" w:rsidRDefault="6B20EA44" w:rsidP="6D91FBC1">
            <w:pPr>
              <w:rPr>
                <w:b/>
                <w:bCs/>
              </w:rPr>
            </w:pPr>
            <w:r w:rsidRPr="6D91FBC1">
              <w:rPr>
                <w:b/>
                <w:bCs/>
                <w:u w:val="single"/>
              </w:rPr>
              <w:t>Research Methods</w:t>
            </w:r>
            <w:r w:rsidRPr="6D91FBC1">
              <w:rPr>
                <w:b/>
                <w:bCs/>
              </w:rPr>
              <w:t xml:space="preserve"> continued</w:t>
            </w:r>
          </w:p>
          <w:p w14:paraId="425B5CA5" w14:textId="2899E291" w:rsidR="002C4B2F" w:rsidRDefault="002C4B2F" w:rsidP="6D91FBC1"/>
          <w:p w14:paraId="3D985750" w14:textId="39F55023" w:rsidR="002C4B2F" w:rsidRDefault="422CB096" w:rsidP="6D91FBC1">
            <w:r>
              <w:t>Continuing revision of research methods with a focus on data analysis and forming conclusions.</w:t>
            </w:r>
            <w:r w:rsidR="4716CC0B">
              <w:t xml:space="preserve"> </w:t>
            </w:r>
          </w:p>
          <w:p w14:paraId="2946DB82" w14:textId="05F39F70" w:rsidR="002C4B2F" w:rsidRDefault="4716CC0B" w:rsidP="6D91FBC1">
            <w:r>
              <w:t>Details on Teams.</w:t>
            </w:r>
          </w:p>
        </w:tc>
      </w:tr>
      <w:tr w:rsidR="002C4B2F" w14:paraId="75FBBD04" w14:textId="77777777" w:rsidTr="6D91FBC1">
        <w:trPr>
          <w:trHeight w:val="1846"/>
        </w:trPr>
        <w:tc>
          <w:tcPr>
            <w:tcW w:w="1397" w:type="dxa"/>
          </w:tcPr>
          <w:p w14:paraId="2CE6F9BE" w14:textId="77777777" w:rsidR="002C4B2F" w:rsidRDefault="002C4B2F" w:rsidP="002C4B2F">
            <w:pPr>
              <w:jc w:val="center"/>
              <w:rPr>
                <w:b/>
              </w:rPr>
            </w:pPr>
            <w:r>
              <w:rPr>
                <w:b/>
              </w:rPr>
              <w:t>Performance</w:t>
            </w:r>
          </w:p>
        </w:tc>
        <w:tc>
          <w:tcPr>
            <w:tcW w:w="20964" w:type="dxa"/>
            <w:gridSpan w:val="8"/>
            <w:shd w:val="clear" w:color="auto" w:fill="auto"/>
          </w:tcPr>
          <w:p w14:paraId="1FC1CDA7" w14:textId="77777777" w:rsidR="006D20B2" w:rsidRDefault="006D20B2" w:rsidP="006D2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This week you need to have a look back through your Unit 3 Revision Booklet.</w:t>
            </w:r>
            <w:r>
              <w:rPr>
                <w:rStyle w:val="eop"/>
                <w:rFonts w:ascii="Calibri" w:hAnsi="Calibri" w:cs="Calibri"/>
                <w:sz w:val="22"/>
                <w:szCs w:val="22"/>
              </w:rPr>
              <w:t> </w:t>
            </w:r>
          </w:p>
          <w:p w14:paraId="68FB55AF" w14:textId="77777777" w:rsidR="006D20B2" w:rsidRDefault="006D20B2" w:rsidP="006D2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at some past paper questions and send your answers to Mrs </w:t>
            </w:r>
            <w:proofErr w:type="spellStart"/>
            <w:r>
              <w:rPr>
                <w:rStyle w:val="normaltextrun"/>
                <w:rFonts w:ascii="Calibri" w:hAnsi="Calibri" w:cs="Calibri"/>
                <w:sz w:val="22"/>
                <w:szCs w:val="22"/>
              </w:rPr>
              <w:t>Mcleod</w:t>
            </w:r>
            <w:proofErr w:type="spellEnd"/>
            <w:r>
              <w:rPr>
                <w:rStyle w:val="normaltextrun"/>
                <w:rFonts w:ascii="Calibri" w:hAnsi="Calibri" w:cs="Calibri"/>
                <w:sz w:val="22"/>
                <w:szCs w:val="22"/>
              </w:rPr>
              <w:t>.</w:t>
            </w:r>
            <w:r>
              <w:rPr>
                <w:rStyle w:val="eop"/>
                <w:rFonts w:ascii="Calibri" w:hAnsi="Calibri" w:cs="Calibri"/>
                <w:sz w:val="22"/>
                <w:szCs w:val="22"/>
              </w:rPr>
              <w:t> </w:t>
            </w:r>
          </w:p>
          <w:p w14:paraId="0D13087F" w14:textId="77777777" w:rsidR="006D20B2" w:rsidRDefault="006D20B2" w:rsidP="006D2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Join in the “Live Lessons” every Friday morning at 10am</w:t>
            </w:r>
            <w:r>
              <w:rPr>
                <w:rStyle w:val="eop"/>
                <w:rFonts w:ascii="Calibri" w:hAnsi="Calibri" w:cs="Calibri"/>
                <w:sz w:val="22"/>
                <w:szCs w:val="22"/>
              </w:rPr>
              <w:t> </w:t>
            </w:r>
          </w:p>
          <w:p w14:paraId="2E39B586" w14:textId="77777777" w:rsidR="006D20B2" w:rsidRDefault="006D20B2" w:rsidP="006D20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F590CC" w14:textId="77777777" w:rsidR="006D20B2" w:rsidRDefault="006D20B2" w:rsidP="006D2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Ensure that your skills audit and workshop write ups are complete and email evidence to Mrs </w:t>
            </w:r>
            <w:proofErr w:type="spellStart"/>
            <w:r>
              <w:rPr>
                <w:rStyle w:val="normaltextrun"/>
                <w:rFonts w:ascii="Calibri" w:hAnsi="Calibri" w:cs="Calibri"/>
                <w:sz w:val="22"/>
                <w:szCs w:val="22"/>
              </w:rPr>
              <w:t>Mcleod</w:t>
            </w:r>
            <w:proofErr w:type="spellEnd"/>
            <w:r>
              <w:rPr>
                <w:rStyle w:val="normaltextrun"/>
                <w:rFonts w:ascii="Calibri" w:hAnsi="Calibri" w:cs="Calibri"/>
                <w:sz w:val="22"/>
                <w:szCs w:val="22"/>
              </w:rPr>
              <w:t> or upload on the assignments page on teams</w:t>
            </w:r>
            <w:r>
              <w:rPr>
                <w:rStyle w:val="eop"/>
                <w:rFonts w:ascii="Calibri" w:hAnsi="Calibri" w:cs="Calibri"/>
                <w:sz w:val="22"/>
                <w:szCs w:val="22"/>
              </w:rPr>
              <w:t> </w:t>
            </w:r>
          </w:p>
          <w:p w14:paraId="5997CC1D" w14:textId="77777777" w:rsidR="002C4B2F" w:rsidRDefault="002C4B2F" w:rsidP="002C4B2F">
            <w:pPr>
              <w:jc w:val="center"/>
              <w:rPr>
                <w:b/>
              </w:rPr>
            </w:pPr>
            <w:bookmarkStart w:id="0" w:name="_GoBack"/>
            <w:bookmarkEnd w:id="0"/>
          </w:p>
        </w:tc>
      </w:tr>
      <w:tr w:rsidR="002C4B2F" w14:paraId="47564688" w14:textId="77777777" w:rsidTr="6D91FBC1">
        <w:trPr>
          <w:trHeight w:val="1846"/>
        </w:trPr>
        <w:tc>
          <w:tcPr>
            <w:tcW w:w="1397" w:type="dxa"/>
          </w:tcPr>
          <w:p w14:paraId="5EA524F5" w14:textId="77777777" w:rsidR="002C4B2F" w:rsidRDefault="002C4B2F" w:rsidP="002C4B2F">
            <w:pPr>
              <w:jc w:val="center"/>
              <w:rPr>
                <w:b/>
              </w:rPr>
            </w:pPr>
            <w:r>
              <w:rPr>
                <w:b/>
              </w:rPr>
              <w:t>GCSE PE</w:t>
            </w:r>
          </w:p>
        </w:tc>
        <w:tc>
          <w:tcPr>
            <w:tcW w:w="20964" w:type="dxa"/>
            <w:gridSpan w:val="8"/>
            <w:shd w:val="clear" w:color="auto" w:fill="auto"/>
          </w:tcPr>
          <w:p w14:paraId="71ADA79C" w14:textId="66C474BD" w:rsidR="002C4B2F" w:rsidRDefault="3048B977" w:rsidP="319C70C6">
            <w:pPr>
              <w:rPr>
                <w:b/>
                <w:bCs/>
              </w:rPr>
            </w:pPr>
            <w:r w:rsidRPr="319C70C6">
              <w:rPr>
                <w:b/>
                <w:bCs/>
              </w:rPr>
              <w:t xml:space="preserve">As always please use SENECA and Doodle for revision purposes. Also use BBC </w:t>
            </w:r>
            <w:proofErr w:type="spellStart"/>
            <w:r w:rsidRPr="319C70C6">
              <w:rPr>
                <w:b/>
                <w:bCs/>
              </w:rPr>
              <w:t>bitesize</w:t>
            </w:r>
            <w:proofErr w:type="spellEnd"/>
            <w:r w:rsidRPr="319C70C6">
              <w:rPr>
                <w:b/>
                <w:bCs/>
              </w:rPr>
              <w:t xml:space="preserve"> they have some great activities on there.</w:t>
            </w:r>
          </w:p>
          <w:p w14:paraId="110FFD37" w14:textId="703D185E" w:rsidR="002C4B2F" w:rsidRDefault="3048B977" w:rsidP="319C70C6">
            <w:pPr>
              <w:rPr>
                <w:b/>
                <w:bCs/>
              </w:rPr>
            </w:pPr>
            <w:r w:rsidRPr="319C70C6">
              <w:rPr>
                <w:b/>
                <w:bCs/>
                <w:u w:val="single"/>
              </w:rPr>
              <w:t>TASK</w:t>
            </w:r>
            <w:r w:rsidRPr="319C70C6">
              <w:rPr>
                <w:b/>
                <w:bCs/>
              </w:rPr>
              <w:t xml:space="preserve"> – Please create a knowledge organiser on Preventing injury in physical act</w:t>
            </w:r>
            <w:r w:rsidR="7CC71707" w:rsidRPr="319C70C6">
              <w:rPr>
                <w:b/>
                <w:bCs/>
              </w:rPr>
              <w:t xml:space="preserve">ivity and training, use any information you already have including </w:t>
            </w:r>
            <w:proofErr w:type="spellStart"/>
            <w:r w:rsidR="7CC71707" w:rsidRPr="319C70C6">
              <w:rPr>
                <w:b/>
                <w:bCs/>
              </w:rPr>
              <w:t>powerpoints</w:t>
            </w:r>
            <w:proofErr w:type="spellEnd"/>
            <w:r w:rsidR="7CC71707" w:rsidRPr="319C70C6">
              <w:rPr>
                <w:b/>
                <w:bCs/>
              </w:rPr>
              <w:t xml:space="preserve"> that have been sent out.  If you require any help please let me know.</w:t>
            </w:r>
          </w:p>
        </w:tc>
      </w:tr>
      <w:tr w:rsidR="002C4B2F" w14:paraId="6912DE71" w14:textId="77777777" w:rsidTr="6D91FBC1">
        <w:trPr>
          <w:trHeight w:val="1846"/>
        </w:trPr>
        <w:tc>
          <w:tcPr>
            <w:tcW w:w="1397" w:type="dxa"/>
          </w:tcPr>
          <w:p w14:paraId="0A72B6AB" w14:textId="77777777" w:rsidR="002C4B2F" w:rsidRDefault="002C4B2F" w:rsidP="002C4B2F">
            <w:pPr>
              <w:jc w:val="center"/>
              <w:rPr>
                <w:b/>
              </w:rPr>
            </w:pPr>
            <w:r>
              <w:rPr>
                <w:b/>
              </w:rPr>
              <w:t>Sport</w:t>
            </w:r>
          </w:p>
        </w:tc>
        <w:tc>
          <w:tcPr>
            <w:tcW w:w="20964" w:type="dxa"/>
            <w:gridSpan w:val="8"/>
            <w:shd w:val="clear" w:color="auto" w:fill="auto"/>
          </w:tcPr>
          <w:p w14:paraId="6B699379" w14:textId="365D1244" w:rsidR="002C4B2F" w:rsidRDefault="71729060" w:rsidP="319C70C6">
            <w:pPr>
              <w:jc w:val="center"/>
            </w:pPr>
            <w:r w:rsidRPr="319C70C6">
              <w:rPr>
                <w:rFonts w:ascii="Calibri" w:eastAsia="Calibri" w:hAnsi="Calibri" w:cs="Calibri"/>
                <w:b/>
                <w:bCs/>
                <w:u w:val="single"/>
              </w:rPr>
              <w:t>RO51 Revision.</w:t>
            </w:r>
            <w:r w:rsidRPr="319C70C6">
              <w:rPr>
                <w:rFonts w:ascii="Calibri" w:eastAsia="Calibri" w:hAnsi="Calibri" w:cs="Calibri"/>
                <w:b/>
                <w:bCs/>
              </w:rPr>
              <w:t xml:space="preserve"> I have uploaded the PowerPoint which has the main details of each lesson we have covered on the exam content to teams and I will also email it to each of you. Please read slides </w:t>
            </w:r>
            <w:r w:rsidR="7A5F2A69" w:rsidRPr="319C70C6">
              <w:rPr>
                <w:rFonts w:ascii="Calibri" w:eastAsia="Calibri" w:hAnsi="Calibri" w:cs="Calibri"/>
                <w:b/>
                <w:bCs/>
              </w:rPr>
              <w:t>24-29</w:t>
            </w:r>
            <w:r w:rsidRPr="319C70C6">
              <w:rPr>
                <w:rFonts w:ascii="Calibri" w:eastAsia="Calibri" w:hAnsi="Calibri" w:cs="Calibri"/>
                <w:b/>
                <w:bCs/>
              </w:rPr>
              <w:t xml:space="preserve"> make notes and send me a picture of the notes you have written-these can be in any format you wish (hand written on paper, mind maps, typed, in your books - whatever you prefer). You have completed the tasks already in class. If there any that you still think you need to work on please repeat the task and send me evidence. Mrs Eastham</w:t>
            </w:r>
          </w:p>
        </w:tc>
      </w:tr>
      <w:tr w:rsidR="0015143F" w:rsidRPr="00B230CB" w14:paraId="3A6BDA36" w14:textId="77777777" w:rsidTr="6D91FBC1">
        <w:trPr>
          <w:trHeight w:val="794"/>
        </w:trPr>
        <w:tc>
          <w:tcPr>
            <w:tcW w:w="1397" w:type="dxa"/>
            <w:vMerge w:val="restart"/>
            <w:tcBorders>
              <w:right w:val="single" w:sz="4" w:space="0" w:color="auto"/>
            </w:tcBorders>
          </w:tcPr>
          <w:p w14:paraId="58758D86" w14:textId="77777777" w:rsidR="0015143F" w:rsidRPr="00FC159E" w:rsidRDefault="0015143F" w:rsidP="00BF55AB">
            <w:pPr>
              <w:jc w:val="center"/>
              <w:rPr>
                <w:b/>
              </w:rPr>
            </w:pPr>
            <w:r w:rsidRPr="00FC159E">
              <w:rPr>
                <w:b/>
              </w:rPr>
              <w:t>ICT</w:t>
            </w:r>
          </w:p>
        </w:tc>
        <w:tc>
          <w:tcPr>
            <w:tcW w:w="3134" w:type="dxa"/>
            <w:gridSpan w:val="2"/>
            <w:tcBorders>
              <w:top w:val="single" w:sz="4" w:space="0" w:color="auto"/>
              <w:left w:val="single" w:sz="4" w:space="0" w:color="auto"/>
              <w:bottom w:val="single" w:sz="4" w:space="0" w:color="3BA8FF"/>
              <w:right w:val="nil"/>
            </w:tcBorders>
            <w:shd w:val="clear" w:color="auto" w:fill="3BA8FF"/>
            <w:vAlign w:val="center"/>
          </w:tcPr>
          <w:p w14:paraId="30C331DC" w14:textId="77777777" w:rsidR="0015143F" w:rsidRPr="00B230CB" w:rsidRDefault="0015143F" w:rsidP="00BF55AB">
            <w:pPr>
              <w:spacing w:before="120" w:after="120"/>
              <w:rPr>
                <w:bCs/>
              </w:rPr>
            </w:pPr>
            <w:r>
              <w:rPr>
                <w:bCs/>
                <w:noProof/>
                <w:lang w:eastAsia="en-GB"/>
              </w:rPr>
              <w:drawing>
                <wp:inline distT="0" distB="0" distL="0" distR="0" wp14:anchorId="13193C1E" wp14:editId="4A240A70">
                  <wp:extent cx="1783629" cy="40856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26" cstate="print">
                            <a:extLst>
                              <a:ext uri="{28A0092B-C50C-407E-A947-70E740481C1C}">
                                <a14:useLocalDpi xmlns:a14="http://schemas.microsoft.com/office/drawing/2010/main" val="0"/>
                              </a:ext>
                            </a:extLst>
                          </a:blip>
                          <a:srcRect t="27213" b="25875"/>
                          <a:stretch/>
                        </pic:blipFill>
                        <pic:spPr bwMode="auto">
                          <a:xfrm>
                            <a:off x="0" y="0"/>
                            <a:ext cx="1783629" cy="408561"/>
                          </a:xfrm>
                          <a:prstGeom prst="rect">
                            <a:avLst/>
                          </a:prstGeom>
                          <a:ln>
                            <a:noFill/>
                          </a:ln>
                          <a:extLst>
                            <a:ext uri="{53640926-AAD7-44D8-BBD7-CCE9431645EC}">
                              <a14:shadowObscured xmlns:a14="http://schemas.microsoft.com/office/drawing/2010/main"/>
                            </a:ext>
                          </a:extLst>
                        </pic:spPr>
                      </pic:pic>
                    </a:graphicData>
                  </a:graphic>
                </wp:inline>
              </w:drawing>
            </w:r>
          </w:p>
        </w:tc>
        <w:tc>
          <w:tcPr>
            <w:tcW w:w="17830" w:type="dxa"/>
            <w:gridSpan w:val="6"/>
            <w:tcBorders>
              <w:top w:val="single" w:sz="4" w:space="0" w:color="auto"/>
              <w:left w:val="nil"/>
              <w:bottom w:val="single" w:sz="4" w:space="0" w:color="3BA8FF"/>
              <w:right w:val="single" w:sz="4" w:space="0" w:color="auto"/>
            </w:tcBorders>
            <w:shd w:val="clear" w:color="auto" w:fill="3BA8FF"/>
            <w:vAlign w:val="center"/>
          </w:tcPr>
          <w:p w14:paraId="4B5C9924" w14:textId="0FF55338" w:rsidR="0015143F" w:rsidRPr="00B230CB" w:rsidRDefault="0015143F" w:rsidP="00BF55AB">
            <w:pPr>
              <w:spacing w:before="120" w:after="120"/>
              <w:rPr>
                <w:bCs/>
              </w:rPr>
            </w:pPr>
            <w:r w:rsidRPr="006F14D0">
              <w:rPr>
                <w:bCs/>
                <w:color w:val="FFFFFF" w:themeColor="background1"/>
                <w:sz w:val="52"/>
                <w:szCs w:val="52"/>
              </w:rPr>
              <w:t xml:space="preserve">Lesson code: </w:t>
            </w:r>
            <w:r w:rsidR="004B4540" w:rsidRPr="004B4540">
              <w:rPr>
                <w:b/>
                <w:color w:val="FFFFFF" w:themeColor="background1"/>
                <w:sz w:val="52"/>
                <w:szCs w:val="52"/>
              </w:rPr>
              <w:t>WXPSI</w:t>
            </w:r>
          </w:p>
        </w:tc>
      </w:tr>
      <w:tr w:rsidR="0015143F" w14:paraId="3C72970A" w14:textId="77777777" w:rsidTr="6D91FBC1">
        <w:trPr>
          <w:trHeight w:val="132"/>
        </w:trPr>
        <w:tc>
          <w:tcPr>
            <w:tcW w:w="1397" w:type="dxa"/>
            <w:vMerge/>
          </w:tcPr>
          <w:p w14:paraId="569F252E" w14:textId="77777777" w:rsidR="0015143F" w:rsidRPr="00FC159E" w:rsidRDefault="0015143F" w:rsidP="00BF55AB">
            <w:pPr>
              <w:jc w:val="center"/>
              <w:rPr>
                <w:b/>
              </w:rPr>
            </w:pPr>
          </w:p>
        </w:tc>
        <w:tc>
          <w:tcPr>
            <w:tcW w:w="20964" w:type="dxa"/>
            <w:gridSpan w:val="8"/>
            <w:tcBorders>
              <w:top w:val="single" w:sz="4" w:space="0" w:color="3BA8FF"/>
            </w:tcBorders>
            <w:shd w:val="clear" w:color="auto" w:fill="auto"/>
          </w:tcPr>
          <w:p w14:paraId="32622E34" w14:textId="77777777" w:rsidR="0015143F" w:rsidRDefault="0015143F" w:rsidP="00BF55AB">
            <w:pPr>
              <w:spacing w:before="120" w:after="120"/>
              <w:rPr>
                <w:bCs/>
              </w:rPr>
            </w:pPr>
            <w:r w:rsidRPr="008E266D">
              <w:rPr>
                <w:bCs/>
              </w:rPr>
              <w:t>This week</w:t>
            </w:r>
            <w:r>
              <w:rPr>
                <w:bCs/>
              </w:rPr>
              <w:t>, we are continuing our new topic for your component 3 exam about cyber security.</w:t>
            </w:r>
          </w:p>
          <w:p w14:paraId="7B934838" w14:textId="7907F38D" w:rsidR="0015143F" w:rsidRDefault="0015143F" w:rsidP="00BF55AB">
            <w:pPr>
              <w:spacing w:before="240" w:after="240"/>
              <w:rPr>
                <w:b/>
              </w:rPr>
            </w:pPr>
            <w:r>
              <w:rPr>
                <w:bCs/>
              </w:rPr>
              <w:t xml:space="preserve">You should go to </w:t>
            </w:r>
            <w:hyperlink r:id="rId27" w:history="1">
              <w:r w:rsidRPr="00714E3D">
                <w:rPr>
                  <w:rStyle w:val="Hyperlink"/>
                  <w:bCs/>
                </w:rPr>
                <w:t>https://nearpod.com/student/</w:t>
              </w:r>
            </w:hyperlink>
            <w:r>
              <w:rPr>
                <w:bCs/>
              </w:rPr>
              <w:t xml:space="preserve"> on your computer or download the ‘</w:t>
            </w:r>
            <w:proofErr w:type="spellStart"/>
            <w:r>
              <w:rPr>
                <w:bCs/>
              </w:rPr>
              <w:t>Nearpod</w:t>
            </w:r>
            <w:proofErr w:type="spellEnd"/>
            <w:r>
              <w:rPr>
                <w:bCs/>
              </w:rPr>
              <w:t>’ app on your smart device. When prompted, enter the code ‘</w:t>
            </w:r>
            <w:r w:rsidR="004B4540" w:rsidRPr="004B4540">
              <w:rPr>
                <w:b/>
              </w:rPr>
              <w:t>WXPSI</w:t>
            </w:r>
            <w:r>
              <w:rPr>
                <w:bCs/>
              </w:rPr>
              <w:t>’</w:t>
            </w:r>
            <w:r w:rsidRPr="00727050">
              <w:rPr>
                <w:b/>
              </w:rPr>
              <w:t xml:space="preserve"> </w:t>
            </w:r>
            <w:r w:rsidRPr="000752CA">
              <w:rPr>
                <w:bCs/>
              </w:rPr>
              <w:t>to</w:t>
            </w:r>
            <w:r>
              <w:rPr>
                <w:bCs/>
              </w:rPr>
              <w:t xml:space="preserve"> complete the interactive lesson ‘</w:t>
            </w:r>
            <w:r w:rsidR="004B4540">
              <w:rPr>
                <w:bCs/>
              </w:rPr>
              <w:t>B4 – Data Level Protection</w:t>
            </w:r>
            <w:r>
              <w:rPr>
                <w:bCs/>
              </w:rPr>
              <w:t>’</w:t>
            </w:r>
            <w:r w:rsidRPr="0044400D">
              <w:rPr>
                <w:b/>
              </w:rPr>
              <w:t>. Enter your full name</w:t>
            </w:r>
            <w:r>
              <w:rPr>
                <w:b/>
              </w:rPr>
              <w:t xml:space="preserve"> (and class) so your teacher knows you have completed it</w:t>
            </w:r>
            <w:r w:rsidRPr="0044400D">
              <w:rPr>
                <w:b/>
              </w:rPr>
              <w:t>.</w:t>
            </w:r>
          </w:p>
          <w:p w14:paraId="5C46898C" w14:textId="77777777" w:rsidR="0015143F" w:rsidRPr="00220A16" w:rsidRDefault="0015143F" w:rsidP="00BF55AB">
            <w:pPr>
              <w:spacing w:before="240" w:after="240"/>
              <w:rPr>
                <w:bCs/>
              </w:rPr>
            </w:pPr>
            <w:r w:rsidRPr="001F1756">
              <w:rPr>
                <w:bCs/>
              </w:rPr>
              <w:t>Read the slides</w:t>
            </w:r>
            <w:r>
              <w:rPr>
                <w:bCs/>
              </w:rPr>
              <w:t xml:space="preserve"> and watch the videos</w:t>
            </w:r>
            <w:r w:rsidRPr="001F1756">
              <w:rPr>
                <w:bCs/>
              </w:rPr>
              <w:t xml:space="preserve"> carefully</w:t>
            </w:r>
            <w:r>
              <w:rPr>
                <w:bCs/>
              </w:rPr>
              <w:t xml:space="preserve">. </w:t>
            </w:r>
            <w:r w:rsidRPr="000D06D8">
              <w:rPr>
                <w:b/>
              </w:rPr>
              <w:t>You must complete all the activities</w:t>
            </w:r>
            <w:r>
              <w:rPr>
                <w:bCs/>
              </w:rPr>
              <w:t xml:space="preserve">, including the quizzes and exam questions. </w:t>
            </w:r>
            <w:r w:rsidRPr="00A21495">
              <w:rPr>
                <w:b/>
              </w:rPr>
              <w:t>I am monitoring your participation in these activities</w:t>
            </w:r>
            <w:r>
              <w:rPr>
                <w:b/>
              </w:rPr>
              <w:t xml:space="preserve"> </w:t>
            </w:r>
            <w:r>
              <w:rPr>
                <w:bCs/>
              </w:rPr>
              <w:t xml:space="preserve">and will continue to award </w:t>
            </w:r>
            <w:proofErr w:type="spellStart"/>
            <w:r>
              <w:rPr>
                <w:bCs/>
              </w:rPr>
              <w:t>ClassCharts</w:t>
            </w:r>
            <w:proofErr w:type="spellEnd"/>
            <w:r>
              <w:rPr>
                <w:bCs/>
              </w:rPr>
              <w:t xml:space="preserve"> points.</w:t>
            </w:r>
          </w:p>
          <w:p w14:paraId="1917ADC8" w14:textId="77777777" w:rsidR="0015143F" w:rsidRDefault="0015143F" w:rsidP="00BF55AB">
            <w:pPr>
              <w:spacing w:before="120" w:after="120"/>
              <w:rPr>
                <w:bCs/>
              </w:rPr>
            </w:pPr>
            <w:r w:rsidRPr="0030511D">
              <w:rPr>
                <w:bCs/>
                <w:i/>
                <w:iCs/>
              </w:rPr>
              <w:t>If students or parents have any questions, they should contact Mr Moorcroft via email (</w:t>
            </w:r>
            <w:hyperlink r:id="rId28" w:history="1">
              <w:r w:rsidRPr="0030511D">
                <w:rPr>
                  <w:rStyle w:val="Hyperlink"/>
                  <w:bCs/>
                  <w:i/>
                  <w:iCs/>
                </w:rPr>
                <w:t>j.moorcroft-jones@waltonledale.lancs.sch.uk</w:t>
              </w:r>
            </w:hyperlink>
            <w:r w:rsidRPr="0030511D">
              <w:rPr>
                <w:bCs/>
                <w:i/>
                <w:iCs/>
              </w:rPr>
              <w:t>) or I am available throughout the school day on Teams.</w:t>
            </w:r>
          </w:p>
        </w:tc>
      </w:tr>
    </w:tbl>
    <w:p w14:paraId="573A9C02" w14:textId="1436BBA6" w:rsidR="6D91FBC1" w:rsidRDefault="6D91FBC1"/>
    <w:tbl>
      <w:tblPr>
        <w:tblStyle w:val="TableGrid"/>
        <w:tblpPr w:leftFromText="180" w:rightFromText="180" w:vertAnchor="text" w:horzAnchor="margin" w:tblpY="4"/>
        <w:tblW w:w="0" w:type="auto"/>
        <w:tblLook w:val="04A0" w:firstRow="1" w:lastRow="0" w:firstColumn="1" w:lastColumn="0" w:noHBand="0" w:noVBand="1"/>
      </w:tblPr>
      <w:tblGrid>
        <w:gridCol w:w="1398"/>
        <w:gridCol w:w="20963"/>
      </w:tblGrid>
      <w:tr w:rsidR="0015143F" w14:paraId="6EFCEF32" w14:textId="77777777" w:rsidTr="319C70C6">
        <w:trPr>
          <w:trHeight w:val="1932"/>
        </w:trPr>
        <w:tc>
          <w:tcPr>
            <w:tcW w:w="1398" w:type="dxa"/>
          </w:tcPr>
          <w:p w14:paraId="69DFB708" w14:textId="77777777" w:rsidR="0015143F" w:rsidRDefault="0015143F" w:rsidP="0015143F">
            <w:pPr>
              <w:jc w:val="center"/>
              <w:rPr>
                <w:b/>
              </w:rPr>
            </w:pPr>
            <w:r>
              <w:rPr>
                <w:b/>
              </w:rPr>
              <w:t>Core</w:t>
            </w:r>
          </w:p>
          <w:p w14:paraId="467DA9C3" w14:textId="77777777" w:rsidR="0015143F" w:rsidRPr="00FC159E" w:rsidRDefault="0015143F" w:rsidP="0015143F">
            <w:pPr>
              <w:jc w:val="center"/>
              <w:rPr>
                <w:b/>
              </w:rPr>
            </w:pPr>
            <w:r>
              <w:rPr>
                <w:b/>
              </w:rPr>
              <w:t>PE</w:t>
            </w:r>
          </w:p>
        </w:tc>
        <w:tc>
          <w:tcPr>
            <w:tcW w:w="20963" w:type="dxa"/>
            <w:shd w:val="clear" w:color="auto" w:fill="auto"/>
          </w:tcPr>
          <w:p w14:paraId="01A3B720" w14:textId="7AC84AD1" w:rsidR="0015143F" w:rsidRPr="00FC159E" w:rsidRDefault="12BC9157" w:rsidP="319C70C6">
            <w:pPr>
              <w:rPr>
                <w:b/>
                <w:bCs/>
              </w:rPr>
            </w:pPr>
            <w:r w:rsidRPr="319C70C6">
              <w:rPr>
                <w:b/>
                <w:bCs/>
              </w:rPr>
              <w:t xml:space="preserve">The Lancashire School Games are approaching....this is when schools across Lancashire take part to represent their district </w:t>
            </w:r>
          </w:p>
          <w:p w14:paraId="5FC64CF3" w14:textId="4B3F1C4B" w:rsidR="0015143F" w:rsidRPr="00FC159E" w:rsidRDefault="12BC9157" w:rsidP="319C70C6">
            <w:pPr>
              <w:rPr>
                <w:b/>
                <w:bCs/>
              </w:rPr>
            </w:pPr>
            <w:r w:rsidRPr="319C70C6">
              <w:rPr>
                <w:b/>
                <w:bCs/>
              </w:rPr>
              <w:t>Obviously we can’t do this, this year instead here’s a link which gives you some activities to take part in.  I will also email it to you all on Monday</w:t>
            </w:r>
          </w:p>
          <w:p w14:paraId="14DA9D59" w14:textId="79E86668" w:rsidR="0015143F" w:rsidRPr="00FC159E" w:rsidRDefault="006D20B2" w:rsidP="319C70C6">
            <w:hyperlink r:id="rId29">
              <w:r w:rsidR="12BC9157" w:rsidRPr="319C70C6">
                <w:rPr>
                  <w:rStyle w:val="Hyperlink"/>
                  <w:rFonts w:ascii="Calibri" w:eastAsia="Calibri" w:hAnsi="Calibri" w:cs="Calibri"/>
                </w:rPr>
                <w:t>https://lancashireschoolgames.co.uk/resources-for-teenagers-secondary-schools/</w:t>
              </w:r>
            </w:hyperlink>
          </w:p>
          <w:p w14:paraId="22EAA3C6" w14:textId="24B32427" w:rsidR="0015143F" w:rsidRPr="00FC159E" w:rsidRDefault="0015143F" w:rsidP="319C70C6">
            <w:pPr>
              <w:rPr>
                <w:rFonts w:ascii="Calibri" w:eastAsia="Calibri" w:hAnsi="Calibri" w:cs="Calibri"/>
              </w:rPr>
            </w:pPr>
          </w:p>
          <w:p w14:paraId="5DE68158" w14:textId="5B37733C" w:rsidR="0015143F" w:rsidRPr="00FC159E" w:rsidRDefault="12BC9157" w:rsidP="319C70C6">
            <w:pPr>
              <w:spacing w:line="259" w:lineRule="auto"/>
            </w:pPr>
            <w:r w:rsidRPr="319C70C6">
              <w:rPr>
                <w:rFonts w:ascii="Calibri" w:eastAsia="Calibri" w:hAnsi="Calibri" w:cs="Calibri"/>
              </w:rPr>
              <w:t>I hope you are all well.</w:t>
            </w:r>
          </w:p>
        </w:tc>
      </w:tr>
    </w:tbl>
    <w:p w14:paraId="3F98800F" w14:textId="77777777" w:rsidR="0015143F" w:rsidRDefault="0015143F"/>
    <w:p w14:paraId="08CE6F91"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005"/>
    <w:multiLevelType w:val="hybridMultilevel"/>
    <w:tmpl w:val="1C80C676"/>
    <w:lvl w:ilvl="0" w:tplc="2A3A6D4E">
      <w:start w:val="1"/>
      <w:numFmt w:val="bullet"/>
      <w:lvlText w:val=""/>
      <w:lvlJc w:val="left"/>
      <w:pPr>
        <w:ind w:left="720" w:hanging="360"/>
      </w:pPr>
      <w:rPr>
        <w:rFonts w:ascii="Symbol" w:hAnsi="Symbol" w:hint="default"/>
      </w:rPr>
    </w:lvl>
    <w:lvl w:ilvl="1" w:tplc="E432D074">
      <w:start w:val="1"/>
      <w:numFmt w:val="bullet"/>
      <w:lvlText w:val="o"/>
      <w:lvlJc w:val="left"/>
      <w:pPr>
        <w:ind w:left="1440" w:hanging="360"/>
      </w:pPr>
      <w:rPr>
        <w:rFonts w:ascii="Courier New" w:hAnsi="Courier New" w:hint="default"/>
      </w:rPr>
    </w:lvl>
    <w:lvl w:ilvl="2" w:tplc="97A870C4">
      <w:start w:val="1"/>
      <w:numFmt w:val="bullet"/>
      <w:lvlText w:val=""/>
      <w:lvlJc w:val="left"/>
      <w:pPr>
        <w:ind w:left="2160" w:hanging="360"/>
      </w:pPr>
      <w:rPr>
        <w:rFonts w:ascii="Wingdings" w:hAnsi="Wingdings" w:hint="default"/>
      </w:rPr>
    </w:lvl>
    <w:lvl w:ilvl="3" w:tplc="A9629C16">
      <w:start w:val="1"/>
      <w:numFmt w:val="bullet"/>
      <w:lvlText w:val=""/>
      <w:lvlJc w:val="left"/>
      <w:pPr>
        <w:ind w:left="2880" w:hanging="360"/>
      </w:pPr>
      <w:rPr>
        <w:rFonts w:ascii="Symbol" w:hAnsi="Symbol" w:hint="default"/>
      </w:rPr>
    </w:lvl>
    <w:lvl w:ilvl="4" w:tplc="6A165FC6">
      <w:start w:val="1"/>
      <w:numFmt w:val="bullet"/>
      <w:lvlText w:val="o"/>
      <w:lvlJc w:val="left"/>
      <w:pPr>
        <w:ind w:left="3600" w:hanging="360"/>
      </w:pPr>
      <w:rPr>
        <w:rFonts w:ascii="Courier New" w:hAnsi="Courier New" w:hint="default"/>
      </w:rPr>
    </w:lvl>
    <w:lvl w:ilvl="5" w:tplc="825EC188">
      <w:start w:val="1"/>
      <w:numFmt w:val="bullet"/>
      <w:lvlText w:val=""/>
      <w:lvlJc w:val="left"/>
      <w:pPr>
        <w:ind w:left="4320" w:hanging="360"/>
      </w:pPr>
      <w:rPr>
        <w:rFonts w:ascii="Wingdings" w:hAnsi="Wingdings" w:hint="default"/>
      </w:rPr>
    </w:lvl>
    <w:lvl w:ilvl="6" w:tplc="3460CA5E">
      <w:start w:val="1"/>
      <w:numFmt w:val="bullet"/>
      <w:lvlText w:val=""/>
      <w:lvlJc w:val="left"/>
      <w:pPr>
        <w:ind w:left="5040" w:hanging="360"/>
      </w:pPr>
      <w:rPr>
        <w:rFonts w:ascii="Symbol" w:hAnsi="Symbol" w:hint="default"/>
      </w:rPr>
    </w:lvl>
    <w:lvl w:ilvl="7" w:tplc="3500B066">
      <w:start w:val="1"/>
      <w:numFmt w:val="bullet"/>
      <w:lvlText w:val="o"/>
      <w:lvlJc w:val="left"/>
      <w:pPr>
        <w:ind w:left="5760" w:hanging="360"/>
      </w:pPr>
      <w:rPr>
        <w:rFonts w:ascii="Courier New" w:hAnsi="Courier New" w:hint="default"/>
      </w:rPr>
    </w:lvl>
    <w:lvl w:ilvl="8" w:tplc="D73A712E">
      <w:start w:val="1"/>
      <w:numFmt w:val="bullet"/>
      <w:lvlText w:val=""/>
      <w:lvlJc w:val="left"/>
      <w:pPr>
        <w:ind w:left="6480" w:hanging="360"/>
      </w:pPr>
      <w:rPr>
        <w:rFonts w:ascii="Wingdings" w:hAnsi="Wingdings" w:hint="default"/>
      </w:rPr>
    </w:lvl>
  </w:abstractNum>
  <w:abstractNum w:abstractNumId="1" w15:restartNumberingAfterBreak="0">
    <w:nsid w:val="35BD4D54"/>
    <w:multiLevelType w:val="hybridMultilevel"/>
    <w:tmpl w:val="9966556E"/>
    <w:lvl w:ilvl="0" w:tplc="C4B87DD0">
      <w:start w:val="1"/>
      <w:numFmt w:val="bullet"/>
      <w:lvlText w:val=""/>
      <w:lvlJc w:val="left"/>
      <w:pPr>
        <w:ind w:left="720" w:hanging="360"/>
      </w:pPr>
      <w:rPr>
        <w:rFonts w:ascii="Symbol" w:hAnsi="Symbol" w:hint="default"/>
      </w:rPr>
    </w:lvl>
    <w:lvl w:ilvl="1" w:tplc="2D72DBF8">
      <w:start w:val="1"/>
      <w:numFmt w:val="bullet"/>
      <w:lvlText w:val="o"/>
      <w:lvlJc w:val="left"/>
      <w:pPr>
        <w:ind w:left="1440" w:hanging="360"/>
      </w:pPr>
      <w:rPr>
        <w:rFonts w:ascii="Courier New" w:hAnsi="Courier New" w:hint="default"/>
      </w:rPr>
    </w:lvl>
    <w:lvl w:ilvl="2" w:tplc="6C488D82">
      <w:start w:val="1"/>
      <w:numFmt w:val="bullet"/>
      <w:lvlText w:val=""/>
      <w:lvlJc w:val="left"/>
      <w:pPr>
        <w:ind w:left="2160" w:hanging="360"/>
      </w:pPr>
      <w:rPr>
        <w:rFonts w:ascii="Wingdings" w:hAnsi="Wingdings" w:hint="default"/>
      </w:rPr>
    </w:lvl>
    <w:lvl w:ilvl="3" w:tplc="53C2B3D6">
      <w:start w:val="1"/>
      <w:numFmt w:val="bullet"/>
      <w:lvlText w:val=""/>
      <w:lvlJc w:val="left"/>
      <w:pPr>
        <w:ind w:left="2880" w:hanging="360"/>
      </w:pPr>
      <w:rPr>
        <w:rFonts w:ascii="Symbol" w:hAnsi="Symbol" w:hint="default"/>
      </w:rPr>
    </w:lvl>
    <w:lvl w:ilvl="4" w:tplc="B9E62A44">
      <w:start w:val="1"/>
      <w:numFmt w:val="bullet"/>
      <w:lvlText w:val="o"/>
      <w:lvlJc w:val="left"/>
      <w:pPr>
        <w:ind w:left="3600" w:hanging="360"/>
      </w:pPr>
      <w:rPr>
        <w:rFonts w:ascii="Courier New" w:hAnsi="Courier New" w:hint="default"/>
      </w:rPr>
    </w:lvl>
    <w:lvl w:ilvl="5" w:tplc="FA5A0F4A">
      <w:start w:val="1"/>
      <w:numFmt w:val="bullet"/>
      <w:lvlText w:val=""/>
      <w:lvlJc w:val="left"/>
      <w:pPr>
        <w:ind w:left="4320" w:hanging="360"/>
      </w:pPr>
      <w:rPr>
        <w:rFonts w:ascii="Wingdings" w:hAnsi="Wingdings" w:hint="default"/>
      </w:rPr>
    </w:lvl>
    <w:lvl w:ilvl="6" w:tplc="F4666D30">
      <w:start w:val="1"/>
      <w:numFmt w:val="bullet"/>
      <w:lvlText w:val=""/>
      <w:lvlJc w:val="left"/>
      <w:pPr>
        <w:ind w:left="5040" w:hanging="360"/>
      </w:pPr>
      <w:rPr>
        <w:rFonts w:ascii="Symbol" w:hAnsi="Symbol" w:hint="default"/>
      </w:rPr>
    </w:lvl>
    <w:lvl w:ilvl="7" w:tplc="4CDC02BE">
      <w:start w:val="1"/>
      <w:numFmt w:val="bullet"/>
      <w:lvlText w:val="o"/>
      <w:lvlJc w:val="left"/>
      <w:pPr>
        <w:ind w:left="5760" w:hanging="360"/>
      </w:pPr>
      <w:rPr>
        <w:rFonts w:ascii="Courier New" w:hAnsi="Courier New" w:hint="default"/>
      </w:rPr>
    </w:lvl>
    <w:lvl w:ilvl="8" w:tplc="9648CAAA">
      <w:start w:val="1"/>
      <w:numFmt w:val="bullet"/>
      <w:lvlText w:val=""/>
      <w:lvlJc w:val="left"/>
      <w:pPr>
        <w:ind w:left="6480" w:hanging="360"/>
      </w:pPr>
      <w:rPr>
        <w:rFonts w:ascii="Wingdings" w:hAnsi="Wingdings" w:hint="default"/>
      </w:rPr>
    </w:lvl>
  </w:abstractNum>
  <w:abstractNum w:abstractNumId="2" w15:restartNumberingAfterBreak="0">
    <w:nsid w:val="44344368"/>
    <w:multiLevelType w:val="hybridMultilevel"/>
    <w:tmpl w:val="6D920176"/>
    <w:lvl w:ilvl="0" w:tplc="8A72AE80">
      <w:start w:val="1"/>
      <w:numFmt w:val="bullet"/>
      <w:lvlText w:val=""/>
      <w:lvlJc w:val="left"/>
      <w:pPr>
        <w:ind w:left="720" w:hanging="360"/>
      </w:pPr>
      <w:rPr>
        <w:rFonts w:ascii="Symbol" w:hAnsi="Symbol" w:hint="default"/>
      </w:rPr>
    </w:lvl>
    <w:lvl w:ilvl="1" w:tplc="0B2C0A2C">
      <w:start w:val="1"/>
      <w:numFmt w:val="bullet"/>
      <w:lvlText w:val="o"/>
      <w:lvlJc w:val="left"/>
      <w:pPr>
        <w:ind w:left="1440" w:hanging="360"/>
      </w:pPr>
      <w:rPr>
        <w:rFonts w:ascii="Courier New" w:hAnsi="Courier New" w:hint="default"/>
      </w:rPr>
    </w:lvl>
    <w:lvl w:ilvl="2" w:tplc="8CA2A89A">
      <w:start w:val="1"/>
      <w:numFmt w:val="bullet"/>
      <w:lvlText w:val=""/>
      <w:lvlJc w:val="left"/>
      <w:pPr>
        <w:ind w:left="2160" w:hanging="360"/>
      </w:pPr>
      <w:rPr>
        <w:rFonts w:ascii="Wingdings" w:hAnsi="Wingdings" w:hint="default"/>
      </w:rPr>
    </w:lvl>
    <w:lvl w:ilvl="3" w:tplc="8E34EC52">
      <w:start w:val="1"/>
      <w:numFmt w:val="bullet"/>
      <w:lvlText w:val=""/>
      <w:lvlJc w:val="left"/>
      <w:pPr>
        <w:ind w:left="2880" w:hanging="360"/>
      </w:pPr>
      <w:rPr>
        <w:rFonts w:ascii="Symbol" w:hAnsi="Symbol" w:hint="default"/>
      </w:rPr>
    </w:lvl>
    <w:lvl w:ilvl="4" w:tplc="8ADC8128">
      <w:start w:val="1"/>
      <w:numFmt w:val="bullet"/>
      <w:lvlText w:val="o"/>
      <w:lvlJc w:val="left"/>
      <w:pPr>
        <w:ind w:left="3600" w:hanging="360"/>
      </w:pPr>
      <w:rPr>
        <w:rFonts w:ascii="Courier New" w:hAnsi="Courier New" w:hint="default"/>
      </w:rPr>
    </w:lvl>
    <w:lvl w:ilvl="5" w:tplc="7CD0C734">
      <w:start w:val="1"/>
      <w:numFmt w:val="bullet"/>
      <w:lvlText w:val=""/>
      <w:lvlJc w:val="left"/>
      <w:pPr>
        <w:ind w:left="4320" w:hanging="360"/>
      </w:pPr>
      <w:rPr>
        <w:rFonts w:ascii="Wingdings" w:hAnsi="Wingdings" w:hint="default"/>
      </w:rPr>
    </w:lvl>
    <w:lvl w:ilvl="6" w:tplc="9C12C8BC">
      <w:start w:val="1"/>
      <w:numFmt w:val="bullet"/>
      <w:lvlText w:val=""/>
      <w:lvlJc w:val="left"/>
      <w:pPr>
        <w:ind w:left="5040" w:hanging="360"/>
      </w:pPr>
      <w:rPr>
        <w:rFonts w:ascii="Symbol" w:hAnsi="Symbol" w:hint="default"/>
      </w:rPr>
    </w:lvl>
    <w:lvl w:ilvl="7" w:tplc="5FDAB14C">
      <w:start w:val="1"/>
      <w:numFmt w:val="bullet"/>
      <w:lvlText w:val="o"/>
      <w:lvlJc w:val="left"/>
      <w:pPr>
        <w:ind w:left="5760" w:hanging="360"/>
      </w:pPr>
      <w:rPr>
        <w:rFonts w:ascii="Courier New" w:hAnsi="Courier New" w:hint="default"/>
      </w:rPr>
    </w:lvl>
    <w:lvl w:ilvl="8" w:tplc="25884518">
      <w:start w:val="1"/>
      <w:numFmt w:val="bullet"/>
      <w:lvlText w:val=""/>
      <w:lvlJc w:val="left"/>
      <w:pPr>
        <w:ind w:left="6480" w:hanging="360"/>
      </w:pPr>
      <w:rPr>
        <w:rFonts w:ascii="Wingdings" w:hAnsi="Wingdings" w:hint="default"/>
      </w:rPr>
    </w:lvl>
  </w:abstractNum>
  <w:abstractNum w:abstractNumId="3" w15:restartNumberingAfterBreak="0">
    <w:nsid w:val="45230089"/>
    <w:multiLevelType w:val="hybridMultilevel"/>
    <w:tmpl w:val="7510528C"/>
    <w:lvl w:ilvl="0" w:tplc="3D4C15C2">
      <w:start w:val="1"/>
      <w:numFmt w:val="decimal"/>
      <w:lvlText w:val="%1."/>
      <w:lvlJc w:val="left"/>
      <w:pPr>
        <w:ind w:left="720" w:hanging="360"/>
      </w:pPr>
    </w:lvl>
    <w:lvl w:ilvl="1" w:tplc="F8687966">
      <w:start w:val="1"/>
      <w:numFmt w:val="lowerLetter"/>
      <w:lvlText w:val="%2."/>
      <w:lvlJc w:val="left"/>
      <w:pPr>
        <w:ind w:left="1440" w:hanging="360"/>
      </w:pPr>
    </w:lvl>
    <w:lvl w:ilvl="2" w:tplc="BBE61B4E">
      <w:start w:val="1"/>
      <w:numFmt w:val="lowerRoman"/>
      <w:lvlText w:val="%3."/>
      <w:lvlJc w:val="right"/>
      <w:pPr>
        <w:ind w:left="2160" w:hanging="180"/>
      </w:pPr>
    </w:lvl>
    <w:lvl w:ilvl="3" w:tplc="C4B0196A">
      <w:start w:val="1"/>
      <w:numFmt w:val="decimal"/>
      <w:lvlText w:val="%4."/>
      <w:lvlJc w:val="left"/>
      <w:pPr>
        <w:ind w:left="2880" w:hanging="360"/>
      </w:pPr>
    </w:lvl>
    <w:lvl w:ilvl="4" w:tplc="621C4AB8">
      <w:start w:val="1"/>
      <w:numFmt w:val="lowerLetter"/>
      <w:lvlText w:val="%5."/>
      <w:lvlJc w:val="left"/>
      <w:pPr>
        <w:ind w:left="3600" w:hanging="360"/>
      </w:pPr>
    </w:lvl>
    <w:lvl w:ilvl="5" w:tplc="FB14B36E">
      <w:start w:val="1"/>
      <w:numFmt w:val="lowerRoman"/>
      <w:lvlText w:val="%6."/>
      <w:lvlJc w:val="right"/>
      <w:pPr>
        <w:ind w:left="4320" w:hanging="180"/>
      </w:pPr>
    </w:lvl>
    <w:lvl w:ilvl="6" w:tplc="F67458CE">
      <w:start w:val="1"/>
      <w:numFmt w:val="decimal"/>
      <w:lvlText w:val="%7."/>
      <w:lvlJc w:val="left"/>
      <w:pPr>
        <w:ind w:left="5040" w:hanging="360"/>
      </w:pPr>
    </w:lvl>
    <w:lvl w:ilvl="7" w:tplc="352A1C9E">
      <w:start w:val="1"/>
      <w:numFmt w:val="lowerLetter"/>
      <w:lvlText w:val="%8."/>
      <w:lvlJc w:val="left"/>
      <w:pPr>
        <w:ind w:left="5760" w:hanging="360"/>
      </w:pPr>
    </w:lvl>
    <w:lvl w:ilvl="8" w:tplc="570A86CA">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C29A5"/>
    <w:rsid w:val="000F5539"/>
    <w:rsid w:val="0015143F"/>
    <w:rsid w:val="002C4B2F"/>
    <w:rsid w:val="00304F32"/>
    <w:rsid w:val="0030749C"/>
    <w:rsid w:val="00394103"/>
    <w:rsid w:val="004767DE"/>
    <w:rsid w:val="004B4540"/>
    <w:rsid w:val="005508E2"/>
    <w:rsid w:val="00646AC5"/>
    <w:rsid w:val="006D20B2"/>
    <w:rsid w:val="006D2F4E"/>
    <w:rsid w:val="008B0705"/>
    <w:rsid w:val="0098615C"/>
    <w:rsid w:val="009D0D9C"/>
    <w:rsid w:val="00C90453"/>
    <w:rsid w:val="00CD1F84"/>
    <w:rsid w:val="00D416C9"/>
    <w:rsid w:val="00DA6D87"/>
    <w:rsid w:val="00E173CA"/>
    <w:rsid w:val="00E35CE6"/>
    <w:rsid w:val="00FC159E"/>
    <w:rsid w:val="01E11752"/>
    <w:rsid w:val="022E13DD"/>
    <w:rsid w:val="02C2297A"/>
    <w:rsid w:val="03428F45"/>
    <w:rsid w:val="03B36BBE"/>
    <w:rsid w:val="03D5B08B"/>
    <w:rsid w:val="03F93780"/>
    <w:rsid w:val="03F94C53"/>
    <w:rsid w:val="0470BC0B"/>
    <w:rsid w:val="04B97F1F"/>
    <w:rsid w:val="04DAA87C"/>
    <w:rsid w:val="04F6AB34"/>
    <w:rsid w:val="05329C77"/>
    <w:rsid w:val="056C467A"/>
    <w:rsid w:val="05A5F8F7"/>
    <w:rsid w:val="0638152C"/>
    <w:rsid w:val="06A55D38"/>
    <w:rsid w:val="07251020"/>
    <w:rsid w:val="072FF3F6"/>
    <w:rsid w:val="07AFAE09"/>
    <w:rsid w:val="07B08542"/>
    <w:rsid w:val="08DC76A2"/>
    <w:rsid w:val="0B1D40EF"/>
    <w:rsid w:val="0BA2E0D6"/>
    <w:rsid w:val="0BEA14CE"/>
    <w:rsid w:val="0D1C1FF9"/>
    <w:rsid w:val="0D246593"/>
    <w:rsid w:val="0DD7BEA8"/>
    <w:rsid w:val="0DDE6C23"/>
    <w:rsid w:val="0DEA04F2"/>
    <w:rsid w:val="0E23E0E5"/>
    <w:rsid w:val="0EE8AAE1"/>
    <w:rsid w:val="0F3FB204"/>
    <w:rsid w:val="0F683EC1"/>
    <w:rsid w:val="1048E26F"/>
    <w:rsid w:val="1067692F"/>
    <w:rsid w:val="10848CF8"/>
    <w:rsid w:val="109402DA"/>
    <w:rsid w:val="111CA887"/>
    <w:rsid w:val="11B01FA3"/>
    <w:rsid w:val="11B6356B"/>
    <w:rsid w:val="11DD47D5"/>
    <w:rsid w:val="12BC9157"/>
    <w:rsid w:val="12E75604"/>
    <w:rsid w:val="12F22447"/>
    <w:rsid w:val="133D7B61"/>
    <w:rsid w:val="134B9433"/>
    <w:rsid w:val="138AA38B"/>
    <w:rsid w:val="14159605"/>
    <w:rsid w:val="1460DB1A"/>
    <w:rsid w:val="14B99492"/>
    <w:rsid w:val="153F60FB"/>
    <w:rsid w:val="156048A8"/>
    <w:rsid w:val="15675CD4"/>
    <w:rsid w:val="15873D4F"/>
    <w:rsid w:val="165278D0"/>
    <w:rsid w:val="167F1385"/>
    <w:rsid w:val="16D8BCC8"/>
    <w:rsid w:val="172CD776"/>
    <w:rsid w:val="175B5F30"/>
    <w:rsid w:val="181E3DCA"/>
    <w:rsid w:val="1838454A"/>
    <w:rsid w:val="18F5DB7F"/>
    <w:rsid w:val="19CCAFDB"/>
    <w:rsid w:val="19E5D505"/>
    <w:rsid w:val="1A361B6C"/>
    <w:rsid w:val="1A6A4EC2"/>
    <w:rsid w:val="1AB3216F"/>
    <w:rsid w:val="1B59FDBC"/>
    <w:rsid w:val="1BEBB9B8"/>
    <w:rsid w:val="1C29B498"/>
    <w:rsid w:val="1C54DF7F"/>
    <w:rsid w:val="1C6D2374"/>
    <w:rsid w:val="1C9EDFD5"/>
    <w:rsid w:val="1CD2CB1F"/>
    <w:rsid w:val="1CF62681"/>
    <w:rsid w:val="1D2CED7D"/>
    <w:rsid w:val="1D4728A7"/>
    <w:rsid w:val="1D74EE98"/>
    <w:rsid w:val="1DADA791"/>
    <w:rsid w:val="1E21B661"/>
    <w:rsid w:val="1E736459"/>
    <w:rsid w:val="207594F3"/>
    <w:rsid w:val="21141EA0"/>
    <w:rsid w:val="2124887C"/>
    <w:rsid w:val="2178272E"/>
    <w:rsid w:val="21F80C73"/>
    <w:rsid w:val="227DB2A7"/>
    <w:rsid w:val="22A57BB2"/>
    <w:rsid w:val="2318BBB9"/>
    <w:rsid w:val="234A1F93"/>
    <w:rsid w:val="236916D3"/>
    <w:rsid w:val="23748344"/>
    <w:rsid w:val="23AD875F"/>
    <w:rsid w:val="23F50AB1"/>
    <w:rsid w:val="2456744B"/>
    <w:rsid w:val="24BFAE2F"/>
    <w:rsid w:val="263836AA"/>
    <w:rsid w:val="2661F1C5"/>
    <w:rsid w:val="268D5E8F"/>
    <w:rsid w:val="274CB10E"/>
    <w:rsid w:val="27519513"/>
    <w:rsid w:val="277A8B0C"/>
    <w:rsid w:val="27D378D6"/>
    <w:rsid w:val="288B45FD"/>
    <w:rsid w:val="28D065A5"/>
    <w:rsid w:val="295E6561"/>
    <w:rsid w:val="29803153"/>
    <w:rsid w:val="29A56853"/>
    <w:rsid w:val="29C1C42C"/>
    <w:rsid w:val="2A6113EC"/>
    <w:rsid w:val="2A785B96"/>
    <w:rsid w:val="2A874EA8"/>
    <w:rsid w:val="2B7B9883"/>
    <w:rsid w:val="2BF96A2A"/>
    <w:rsid w:val="2C82D5DA"/>
    <w:rsid w:val="2CA9AC62"/>
    <w:rsid w:val="2D22C90C"/>
    <w:rsid w:val="2D37E67E"/>
    <w:rsid w:val="2D99C1E8"/>
    <w:rsid w:val="2DB34776"/>
    <w:rsid w:val="2E2667DA"/>
    <w:rsid w:val="2EC48BAA"/>
    <w:rsid w:val="2F58F4CD"/>
    <w:rsid w:val="2FC28544"/>
    <w:rsid w:val="2FF6A3D0"/>
    <w:rsid w:val="3048B977"/>
    <w:rsid w:val="30B272ED"/>
    <w:rsid w:val="319C70C6"/>
    <w:rsid w:val="32187CD1"/>
    <w:rsid w:val="32578B65"/>
    <w:rsid w:val="32FF715D"/>
    <w:rsid w:val="3305C717"/>
    <w:rsid w:val="3312F648"/>
    <w:rsid w:val="339E16D9"/>
    <w:rsid w:val="339ECB15"/>
    <w:rsid w:val="33FE8D9E"/>
    <w:rsid w:val="3451A8F5"/>
    <w:rsid w:val="3465745D"/>
    <w:rsid w:val="3478E1A2"/>
    <w:rsid w:val="34B12E18"/>
    <w:rsid w:val="3549A728"/>
    <w:rsid w:val="35AC063D"/>
    <w:rsid w:val="35E5D3BD"/>
    <w:rsid w:val="36A44447"/>
    <w:rsid w:val="38084178"/>
    <w:rsid w:val="380E7277"/>
    <w:rsid w:val="3815BFD4"/>
    <w:rsid w:val="3869EA03"/>
    <w:rsid w:val="397D6095"/>
    <w:rsid w:val="39C7C011"/>
    <w:rsid w:val="3A214D73"/>
    <w:rsid w:val="3A49BA52"/>
    <w:rsid w:val="3AA0E411"/>
    <w:rsid w:val="3AA3926D"/>
    <w:rsid w:val="3AA6FD4E"/>
    <w:rsid w:val="3AAA406E"/>
    <w:rsid w:val="3AF7E266"/>
    <w:rsid w:val="3B2E19A6"/>
    <w:rsid w:val="3D12D951"/>
    <w:rsid w:val="4087AD46"/>
    <w:rsid w:val="40955476"/>
    <w:rsid w:val="40F99097"/>
    <w:rsid w:val="4125C2CA"/>
    <w:rsid w:val="41579653"/>
    <w:rsid w:val="4195D51E"/>
    <w:rsid w:val="41A607E7"/>
    <w:rsid w:val="41AE5EEF"/>
    <w:rsid w:val="421F6F4F"/>
    <w:rsid w:val="422CB096"/>
    <w:rsid w:val="42434F6C"/>
    <w:rsid w:val="4285C5BF"/>
    <w:rsid w:val="42A09A2F"/>
    <w:rsid w:val="43075832"/>
    <w:rsid w:val="431CD1A3"/>
    <w:rsid w:val="4345051C"/>
    <w:rsid w:val="45BB7DF4"/>
    <w:rsid w:val="45C71B9B"/>
    <w:rsid w:val="468498BF"/>
    <w:rsid w:val="46BEBED1"/>
    <w:rsid w:val="46C414ED"/>
    <w:rsid w:val="470A2B7A"/>
    <w:rsid w:val="4716CC0B"/>
    <w:rsid w:val="4781A79C"/>
    <w:rsid w:val="47A70569"/>
    <w:rsid w:val="48267101"/>
    <w:rsid w:val="48833735"/>
    <w:rsid w:val="489AF3BF"/>
    <w:rsid w:val="48FFB439"/>
    <w:rsid w:val="49BB3089"/>
    <w:rsid w:val="4ACED155"/>
    <w:rsid w:val="4B189897"/>
    <w:rsid w:val="4B90A93A"/>
    <w:rsid w:val="4C432613"/>
    <w:rsid w:val="4CA649DA"/>
    <w:rsid w:val="4D31945D"/>
    <w:rsid w:val="4D91B2C2"/>
    <w:rsid w:val="4DA598A6"/>
    <w:rsid w:val="4E65B083"/>
    <w:rsid w:val="4ECA4DCD"/>
    <w:rsid w:val="4EDF15F3"/>
    <w:rsid w:val="4EEB9C01"/>
    <w:rsid w:val="4F0710AF"/>
    <w:rsid w:val="4F9EEBAA"/>
    <w:rsid w:val="4FBFD0AD"/>
    <w:rsid w:val="50123FEE"/>
    <w:rsid w:val="506D2E1A"/>
    <w:rsid w:val="5114CECA"/>
    <w:rsid w:val="518870D7"/>
    <w:rsid w:val="51A2ACE1"/>
    <w:rsid w:val="51C70B3F"/>
    <w:rsid w:val="5222FC4A"/>
    <w:rsid w:val="538DD433"/>
    <w:rsid w:val="5403CB5C"/>
    <w:rsid w:val="543CC844"/>
    <w:rsid w:val="547C7D72"/>
    <w:rsid w:val="5486FE6F"/>
    <w:rsid w:val="54D838BF"/>
    <w:rsid w:val="553EA55B"/>
    <w:rsid w:val="55D00DA1"/>
    <w:rsid w:val="55DE284C"/>
    <w:rsid w:val="5624DB76"/>
    <w:rsid w:val="5634CD19"/>
    <w:rsid w:val="5668AE11"/>
    <w:rsid w:val="56D22617"/>
    <w:rsid w:val="5700CDBA"/>
    <w:rsid w:val="57383BB6"/>
    <w:rsid w:val="57E74B90"/>
    <w:rsid w:val="5850ADA1"/>
    <w:rsid w:val="58C4CA02"/>
    <w:rsid w:val="58E3651A"/>
    <w:rsid w:val="59C9D93F"/>
    <w:rsid w:val="59FD4808"/>
    <w:rsid w:val="5A069BC0"/>
    <w:rsid w:val="5A4DD5EB"/>
    <w:rsid w:val="5B0B0CAA"/>
    <w:rsid w:val="5B8CB538"/>
    <w:rsid w:val="5CAC76CB"/>
    <w:rsid w:val="5CAF7EF5"/>
    <w:rsid w:val="5CF42F13"/>
    <w:rsid w:val="5D076276"/>
    <w:rsid w:val="5D4C0FA7"/>
    <w:rsid w:val="5D68B48F"/>
    <w:rsid w:val="5D829D21"/>
    <w:rsid w:val="5DA52703"/>
    <w:rsid w:val="5DA853E9"/>
    <w:rsid w:val="5DACE1B0"/>
    <w:rsid w:val="5E8A2FDB"/>
    <w:rsid w:val="5E8E7C81"/>
    <w:rsid w:val="5E929DCC"/>
    <w:rsid w:val="5F8A45B0"/>
    <w:rsid w:val="5FB1926D"/>
    <w:rsid w:val="6043EA17"/>
    <w:rsid w:val="60AFD174"/>
    <w:rsid w:val="6133DE3E"/>
    <w:rsid w:val="624AA6D6"/>
    <w:rsid w:val="626B0804"/>
    <w:rsid w:val="630D04A1"/>
    <w:rsid w:val="63E7E90D"/>
    <w:rsid w:val="64368B9A"/>
    <w:rsid w:val="6442D0EA"/>
    <w:rsid w:val="649EF5A1"/>
    <w:rsid w:val="649FBD12"/>
    <w:rsid w:val="64AD04B3"/>
    <w:rsid w:val="650FD65B"/>
    <w:rsid w:val="653CD357"/>
    <w:rsid w:val="65D5AC3F"/>
    <w:rsid w:val="679D4E8B"/>
    <w:rsid w:val="681D3D64"/>
    <w:rsid w:val="6840F60D"/>
    <w:rsid w:val="68D2F216"/>
    <w:rsid w:val="68DE2414"/>
    <w:rsid w:val="68EEAFC7"/>
    <w:rsid w:val="696D1D2C"/>
    <w:rsid w:val="6AE9F689"/>
    <w:rsid w:val="6B20EA44"/>
    <w:rsid w:val="6B855703"/>
    <w:rsid w:val="6BF278A1"/>
    <w:rsid w:val="6BF63FF6"/>
    <w:rsid w:val="6C0F208D"/>
    <w:rsid w:val="6CD3F231"/>
    <w:rsid w:val="6D5837BA"/>
    <w:rsid w:val="6D74DDFF"/>
    <w:rsid w:val="6D78D98F"/>
    <w:rsid w:val="6D91FBC1"/>
    <w:rsid w:val="6DAB088D"/>
    <w:rsid w:val="6DB44622"/>
    <w:rsid w:val="6E91CA6F"/>
    <w:rsid w:val="6EA8CCA6"/>
    <w:rsid w:val="6EC90BE1"/>
    <w:rsid w:val="6F29F865"/>
    <w:rsid w:val="6F2D996A"/>
    <w:rsid w:val="6F4DF4EF"/>
    <w:rsid w:val="6F4E5B01"/>
    <w:rsid w:val="6F57C0DB"/>
    <w:rsid w:val="6F65BA53"/>
    <w:rsid w:val="6F818E10"/>
    <w:rsid w:val="6FAA323C"/>
    <w:rsid w:val="6FF572FA"/>
    <w:rsid w:val="70ABCCE8"/>
    <w:rsid w:val="70D863DE"/>
    <w:rsid w:val="70DE0493"/>
    <w:rsid w:val="70E68994"/>
    <w:rsid w:val="711D16CC"/>
    <w:rsid w:val="713825E2"/>
    <w:rsid w:val="71729060"/>
    <w:rsid w:val="7173EC7A"/>
    <w:rsid w:val="71C0E14A"/>
    <w:rsid w:val="72DF6140"/>
    <w:rsid w:val="73285ACD"/>
    <w:rsid w:val="73339190"/>
    <w:rsid w:val="743052FC"/>
    <w:rsid w:val="7478B69A"/>
    <w:rsid w:val="750C89F4"/>
    <w:rsid w:val="756611C6"/>
    <w:rsid w:val="75B08B30"/>
    <w:rsid w:val="75C6A274"/>
    <w:rsid w:val="76BA438B"/>
    <w:rsid w:val="76C247C3"/>
    <w:rsid w:val="76D79832"/>
    <w:rsid w:val="76DF11C7"/>
    <w:rsid w:val="7753A9A3"/>
    <w:rsid w:val="775F5A64"/>
    <w:rsid w:val="77BA1214"/>
    <w:rsid w:val="77D1C23F"/>
    <w:rsid w:val="77EC661F"/>
    <w:rsid w:val="7A13991E"/>
    <w:rsid w:val="7A1D441A"/>
    <w:rsid w:val="7A5B15EC"/>
    <w:rsid w:val="7A5F2A69"/>
    <w:rsid w:val="7AC5E097"/>
    <w:rsid w:val="7B002A1C"/>
    <w:rsid w:val="7BA017A4"/>
    <w:rsid w:val="7C4BCF09"/>
    <w:rsid w:val="7C502FE1"/>
    <w:rsid w:val="7C7D1C3A"/>
    <w:rsid w:val="7CAAD4AB"/>
    <w:rsid w:val="7CC71707"/>
    <w:rsid w:val="7E1E32BC"/>
    <w:rsid w:val="7E47B9FF"/>
    <w:rsid w:val="7E5B685A"/>
    <w:rsid w:val="7E67EF51"/>
    <w:rsid w:val="7E978774"/>
    <w:rsid w:val="7EA22186"/>
    <w:rsid w:val="7EE83B55"/>
    <w:rsid w:val="7EF88E74"/>
    <w:rsid w:val="7F1659CD"/>
    <w:rsid w:val="7F6B9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304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D2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20B2"/>
  </w:style>
  <w:style w:type="character" w:customStyle="1" w:styleId="eop">
    <w:name w:val="eop"/>
    <w:basedOn w:val="DefaultParagraphFont"/>
    <w:rsid w:val="006D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3068">
      <w:bodyDiv w:val="1"/>
      <w:marLeft w:val="0"/>
      <w:marRight w:val="0"/>
      <w:marTop w:val="0"/>
      <w:marBottom w:val="0"/>
      <w:divBdr>
        <w:top w:val="none" w:sz="0" w:space="0" w:color="auto"/>
        <w:left w:val="none" w:sz="0" w:space="0" w:color="auto"/>
        <w:bottom w:val="none" w:sz="0" w:space="0" w:color="auto"/>
        <w:right w:val="none" w:sz="0" w:space="0" w:color="auto"/>
      </w:divBdr>
    </w:div>
    <w:div w:id="687948976">
      <w:bodyDiv w:val="1"/>
      <w:marLeft w:val="0"/>
      <w:marRight w:val="0"/>
      <w:marTop w:val="0"/>
      <w:marBottom w:val="0"/>
      <w:divBdr>
        <w:top w:val="none" w:sz="0" w:space="0" w:color="auto"/>
        <w:left w:val="none" w:sz="0" w:space="0" w:color="auto"/>
        <w:bottom w:val="none" w:sz="0" w:space="0" w:color="auto"/>
        <w:right w:val="none" w:sz="0" w:space="0" w:color="auto"/>
      </w:divBdr>
      <w:divsChild>
        <w:div w:id="476143790">
          <w:marLeft w:val="0"/>
          <w:marRight w:val="0"/>
          <w:marTop w:val="0"/>
          <w:marBottom w:val="0"/>
          <w:divBdr>
            <w:top w:val="none" w:sz="0" w:space="0" w:color="auto"/>
            <w:left w:val="none" w:sz="0" w:space="0" w:color="auto"/>
            <w:bottom w:val="none" w:sz="0" w:space="0" w:color="auto"/>
            <w:right w:val="none" w:sz="0" w:space="0" w:color="auto"/>
          </w:divBdr>
        </w:div>
        <w:div w:id="394620847">
          <w:marLeft w:val="0"/>
          <w:marRight w:val="0"/>
          <w:marTop w:val="0"/>
          <w:marBottom w:val="0"/>
          <w:divBdr>
            <w:top w:val="none" w:sz="0" w:space="0" w:color="auto"/>
            <w:left w:val="none" w:sz="0" w:space="0" w:color="auto"/>
            <w:bottom w:val="none" w:sz="0" w:space="0" w:color="auto"/>
            <w:right w:val="none" w:sz="0" w:space="0" w:color="auto"/>
          </w:divBdr>
        </w:div>
        <w:div w:id="661467213">
          <w:marLeft w:val="0"/>
          <w:marRight w:val="0"/>
          <w:marTop w:val="0"/>
          <w:marBottom w:val="0"/>
          <w:divBdr>
            <w:top w:val="none" w:sz="0" w:space="0" w:color="auto"/>
            <w:left w:val="none" w:sz="0" w:space="0" w:color="auto"/>
            <w:bottom w:val="none" w:sz="0" w:space="0" w:color="auto"/>
            <w:right w:val="none" w:sz="0" w:space="0" w:color="auto"/>
          </w:divBdr>
        </w:div>
        <w:div w:id="326792289">
          <w:marLeft w:val="0"/>
          <w:marRight w:val="0"/>
          <w:marTop w:val="0"/>
          <w:marBottom w:val="0"/>
          <w:divBdr>
            <w:top w:val="none" w:sz="0" w:space="0" w:color="auto"/>
            <w:left w:val="none" w:sz="0" w:space="0" w:color="auto"/>
            <w:bottom w:val="none" w:sz="0" w:space="0" w:color="auto"/>
            <w:right w:val="none" w:sz="0" w:space="0" w:color="auto"/>
          </w:divBdr>
        </w:div>
        <w:div w:id="1593709564">
          <w:marLeft w:val="0"/>
          <w:marRight w:val="0"/>
          <w:marTop w:val="0"/>
          <w:marBottom w:val="0"/>
          <w:divBdr>
            <w:top w:val="none" w:sz="0" w:space="0" w:color="auto"/>
            <w:left w:val="none" w:sz="0" w:space="0" w:color="auto"/>
            <w:bottom w:val="none" w:sz="0" w:space="0" w:color="auto"/>
            <w:right w:val="none" w:sz="0" w:space="0" w:color="auto"/>
          </w:divBdr>
        </w:div>
      </w:divsChild>
    </w:div>
    <w:div w:id="19530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what-are-students-learning-now/pshe" TargetMode="External"/><Relationship Id="rId13" Type="http://schemas.openxmlformats.org/officeDocument/2006/relationships/image" Target="media/image2.png"/><Relationship Id="rId18" Type="http://schemas.openxmlformats.org/officeDocument/2006/relationships/hyperlink" Target="https://www.amazon.co.uk/b?ie=UTF8&amp;node=21173577031"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bbc.co.uk/bitesize/guides/zdxdqhv/revision/2"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stories.audible.com/start-listen" TargetMode="External"/><Relationship Id="rId25" Type="http://schemas.openxmlformats.org/officeDocument/2006/relationships/hyperlink" Target="mailto:m.cassidy@waltonledle.lancs.sch.uk" TargetMode="External"/><Relationship Id="rId2" Type="http://schemas.openxmlformats.org/officeDocument/2006/relationships/customXml" Target="../customXml/item2.xml"/><Relationship Id="rId16" Type="http://schemas.openxmlformats.org/officeDocument/2006/relationships/hyperlink" Target="https://www.bbc.co.uk/bitesize/tags/zr7447h/year-10-and-s4-lessons" TargetMode="External"/><Relationship Id="rId20" Type="http://schemas.openxmlformats.org/officeDocument/2006/relationships/image" Target="media/image4.png"/><Relationship Id="rId29" Type="http://schemas.openxmlformats.org/officeDocument/2006/relationships/hyperlink" Target="https://lancashireschoolgames.co.uk/resources-for-teenagers-secondary-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qcTB4kTk3ka8O6mMglJ9M8jK907dMIhFoQ4goMfpK9hUNE1KMzE4NTRSUFY4UUs4SFVDTzJBRjJJVS4u" TargetMode="External"/><Relationship Id="rId24" Type="http://schemas.openxmlformats.org/officeDocument/2006/relationships/hyperlink" Target="mailto:b.hull@waltonledale.lancs.sch.uk" TargetMode="External"/><Relationship Id="rId5" Type="http://schemas.openxmlformats.org/officeDocument/2006/relationships/styles" Target="styles.xml"/><Relationship Id="rId15" Type="http://schemas.openxmlformats.org/officeDocument/2006/relationships/hyperlink" Target="https://classroom.thenational.academy/subjects-by-year/year-10/subjects/english" TargetMode="External"/><Relationship Id="rId23" Type="http://schemas.openxmlformats.org/officeDocument/2006/relationships/hyperlink" Target="https://www.tutor2u.net/religious-studies/blog/sunni-and-shia-divide-explained" TargetMode="External"/><Relationship Id="rId28" Type="http://schemas.openxmlformats.org/officeDocument/2006/relationships/hyperlink" Target="mailto:j.moorcroft-jones@waltonledale.lancs.sch.uk" TargetMode="Externa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share.nearpod.com/vsph/1F4M5HrEM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image" Target="media/image3.png"/><Relationship Id="rId22" Type="http://schemas.openxmlformats.org/officeDocument/2006/relationships/hyperlink" Target="https://www.bbc.co.uk/bitesize/guides/z78g4qt/revision/7" TargetMode="External"/><Relationship Id="rId27" Type="http://schemas.openxmlformats.org/officeDocument/2006/relationships/hyperlink" Target="https://nearpod.com/stud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B978-B70E-4356-941F-4686B7D4AF0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89B48F81-1437-4010-89B2-1968379A9032}">
  <ds:schemaRefs>
    <ds:schemaRef ds:uri="http://schemas.microsoft.com/sharepoint/v3/contenttype/forms"/>
  </ds:schemaRefs>
</ds:datastoreItem>
</file>

<file path=customXml/itemProps3.xml><?xml version="1.0" encoding="utf-8"?>
<ds:datastoreItem xmlns:ds="http://schemas.openxmlformats.org/officeDocument/2006/customXml" ds:itemID="{C665566D-A9F0-45DC-8378-25D52F8A1AB2}">
  <ds:schemaRefs>
    <ds:schemaRef ds:uri="http://schemas.microsoft.com/office/2006/metadata/contentType"/>
    <ds:schemaRef ds:uri="http://schemas.microsoft.com/office/2006/metadata/properties/metaAttributes"/>
    <ds:schemaRef ds:uri="http://www.w3.org/2000/xmlns/"/>
    <ds:schemaRef ds:uri="http://www.w3.org/2001/XMLSchema"/>
    <ds:schemaRef ds:uri="fb2f7512-3b25-4eb2-a1b9-3f3b8093a243"/>
    <ds:schemaRef ds:uri="8a1e64bd-9143-4ded-a195-378f6a14bc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28</cp:revision>
  <dcterms:created xsi:type="dcterms:W3CDTF">2020-04-02T16:20:00Z</dcterms:created>
  <dcterms:modified xsi:type="dcterms:W3CDTF">2020-06-26T08:29:00Z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