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9D1A" w14:textId="190600A7" w:rsidR="00CD1F84" w:rsidRDefault="006D2F4E" w:rsidP="223DFE45">
      <w:pPr>
        <w:rPr>
          <w:b/>
          <w:bCs/>
        </w:rPr>
      </w:pPr>
      <w:r w:rsidRPr="7A9EBC67">
        <w:rPr>
          <w:b/>
          <w:bCs/>
        </w:rPr>
        <w:t xml:space="preserve">Year </w:t>
      </w:r>
      <w:r w:rsidR="009E36A6" w:rsidRPr="7A9EBC67">
        <w:rPr>
          <w:b/>
          <w:bCs/>
        </w:rPr>
        <w:t>9</w:t>
      </w:r>
      <w:r w:rsidR="00FC159E" w:rsidRPr="7A9EBC67">
        <w:rPr>
          <w:b/>
          <w:bCs/>
        </w:rPr>
        <w:t xml:space="preserve"> – </w:t>
      </w:r>
      <w:r w:rsidR="007577DC" w:rsidRPr="7A9EBC67">
        <w:rPr>
          <w:b/>
          <w:bCs/>
        </w:rPr>
        <w:t xml:space="preserve">Week Beginning </w:t>
      </w:r>
      <w:r w:rsidR="44B7909C" w:rsidRPr="7A9EBC67">
        <w:rPr>
          <w:b/>
          <w:bCs/>
        </w:rPr>
        <w:t>15</w:t>
      </w:r>
      <w:r w:rsidR="007577DC" w:rsidRPr="7A9EBC67">
        <w:rPr>
          <w:b/>
          <w:bCs/>
          <w:vertAlign w:val="superscript"/>
        </w:rPr>
        <w:t>th</w:t>
      </w:r>
      <w:r w:rsidR="007577DC" w:rsidRPr="7A9EBC67">
        <w:rPr>
          <w:b/>
          <w:bCs/>
        </w:rPr>
        <w:t xml:space="preserve"> </w:t>
      </w:r>
      <w:r w:rsidR="6B01C7D9" w:rsidRPr="7A9EBC67">
        <w:rPr>
          <w:b/>
          <w:bCs/>
        </w:rPr>
        <w:t>June</w:t>
      </w:r>
    </w:p>
    <w:p w14:paraId="044CC33B" w14:textId="77777777" w:rsidR="00DA52C4" w:rsidRDefault="00DA52C4" w:rsidP="00DA52C4">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Please look at the PSHE resources – </w:t>
      </w:r>
      <w:hyperlink r:id="rId8" w:history="1">
        <w:r>
          <w:rPr>
            <w:rStyle w:val="Hyperlink"/>
            <w:rFonts w:ascii="Calibri" w:hAnsi="Calibri" w:cs="Calibri"/>
            <w:color w:val="0563C1"/>
            <w:sz w:val="22"/>
            <w:szCs w:val="22"/>
          </w:rPr>
          <w:t>https://www.waltonledale.lancs.sch.uk/curriculum/what-are-students-learning-now/pshe</w:t>
        </w:r>
      </w:hyperlink>
    </w:p>
    <w:p w14:paraId="0FEA6D27" w14:textId="77777777" w:rsidR="00DA52C4" w:rsidRDefault="00DA52C4" w:rsidP="00DA52C4">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Please look at the Weekly Reflection – </w:t>
      </w:r>
      <w:hyperlink r:id="rId9" w:history="1">
        <w:r>
          <w:rPr>
            <w:rStyle w:val="Hyperlink"/>
            <w:rFonts w:ascii="Calibri" w:hAnsi="Calibri" w:cs="Calibri"/>
            <w:color w:val="0563C1"/>
            <w:sz w:val="22"/>
            <w:szCs w:val="22"/>
          </w:rPr>
          <w:t>https://www.waltonledale.lancs.sch.uk/curriculum/thought-for-the-week</w:t>
        </w:r>
      </w:hyperlink>
    </w:p>
    <w:p w14:paraId="2F6A25EB" w14:textId="77777777" w:rsidR="00DA52C4" w:rsidRDefault="00DA52C4" w:rsidP="00DA52C4">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If you need to catch up on previous weeks then you will find them at this link - </w:t>
      </w:r>
      <w:hyperlink r:id="rId10" w:history="1">
        <w:r>
          <w:rPr>
            <w:rStyle w:val="Hyperlink"/>
            <w:rFonts w:ascii="Calibri" w:hAnsi="Calibri" w:cs="Calibri"/>
            <w:color w:val="0563C1"/>
            <w:sz w:val="22"/>
            <w:szCs w:val="22"/>
          </w:rPr>
          <w:t>https://www.waltonledale.lancs.sch.uk/curriculum/what-are-students-learning-now/other-curriculum-maps</w:t>
        </w:r>
      </w:hyperlink>
    </w:p>
    <w:p w14:paraId="1653C589" w14:textId="77777777" w:rsidR="00DA52C4" w:rsidRPr="00FC159E" w:rsidRDefault="00DA52C4" w:rsidP="223DFE45">
      <w:pPr>
        <w:rPr>
          <w:b/>
          <w:bCs/>
        </w:rPr>
      </w:pPr>
      <w:bookmarkStart w:id="0" w:name="_GoBack"/>
      <w:bookmarkEnd w:id="0"/>
    </w:p>
    <w:tbl>
      <w:tblPr>
        <w:tblStyle w:val="TableGrid"/>
        <w:tblW w:w="22361" w:type="dxa"/>
        <w:tblLook w:val="04A0" w:firstRow="1" w:lastRow="0" w:firstColumn="1" w:lastColumn="0" w:noHBand="0" w:noVBand="1"/>
      </w:tblPr>
      <w:tblGrid>
        <w:gridCol w:w="1311"/>
        <w:gridCol w:w="5026"/>
        <w:gridCol w:w="260"/>
        <w:gridCol w:w="1131"/>
        <w:gridCol w:w="2947"/>
        <w:gridCol w:w="1447"/>
        <w:gridCol w:w="1411"/>
        <w:gridCol w:w="2912"/>
        <w:gridCol w:w="798"/>
        <w:gridCol w:w="2156"/>
        <w:gridCol w:w="2962"/>
      </w:tblGrid>
      <w:tr w:rsidR="009E36A6" w14:paraId="0A6CB2C4" w14:textId="77777777" w:rsidTr="00B414C2">
        <w:trPr>
          <w:trHeight w:val="1841"/>
        </w:trPr>
        <w:tc>
          <w:tcPr>
            <w:tcW w:w="1311" w:type="dxa"/>
          </w:tcPr>
          <w:p w14:paraId="49A56AFD" w14:textId="77777777" w:rsidR="009E36A6" w:rsidRPr="00FC159E" w:rsidRDefault="009E36A6" w:rsidP="00FC159E">
            <w:pPr>
              <w:jc w:val="center"/>
              <w:rPr>
                <w:b/>
              </w:rPr>
            </w:pPr>
            <w:r w:rsidRPr="00FC159E">
              <w:rPr>
                <w:b/>
              </w:rPr>
              <w:t>English</w:t>
            </w:r>
          </w:p>
        </w:tc>
        <w:tc>
          <w:tcPr>
            <w:tcW w:w="21050" w:type="dxa"/>
            <w:gridSpan w:val="10"/>
          </w:tcPr>
          <w:p w14:paraId="6916AE06" w14:textId="25454BD1" w:rsidR="00772A4C" w:rsidRDefault="00963851" w:rsidP="00772A4C">
            <w:r w:rsidRPr="00772A4C">
              <w:t xml:space="preserve">This week I want you to continue to work through the remaining activities from the PowerPoint you started last </w:t>
            </w:r>
            <w:r w:rsidR="00772A4C" w:rsidRPr="00772A4C">
              <w:t>week.  Remember, the aim of the first 2</w:t>
            </w:r>
            <w:r w:rsidRPr="00772A4C">
              <w:t xml:space="preserve"> week</w:t>
            </w:r>
            <w:r w:rsidR="00772A4C" w:rsidRPr="00772A4C">
              <w:t>s of this scheme of learning</w:t>
            </w:r>
            <w:r w:rsidRPr="00772A4C">
              <w:t xml:space="preserve"> is to ensure that you clearly understand the story of ‘Romeo and </w:t>
            </w:r>
            <w:r w:rsidR="00772A4C" w:rsidRPr="00772A4C">
              <w:t>Juliet’.  In order to do this, I want you to try and watch some of the theatre versions of the play. There are some available on YouTube</w:t>
            </w:r>
            <w:r w:rsidR="00772A4C">
              <w:t xml:space="preserve"> </w:t>
            </w:r>
            <w:hyperlink r:id="rId11" w:history="1">
              <w:r w:rsidR="00772A4C" w:rsidRPr="00772A4C">
                <w:rPr>
                  <w:rStyle w:val="Hyperlink"/>
                </w:rPr>
                <w:t>here</w:t>
              </w:r>
            </w:hyperlink>
            <w:r w:rsidR="00772A4C" w:rsidRPr="00772A4C">
              <w:t xml:space="preserve"> and the play is also available for you to watch on </w:t>
            </w:r>
            <w:r w:rsidR="00772A4C">
              <w:t>BBC iPl</w:t>
            </w:r>
            <w:r w:rsidR="00772A4C" w:rsidRPr="00772A4C">
              <w:t>ayer</w:t>
            </w:r>
            <w:r w:rsidR="00772A4C">
              <w:t xml:space="preserve"> </w:t>
            </w:r>
            <w:hyperlink r:id="rId12" w:history="1">
              <w:r w:rsidR="00772A4C" w:rsidRPr="00772A4C">
                <w:rPr>
                  <w:rStyle w:val="Hyperlink"/>
                </w:rPr>
                <w:t>here</w:t>
              </w:r>
            </w:hyperlink>
            <w:r w:rsidR="00772A4C" w:rsidRPr="00772A4C">
              <w:t>.  I would like you to co</w:t>
            </w:r>
            <w:r w:rsidR="00BE1F90">
              <w:t>mplete tasks 3, 4 and 5.  Task 3</w:t>
            </w:r>
            <w:r w:rsidR="00772A4C" w:rsidRPr="00772A4C">
              <w:t xml:space="preserve"> requires you to write a summary of the story.  This will help me to check that you understand what has happened.  I also want you to complete the multiple choice quiz about the plot of ‘Romeo and Juliet’ (the link to this is in the PowerPoint but also </w:t>
            </w:r>
            <w:hyperlink r:id="rId13" w:history="1">
              <w:r w:rsidR="00772A4C" w:rsidRPr="00772A4C">
                <w:rPr>
                  <w:rStyle w:val="Hyperlink"/>
                </w:rPr>
                <w:t>here</w:t>
              </w:r>
            </w:hyperlink>
            <w:r w:rsidR="00772A4C" w:rsidRPr="00772A4C">
              <w:t>).</w:t>
            </w:r>
          </w:p>
          <w:p w14:paraId="2D3F24BF" w14:textId="77777777" w:rsidR="00772A4C" w:rsidRDefault="00772A4C" w:rsidP="00772A4C">
            <w:r>
              <w:t>Below are some images of the tasks I would like you to complete this week:</w:t>
            </w:r>
          </w:p>
          <w:p w14:paraId="0E147B6C" w14:textId="77777777" w:rsidR="00BE1F90" w:rsidRDefault="00772A4C" w:rsidP="00772A4C">
            <w:pPr>
              <w:rPr>
                <w:highlight w:val="yellow"/>
              </w:rPr>
            </w:pPr>
            <w:r>
              <w:rPr>
                <w:noProof/>
                <w:lang w:eastAsia="en-GB"/>
              </w:rPr>
              <w:drawing>
                <wp:inline distT="0" distB="0" distL="0" distR="0" wp14:anchorId="10AEB449" wp14:editId="06847FBB">
                  <wp:extent cx="3676650" cy="2068116"/>
                  <wp:effectExtent l="0" t="0" r="0" b="8890"/>
                  <wp:docPr id="9392686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676650" cy="2068116"/>
                          </a:xfrm>
                          <a:prstGeom prst="rect">
                            <a:avLst/>
                          </a:prstGeom>
                        </pic:spPr>
                      </pic:pic>
                    </a:graphicData>
                  </a:graphic>
                </wp:inline>
              </w:drawing>
            </w:r>
            <w:r>
              <w:rPr>
                <w:noProof/>
                <w:lang w:eastAsia="en-GB"/>
              </w:rPr>
              <w:drawing>
                <wp:inline distT="0" distB="0" distL="0" distR="0" wp14:anchorId="5CD0EB28" wp14:editId="1DABBECD">
                  <wp:extent cx="3674533" cy="2066925"/>
                  <wp:effectExtent l="0" t="0" r="2540" b="0"/>
                  <wp:docPr id="7573859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674533" cy="2066925"/>
                          </a:xfrm>
                          <a:prstGeom prst="rect">
                            <a:avLst/>
                          </a:prstGeom>
                        </pic:spPr>
                      </pic:pic>
                    </a:graphicData>
                  </a:graphic>
                </wp:inline>
              </w:drawing>
            </w:r>
            <w:r w:rsidR="00BE1F90">
              <w:rPr>
                <w:noProof/>
                <w:lang w:eastAsia="en-GB"/>
              </w:rPr>
              <w:drawing>
                <wp:inline distT="0" distB="0" distL="0" distR="0" wp14:anchorId="04C8BB36" wp14:editId="7529721C">
                  <wp:extent cx="3657600" cy="2057400"/>
                  <wp:effectExtent l="0" t="0" r="0" b="0"/>
                  <wp:docPr id="1151739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3657600" cy="2057400"/>
                          </a:xfrm>
                          <a:prstGeom prst="rect">
                            <a:avLst/>
                          </a:prstGeom>
                        </pic:spPr>
                      </pic:pic>
                    </a:graphicData>
                  </a:graphic>
                </wp:inline>
              </w:drawing>
            </w:r>
          </w:p>
          <w:p w14:paraId="700A15C6" w14:textId="77777777" w:rsidR="00BE1F90" w:rsidRDefault="00BE1F90" w:rsidP="00772A4C">
            <w:pPr>
              <w:rPr>
                <w:highlight w:val="yellow"/>
              </w:rPr>
            </w:pPr>
            <w:r>
              <w:rPr>
                <w:highlight w:val="yellow"/>
              </w:rPr>
              <w:t>If you are still unsure you can use the following link to access a lesson on the plot of Romeo and Juliet from BBC Bitesize:</w:t>
            </w:r>
          </w:p>
          <w:p w14:paraId="39C6AD74" w14:textId="77777777" w:rsidR="00BE1F90" w:rsidRDefault="00DA52C4" w:rsidP="00772A4C">
            <w:hyperlink r:id="rId17" w:history="1">
              <w:r w:rsidR="00BE1F90">
                <w:rPr>
                  <w:rStyle w:val="Hyperlink"/>
                </w:rPr>
                <w:t>https://www.bbc.co.uk/bitesize/topics/zykncwx</w:t>
              </w:r>
            </w:hyperlink>
          </w:p>
          <w:p w14:paraId="3BD59167" w14:textId="77777777" w:rsidR="00BE1F90" w:rsidRDefault="00BE1F90" w:rsidP="00772A4C">
            <w:r>
              <w:t>There are also daily lessons from BBC Bitesize and the Oak National Academy that you can access using the links below:</w:t>
            </w:r>
          </w:p>
          <w:p w14:paraId="66985297" w14:textId="77777777" w:rsidR="00BE1F90" w:rsidRDefault="00DA52C4" w:rsidP="00772A4C">
            <w:hyperlink r:id="rId18" w:history="1">
              <w:r w:rsidR="00BE1F90">
                <w:rPr>
                  <w:rStyle w:val="Hyperlink"/>
                </w:rPr>
                <w:t>https://www.bbc.co.uk/bitesize/articles/zrr48xs</w:t>
              </w:r>
            </w:hyperlink>
          </w:p>
          <w:p w14:paraId="12F4411A" w14:textId="77777777" w:rsidR="00BE1F90" w:rsidRDefault="00DA52C4" w:rsidP="00772A4C">
            <w:hyperlink r:id="rId19" w:history="1">
              <w:r w:rsidR="00BE1F90">
                <w:rPr>
                  <w:rStyle w:val="Hyperlink"/>
                </w:rPr>
                <w:t>https://classroom.thenational.academy/subjects-by-year/year-9/subjects/english</w:t>
              </w:r>
            </w:hyperlink>
          </w:p>
          <w:p w14:paraId="1A9FBB03" w14:textId="77777777" w:rsidR="00BE1F90" w:rsidRDefault="00BE1F90" w:rsidP="00772A4C"/>
          <w:p w14:paraId="0A981F85" w14:textId="77777777" w:rsidR="00C53A97" w:rsidRDefault="00BE1F90" w:rsidP="00772A4C">
            <w:r>
              <w:t xml:space="preserve">If you fancy escaping the world for a bit, why not pick up a book. There are free books available from audible and </w:t>
            </w:r>
            <w:r w:rsidR="00C53A97">
              <w:t>amazon kindle.</w:t>
            </w:r>
          </w:p>
          <w:p w14:paraId="0F6D0F5A" w14:textId="77777777" w:rsidR="00C53A97" w:rsidRDefault="00C53A97" w:rsidP="00772A4C"/>
          <w:p w14:paraId="3476309C" w14:textId="77777777" w:rsidR="00C53A97" w:rsidRDefault="00C53A97" w:rsidP="00772A4C">
            <w:r>
              <w:t>You can even borrow a book from your local library using Borrowbox:</w:t>
            </w:r>
          </w:p>
          <w:p w14:paraId="0F0E97EC" w14:textId="77777777" w:rsidR="00C53A97" w:rsidRDefault="00DA52C4" w:rsidP="00772A4C">
            <w:hyperlink r:id="rId20" w:history="1">
              <w:r w:rsidR="00C53A97">
                <w:rPr>
                  <w:rStyle w:val="Hyperlink"/>
                </w:rPr>
                <w:t>https://stories.audible.com/start-listen</w:t>
              </w:r>
            </w:hyperlink>
          </w:p>
          <w:p w14:paraId="26930684" w14:textId="77777777" w:rsidR="00C53A97" w:rsidRDefault="00DA52C4" w:rsidP="00772A4C">
            <w:hyperlink r:id="rId21" w:history="1">
              <w:r w:rsidR="00C53A97">
                <w:rPr>
                  <w:rStyle w:val="Hyperlink"/>
                </w:rPr>
                <w:t>https://www.amazon.co.uk/b?ie=UTF8&amp;node=21173577031</w:t>
              </w:r>
            </w:hyperlink>
          </w:p>
          <w:p w14:paraId="1AEA4710" w14:textId="77777777" w:rsidR="00C53A97" w:rsidRDefault="00DA52C4" w:rsidP="00772A4C">
            <w:hyperlink r:id="rId22" w:history="1">
              <w:r w:rsidR="00C53A97">
                <w:rPr>
                  <w:rStyle w:val="Hyperlink"/>
                </w:rPr>
                <w:t>https://www.borrowbox.com/</w:t>
              </w:r>
            </w:hyperlink>
          </w:p>
          <w:p w14:paraId="416CBC9D" w14:textId="77777777" w:rsidR="00C53A97" w:rsidRDefault="00C53A97" w:rsidP="00772A4C"/>
          <w:p w14:paraId="672A6659" w14:textId="5362A49D" w:rsidR="009E36A6" w:rsidRPr="00772A4C" w:rsidRDefault="00C53A97" w:rsidP="00772A4C">
            <w:pPr>
              <w:rPr>
                <w:highlight w:val="yellow"/>
              </w:rPr>
            </w:pPr>
            <w:r>
              <w:t xml:space="preserve">Take care and keep working hard. </w:t>
            </w:r>
            <w:r>
              <w:rPr>
                <w:rFonts w:ascii="Wingdings" w:eastAsia="Wingdings" w:hAnsi="Wingdings" w:cs="Wingdings"/>
              </w:rPr>
              <w:t></w:t>
            </w:r>
          </w:p>
        </w:tc>
      </w:tr>
      <w:tr w:rsidR="009E36A6" w14:paraId="2829CCB8" w14:textId="77777777" w:rsidTr="00B414C2">
        <w:trPr>
          <w:trHeight w:val="384"/>
        </w:trPr>
        <w:tc>
          <w:tcPr>
            <w:tcW w:w="1311" w:type="dxa"/>
            <w:vMerge w:val="restart"/>
          </w:tcPr>
          <w:p w14:paraId="4640BA28" w14:textId="77777777" w:rsidR="009E36A6" w:rsidRPr="00FC159E" w:rsidRDefault="009E36A6" w:rsidP="00FC159E">
            <w:pPr>
              <w:jc w:val="center"/>
              <w:rPr>
                <w:b/>
              </w:rPr>
            </w:pPr>
            <w:r w:rsidRPr="00FC159E">
              <w:rPr>
                <w:b/>
              </w:rPr>
              <w:t>Maths</w:t>
            </w:r>
          </w:p>
        </w:tc>
        <w:tc>
          <w:tcPr>
            <w:tcW w:w="5026" w:type="dxa"/>
            <w:shd w:val="clear" w:color="auto" w:fill="FFFF00"/>
          </w:tcPr>
          <w:p w14:paraId="5F8E7A3C" w14:textId="77777777" w:rsidR="009E36A6" w:rsidRPr="006D2F4E" w:rsidRDefault="009E36A6" w:rsidP="006D2F4E">
            <w:pPr>
              <w:jc w:val="center"/>
              <w:rPr>
                <w:b/>
                <w:highlight w:val="yellow"/>
              </w:rPr>
            </w:pPr>
            <w:r>
              <w:rPr>
                <w:b/>
                <w:highlight w:val="yellow"/>
              </w:rPr>
              <w:t>9A1</w:t>
            </w:r>
          </w:p>
        </w:tc>
        <w:tc>
          <w:tcPr>
            <w:tcW w:w="1391" w:type="dxa"/>
            <w:gridSpan w:val="2"/>
            <w:shd w:val="clear" w:color="auto" w:fill="FFFF00"/>
          </w:tcPr>
          <w:p w14:paraId="62165587" w14:textId="77777777" w:rsidR="009E36A6" w:rsidRPr="006D2F4E" w:rsidRDefault="009E36A6" w:rsidP="006D2F4E">
            <w:pPr>
              <w:jc w:val="center"/>
              <w:rPr>
                <w:b/>
                <w:highlight w:val="yellow"/>
              </w:rPr>
            </w:pPr>
            <w:r>
              <w:rPr>
                <w:b/>
                <w:highlight w:val="yellow"/>
              </w:rPr>
              <w:t>9A2</w:t>
            </w:r>
          </w:p>
        </w:tc>
        <w:tc>
          <w:tcPr>
            <w:tcW w:w="2947" w:type="dxa"/>
            <w:shd w:val="clear" w:color="auto" w:fill="FFFF00"/>
          </w:tcPr>
          <w:p w14:paraId="4E9E6D64" w14:textId="77777777" w:rsidR="009E36A6" w:rsidRPr="006D2F4E" w:rsidRDefault="009E36A6" w:rsidP="006D2F4E">
            <w:pPr>
              <w:jc w:val="center"/>
              <w:rPr>
                <w:b/>
                <w:highlight w:val="yellow"/>
              </w:rPr>
            </w:pPr>
            <w:r>
              <w:rPr>
                <w:b/>
                <w:highlight w:val="yellow"/>
              </w:rPr>
              <w:t>9A3</w:t>
            </w:r>
          </w:p>
        </w:tc>
        <w:tc>
          <w:tcPr>
            <w:tcW w:w="2858" w:type="dxa"/>
            <w:gridSpan w:val="2"/>
            <w:shd w:val="clear" w:color="auto" w:fill="FFFF00"/>
          </w:tcPr>
          <w:p w14:paraId="1D982531" w14:textId="77777777" w:rsidR="009E36A6" w:rsidRDefault="009E36A6" w:rsidP="006D2F4E">
            <w:pPr>
              <w:jc w:val="center"/>
              <w:rPr>
                <w:b/>
                <w:highlight w:val="yellow"/>
              </w:rPr>
            </w:pPr>
            <w:r>
              <w:rPr>
                <w:b/>
                <w:highlight w:val="yellow"/>
              </w:rPr>
              <w:t>9A4</w:t>
            </w:r>
          </w:p>
        </w:tc>
        <w:tc>
          <w:tcPr>
            <w:tcW w:w="2912" w:type="dxa"/>
            <w:shd w:val="clear" w:color="auto" w:fill="FFFF00"/>
          </w:tcPr>
          <w:p w14:paraId="2E88415D" w14:textId="77777777" w:rsidR="009E36A6" w:rsidRPr="006D2F4E" w:rsidRDefault="009E36A6" w:rsidP="006D2F4E">
            <w:pPr>
              <w:jc w:val="center"/>
              <w:rPr>
                <w:b/>
                <w:highlight w:val="yellow"/>
              </w:rPr>
            </w:pPr>
            <w:r>
              <w:rPr>
                <w:b/>
                <w:highlight w:val="yellow"/>
              </w:rPr>
              <w:t>9B1</w:t>
            </w:r>
          </w:p>
        </w:tc>
        <w:tc>
          <w:tcPr>
            <w:tcW w:w="2954" w:type="dxa"/>
            <w:gridSpan w:val="2"/>
            <w:shd w:val="clear" w:color="auto" w:fill="FFFF00"/>
          </w:tcPr>
          <w:p w14:paraId="4551DDF9" w14:textId="77777777" w:rsidR="009E36A6" w:rsidRPr="006D2F4E" w:rsidRDefault="009E36A6" w:rsidP="006D2F4E">
            <w:pPr>
              <w:jc w:val="center"/>
              <w:rPr>
                <w:b/>
                <w:highlight w:val="yellow"/>
              </w:rPr>
            </w:pPr>
            <w:r>
              <w:rPr>
                <w:b/>
                <w:highlight w:val="yellow"/>
              </w:rPr>
              <w:t>9B2</w:t>
            </w:r>
          </w:p>
        </w:tc>
        <w:tc>
          <w:tcPr>
            <w:tcW w:w="2962" w:type="dxa"/>
            <w:shd w:val="clear" w:color="auto" w:fill="FFFF00"/>
          </w:tcPr>
          <w:p w14:paraId="3F365FCB" w14:textId="77777777" w:rsidR="009E36A6" w:rsidRPr="006D2F4E" w:rsidRDefault="009E36A6" w:rsidP="006D2F4E">
            <w:pPr>
              <w:jc w:val="center"/>
              <w:rPr>
                <w:b/>
                <w:highlight w:val="yellow"/>
              </w:rPr>
            </w:pPr>
            <w:r>
              <w:rPr>
                <w:b/>
                <w:highlight w:val="yellow"/>
              </w:rPr>
              <w:t>9B3</w:t>
            </w:r>
          </w:p>
        </w:tc>
      </w:tr>
      <w:tr w:rsidR="009E36A6" w14:paraId="0A37501D" w14:textId="77777777" w:rsidTr="00B414C2">
        <w:trPr>
          <w:trHeight w:val="1952"/>
        </w:trPr>
        <w:tc>
          <w:tcPr>
            <w:tcW w:w="1311" w:type="dxa"/>
            <w:vMerge/>
          </w:tcPr>
          <w:p w14:paraId="5DAB6C7B" w14:textId="77777777" w:rsidR="009E36A6" w:rsidRPr="00FC159E" w:rsidRDefault="009E36A6" w:rsidP="00FC159E">
            <w:pPr>
              <w:jc w:val="center"/>
              <w:rPr>
                <w:b/>
              </w:rPr>
            </w:pPr>
          </w:p>
        </w:tc>
        <w:tc>
          <w:tcPr>
            <w:tcW w:w="6417" w:type="dxa"/>
            <w:gridSpan w:val="3"/>
            <w:shd w:val="clear" w:color="auto" w:fill="auto"/>
          </w:tcPr>
          <w:p w14:paraId="2887AB2E" w14:textId="2316511B" w:rsidR="009E36A6" w:rsidRPr="006D2F4E" w:rsidRDefault="067F9BAD" w:rsidP="006D2F4E">
            <w:pPr>
              <w:jc w:val="center"/>
            </w:pPr>
            <w:r>
              <w:t xml:space="preserve">Last week we looked at volumes of spheres and cones. This week we will work on their surface areas. </w:t>
            </w:r>
          </w:p>
          <w:p w14:paraId="6AF17C2A" w14:textId="701231CB" w:rsidR="009E36A6" w:rsidRPr="006D2F4E" w:rsidRDefault="067F9BAD" w:rsidP="0CF3DA29">
            <w:pPr>
              <w:pStyle w:val="ListParagraph"/>
              <w:numPr>
                <w:ilvl w:val="0"/>
                <w:numId w:val="8"/>
              </w:numPr>
              <w:jc w:val="center"/>
              <w:rPr>
                <w:rFonts w:eastAsiaTheme="minorEastAsia"/>
                <w:highlight w:val="yellow"/>
              </w:rPr>
            </w:pPr>
            <w:r>
              <w:t>Complete the starter activity</w:t>
            </w:r>
          </w:p>
          <w:p w14:paraId="4221DF17" w14:textId="5C70EE72" w:rsidR="009E36A6" w:rsidRPr="006D2F4E" w:rsidRDefault="067F9BAD" w:rsidP="0CF3DA29">
            <w:pPr>
              <w:pStyle w:val="ListParagraph"/>
              <w:numPr>
                <w:ilvl w:val="0"/>
                <w:numId w:val="8"/>
              </w:numPr>
              <w:jc w:val="center"/>
              <w:rPr>
                <w:highlight w:val="yellow"/>
              </w:rPr>
            </w:pPr>
            <w:r>
              <w:t>Find the surface area of the sphere</w:t>
            </w:r>
            <w:r w:rsidR="00B36F01">
              <w:t xml:space="preserve"> and hemispheres B/S/G activity</w:t>
            </w:r>
          </w:p>
          <w:p w14:paraId="46574C6D" w14:textId="75F3A4A6" w:rsidR="009E36A6" w:rsidRPr="006D2F4E" w:rsidRDefault="067F9BAD" w:rsidP="0CF3DA29">
            <w:pPr>
              <w:pStyle w:val="ListParagraph"/>
              <w:numPr>
                <w:ilvl w:val="0"/>
                <w:numId w:val="8"/>
              </w:numPr>
              <w:jc w:val="center"/>
              <w:rPr>
                <w:highlight w:val="yellow"/>
              </w:rPr>
            </w:pPr>
            <w:r>
              <w:t>Find the surface area of the cones and frustums B/S/G/E activity.</w:t>
            </w:r>
          </w:p>
          <w:p w14:paraId="02EB378F" w14:textId="76DE70CF" w:rsidR="009E36A6" w:rsidRPr="006D2F4E" w:rsidRDefault="067F9BAD" w:rsidP="0CF3DA29">
            <w:pPr>
              <w:pStyle w:val="ListParagraph"/>
              <w:numPr>
                <w:ilvl w:val="0"/>
                <w:numId w:val="8"/>
              </w:numPr>
              <w:jc w:val="center"/>
              <w:rPr>
                <w:highlight w:val="yellow"/>
              </w:rPr>
            </w:pPr>
            <w:r>
              <w:t xml:space="preserve">More related shapes thinking task. </w:t>
            </w:r>
          </w:p>
        </w:tc>
        <w:tc>
          <w:tcPr>
            <w:tcW w:w="14633" w:type="dxa"/>
            <w:gridSpan w:val="7"/>
            <w:shd w:val="clear" w:color="auto" w:fill="auto"/>
          </w:tcPr>
          <w:p w14:paraId="6651396A" w14:textId="1985ADCB" w:rsidR="009E36A6" w:rsidRPr="006D2F4E" w:rsidRDefault="2579FABD" w:rsidP="2595B8B5">
            <w:pPr>
              <w:spacing w:line="259" w:lineRule="auto"/>
              <w:rPr>
                <w:rFonts w:ascii="Calibri" w:eastAsia="Calibri" w:hAnsi="Calibri" w:cs="Calibri"/>
              </w:rPr>
            </w:pPr>
            <w:r w:rsidRPr="2595B8B5">
              <w:rPr>
                <w:rFonts w:ascii="Calibri" w:eastAsia="Calibri" w:hAnsi="Calibri" w:cs="Calibri"/>
              </w:rPr>
              <w:t>Hi all – This week</w:t>
            </w:r>
            <w:r w:rsidR="7238CE1D" w:rsidRPr="2595B8B5">
              <w:rPr>
                <w:rFonts w:ascii="Calibri" w:eastAsia="Calibri" w:hAnsi="Calibri" w:cs="Calibri"/>
              </w:rPr>
              <w:t>’</w:t>
            </w:r>
            <w:r w:rsidRPr="2595B8B5">
              <w:rPr>
                <w:rFonts w:ascii="Calibri" w:eastAsia="Calibri" w:hAnsi="Calibri" w:cs="Calibri"/>
              </w:rPr>
              <w:t>s topic is surface area.</w:t>
            </w:r>
          </w:p>
          <w:p w14:paraId="58183B5C" w14:textId="50E719C9" w:rsidR="009E36A6" w:rsidRPr="006D2F4E" w:rsidRDefault="2579FABD" w:rsidP="705BBD87">
            <w:pPr>
              <w:spacing w:line="259" w:lineRule="auto"/>
              <w:rPr>
                <w:rFonts w:ascii="Calibri" w:eastAsia="Calibri" w:hAnsi="Calibri" w:cs="Calibri"/>
              </w:rPr>
            </w:pPr>
            <w:r w:rsidRPr="705BBD87">
              <w:rPr>
                <w:rFonts w:ascii="Calibri" w:eastAsia="Calibri" w:hAnsi="Calibri" w:cs="Calibri"/>
              </w:rPr>
              <w:t>1) complete starter activity re-enforcing past knowledge.</w:t>
            </w:r>
          </w:p>
          <w:p w14:paraId="6E528B52" w14:textId="6D4968FE" w:rsidR="009E36A6" w:rsidRPr="006D2F4E" w:rsidRDefault="2579FABD" w:rsidP="705BBD87">
            <w:pPr>
              <w:spacing w:line="259" w:lineRule="auto"/>
              <w:rPr>
                <w:rFonts w:ascii="Calibri" w:eastAsia="Calibri" w:hAnsi="Calibri" w:cs="Calibri"/>
              </w:rPr>
            </w:pPr>
            <w:r w:rsidRPr="705BBD87">
              <w:rPr>
                <w:rFonts w:ascii="Calibri" w:eastAsia="Calibri" w:hAnsi="Calibri" w:cs="Calibri"/>
              </w:rPr>
              <w:t>2) Read the notes AND watch the integrated videos explaining the problems.</w:t>
            </w:r>
          </w:p>
          <w:p w14:paraId="175B06D8" w14:textId="427430EB" w:rsidR="009E36A6" w:rsidRPr="006D2F4E" w:rsidRDefault="2579FABD" w:rsidP="705BBD87">
            <w:pPr>
              <w:spacing w:line="259" w:lineRule="auto"/>
              <w:rPr>
                <w:rFonts w:ascii="Calibri" w:eastAsia="Calibri" w:hAnsi="Calibri" w:cs="Calibri"/>
              </w:rPr>
            </w:pPr>
            <w:r w:rsidRPr="705BBD87">
              <w:rPr>
                <w:rFonts w:ascii="Calibri" w:eastAsia="Calibri" w:hAnsi="Calibri" w:cs="Calibri"/>
              </w:rPr>
              <w:t>3) Complete the questions with full working out</w:t>
            </w:r>
          </w:p>
          <w:p w14:paraId="50C10766" w14:textId="6081DB29" w:rsidR="009E36A6" w:rsidRPr="006D2F4E" w:rsidRDefault="2579FABD" w:rsidP="705BBD87">
            <w:pPr>
              <w:spacing w:line="259" w:lineRule="auto"/>
              <w:rPr>
                <w:rFonts w:ascii="Calibri" w:eastAsia="Calibri" w:hAnsi="Calibri" w:cs="Calibri"/>
              </w:rPr>
            </w:pPr>
            <w:r w:rsidRPr="705BBD87">
              <w:rPr>
                <w:rFonts w:ascii="Calibri" w:eastAsia="Calibri" w:hAnsi="Calibri" w:cs="Calibri"/>
              </w:rPr>
              <w:t>4) attempt challenge questions.</w:t>
            </w:r>
          </w:p>
          <w:p w14:paraId="3FDF81B8" w14:textId="556C2544" w:rsidR="009E36A6" w:rsidRPr="006D2F4E" w:rsidRDefault="009E36A6" w:rsidP="705BBD87">
            <w:pPr>
              <w:spacing w:line="259" w:lineRule="auto"/>
              <w:rPr>
                <w:rFonts w:ascii="Calibri" w:eastAsia="Calibri" w:hAnsi="Calibri" w:cs="Calibri"/>
              </w:rPr>
            </w:pPr>
          </w:p>
          <w:p w14:paraId="61C73D82" w14:textId="060737E4" w:rsidR="009E36A6" w:rsidRPr="006D2F4E" w:rsidRDefault="2579FABD" w:rsidP="705BBD87">
            <w:pPr>
              <w:spacing w:line="259" w:lineRule="auto"/>
              <w:rPr>
                <w:rFonts w:ascii="Calibri" w:eastAsia="Calibri" w:hAnsi="Calibri" w:cs="Calibri"/>
              </w:rPr>
            </w:pPr>
            <w:r w:rsidRPr="705BBD87">
              <w:rPr>
                <w:rFonts w:ascii="Calibri" w:eastAsia="Calibri" w:hAnsi="Calibri" w:cs="Calibri"/>
              </w:rPr>
              <w:t>Re-read any notes from previous weeks. Good luck!</w:t>
            </w:r>
          </w:p>
          <w:p w14:paraId="5A39BBE3" w14:textId="0000D670" w:rsidR="009E36A6" w:rsidRPr="006D2F4E" w:rsidRDefault="009E36A6" w:rsidP="705BBD87">
            <w:pPr>
              <w:jc w:val="center"/>
              <w:rPr>
                <w:b/>
                <w:bCs/>
                <w:highlight w:val="yellow"/>
              </w:rPr>
            </w:pPr>
          </w:p>
        </w:tc>
      </w:tr>
      <w:tr w:rsidR="009E36A6" w14:paraId="28797495" w14:textId="77777777" w:rsidTr="00B414C2">
        <w:trPr>
          <w:trHeight w:val="432"/>
        </w:trPr>
        <w:tc>
          <w:tcPr>
            <w:tcW w:w="1311" w:type="dxa"/>
            <w:vMerge w:val="restart"/>
          </w:tcPr>
          <w:p w14:paraId="3E63FE78" w14:textId="77777777" w:rsidR="009E36A6" w:rsidRPr="00FC159E" w:rsidRDefault="009E36A6" w:rsidP="007577DC">
            <w:pPr>
              <w:jc w:val="center"/>
              <w:rPr>
                <w:b/>
              </w:rPr>
            </w:pPr>
            <w:r w:rsidRPr="00FC159E">
              <w:rPr>
                <w:b/>
              </w:rPr>
              <w:t>Science</w:t>
            </w:r>
          </w:p>
        </w:tc>
        <w:tc>
          <w:tcPr>
            <w:tcW w:w="5026" w:type="dxa"/>
            <w:shd w:val="clear" w:color="auto" w:fill="FFFF00"/>
          </w:tcPr>
          <w:p w14:paraId="51E76019" w14:textId="77777777" w:rsidR="009E36A6" w:rsidRPr="006D2F4E" w:rsidRDefault="009E36A6" w:rsidP="007577DC">
            <w:pPr>
              <w:jc w:val="center"/>
              <w:rPr>
                <w:b/>
                <w:highlight w:val="yellow"/>
              </w:rPr>
            </w:pPr>
            <w:r>
              <w:rPr>
                <w:b/>
                <w:highlight w:val="yellow"/>
              </w:rPr>
              <w:t>9A1</w:t>
            </w:r>
          </w:p>
        </w:tc>
        <w:tc>
          <w:tcPr>
            <w:tcW w:w="1391" w:type="dxa"/>
            <w:gridSpan w:val="2"/>
            <w:shd w:val="clear" w:color="auto" w:fill="FFFF00"/>
          </w:tcPr>
          <w:p w14:paraId="55A9F630" w14:textId="77777777" w:rsidR="009E36A6" w:rsidRPr="006D2F4E" w:rsidRDefault="009E36A6" w:rsidP="007577DC">
            <w:pPr>
              <w:jc w:val="center"/>
              <w:rPr>
                <w:b/>
                <w:highlight w:val="yellow"/>
              </w:rPr>
            </w:pPr>
            <w:r>
              <w:rPr>
                <w:b/>
                <w:highlight w:val="yellow"/>
              </w:rPr>
              <w:t>9A2</w:t>
            </w:r>
          </w:p>
        </w:tc>
        <w:tc>
          <w:tcPr>
            <w:tcW w:w="2947" w:type="dxa"/>
            <w:shd w:val="clear" w:color="auto" w:fill="FFFF00"/>
          </w:tcPr>
          <w:p w14:paraId="0E35EA77" w14:textId="77777777" w:rsidR="009E36A6" w:rsidRPr="006D2F4E" w:rsidRDefault="009E36A6" w:rsidP="007577DC">
            <w:pPr>
              <w:jc w:val="center"/>
              <w:rPr>
                <w:b/>
                <w:highlight w:val="yellow"/>
              </w:rPr>
            </w:pPr>
            <w:r>
              <w:rPr>
                <w:b/>
                <w:highlight w:val="yellow"/>
              </w:rPr>
              <w:t>9A3</w:t>
            </w:r>
          </w:p>
        </w:tc>
        <w:tc>
          <w:tcPr>
            <w:tcW w:w="2858" w:type="dxa"/>
            <w:gridSpan w:val="2"/>
            <w:shd w:val="clear" w:color="auto" w:fill="FFFF00"/>
          </w:tcPr>
          <w:p w14:paraId="2C9E4E0E" w14:textId="77777777" w:rsidR="009E36A6" w:rsidRDefault="009E36A6" w:rsidP="007577DC">
            <w:pPr>
              <w:jc w:val="center"/>
              <w:rPr>
                <w:b/>
                <w:highlight w:val="yellow"/>
              </w:rPr>
            </w:pPr>
            <w:r>
              <w:rPr>
                <w:b/>
                <w:highlight w:val="yellow"/>
              </w:rPr>
              <w:t>9A4</w:t>
            </w:r>
          </w:p>
        </w:tc>
        <w:tc>
          <w:tcPr>
            <w:tcW w:w="2912" w:type="dxa"/>
            <w:shd w:val="clear" w:color="auto" w:fill="FFFF00"/>
          </w:tcPr>
          <w:p w14:paraId="18A11F6C" w14:textId="77777777" w:rsidR="009E36A6" w:rsidRPr="006D2F4E" w:rsidRDefault="009E36A6" w:rsidP="007577DC">
            <w:pPr>
              <w:jc w:val="center"/>
              <w:rPr>
                <w:b/>
                <w:highlight w:val="yellow"/>
              </w:rPr>
            </w:pPr>
            <w:r>
              <w:rPr>
                <w:b/>
                <w:highlight w:val="yellow"/>
              </w:rPr>
              <w:t>9B1</w:t>
            </w:r>
          </w:p>
        </w:tc>
        <w:tc>
          <w:tcPr>
            <w:tcW w:w="2954" w:type="dxa"/>
            <w:gridSpan w:val="2"/>
            <w:shd w:val="clear" w:color="auto" w:fill="FFFF00"/>
          </w:tcPr>
          <w:p w14:paraId="441539E6" w14:textId="77777777" w:rsidR="009E36A6" w:rsidRPr="006D2F4E" w:rsidRDefault="009E36A6" w:rsidP="007577DC">
            <w:pPr>
              <w:jc w:val="center"/>
              <w:rPr>
                <w:b/>
                <w:highlight w:val="yellow"/>
              </w:rPr>
            </w:pPr>
            <w:r>
              <w:rPr>
                <w:b/>
                <w:highlight w:val="yellow"/>
              </w:rPr>
              <w:t>9B2</w:t>
            </w:r>
          </w:p>
        </w:tc>
        <w:tc>
          <w:tcPr>
            <w:tcW w:w="2962" w:type="dxa"/>
            <w:shd w:val="clear" w:color="auto" w:fill="FFFF00"/>
          </w:tcPr>
          <w:p w14:paraId="1399E006" w14:textId="77777777" w:rsidR="009E36A6" w:rsidRPr="006D2F4E" w:rsidRDefault="009E36A6" w:rsidP="007577DC">
            <w:pPr>
              <w:jc w:val="center"/>
              <w:rPr>
                <w:b/>
                <w:highlight w:val="yellow"/>
              </w:rPr>
            </w:pPr>
            <w:r>
              <w:rPr>
                <w:b/>
                <w:highlight w:val="yellow"/>
              </w:rPr>
              <w:t>9B3</w:t>
            </w:r>
          </w:p>
        </w:tc>
      </w:tr>
      <w:tr w:rsidR="009E36A6" w14:paraId="60061E4C" w14:textId="77777777" w:rsidTr="00B414C2">
        <w:trPr>
          <w:trHeight w:val="1838"/>
        </w:trPr>
        <w:tc>
          <w:tcPr>
            <w:tcW w:w="1311" w:type="dxa"/>
            <w:vMerge/>
          </w:tcPr>
          <w:p w14:paraId="44EAFD9C" w14:textId="77777777" w:rsidR="009E36A6" w:rsidRPr="00FC159E" w:rsidRDefault="009E36A6" w:rsidP="007577DC">
            <w:pPr>
              <w:jc w:val="center"/>
              <w:rPr>
                <w:b/>
              </w:rPr>
            </w:pPr>
          </w:p>
        </w:tc>
        <w:tc>
          <w:tcPr>
            <w:tcW w:w="5026" w:type="dxa"/>
            <w:shd w:val="clear" w:color="auto" w:fill="auto"/>
          </w:tcPr>
          <w:p w14:paraId="447E8EAF" w14:textId="77777777" w:rsidR="009E36A6" w:rsidRDefault="0410A0CD" w:rsidP="66E5D703">
            <w:pPr>
              <w:jc w:val="center"/>
            </w:pPr>
            <w:r>
              <w:t xml:space="preserve">This week students will learn about a required practical in insulation and how to calculate </w:t>
            </w:r>
            <w:r w:rsidR="69D29C3C">
              <w:t>efficiency</w:t>
            </w:r>
            <w:r>
              <w:t xml:space="preserve"> as part of their continued study of the topic P1 Energy for their GCSE’s</w:t>
            </w:r>
          </w:p>
          <w:p w14:paraId="6D4433F6" w14:textId="77777777" w:rsidR="00484DBE" w:rsidRDefault="00E44E8B" w:rsidP="00484DBE">
            <w:r>
              <w:rPr>
                <w:b/>
                <w:bCs/>
                <w:u w:val="single"/>
              </w:rPr>
              <w:t>Exchange Surfaces</w:t>
            </w:r>
          </w:p>
          <w:p w14:paraId="4B94D5A5" w14:textId="3C0C92C3" w:rsidR="00E44E8B" w:rsidRPr="00E44E8B" w:rsidRDefault="00E0509B" w:rsidP="00484DBE">
            <w:r>
              <w:t xml:space="preserve">This week’s lesson will focus on the adaptations of </w:t>
            </w:r>
            <w:r w:rsidR="00BB6EC4">
              <w:t xml:space="preserve">different exchange surfaces that </w:t>
            </w:r>
            <w:r w:rsidR="00347E95">
              <w:t xml:space="preserve">enable more efficient cell transport. Details will be shared on Teams as usual. </w:t>
            </w:r>
          </w:p>
        </w:tc>
        <w:tc>
          <w:tcPr>
            <w:tcW w:w="1391" w:type="dxa"/>
            <w:gridSpan w:val="2"/>
            <w:shd w:val="clear" w:color="auto" w:fill="auto"/>
          </w:tcPr>
          <w:p w14:paraId="3DEEC669" w14:textId="29D7FCBD" w:rsidR="009E36A6" w:rsidRPr="006D2F4E" w:rsidRDefault="00B36F01" w:rsidP="66E5D703">
            <w:pPr>
              <w:jc w:val="center"/>
            </w:pPr>
            <w:r>
              <w:t xml:space="preserve">This week we will be continuing with the cells topic with work on cell reproduction and stem cells.  Work will be emailed out on  Monday. </w:t>
            </w:r>
          </w:p>
        </w:tc>
        <w:tc>
          <w:tcPr>
            <w:tcW w:w="2947" w:type="dxa"/>
            <w:shd w:val="clear" w:color="auto" w:fill="auto"/>
          </w:tcPr>
          <w:p w14:paraId="3656B9AB" w14:textId="16ABB2A5" w:rsidR="009E36A6" w:rsidRPr="006D2F4E" w:rsidRDefault="0BBE8FBC" w:rsidP="66E5D703">
            <w:pPr>
              <w:jc w:val="center"/>
            </w:pPr>
            <w:r>
              <w:t>This week we continue B1 Cells and Microscopy. We are looking at: cell division, growth and differentiation and stem cells. I will email all tasks and resources on Monday.</w:t>
            </w:r>
          </w:p>
        </w:tc>
        <w:tc>
          <w:tcPr>
            <w:tcW w:w="2858" w:type="dxa"/>
            <w:gridSpan w:val="2"/>
          </w:tcPr>
          <w:p w14:paraId="6894CDF6" w14:textId="77777777" w:rsidR="003A7C9C" w:rsidRDefault="003A7C9C" w:rsidP="66E5D703">
            <w:pPr>
              <w:jc w:val="center"/>
            </w:pPr>
            <w:r>
              <w:t>We are continuing with B1. Lessons this week will focus on magnification and stem cells.</w:t>
            </w:r>
          </w:p>
          <w:p w14:paraId="45FB0818" w14:textId="3645750C" w:rsidR="009E36A6" w:rsidRPr="006D2F4E" w:rsidRDefault="003A7C9C" w:rsidP="66E5D703">
            <w:pPr>
              <w:jc w:val="center"/>
            </w:pPr>
            <w:r>
              <w:t>All lessons emailed on Monday.</w:t>
            </w:r>
          </w:p>
        </w:tc>
        <w:tc>
          <w:tcPr>
            <w:tcW w:w="2912" w:type="dxa"/>
            <w:shd w:val="clear" w:color="auto" w:fill="auto"/>
          </w:tcPr>
          <w:p w14:paraId="049F31CB" w14:textId="786C161F" w:rsidR="009E36A6" w:rsidRPr="006D2F4E" w:rsidRDefault="00B36F01" w:rsidP="66E5D703">
            <w:pPr>
              <w:jc w:val="center"/>
            </w:pPr>
            <w:r>
              <w:t>This week we will be continuing with the cells topic with work on cell reproduction and stem cells.  Work will be emailed out on  Monday.</w:t>
            </w:r>
          </w:p>
        </w:tc>
        <w:tc>
          <w:tcPr>
            <w:tcW w:w="2954" w:type="dxa"/>
            <w:gridSpan w:val="2"/>
            <w:shd w:val="clear" w:color="auto" w:fill="auto"/>
          </w:tcPr>
          <w:p w14:paraId="461B5C6F" w14:textId="7AEDFFF6" w:rsidR="009E36A6" w:rsidRPr="006D2F4E" w:rsidRDefault="0BBE8FBC" w:rsidP="007577DC">
            <w:pPr>
              <w:jc w:val="center"/>
            </w:pPr>
            <w:r>
              <w:t>This week we continue B1 Cells and Microscopy. We are looking at: cell division, growth and differentiation and stem cells. I will email all tasks and resources on Monday.</w:t>
            </w:r>
          </w:p>
          <w:p w14:paraId="53128261" w14:textId="6223FB0F" w:rsidR="009E36A6" w:rsidRPr="006D2F4E" w:rsidRDefault="009E36A6" w:rsidP="66E5D703">
            <w:pPr>
              <w:jc w:val="center"/>
            </w:pPr>
          </w:p>
        </w:tc>
        <w:tc>
          <w:tcPr>
            <w:tcW w:w="2962" w:type="dxa"/>
            <w:shd w:val="clear" w:color="auto" w:fill="auto"/>
          </w:tcPr>
          <w:p w14:paraId="05BC4A3E" w14:textId="77777777" w:rsidR="003A7C9C" w:rsidRDefault="003A7C9C" w:rsidP="66E5D703">
            <w:pPr>
              <w:jc w:val="center"/>
            </w:pPr>
            <w:r>
              <w:t>We are continuing with B1. Lessons this week will focus on the history and developments in Microscopes.</w:t>
            </w:r>
          </w:p>
          <w:p w14:paraId="62486C05" w14:textId="79119F2D" w:rsidR="009E36A6" w:rsidRPr="006D2F4E" w:rsidRDefault="003A7C9C" w:rsidP="66E5D703">
            <w:pPr>
              <w:jc w:val="center"/>
            </w:pPr>
            <w:r>
              <w:t>All lessons emailed on Monday.</w:t>
            </w:r>
          </w:p>
        </w:tc>
      </w:tr>
      <w:tr w:rsidR="009E36A6" w14:paraId="58B6650B" w14:textId="77777777" w:rsidTr="00B414C2">
        <w:trPr>
          <w:trHeight w:val="396"/>
        </w:trPr>
        <w:tc>
          <w:tcPr>
            <w:tcW w:w="1311" w:type="dxa"/>
            <w:vMerge w:val="restart"/>
          </w:tcPr>
          <w:p w14:paraId="56EC3E7D" w14:textId="77777777" w:rsidR="009E36A6" w:rsidRPr="00FC159E" w:rsidRDefault="009E36A6" w:rsidP="007577DC">
            <w:pPr>
              <w:jc w:val="center"/>
              <w:rPr>
                <w:b/>
              </w:rPr>
            </w:pPr>
            <w:r w:rsidRPr="00FC159E">
              <w:rPr>
                <w:b/>
              </w:rPr>
              <w:t>Technology</w:t>
            </w:r>
          </w:p>
        </w:tc>
        <w:tc>
          <w:tcPr>
            <w:tcW w:w="5286" w:type="dxa"/>
            <w:gridSpan w:val="2"/>
            <w:shd w:val="clear" w:color="auto" w:fill="FFFF00"/>
          </w:tcPr>
          <w:p w14:paraId="0E587BED" w14:textId="77777777" w:rsidR="009E36A6" w:rsidRPr="00FC159E" w:rsidRDefault="009E36A6" w:rsidP="007577DC">
            <w:pPr>
              <w:jc w:val="center"/>
              <w:rPr>
                <w:b/>
              </w:rPr>
            </w:pPr>
            <w:r>
              <w:rPr>
                <w:b/>
              </w:rPr>
              <w:t>Graphics</w:t>
            </w:r>
          </w:p>
        </w:tc>
        <w:tc>
          <w:tcPr>
            <w:tcW w:w="5525" w:type="dxa"/>
            <w:gridSpan w:val="3"/>
            <w:shd w:val="clear" w:color="auto" w:fill="FFFF00"/>
          </w:tcPr>
          <w:p w14:paraId="57549617" w14:textId="77777777" w:rsidR="009E36A6" w:rsidRPr="00FC159E" w:rsidRDefault="009E36A6" w:rsidP="007577DC">
            <w:pPr>
              <w:jc w:val="center"/>
              <w:rPr>
                <w:b/>
              </w:rPr>
            </w:pPr>
            <w:r>
              <w:rPr>
                <w:b/>
              </w:rPr>
              <w:t>Resistant Materials</w:t>
            </w:r>
          </w:p>
        </w:tc>
        <w:tc>
          <w:tcPr>
            <w:tcW w:w="5121" w:type="dxa"/>
            <w:gridSpan w:val="3"/>
            <w:shd w:val="clear" w:color="auto" w:fill="FFFF00"/>
          </w:tcPr>
          <w:p w14:paraId="72A49E43" w14:textId="77777777" w:rsidR="009E36A6" w:rsidRPr="00FC159E" w:rsidRDefault="009E36A6" w:rsidP="007577DC">
            <w:pPr>
              <w:jc w:val="center"/>
              <w:rPr>
                <w:b/>
              </w:rPr>
            </w:pPr>
            <w:r>
              <w:rPr>
                <w:b/>
              </w:rPr>
              <w:t>Textiles</w:t>
            </w:r>
          </w:p>
        </w:tc>
        <w:tc>
          <w:tcPr>
            <w:tcW w:w="5118" w:type="dxa"/>
            <w:gridSpan w:val="2"/>
            <w:shd w:val="clear" w:color="auto" w:fill="FFFF00"/>
          </w:tcPr>
          <w:p w14:paraId="6E454A60" w14:textId="77777777" w:rsidR="009E36A6" w:rsidRPr="00FC159E" w:rsidRDefault="009E36A6" w:rsidP="007577DC">
            <w:pPr>
              <w:jc w:val="center"/>
              <w:rPr>
                <w:b/>
              </w:rPr>
            </w:pPr>
            <w:r>
              <w:rPr>
                <w:b/>
              </w:rPr>
              <w:t>Food Technology</w:t>
            </w:r>
          </w:p>
        </w:tc>
      </w:tr>
      <w:tr w:rsidR="009E36A6" w14:paraId="4101652C" w14:textId="77777777" w:rsidTr="00B414C2">
        <w:trPr>
          <w:trHeight w:val="1373"/>
        </w:trPr>
        <w:tc>
          <w:tcPr>
            <w:tcW w:w="1311" w:type="dxa"/>
            <w:vMerge/>
          </w:tcPr>
          <w:p w14:paraId="4B99056E" w14:textId="77777777" w:rsidR="009E36A6" w:rsidRPr="00FC159E" w:rsidRDefault="009E36A6" w:rsidP="007577DC">
            <w:pPr>
              <w:jc w:val="center"/>
              <w:rPr>
                <w:b/>
              </w:rPr>
            </w:pPr>
          </w:p>
        </w:tc>
        <w:tc>
          <w:tcPr>
            <w:tcW w:w="5286" w:type="dxa"/>
            <w:gridSpan w:val="2"/>
            <w:shd w:val="clear" w:color="auto" w:fill="FFFFFF" w:themeFill="background1"/>
          </w:tcPr>
          <w:p w14:paraId="65BD4DFB" w14:textId="4082C131" w:rsidR="009E36A6" w:rsidRPr="00FC159E" w:rsidRDefault="673533AE" w:rsidP="65E96CDB">
            <w:pPr>
              <w:jc w:val="center"/>
              <w:rPr>
                <w:b/>
                <w:bCs/>
              </w:rPr>
            </w:pPr>
            <w:r w:rsidRPr="65E96CDB">
              <w:rPr>
                <w:b/>
                <w:bCs/>
              </w:rPr>
              <w:t xml:space="preserve">Last week students </w:t>
            </w:r>
            <w:r w:rsidR="6159D828" w:rsidRPr="65E96CDB">
              <w:rPr>
                <w:b/>
                <w:bCs/>
              </w:rPr>
              <w:t xml:space="preserve">conducted research on sports brands and should now have come up with a name for their own brand. This week students will be sketching and developing </w:t>
            </w:r>
            <w:r w:rsidR="22DCD610" w:rsidRPr="65E96CDB">
              <w:rPr>
                <w:b/>
                <w:bCs/>
              </w:rPr>
              <w:t>ideas for logos for their brand.</w:t>
            </w:r>
          </w:p>
          <w:p w14:paraId="535F949B" w14:textId="1D34FF41" w:rsidR="009E36A6" w:rsidRPr="00FC159E" w:rsidRDefault="009E36A6" w:rsidP="65E96CDB">
            <w:pPr>
              <w:jc w:val="center"/>
              <w:rPr>
                <w:b/>
                <w:bCs/>
              </w:rPr>
            </w:pPr>
          </w:p>
          <w:p w14:paraId="1197A641" w14:textId="5DD8E930" w:rsidR="009E36A6" w:rsidRPr="00FC159E" w:rsidRDefault="22DCD610" w:rsidP="65E96CDB">
            <w:pPr>
              <w:rPr>
                <w:i/>
                <w:iCs/>
                <w:sz w:val="18"/>
                <w:szCs w:val="18"/>
                <w:u w:val="single"/>
              </w:rPr>
            </w:pPr>
            <w:r w:rsidRPr="65E96CDB">
              <w:rPr>
                <w:i/>
                <w:iCs/>
                <w:sz w:val="18"/>
                <w:szCs w:val="18"/>
                <w:u w:val="single"/>
              </w:rPr>
              <w:t>Tasks for this week:</w:t>
            </w:r>
          </w:p>
          <w:p w14:paraId="5ACB850C" w14:textId="233EA29C" w:rsidR="009E36A6" w:rsidRPr="00FC159E" w:rsidRDefault="422F34AC" w:rsidP="65E96CDB">
            <w:pPr>
              <w:rPr>
                <w:sz w:val="18"/>
                <w:szCs w:val="18"/>
              </w:rPr>
            </w:pPr>
            <w:r w:rsidRPr="65E96CDB">
              <w:rPr>
                <w:sz w:val="18"/>
                <w:szCs w:val="18"/>
              </w:rPr>
              <w:t xml:space="preserve">1) Complete </w:t>
            </w:r>
            <w:r w:rsidR="3A886EE6" w:rsidRPr="65E96CDB">
              <w:rPr>
                <w:sz w:val="18"/>
                <w:szCs w:val="18"/>
              </w:rPr>
              <w:t>T</w:t>
            </w:r>
            <w:r w:rsidRPr="65E96CDB">
              <w:rPr>
                <w:b/>
                <w:bCs/>
                <w:sz w:val="18"/>
                <w:szCs w:val="18"/>
              </w:rPr>
              <w:t xml:space="preserve">ask 7 </w:t>
            </w:r>
            <w:r w:rsidRPr="65E96CDB">
              <w:rPr>
                <w:sz w:val="18"/>
                <w:szCs w:val="18"/>
              </w:rPr>
              <w:t xml:space="preserve">in your digital booklet: Draw out a minimum of </w:t>
            </w:r>
            <w:r w:rsidRPr="65E96CDB">
              <w:rPr>
                <w:sz w:val="18"/>
                <w:szCs w:val="18"/>
                <w:u w:val="single"/>
              </w:rPr>
              <w:t>4 design ideas</w:t>
            </w:r>
            <w:r w:rsidRPr="65E96CDB">
              <w:rPr>
                <w:sz w:val="18"/>
                <w:szCs w:val="18"/>
              </w:rPr>
              <w:t xml:space="preserve"> for</w:t>
            </w:r>
            <w:r w:rsidR="39A1D2A9" w:rsidRPr="65E96CDB">
              <w:rPr>
                <w:sz w:val="18"/>
                <w:szCs w:val="18"/>
              </w:rPr>
              <w:t xml:space="preserve"> your logo onto a sheet of A4 paper. Include annotations (written comments about your designs) saying what is effective about each design consider </w:t>
            </w:r>
            <w:r w:rsidR="14BFA435" w:rsidRPr="65E96CDB">
              <w:rPr>
                <w:sz w:val="18"/>
                <w:szCs w:val="18"/>
              </w:rPr>
              <w:t xml:space="preserve">your specification and </w:t>
            </w:r>
            <w:r w:rsidR="39A1D2A9" w:rsidRPr="65E96CDB">
              <w:rPr>
                <w:sz w:val="18"/>
                <w:szCs w:val="18"/>
              </w:rPr>
              <w:t>ACCESSFM wh</w:t>
            </w:r>
            <w:r w:rsidR="7A7E08F8" w:rsidRPr="65E96CDB">
              <w:rPr>
                <w:sz w:val="18"/>
                <w:szCs w:val="18"/>
              </w:rPr>
              <w:t>en writing annotations.</w:t>
            </w:r>
          </w:p>
          <w:p w14:paraId="7C461D87" w14:textId="225B894C" w:rsidR="009E36A6" w:rsidRPr="00FC159E" w:rsidRDefault="3D34FC06" w:rsidP="65E96CDB">
            <w:pPr>
              <w:rPr>
                <w:sz w:val="18"/>
                <w:szCs w:val="18"/>
              </w:rPr>
            </w:pPr>
            <w:r w:rsidRPr="65E96CDB">
              <w:rPr>
                <w:sz w:val="18"/>
                <w:szCs w:val="18"/>
              </w:rPr>
              <w:t xml:space="preserve">2) Complete </w:t>
            </w:r>
            <w:r w:rsidRPr="65E96CDB">
              <w:rPr>
                <w:b/>
                <w:bCs/>
                <w:sz w:val="18"/>
                <w:szCs w:val="18"/>
              </w:rPr>
              <w:t>Task 8</w:t>
            </w:r>
            <w:r w:rsidRPr="65E96CDB">
              <w:rPr>
                <w:sz w:val="18"/>
                <w:szCs w:val="18"/>
              </w:rPr>
              <w:t xml:space="preserve"> in your digital booklet: Draw out a minimum of </w:t>
            </w:r>
            <w:r w:rsidR="1035AA32" w:rsidRPr="65E96CDB">
              <w:rPr>
                <w:sz w:val="18"/>
                <w:szCs w:val="18"/>
                <w:u w:val="single"/>
              </w:rPr>
              <w:t>3 design</w:t>
            </w:r>
            <w:r w:rsidRPr="65E96CDB">
              <w:rPr>
                <w:sz w:val="18"/>
                <w:szCs w:val="18"/>
                <w:u w:val="single"/>
              </w:rPr>
              <w:t xml:space="preserve"> ideas</w:t>
            </w:r>
            <w:r w:rsidRPr="65E96CDB">
              <w:rPr>
                <w:sz w:val="18"/>
                <w:szCs w:val="18"/>
              </w:rPr>
              <w:t xml:space="preserve"> </w:t>
            </w:r>
            <w:r w:rsidR="1F67E675" w:rsidRPr="65E96CDB">
              <w:rPr>
                <w:sz w:val="18"/>
                <w:szCs w:val="18"/>
              </w:rPr>
              <w:t>f</w:t>
            </w:r>
            <w:r w:rsidRPr="65E96CDB">
              <w:rPr>
                <w:sz w:val="18"/>
                <w:szCs w:val="18"/>
              </w:rPr>
              <w:t xml:space="preserve">or how the text in your design would look. You must design the letters yourself and add annotations to record your </w:t>
            </w:r>
            <w:r w:rsidR="2729E6E8" w:rsidRPr="65E96CDB">
              <w:rPr>
                <w:sz w:val="18"/>
                <w:szCs w:val="18"/>
              </w:rPr>
              <w:t>t</w:t>
            </w:r>
            <w:r w:rsidR="3F26388B" w:rsidRPr="65E96CDB">
              <w:rPr>
                <w:sz w:val="18"/>
                <w:szCs w:val="18"/>
              </w:rPr>
              <w:t>houghts about each one.</w:t>
            </w:r>
          </w:p>
          <w:p w14:paraId="406125C0" w14:textId="7FB6CB2F" w:rsidR="009E36A6" w:rsidRPr="00FC159E" w:rsidRDefault="009E36A6" w:rsidP="65E96CDB">
            <w:pPr>
              <w:rPr>
                <w:sz w:val="18"/>
                <w:szCs w:val="18"/>
              </w:rPr>
            </w:pPr>
          </w:p>
          <w:p w14:paraId="367307B8" w14:textId="4F16A80A" w:rsidR="009E36A6" w:rsidRPr="00FC159E" w:rsidRDefault="6D5665C6" w:rsidP="65E96CDB">
            <w:pPr>
              <w:rPr>
                <w:sz w:val="18"/>
                <w:szCs w:val="18"/>
              </w:rPr>
            </w:pPr>
            <w:r w:rsidRPr="65E96CDB">
              <w:rPr>
                <w:sz w:val="18"/>
                <w:szCs w:val="18"/>
              </w:rPr>
              <w:t xml:space="preserve">What do you think is next in this design process? </w:t>
            </w:r>
          </w:p>
          <w:p w14:paraId="361B874B" w14:textId="3A6E85C8" w:rsidR="009E36A6" w:rsidRPr="00FC159E" w:rsidRDefault="009E36A6" w:rsidP="65E96CDB">
            <w:pPr>
              <w:rPr>
                <w:sz w:val="18"/>
                <w:szCs w:val="18"/>
              </w:rPr>
            </w:pPr>
          </w:p>
          <w:p w14:paraId="1299C43A" w14:textId="27CE1E3F" w:rsidR="009E36A6" w:rsidRPr="00FC159E" w:rsidRDefault="6D5665C6" w:rsidP="65E96CDB">
            <w:pPr>
              <w:rPr>
                <w:sz w:val="18"/>
                <w:szCs w:val="18"/>
              </w:rPr>
            </w:pPr>
            <w:r w:rsidRPr="65E96CDB">
              <w:t>Please email Mr Cassidy with any questions or queries you may have.</w:t>
            </w:r>
          </w:p>
        </w:tc>
        <w:tc>
          <w:tcPr>
            <w:tcW w:w="5525" w:type="dxa"/>
            <w:gridSpan w:val="3"/>
            <w:shd w:val="clear" w:color="auto" w:fill="FFFFFF" w:themeFill="background1"/>
          </w:tcPr>
          <w:p w14:paraId="4DDBEF00" w14:textId="6A3D1FD2" w:rsidR="009E36A6" w:rsidRPr="00FC159E" w:rsidRDefault="249F3633" w:rsidP="223DFE45">
            <w:pPr>
              <w:rPr>
                <w:rFonts w:eastAsiaTheme="minorEastAsia"/>
              </w:rPr>
            </w:pPr>
            <w:r w:rsidRPr="223DFE45">
              <w:rPr>
                <w:rFonts w:eastAsiaTheme="minorEastAsia"/>
              </w:rPr>
              <w:t>Using Doddle Learn, students in Mr Hull’s classes have been assigned a Plastics and their Properties task. Look through the presentations then check your learning with the mini quiz. Note you can have more than one go at the mini quiz to improve your score. Enjoy learning about a material that is all around us. (NB you may have to ‘allow’ doddle to run on your computer)</w:t>
            </w:r>
          </w:p>
        </w:tc>
        <w:tc>
          <w:tcPr>
            <w:tcW w:w="5121" w:type="dxa"/>
            <w:gridSpan w:val="3"/>
            <w:shd w:val="clear" w:color="auto" w:fill="FFFFFF" w:themeFill="background1"/>
          </w:tcPr>
          <w:p w14:paraId="3C609D01" w14:textId="22AABFEE" w:rsidR="009E36A6" w:rsidRPr="00FC159E" w:rsidRDefault="1FE1BF5E" w:rsidP="117A4F30">
            <w:pPr>
              <w:spacing w:line="259" w:lineRule="auto"/>
              <w:rPr>
                <w:rFonts w:ascii="Calibri" w:eastAsia="Calibri" w:hAnsi="Calibri" w:cs="Calibri"/>
              </w:rPr>
            </w:pPr>
            <w:r w:rsidRPr="117A4F30">
              <w:rPr>
                <w:rFonts w:ascii="Calibri" w:eastAsia="Calibri" w:hAnsi="Calibri" w:cs="Calibri"/>
              </w:rPr>
              <w:t>Using Doddle Mrs Miller’s groups have been assigned a unit of work on sustainability to reinforce the work completed over the last two weeks.</w:t>
            </w:r>
          </w:p>
          <w:p w14:paraId="3461D779" w14:textId="5AB456C6" w:rsidR="009E36A6" w:rsidRPr="00FC159E" w:rsidRDefault="009E36A6" w:rsidP="117A4F30">
            <w:pPr>
              <w:jc w:val="center"/>
              <w:rPr>
                <w:b/>
                <w:bCs/>
              </w:rPr>
            </w:pPr>
          </w:p>
        </w:tc>
        <w:tc>
          <w:tcPr>
            <w:tcW w:w="5118" w:type="dxa"/>
            <w:gridSpan w:val="2"/>
            <w:shd w:val="clear" w:color="auto" w:fill="FFFFFF" w:themeFill="background1"/>
          </w:tcPr>
          <w:p w14:paraId="36B67D24" w14:textId="3861D4A8" w:rsidR="009E36A6" w:rsidRPr="00FC159E" w:rsidRDefault="3292FCF0" w:rsidP="5D3FCFC5">
            <w:pPr>
              <w:jc w:val="center"/>
              <w:rPr>
                <w:b/>
                <w:bCs/>
              </w:rPr>
            </w:pPr>
            <w:r w:rsidRPr="5D3FCFC5">
              <w:rPr>
                <w:b/>
                <w:bCs/>
              </w:rPr>
              <w:t>Raising agents</w:t>
            </w:r>
          </w:p>
          <w:p w14:paraId="3CF2D8B6" w14:textId="338AEC4D" w:rsidR="009E36A6" w:rsidRPr="00FC159E" w:rsidRDefault="3292FCF0" w:rsidP="5D3FCFC5">
            <w:pPr>
              <w:jc w:val="center"/>
              <w:rPr>
                <w:b/>
                <w:bCs/>
              </w:rPr>
            </w:pPr>
            <w:r w:rsidRPr="5D3FCFC5">
              <w:rPr>
                <w:b/>
                <w:bCs/>
              </w:rPr>
              <w:t xml:space="preserve">Produce a one-page profile on the different raising agents used in baking.  </w:t>
            </w:r>
            <w:r w:rsidR="2A05E5AD" w:rsidRPr="5D3FCFC5">
              <w:rPr>
                <w:b/>
                <w:bCs/>
              </w:rPr>
              <w:t xml:space="preserve">Yeast, baking powder, bicarbonate of soda and cream of tartar.  </w:t>
            </w:r>
            <w:r w:rsidRPr="5D3FCFC5">
              <w:rPr>
                <w:b/>
                <w:bCs/>
              </w:rPr>
              <w:t>Find out</w:t>
            </w:r>
            <w:r w:rsidR="6E5668A1" w:rsidRPr="5D3FCFC5">
              <w:rPr>
                <w:b/>
                <w:bCs/>
              </w:rPr>
              <w:t xml:space="preserve"> how each raising works, what products each raising agent is used </w:t>
            </w:r>
            <w:r w:rsidR="6769C163" w:rsidRPr="5D3FCFC5">
              <w:rPr>
                <w:b/>
                <w:bCs/>
              </w:rPr>
              <w:t>in and why.  Add pictures of the products made with these rai</w:t>
            </w:r>
            <w:r w:rsidR="2044F3AD" w:rsidRPr="5D3FCFC5">
              <w:rPr>
                <w:b/>
                <w:bCs/>
              </w:rPr>
              <w:t>s</w:t>
            </w:r>
            <w:r w:rsidR="6769C163" w:rsidRPr="5D3FCFC5">
              <w:rPr>
                <w:b/>
                <w:bCs/>
              </w:rPr>
              <w:t>ing agents or scientific diagrams</w:t>
            </w:r>
            <w:r w:rsidR="32CF9BBA" w:rsidRPr="5D3FCFC5">
              <w:rPr>
                <w:b/>
                <w:bCs/>
              </w:rPr>
              <w:t xml:space="preserve"> explaining how they work.  Email your work to my school email address.</w:t>
            </w:r>
            <w:r w:rsidR="6769C163" w:rsidRPr="5D3FCFC5">
              <w:rPr>
                <w:b/>
                <w:bCs/>
              </w:rPr>
              <w:t xml:space="preserve"> </w:t>
            </w:r>
            <w:r w:rsidR="01B6F413" w:rsidRPr="5D3FCFC5">
              <w:rPr>
                <w:b/>
                <w:bCs/>
              </w:rPr>
              <w:t xml:space="preserve"> </w:t>
            </w:r>
          </w:p>
        </w:tc>
      </w:tr>
      <w:tr w:rsidR="009E36A6" w14:paraId="68FD15C1" w14:textId="77777777" w:rsidTr="00B414C2">
        <w:trPr>
          <w:trHeight w:val="1946"/>
        </w:trPr>
        <w:tc>
          <w:tcPr>
            <w:tcW w:w="1311" w:type="dxa"/>
          </w:tcPr>
          <w:p w14:paraId="4A8D010E" w14:textId="77777777" w:rsidR="009E36A6" w:rsidRPr="00FC159E" w:rsidRDefault="009E36A6" w:rsidP="007577DC">
            <w:pPr>
              <w:jc w:val="center"/>
              <w:rPr>
                <w:b/>
              </w:rPr>
            </w:pPr>
            <w:r>
              <w:rPr>
                <w:b/>
              </w:rPr>
              <w:t>Geography</w:t>
            </w:r>
          </w:p>
        </w:tc>
        <w:tc>
          <w:tcPr>
            <w:tcW w:w="5026" w:type="dxa"/>
          </w:tcPr>
          <w:p w14:paraId="0FB78278" w14:textId="77777777" w:rsidR="009E36A6" w:rsidRPr="00FC159E" w:rsidRDefault="009E36A6" w:rsidP="007577DC">
            <w:pPr>
              <w:jc w:val="center"/>
              <w:rPr>
                <w:b/>
              </w:rPr>
            </w:pPr>
          </w:p>
        </w:tc>
        <w:tc>
          <w:tcPr>
            <w:tcW w:w="16024" w:type="dxa"/>
            <w:gridSpan w:val="9"/>
            <w:shd w:val="clear" w:color="auto" w:fill="auto"/>
          </w:tcPr>
          <w:p w14:paraId="4D16A36A" w14:textId="6404C886" w:rsidR="009E36A6" w:rsidRPr="00FC159E" w:rsidRDefault="4191B1B2" w:rsidP="55653741">
            <w:pPr>
              <w:pStyle w:val="ListParagraph"/>
              <w:numPr>
                <w:ilvl w:val="0"/>
                <w:numId w:val="9"/>
              </w:numPr>
              <w:rPr>
                <w:rFonts w:eastAsiaTheme="minorEastAsia"/>
              </w:rPr>
            </w:pPr>
            <w:r w:rsidRPr="55653741">
              <w:rPr>
                <w:rFonts w:ascii="Calibri" w:eastAsia="Calibri" w:hAnsi="Calibri" w:cs="Calibri"/>
              </w:rPr>
              <w:t>Complete pages 17 &amp; 18 of the work booklet (Challenge of Resource Management) Previous pages of booklet covering Natural Hazards should have been completed already. (If not work on completing the previous section in addition to this work).</w:t>
            </w:r>
          </w:p>
          <w:p w14:paraId="7402B877" w14:textId="011501A2" w:rsidR="009E36A6" w:rsidRPr="00FC159E" w:rsidRDefault="00DA52C4" w:rsidP="55653741">
            <w:pPr>
              <w:spacing w:line="257" w:lineRule="auto"/>
            </w:pPr>
            <w:hyperlink r:id="rId23">
              <w:r w:rsidR="4191B1B2" w:rsidRPr="55653741">
                <w:rPr>
                  <w:rStyle w:val="Hyperlink"/>
                  <w:rFonts w:ascii="Calibri" w:eastAsia="Calibri" w:hAnsi="Calibri" w:cs="Calibri"/>
                  <w:color w:val="0563C1"/>
                </w:rPr>
                <w:t>http://www.coolgeography.co.uk/gcsen/resource_management.php</w:t>
              </w:r>
            </w:hyperlink>
          </w:p>
          <w:p w14:paraId="409DCC5A" w14:textId="22B438AB" w:rsidR="009E36A6" w:rsidRPr="00FC159E" w:rsidRDefault="4191B1B2" w:rsidP="55653741">
            <w:pPr>
              <w:pStyle w:val="ListParagraph"/>
              <w:numPr>
                <w:ilvl w:val="0"/>
                <w:numId w:val="9"/>
              </w:numPr>
              <w:rPr>
                <w:rFonts w:eastAsiaTheme="minorEastAsia"/>
              </w:rPr>
            </w:pPr>
            <w:r w:rsidRPr="55653741">
              <w:rPr>
                <w:rFonts w:ascii="Calibri" w:eastAsia="Calibri" w:hAnsi="Calibri" w:cs="Calibri"/>
              </w:rPr>
              <w:t>Go to Coolgeography.co.uk – click on GCSE, then click on Challenge of Resource Management. Click on Option 2 Energy. Energy- Examples of non -renewable energy use &amp; Energy Sustainable supplies. Read through – play YouTube clips. Complete quiz at bottom of page. Repeat quiz to see how fast a time you can get. Make key notes for revision.</w:t>
            </w:r>
          </w:p>
          <w:p w14:paraId="1FC39945" w14:textId="66C51172" w:rsidR="009E36A6" w:rsidRPr="00FC159E" w:rsidRDefault="009E36A6" w:rsidP="55653741">
            <w:pPr>
              <w:rPr>
                <w:b/>
                <w:bCs/>
              </w:rPr>
            </w:pPr>
          </w:p>
        </w:tc>
      </w:tr>
      <w:tr w:rsidR="009E36A6" w14:paraId="6FFD8311" w14:textId="77777777" w:rsidTr="00B414C2">
        <w:trPr>
          <w:trHeight w:val="1946"/>
        </w:trPr>
        <w:tc>
          <w:tcPr>
            <w:tcW w:w="1311" w:type="dxa"/>
          </w:tcPr>
          <w:p w14:paraId="5AB22ACA" w14:textId="77777777" w:rsidR="009E36A6" w:rsidRDefault="009E36A6" w:rsidP="007577DC">
            <w:pPr>
              <w:jc w:val="center"/>
              <w:rPr>
                <w:b/>
              </w:rPr>
            </w:pPr>
            <w:r>
              <w:rPr>
                <w:b/>
              </w:rPr>
              <w:t>History</w:t>
            </w:r>
          </w:p>
        </w:tc>
        <w:tc>
          <w:tcPr>
            <w:tcW w:w="21050" w:type="dxa"/>
            <w:gridSpan w:val="10"/>
          </w:tcPr>
          <w:p w14:paraId="4AB9F2E5" w14:textId="096CE958" w:rsidR="009E36A6" w:rsidRPr="00FC159E" w:rsidRDefault="72EFBC7F" w:rsidP="7A9EBC67">
            <w:pPr>
              <w:rPr>
                <w:b/>
                <w:bCs/>
              </w:rPr>
            </w:pPr>
            <w:r w:rsidRPr="7A9EBC67">
              <w:rPr>
                <w:b/>
                <w:bCs/>
              </w:rPr>
              <w:t>Weapons of WW1</w:t>
            </w:r>
          </w:p>
          <w:p w14:paraId="0991FFE8" w14:textId="63610161" w:rsidR="009E36A6" w:rsidRPr="00FC159E" w:rsidRDefault="72EFBC7F" w:rsidP="7A9EBC67">
            <w:pPr>
              <w:rPr>
                <w:b/>
                <w:bCs/>
              </w:rPr>
            </w:pPr>
            <w:r w:rsidRPr="7A9EBC67">
              <w:rPr>
                <w:b/>
                <w:bCs/>
              </w:rPr>
              <w:t xml:space="preserve">Carrying on with our study of WW1 and further building on our </w:t>
            </w:r>
            <w:r w:rsidR="43C3B710" w:rsidRPr="7A9EBC67">
              <w:rPr>
                <w:b/>
                <w:bCs/>
              </w:rPr>
              <w:t>work on</w:t>
            </w:r>
            <w:r w:rsidRPr="7A9EBC67">
              <w:rPr>
                <w:b/>
                <w:bCs/>
              </w:rPr>
              <w:t xml:space="preserve"> the trenches</w:t>
            </w:r>
            <w:r w:rsidR="6CC1619D" w:rsidRPr="7A9EBC67">
              <w:rPr>
                <w:b/>
                <w:bCs/>
              </w:rPr>
              <w:t>,</w:t>
            </w:r>
            <w:r w:rsidRPr="7A9EBC67">
              <w:rPr>
                <w:b/>
                <w:bCs/>
              </w:rPr>
              <w:t xml:space="preserve"> we are now going to learn about the weapons used in </w:t>
            </w:r>
            <w:r w:rsidR="2A141EC8" w:rsidRPr="7A9EBC67">
              <w:rPr>
                <w:b/>
                <w:bCs/>
              </w:rPr>
              <w:t xml:space="preserve">the war. </w:t>
            </w:r>
            <w:r w:rsidR="68C86EB0" w:rsidRPr="7A9EBC67">
              <w:rPr>
                <w:b/>
                <w:bCs/>
              </w:rPr>
              <w:t>T</w:t>
            </w:r>
            <w:r w:rsidR="55A80D0B" w:rsidRPr="7A9EBC67">
              <w:rPr>
                <w:b/>
                <w:bCs/>
              </w:rPr>
              <w:t>he</w:t>
            </w:r>
            <w:r w:rsidR="68C86EB0" w:rsidRPr="7A9EBC67">
              <w:rPr>
                <w:b/>
                <w:bCs/>
              </w:rPr>
              <w:t xml:space="preserve"> tasks you will be completing will be focussed on the fo</w:t>
            </w:r>
            <w:r w:rsidR="13689300" w:rsidRPr="7A9EBC67">
              <w:rPr>
                <w:b/>
                <w:bCs/>
              </w:rPr>
              <w:t>l</w:t>
            </w:r>
            <w:r w:rsidR="68C86EB0" w:rsidRPr="7A9EBC67">
              <w:rPr>
                <w:b/>
                <w:bCs/>
              </w:rPr>
              <w:t>lowing</w:t>
            </w:r>
            <w:r w:rsidR="05B987D8" w:rsidRPr="7A9EBC67">
              <w:rPr>
                <w:b/>
                <w:bCs/>
              </w:rPr>
              <w:t xml:space="preserve"> learning objectives</w:t>
            </w:r>
            <w:r w:rsidR="68C86EB0" w:rsidRPr="7A9EBC67">
              <w:rPr>
                <w:b/>
                <w:bCs/>
              </w:rPr>
              <w:t>:</w:t>
            </w:r>
          </w:p>
          <w:p w14:paraId="24744465" w14:textId="5119FF2A" w:rsidR="009E36A6" w:rsidRPr="00FC159E" w:rsidRDefault="6C1B552E" w:rsidP="7A9EBC67">
            <w:pPr>
              <w:ind w:left="446" w:hanging="446"/>
              <w:rPr>
                <w:rFonts w:ascii="Corbel" w:eastAsia="Corbel" w:hAnsi="Corbel" w:cs="Corbel"/>
              </w:rPr>
            </w:pPr>
            <w:r w:rsidRPr="7A9EBC67">
              <w:rPr>
                <w:rFonts w:ascii="Arial" w:eastAsia="Arial" w:hAnsi="Arial" w:cs="Arial"/>
              </w:rPr>
              <w:t>•</w:t>
            </w:r>
            <w:r w:rsidR="5BDB47A1" w:rsidRPr="7A9EBC67">
              <w:rPr>
                <w:rFonts w:ascii="Arial" w:eastAsia="Arial" w:hAnsi="Arial" w:cs="Arial"/>
              </w:rPr>
              <w:t xml:space="preserve"> I</w:t>
            </w:r>
            <w:r w:rsidRPr="7A9EBC67">
              <w:rPr>
                <w:rFonts w:ascii="Corbel" w:eastAsia="Corbel" w:hAnsi="Corbel" w:cs="Corbel"/>
              </w:rPr>
              <w:t>dentif</w:t>
            </w:r>
            <w:r w:rsidR="66D0534C" w:rsidRPr="7A9EBC67">
              <w:rPr>
                <w:rFonts w:ascii="Corbel" w:eastAsia="Corbel" w:hAnsi="Corbel" w:cs="Corbel"/>
              </w:rPr>
              <w:t>y</w:t>
            </w:r>
            <w:r w:rsidR="5FD5AB83" w:rsidRPr="7A9EBC67">
              <w:rPr>
                <w:rFonts w:ascii="Corbel" w:eastAsia="Corbel" w:hAnsi="Corbel" w:cs="Corbel"/>
              </w:rPr>
              <w:t xml:space="preserve">ing </w:t>
            </w:r>
            <w:r w:rsidRPr="7A9EBC67">
              <w:rPr>
                <w:rFonts w:ascii="Corbel" w:eastAsia="Corbel" w:hAnsi="Corbel" w:cs="Corbel"/>
              </w:rPr>
              <w:t>different World War One weapons</w:t>
            </w:r>
          </w:p>
          <w:p w14:paraId="28412875" w14:textId="006EFC45" w:rsidR="009E36A6" w:rsidRPr="00FC159E" w:rsidRDefault="6C1B552E" w:rsidP="7A9EBC67">
            <w:pPr>
              <w:ind w:left="446" w:hanging="446"/>
              <w:rPr>
                <w:rFonts w:ascii="Corbel" w:eastAsia="Corbel" w:hAnsi="Corbel" w:cs="Corbel"/>
              </w:rPr>
            </w:pPr>
            <w:r w:rsidRPr="7A9EBC67">
              <w:rPr>
                <w:rFonts w:ascii="Arial" w:eastAsia="Arial" w:hAnsi="Arial" w:cs="Arial"/>
              </w:rPr>
              <w:t>•</w:t>
            </w:r>
            <w:r w:rsidR="308F0491" w:rsidRPr="7A9EBC67">
              <w:rPr>
                <w:rFonts w:ascii="Arial" w:eastAsia="Arial" w:hAnsi="Arial" w:cs="Arial"/>
              </w:rPr>
              <w:t xml:space="preserve"> </w:t>
            </w:r>
            <w:r w:rsidR="7B74306D" w:rsidRPr="7A9EBC67">
              <w:rPr>
                <w:rFonts w:ascii="Arial" w:eastAsia="Arial" w:hAnsi="Arial" w:cs="Arial"/>
              </w:rPr>
              <w:t>D</w:t>
            </w:r>
            <w:r w:rsidRPr="7A9EBC67">
              <w:rPr>
                <w:rFonts w:ascii="Corbel" w:eastAsia="Corbel" w:hAnsi="Corbel" w:cs="Corbel"/>
              </w:rPr>
              <w:t>escrib</w:t>
            </w:r>
            <w:r w:rsidR="2703B68F" w:rsidRPr="7A9EBC67">
              <w:rPr>
                <w:rFonts w:ascii="Corbel" w:eastAsia="Corbel" w:hAnsi="Corbel" w:cs="Corbel"/>
              </w:rPr>
              <w:t>ing</w:t>
            </w:r>
            <w:r w:rsidR="54EA000A" w:rsidRPr="7A9EBC67">
              <w:rPr>
                <w:rFonts w:ascii="Corbel" w:eastAsia="Corbel" w:hAnsi="Corbel" w:cs="Corbel"/>
              </w:rPr>
              <w:t xml:space="preserve"> </w:t>
            </w:r>
            <w:r w:rsidRPr="7A9EBC67">
              <w:rPr>
                <w:rFonts w:ascii="Corbel" w:eastAsia="Corbel" w:hAnsi="Corbel" w:cs="Corbel"/>
              </w:rPr>
              <w:t>the strengths and weaknesses of each weapon</w:t>
            </w:r>
          </w:p>
          <w:p w14:paraId="78263EA9" w14:textId="3C828CB4" w:rsidR="009E36A6" w:rsidRPr="00FC159E" w:rsidRDefault="6C1B552E" w:rsidP="7A9EBC67">
            <w:pPr>
              <w:ind w:left="446" w:hanging="446"/>
              <w:rPr>
                <w:rFonts w:ascii="Corbel" w:eastAsia="Corbel" w:hAnsi="Corbel" w:cs="Corbel"/>
              </w:rPr>
            </w:pPr>
            <w:r w:rsidRPr="7A9EBC67">
              <w:rPr>
                <w:rFonts w:ascii="Arial" w:eastAsia="Arial" w:hAnsi="Arial" w:cs="Arial"/>
              </w:rPr>
              <w:t>•</w:t>
            </w:r>
            <w:r w:rsidR="51F044CF" w:rsidRPr="7A9EBC67">
              <w:rPr>
                <w:rFonts w:ascii="Arial" w:eastAsia="Arial" w:hAnsi="Arial" w:cs="Arial"/>
              </w:rPr>
              <w:t xml:space="preserve"> </w:t>
            </w:r>
            <w:r w:rsidR="73A74E65" w:rsidRPr="7A9EBC67">
              <w:rPr>
                <w:rFonts w:ascii="Arial" w:eastAsia="Arial" w:hAnsi="Arial" w:cs="Arial"/>
              </w:rPr>
              <w:t>A</w:t>
            </w:r>
            <w:r w:rsidRPr="7A9EBC67">
              <w:rPr>
                <w:rFonts w:ascii="Corbel" w:eastAsia="Corbel" w:hAnsi="Corbel" w:cs="Corbel"/>
              </w:rPr>
              <w:t>ssess</w:t>
            </w:r>
            <w:r w:rsidR="63C4354D" w:rsidRPr="7A9EBC67">
              <w:rPr>
                <w:rFonts w:ascii="Corbel" w:eastAsia="Corbel" w:hAnsi="Corbel" w:cs="Corbel"/>
              </w:rPr>
              <w:t>ing</w:t>
            </w:r>
            <w:r w:rsidRPr="7A9EBC67">
              <w:rPr>
                <w:rFonts w:ascii="Corbel" w:eastAsia="Corbel" w:hAnsi="Corbel" w:cs="Corbel"/>
              </w:rPr>
              <w:t xml:space="preserve"> the effectiveness of the weapons</w:t>
            </w:r>
          </w:p>
          <w:p w14:paraId="51B15CA0" w14:textId="3EAEE1A3" w:rsidR="009E36A6" w:rsidRPr="00FC159E" w:rsidRDefault="19DAAF52" w:rsidP="7A9EBC67">
            <w:pPr>
              <w:ind w:left="446" w:hanging="446"/>
              <w:rPr>
                <w:rFonts w:ascii="Corbel" w:eastAsia="Corbel" w:hAnsi="Corbel" w:cs="Corbel"/>
              </w:rPr>
            </w:pPr>
            <w:r w:rsidRPr="7A9EBC67">
              <w:rPr>
                <w:rFonts w:ascii="Corbel" w:eastAsia="Corbel" w:hAnsi="Corbel" w:cs="Corbel"/>
              </w:rPr>
              <w:t xml:space="preserve">Read and work through the tasks on the powerpoint and the two </w:t>
            </w:r>
            <w:r w:rsidR="0651A0E1" w:rsidRPr="7A9EBC67">
              <w:rPr>
                <w:rFonts w:ascii="Corbel" w:eastAsia="Corbel" w:hAnsi="Corbel" w:cs="Corbel"/>
              </w:rPr>
              <w:t>W</w:t>
            </w:r>
            <w:r w:rsidRPr="7A9EBC67">
              <w:rPr>
                <w:rFonts w:ascii="Corbel" w:eastAsia="Corbel" w:hAnsi="Corbel" w:cs="Corbel"/>
              </w:rPr>
              <w:t xml:space="preserve">ord documents. </w:t>
            </w:r>
            <w:r w:rsidR="62C69D5C" w:rsidRPr="7A9EBC67">
              <w:rPr>
                <w:rFonts w:ascii="Corbel" w:eastAsia="Corbel" w:hAnsi="Corbel" w:cs="Corbel"/>
              </w:rPr>
              <w:t>You can complete the work on the computer or paper</w:t>
            </w:r>
            <w:r w:rsidR="5846BAE3" w:rsidRPr="7A9EBC67">
              <w:rPr>
                <w:rFonts w:ascii="Corbel" w:eastAsia="Corbel" w:hAnsi="Corbel" w:cs="Corbel"/>
              </w:rPr>
              <w:t xml:space="preserve">. </w:t>
            </w:r>
            <w:r w:rsidR="1510BF7B" w:rsidRPr="7A9EBC67">
              <w:rPr>
                <w:rFonts w:ascii="Corbel" w:eastAsia="Corbel" w:hAnsi="Corbel" w:cs="Corbel"/>
              </w:rPr>
              <w:t>If you have any difficulties with the work set</w:t>
            </w:r>
            <w:r w:rsidR="5CBD55FB" w:rsidRPr="7A9EBC67">
              <w:rPr>
                <w:rFonts w:ascii="Corbel" w:eastAsia="Corbel" w:hAnsi="Corbel" w:cs="Corbel"/>
              </w:rPr>
              <w:t>,</w:t>
            </w:r>
            <w:r w:rsidR="1510BF7B" w:rsidRPr="7A9EBC67">
              <w:rPr>
                <w:rFonts w:ascii="Corbel" w:eastAsia="Corbel" w:hAnsi="Corbel" w:cs="Corbel"/>
              </w:rPr>
              <w:t xml:space="preserve"> please contact your teacher who </w:t>
            </w:r>
          </w:p>
          <w:p w14:paraId="0562CB0E" w14:textId="6E0C6139" w:rsidR="009E36A6" w:rsidRPr="00FC159E" w:rsidRDefault="1510BF7B" w:rsidP="7A9EBC67">
            <w:pPr>
              <w:ind w:left="446" w:hanging="446"/>
              <w:rPr>
                <w:rFonts w:ascii="Corbel" w:eastAsia="Corbel" w:hAnsi="Corbel" w:cs="Corbel"/>
              </w:rPr>
            </w:pPr>
            <w:r w:rsidRPr="7A9EBC67">
              <w:rPr>
                <w:rFonts w:ascii="Corbel" w:eastAsia="Corbel" w:hAnsi="Corbel" w:cs="Corbel"/>
              </w:rPr>
              <w:t>will happil</w:t>
            </w:r>
            <w:r w:rsidR="6BF25AF3" w:rsidRPr="7A9EBC67">
              <w:rPr>
                <w:rFonts w:ascii="Corbel" w:eastAsia="Corbel" w:hAnsi="Corbel" w:cs="Corbel"/>
              </w:rPr>
              <w:t xml:space="preserve">y </w:t>
            </w:r>
            <w:r w:rsidRPr="7A9EBC67">
              <w:rPr>
                <w:rFonts w:ascii="Corbel" w:eastAsia="Corbel" w:hAnsi="Corbel" w:cs="Corbel"/>
              </w:rPr>
              <w:t xml:space="preserve">help you. </w:t>
            </w:r>
          </w:p>
        </w:tc>
      </w:tr>
      <w:tr w:rsidR="00B414C2" w14:paraId="0917B7DE" w14:textId="77777777" w:rsidTr="00B414C2">
        <w:trPr>
          <w:trHeight w:val="1946"/>
        </w:trPr>
        <w:tc>
          <w:tcPr>
            <w:tcW w:w="1311" w:type="dxa"/>
          </w:tcPr>
          <w:p w14:paraId="0480243D" w14:textId="77777777" w:rsidR="00B414C2" w:rsidRDefault="00B414C2" w:rsidP="007577DC">
            <w:pPr>
              <w:jc w:val="center"/>
              <w:rPr>
                <w:b/>
              </w:rPr>
            </w:pPr>
            <w:r>
              <w:rPr>
                <w:b/>
              </w:rPr>
              <w:t>RE</w:t>
            </w:r>
          </w:p>
        </w:tc>
        <w:tc>
          <w:tcPr>
            <w:tcW w:w="21050" w:type="dxa"/>
            <w:gridSpan w:val="10"/>
          </w:tcPr>
          <w:p w14:paraId="29906E9E" w14:textId="77777777" w:rsidR="00B414C2" w:rsidRPr="00FC159E" w:rsidRDefault="00B414C2" w:rsidP="38C97595">
            <w:pPr>
              <w:jc w:val="center"/>
              <w:rPr>
                <w:b/>
                <w:bCs/>
                <w:u w:val="single"/>
              </w:rPr>
            </w:pPr>
            <w:r w:rsidRPr="38C97595">
              <w:rPr>
                <w:b/>
                <w:bCs/>
                <w:u w:val="single"/>
              </w:rPr>
              <w:t>Miracles</w:t>
            </w:r>
            <w:r w:rsidRPr="38C97595">
              <w:rPr>
                <w:b/>
                <w:bCs/>
              </w:rPr>
              <w:t xml:space="preserve"> </w:t>
            </w:r>
          </w:p>
          <w:p w14:paraId="24F07812" w14:textId="77777777" w:rsidR="00B414C2" w:rsidRPr="00FC159E" w:rsidRDefault="00B414C2" w:rsidP="38C97595">
            <w:pPr>
              <w:jc w:val="center"/>
              <w:rPr>
                <w:rFonts w:ascii="Calibri" w:eastAsia="Calibri" w:hAnsi="Calibri" w:cs="Calibri"/>
                <w:color w:val="FFFFFF" w:themeColor="background1"/>
                <w:sz w:val="88"/>
                <w:szCs w:val="88"/>
              </w:rPr>
            </w:pPr>
            <w:r w:rsidRPr="38C97595">
              <w:rPr>
                <w:b/>
                <w:bCs/>
              </w:rPr>
              <w:t>You should work through the PowerPoint instructions to think about miracles. There will be case studies and philosophical arguments for and against miracles proving the existence of God. You should fill out the grid and then write a paragraph to answer the questions, ‘M</w:t>
            </w:r>
            <w:r w:rsidRPr="38C97595">
              <w:rPr>
                <w:rFonts w:ascii="Calibri" w:eastAsia="Calibri" w:hAnsi="Calibri" w:cs="Calibri"/>
                <w:color w:val="000000" w:themeColor="text1"/>
              </w:rPr>
              <w:t>iracles prove the existence of God’. Do  agree? Explain why.</w:t>
            </w:r>
          </w:p>
          <w:p w14:paraId="383B07C2" w14:textId="77777777" w:rsidR="00B414C2" w:rsidRPr="00FC159E" w:rsidRDefault="00B414C2" w:rsidP="38C97595">
            <w:pPr>
              <w:jc w:val="center"/>
              <w:rPr>
                <w:rFonts w:ascii="Calibri" w:eastAsia="Calibri" w:hAnsi="Calibri" w:cs="Calibri"/>
                <w:color w:val="000000" w:themeColor="text1"/>
              </w:rPr>
            </w:pPr>
          </w:p>
          <w:p w14:paraId="6D98A12B" w14:textId="3FD40C0A" w:rsidR="00B414C2" w:rsidRPr="00FC159E" w:rsidRDefault="00B414C2" w:rsidP="007577DC">
            <w:pPr>
              <w:jc w:val="center"/>
              <w:rPr>
                <w:b/>
              </w:rPr>
            </w:pPr>
            <w:r w:rsidRPr="38C97595">
              <w:rPr>
                <w:rFonts w:ascii="Calibri" w:eastAsia="Calibri" w:hAnsi="Calibri" w:cs="Calibri"/>
                <w:b/>
                <w:bCs/>
              </w:rPr>
              <w:t>You can research more about modern miracles using the links on the PowerPoint</w:t>
            </w:r>
          </w:p>
        </w:tc>
      </w:tr>
      <w:tr w:rsidR="00B414C2" w14:paraId="4EA36025" w14:textId="77777777" w:rsidTr="00691E8D">
        <w:trPr>
          <w:trHeight w:val="1846"/>
        </w:trPr>
        <w:tc>
          <w:tcPr>
            <w:tcW w:w="1311" w:type="dxa"/>
          </w:tcPr>
          <w:p w14:paraId="71A2F8BB" w14:textId="77777777" w:rsidR="00B414C2" w:rsidRPr="00FC159E" w:rsidRDefault="00B414C2" w:rsidP="007577DC">
            <w:pPr>
              <w:jc w:val="center"/>
              <w:rPr>
                <w:b/>
              </w:rPr>
            </w:pPr>
            <w:r w:rsidRPr="00FC159E">
              <w:rPr>
                <w:b/>
              </w:rPr>
              <w:lastRenderedPageBreak/>
              <w:t>PE</w:t>
            </w:r>
          </w:p>
        </w:tc>
        <w:tc>
          <w:tcPr>
            <w:tcW w:w="21050" w:type="dxa"/>
            <w:gridSpan w:val="10"/>
          </w:tcPr>
          <w:p w14:paraId="40B410DD" w14:textId="77777777" w:rsidR="00B414C2" w:rsidRPr="00FC159E" w:rsidRDefault="00B414C2" w:rsidP="44B6024A">
            <w:pPr>
              <w:spacing w:line="259" w:lineRule="auto"/>
              <w:rPr>
                <w:rFonts w:ascii="Calibri" w:eastAsia="Calibri" w:hAnsi="Calibri" w:cs="Calibri"/>
              </w:rPr>
            </w:pPr>
            <w:r w:rsidRPr="44B6024A">
              <w:rPr>
                <w:rFonts w:ascii="Calibri" w:eastAsia="Calibri" w:hAnsi="Calibri" w:cs="Calibri"/>
                <w:b/>
                <w:bCs/>
              </w:rPr>
              <w:t>All work this week will be emailed to you, there are written tasks and practical tasks let us know how you get on.</w:t>
            </w:r>
          </w:p>
          <w:p w14:paraId="56F7B5EA" w14:textId="77777777" w:rsidR="00B414C2" w:rsidRPr="00FC159E" w:rsidRDefault="00B414C2" w:rsidP="44B6024A">
            <w:pPr>
              <w:spacing w:line="259" w:lineRule="auto"/>
              <w:rPr>
                <w:rFonts w:ascii="Calibri" w:eastAsia="Calibri" w:hAnsi="Calibri" w:cs="Calibri"/>
              </w:rPr>
            </w:pPr>
            <w:r w:rsidRPr="44B6024A">
              <w:rPr>
                <w:rFonts w:ascii="Calibri" w:eastAsia="Calibri" w:hAnsi="Calibri" w:cs="Calibri"/>
                <w:b/>
                <w:bCs/>
              </w:rPr>
              <w:t xml:space="preserve">It’s important that you are staying as active as possible whether it’s going out for a walk, run or bike ride or even doing a little workout at home.  </w:t>
            </w:r>
          </w:p>
          <w:p w14:paraId="780AC4B8" w14:textId="77777777" w:rsidR="00B414C2" w:rsidRPr="00FC159E" w:rsidRDefault="00B414C2" w:rsidP="44B6024A">
            <w:pPr>
              <w:spacing w:line="259" w:lineRule="auto"/>
              <w:rPr>
                <w:rFonts w:ascii="Calibri" w:eastAsia="Calibri" w:hAnsi="Calibri" w:cs="Calibri"/>
              </w:rPr>
            </w:pPr>
            <w:r w:rsidRPr="44B6024A">
              <w:rPr>
                <w:rFonts w:ascii="Calibri" w:eastAsia="Calibri" w:hAnsi="Calibri" w:cs="Calibri"/>
                <w:b/>
                <w:bCs/>
              </w:rPr>
              <w:t>Physical activity does wonders for our mental health and wellbeing.</w:t>
            </w:r>
          </w:p>
          <w:p w14:paraId="5029CA91" w14:textId="77777777" w:rsidR="00B414C2" w:rsidRPr="00FC159E" w:rsidRDefault="00B414C2" w:rsidP="44B6024A">
            <w:pPr>
              <w:spacing w:line="259" w:lineRule="auto"/>
              <w:rPr>
                <w:rFonts w:ascii="Calibri" w:eastAsia="Calibri" w:hAnsi="Calibri" w:cs="Calibri"/>
              </w:rPr>
            </w:pPr>
            <w:r w:rsidRPr="38C97595">
              <w:rPr>
                <w:rFonts w:ascii="Calibri" w:eastAsia="Calibri" w:hAnsi="Calibri" w:cs="Calibri"/>
                <w:b/>
                <w:bCs/>
              </w:rPr>
              <w:t>Have a great week and check your emails for the PowerPoint.</w:t>
            </w:r>
          </w:p>
          <w:p w14:paraId="6E4D031A" w14:textId="77777777" w:rsidR="00B414C2" w:rsidRDefault="00B414C2" w:rsidP="38C97595">
            <w:pPr>
              <w:spacing w:line="259" w:lineRule="auto"/>
              <w:rPr>
                <w:rFonts w:ascii="Calibri" w:eastAsia="Calibri" w:hAnsi="Calibri" w:cs="Calibri"/>
                <w:b/>
                <w:bCs/>
              </w:rPr>
            </w:pPr>
            <w:r w:rsidRPr="38C97595">
              <w:rPr>
                <w:rFonts w:ascii="Calibri" w:eastAsia="Calibri" w:hAnsi="Calibri" w:cs="Calibri"/>
                <w:b/>
                <w:bCs/>
              </w:rPr>
              <w:t xml:space="preserve">. </w:t>
            </w:r>
          </w:p>
          <w:p w14:paraId="5997CC1D" w14:textId="77777777" w:rsidR="00B414C2" w:rsidRPr="00FC159E" w:rsidRDefault="00B414C2" w:rsidP="007577DC">
            <w:pPr>
              <w:jc w:val="center"/>
              <w:rPr>
                <w:b/>
              </w:rPr>
            </w:pPr>
          </w:p>
        </w:tc>
      </w:tr>
      <w:tr w:rsidR="00AC35C1" w14:paraId="08D23282" w14:textId="77777777" w:rsidTr="00B414C2">
        <w:trPr>
          <w:trHeight w:val="1877"/>
        </w:trPr>
        <w:tc>
          <w:tcPr>
            <w:tcW w:w="1311" w:type="dxa"/>
          </w:tcPr>
          <w:p w14:paraId="45657A37" w14:textId="77777777" w:rsidR="00AC35C1" w:rsidRPr="00FC159E" w:rsidRDefault="00AC35C1" w:rsidP="007577DC">
            <w:pPr>
              <w:jc w:val="center"/>
              <w:rPr>
                <w:b/>
              </w:rPr>
            </w:pPr>
            <w:r w:rsidRPr="00FC159E">
              <w:rPr>
                <w:b/>
              </w:rPr>
              <w:t>ICT</w:t>
            </w:r>
          </w:p>
        </w:tc>
        <w:tc>
          <w:tcPr>
            <w:tcW w:w="21050" w:type="dxa"/>
            <w:gridSpan w:val="10"/>
          </w:tcPr>
          <w:p w14:paraId="6B699379" w14:textId="459E825D" w:rsidR="00AC35C1" w:rsidRPr="00FC159E" w:rsidRDefault="002555A4" w:rsidP="00AC35C1">
            <w:pPr>
              <w:rPr>
                <w:b/>
              </w:rPr>
            </w:pPr>
            <w:r>
              <w:rPr>
                <w:noProof/>
                <w:lang w:eastAsia="en-GB"/>
              </w:rPr>
              <w:drawing>
                <wp:inline distT="0" distB="0" distL="0" distR="0" wp14:anchorId="68F8E9A5" wp14:editId="31D3E389">
                  <wp:extent cx="3195962" cy="2257315"/>
                  <wp:effectExtent l="0" t="0" r="4445" b="3810"/>
                  <wp:docPr id="69366603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95962" cy="2257315"/>
                          </a:xfrm>
                          <a:prstGeom prst="rect">
                            <a:avLst/>
                          </a:prstGeom>
                        </pic:spPr>
                      </pic:pic>
                    </a:graphicData>
                  </a:graphic>
                </wp:inline>
              </w:drawing>
            </w:r>
            <w:r w:rsidR="00F55394">
              <w:rPr>
                <w:noProof/>
                <w:lang w:eastAsia="en-GB"/>
              </w:rPr>
              <w:drawing>
                <wp:inline distT="0" distB="0" distL="0" distR="0" wp14:anchorId="6CFBF709" wp14:editId="6BB23F1E">
                  <wp:extent cx="3195800" cy="2257200"/>
                  <wp:effectExtent l="0" t="0" r="5080" b="3810"/>
                  <wp:docPr id="935158020"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3195800" cy="2257200"/>
                          </a:xfrm>
                          <a:prstGeom prst="rect">
                            <a:avLst/>
                          </a:prstGeom>
                        </pic:spPr>
                      </pic:pic>
                    </a:graphicData>
                  </a:graphic>
                </wp:inline>
              </w:drawing>
            </w:r>
          </w:p>
        </w:tc>
      </w:tr>
      <w:tr w:rsidR="009E36A6" w14:paraId="56979F28" w14:textId="77777777" w:rsidTr="00B414C2">
        <w:trPr>
          <w:trHeight w:val="1932"/>
        </w:trPr>
        <w:tc>
          <w:tcPr>
            <w:tcW w:w="1311" w:type="dxa"/>
          </w:tcPr>
          <w:p w14:paraId="7D6A7D31" w14:textId="77777777" w:rsidR="009E36A6" w:rsidRPr="00FC159E" w:rsidRDefault="009E36A6" w:rsidP="007577DC">
            <w:pPr>
              <w:jc w:val="center"/>
              <w:rPr>
                <w:b/>
              </w:rPr>
            </w:pPr>
            <w:r w:rsidRPr="00FC159E">
              <w:rPr>
                <w:b/>
              </w:rPr>
              <w:t>Art</w:t>
            </w:r>
          </w:p>
        </w:tc>
        <w:tc>
          <w:tcPr>
            <w:tcW w:w="21050" w:type="dxa"/>
            <w:gridSpan w:val="10"/>
          </w:tcPr>
          <w:p w14:paraId="00497196" w14:textId="50F26EAE" w:rsidR="009E36A6" w:rsidRPr="00FC159E" w:rsidRDefault="2A4FE66E" w:rsidP="6B2A5B8E">
            <w:pPr>
              <w:rPr>
                <w:rFonts w:eastAsiaTheme="minorEastAsia"/>
                <w:color w:val="000000" w:themeColor="text1"/>
              </w:rPr>
            </w:pPr>
            <w:r w:rsidRPr="6B2A5B8E">
              <w:rPr>
                <w:rFonts w:eastAsiaTheme="minorEastAsia"/>
                <w:color w:val="000000" w:themeColor="text1"/>
              </w:rPr>
              <w:t xml:space="preserve">Detailed work will be set by email on Office 365 and if possible, students should respond to the teacher’s email to let them know they have completed the work. </w:t>
            </w:r>
          </w:p>
          <w:p w14:paraId="4A532AC7" w14:textId="4D5A0B92" w:rsidR="009E36A6" w:rsidRPr="00FC159E" w:rsidRDefault="009E36A6" w:rsidP="6B2A5B8E">
            <w:pPr>
              <w:rPr>
                <w:rFonts w:eastAsiaTheme="minorEastAsia"/>
                <w:color w:val="000000" w:themeColor="text1"/>
              </w:rPr>
            </w:pPr>
          </w:p>
          <w:p w14:paraId="292BCB14" w14:textId="0E8C2925" w:rsidR="009E36A6" w:rsidRPr="00FC159E" w:rsidRDefault="2A4FE66E" w:rsidP="6B2A5B8E">
            <w:pPr>
              <w:rPr>
                <w:rFonts w:eastAsiaTheme="minorEastAsia"/>
                <w:color w:val="000000" w:themeColor="text1"/>
              </w:rPr>
            </w:pPr>
            <w:r w:rsidRPr="6B2A5B8E">
              <w:rPr>
                <w:rFonts w:eastAsiaTheme="minorEastAsia"/>
                <w:b/>
                <w:bCs/>
                <w:color w:val="000000" w:themeColor="text1"/>
              </w:rPr>
              <w:t>6-Week Mini Project (Continued):</w:t>
            </w:r>
            <w:r w:rsidRPr="6B2A5B8E">
              <w:rPr>
                <w:rFonts w:eastAsiaTheme="minorEastAsia"/>
                <w:color w:val="000000" w:themeColor="text1"/>
              </w:rPr>
              <w:t xml:space="preserve"> Plan and design a graffiti-inspired mural for the side of the Sports Hall which faces A-block. Your design must embody the ethos of WLD. The plan must include chosen graffiti/street art styles, if you think that styles could be blended, explain your reasoning. Use subject specific language within all of your planning. What challenges will you face working on such a large wall? What safety equipment would you require? Be as creative as you can with the presentation of your plan and design, could you use an old cardboard box to create a 3D model? Do you have access to design software on your computer/tablet? Could you create a virtual design as you would find in a modern architect’s studio? </w:t>
            </w:r>
          </w:p>
          <w:p w14:paraId="3AB70A68" w14:textId="013D80C7" w:rsidR="009E36A6" w:rsidRPr="00FC159E" w:rsidRDefault="009E36A6" w:rsidP="6B2A5B8E">
            <w:pPr>
              <w:rPr>
                <w:rFonts w:eastAsiaTheme="minorEastAsia"/>
                <w:color w:val="000000" w:themeColor="text1"/>
              </w:rPr>
            </w:pPr>
          </w:p>
          <w:p w14:paraId="1ECFED7E" w14:textId="6E18654C" w:rsidR="009E36A6" w:rsidRPr="00FC159E" w:rsidRDefault="2A4FE66E" w:rsidP="6B2A5B8E">
            <w:pPr>
              <w:rPr>
                <w:rFonts w:eastAsiaTheme="minorEastAsia"/>
                <w:color w:val="000000" w:themeColor="text1"/>
              </w:rPr>
            </w:pPr>
            <w:r w:rsidRPr="6B2A5B8E">
              <w:rPr>
                <w:rFonts w:eastAsiaTheme="minorEastAsia"/>
                <w:b/>
                <w:bCs/>
                <w:color w:val="000000" w:themeColor="text1"/>
              </w:rPr>
              <w:t xml:space="preserve">THIS WEEK’S TASK: </w:t>
            </w:r>
            <w:r w:rsidR="1A013EBA" w:rsidRPr="6B2A5B8E">
              <w:rPr>
                <w:rFonts w:eastAsiaTheme="minorEastAsia"/>
                <w:color w:val="000000" w:themeColor="text1"/>
              </w:rPr>
              <w:t>Use your plan from last week to help you start a more detailed drawing</w:t>
            </w:r>
            <w:r w:rsidRPr="6B2A5B8E">
              <w:rPr>
                <w:rFonts w:eastAsiaTheme="minorEastAsia"/>
                <w:color w:val="000000" w:themeColor="text1"/>
              </w:rPr>
              <w:t>.</w:t>
            </w:r>
            <w:r w:rsidR="0CBF9FAB" w:rsidRPr="6B2A5B8E">
              <w:rPr>
                <w:rFonts w:eastAsiaTheme="minorEastAsia"/>
                <w:color w:val="000000" w:themeColor="text1"/>
              </w:rPr>
              <w:t xml:space="preserve"> We are only making a pencil line drawing this week – no shading or colour. You also need to decide how many sections of the sports hall </w:t>
            </w:r>
            <w:r w:rsidR="4E8BA5A1" w:rsidRPr="6B2A5B8E">
              <w:rPr>
                <w:rFonts w:eastAsiaTheme="minorEastAsia"/>
                <w:color w:val="000000" w:themeColor="text1"/>
              </w:rPr>
              <w:t xml:space="preserve">you will fill with your mural – look at the photos to see the different </w:t>
            </w:r>
            <w:r w:rsidR="3B19C215" w:rsidRPr="6B2A5B8E">
              <w:rPr>
                <w:rFonts w:eastAsiaTheme="minorEastAsia"/>
                <w:color w:val="000000" w:themeColor="text1"/>
              </w:rPr>
              <w:t xml:space="preserve">sections. When you have finished your line drawing please send a photo of it to your teacher so they can give you feedback on your design before the next stage. </w:t>
            </w:r>
          </w:p>
          <w:p w14:paraId="3D64DA8E" w14:textId="0833E3D1" w:rsidR="009E36A6" w:rsidRPr="00FC159E" w:rsidRDefault="009E36A6" w:rsidP="6B2A5B8E">
            <w:pPr>
              <w:rPr>
                <w:rFonts w:eastAsiaTheme="minorEastAsia"/>
                <w:color w:val="000000" w:themeColor="text1"/>
              </w:rPr>
            </w:pPr>
          </w:p>
          <w:p w14:paraId="2653C139" w14:textId="188117AA" w:rsidR="009E36A6" w:rsidRPr="00FC159E" w:rsidRDefault="76D45BBD" w:rsidP="6B2A5B8E">
            <w:pPr>
              <w:rPr>
                <w:rFonts w:eastAsiaTheme="minorEastAsia"/>
                <w:color w:val="000000" w:themeColor="text1"/>
              </w:rPr>
            </w:pPr>
            <w:r w:rsidRPr="6B2A5B8E">
              <w:rPr>
                <w:rFonts w:eastAsiaTheme="minorEastAsia"/>
                <w:b/>
                <w:bCs/>
                <w:color w:val="000000" w:themeColor="text1"/>
              </w:rPr>
              <w:t xml:space="preserve">Homework Drawing Challenge: </w:t>
            </w:r>
            <w:r w:rsidR="5A01F22C" w:rsidRPr="6B2A5B8E">
              <w:rPr>
                <w:rFonts w:eastAsiaTheme="minorEastAsia"/>
                <w:color w:val="000000" w:themeColor="text1"/>
              </w:rPr>
              <w:t>Your school tie. Focus on the pattern, shape, and details. Use the whole page and add tonal shading/colour. Try to spend at least 20 minutes on the drawing.</w:t>
            </w:r>
          </w:p>
          <w:p w14:paraId="3FE9F23F" w14:textId="6C3FAD35" w:rsidR="009E36A6" w:rsidRPr="00FC159E" w:rsidRDefault="009E36A6" w:rsidP="6B2A5B8E">
            <w:pPr>
              <w:rPr>
                <w:rFonts w:eastAsiaTheme="minorEastAsia"/>
                <w:color w:val="000000" w:themeColor="text1"/>
              </w:rPr>
            </w:pPr>
          </w:p>
        </w:tc>
      </w:tr>
      <w:tr w:rsidR="009E36A6" w14:paraId="6B3B3690" w14:textId="77777777" w:rsidTr="00B414C2">
        <w:trPr>
          <w:trHeight w:val="1860"/>
        </w:trPr>
        <w:tc>
          <w:tcPr>
            <w:tcW w:w="1311" w:type="dxa"/>
          </w:tcPr>
          <w:p w14:paraId="332D16A5" w14:textId="77777777" w:rsidR="009E36A6" w:rsidRPr="00FC159E" w:rsidRDefault="009E36A6" w:rsidP="007577DC">
            <w:pPr>
              <w:jc w:val="center"/>
              <w:rPr>
                <w:b/>
              </w:rPr>
            </w:pPr>
            <w:r w:rsidRPr="00FC159E">
              <w:rPr>
                <w:b/>
              </w:rPr>
              <w:t>Drama</w:t>
            </w:r>
          </w:p>
        </w:tc>
        <w:tc>
          <w:tcPr>
            <w:tcW w:w="21050" w:type="dxa"/>
            <w:gridSpan w:val="10"/>
          </w:tcPr>
          <w:p w14:paraId="69330F3D" w14:textId="3D29694D" w:rsidR="009E36A6" w:rsidRPr="00FC159E" w:rsidRDefault="32B89DA8" w:rsidP="57F9D60D">
            <w:pPr>
              <w:rPr>
                <w:rFonts w:eastAsiaTheme="minorEastAsia"/>
                <w:b/>
                <w:bCs/>
                <w:color w:val="000000" w:themeColor="text1"/>
              </w:rPr>
            </w:pPr>
            <w:r w:rsidRPr="57F9D60D">
              <w:rPr>
                <w:rFonts w:eastAsiaTheme="minorEastAsia"/>
                <w:b/>
                <w:bCs/>
                <w:color w:val="000000" w:themeColor="text1"/>
              </w:rPr>
              <w:t xml:space="preserve">KS3 Drama Booklet </w:t>
            </w:r>
          </w:p>
          <w:p w14:paraId="1AE9FF22" w14:textId="7CB33743" w:rsidR="009E36A6" w:rsidRPr="00FC159E" w:rsidRDefault="32B89DA8" w:rsidP="57F9D60D">
            <w:pPr>
              <w:rPr>
                <w:rFonts w:eastAsiaTheme="minorEastAsia"/>
                <w:color w:val="000000" w:themeColor="text1"/>
              </w:rPr>
            </w:pPr>
            <w:r w:rsidRPr="57F9D60D">
              <w:rPr>
                <w:rFonts w:eastAsiaTheme="minorEastAsia"/>
                <w:color w:val="000000" w:themeColor="text1"/>
              </w:rPr>
              <w:t xml:space="preserve">· Your teacher should now have sent you or told you where to find the KS3 Drama Booklet that you can work on up until the summer. </w:t>
            </w:r>
          </w:p>
          <w:p w14:paraId="51535932" w14:textId="064B43E0" w:rsidR="009E36A6" w:rsidRPr="00FC159E" w:rsidRDefault="32B89DA8" w:rsidP="5026AC77">
            <w:pPr>
              <w:rPr>
                <w:rFonts w:eastAsiaTheme="minorEastAsia"/>
                <w:color w:val="000000" w:themeColor="text1"/>
              </w:rPr>
            </w:pPr>
            <w:r w:rsidRPr="5026AC77">
              <w:rPr>
                <w:rFonts w:eastAsiaTheme="minorEastAsia"/>
                <w:color w:val="000000" w:themeColor="text1"/>
              </w:rPr>
              <w:t>· Try and focus 40</w:t>
            </w:r>
            <w:r w:rsidR="6CC88F38" w:rsidRPr="5026AC77">
              <w:rPr>
                <w:rFonts w:eastAsiaTheme="minorEastAsia"/>
                <w:color w:val="000000" w:themeColor="text1"/>
              </w:rPr>
              <w:t xml:space="preserve"> </w:t>
            </w:r>
            <w:r w:rsidRPr="5026AC77">
              <w:rPr>
                <w:rFonts w:eastAsiaTheme="minorEastAsia"/>
                <w:color w:val="000000" w:themeColor="text1"/>
              </w:rPr>
              <w:t xml:space="preserve">mins – 1hr a week on your Drama work, think of it as a lesson. </w:t>
            </w:r>
          </w:p>
          <w:p w14:paraId="28648A4E" w14:textId="66265C4C" w:rsidR="009E36A6" w:rsidRPr="00FC159E" w:rsidRDefault="32B89DA8" w:rsidP="57F9D60D">
            <w:pPr>
              <w:rPr>
                <w:rFonts w:eastAsiaTheme="minorEastAsia"/>
                <w:color w:val="000000" w:themeColor="text1"/>
              </w:rPr>
            </w:pPr>
            <w:r w:rsidRPr="57F9D60D">
              <w:rPr>
                <w:rFonts w:eastAsiaTheme="minorEastAsia"/>
                <w:color w:val="000000" w:themeColor="text1"/>
              </w:rPr>
              <w:t xml:space="preserve">· You can choose the order in which you complete each activity, but focus on 1 a week. </w:t>
            </w:r>
          </w:p>
          <w:p w14:paraId="762E522D" w14:textId="528F37F4" w:rsidR="009E36A6" w:rsidRPr="00FC159E" w:rsidRDefault="32B89DA8" w:rsidP="57F9D60D">
            <w:pPr>
              <w:rPr>
                <w:rFonts w:eastAsiaTheme="minorEastAsia"/>
                <w:color w:val="000000" w:themeColor="text1"/>
              </w:rPr>
            </w:pPr>
            <w:r w:rsidRPr="57F9D60D">
              <w:rPr>
                <w:rFonts w:eastAsiaTheme="minorEastAsia"/>
                <w:color w:val="000000" w:themeColor="text1"/>
              </w:rPr>
              <w:t>· If you can’t print the booklet do not worry just create the work in any means you can.</w:t>
            </w:r>
          </w:p>
          <w:p w14:paraId="2BAA73E8" w14:textId="512828CD" w:rsidR="009E36A6" w:rsidRPr="00FC159E" w:rsidRDefault="32B89DA8" w:rsidP="57F9D60D">
            <w:pPr>
              <w:rPr>
                <w:rFonts w:eastAsiaTheme="minorEastAsia"/>
                <w:color w:val="000000" w:themeColor="text1"/>
              </w:rPr>
            </w:pPr>
            <w:r w:rsidRPr="57F9D60D">
              <w:rPr>
                <w:rFonts w:eastAsiaTheme="minorEastAsia"/>
                <w:color w:val="000000" w:themeColor="text1"/>
              </w:rPr>
              <w:t>· There are some actual booklets at school in reception if somebody can come and collect or Mrs McLeod will send some out in the post if you let her know.</w:t>
            </w:r>
          </w:p>
          <w:p w14:paraId="14ABC317" w14:textId="41FEAF08" w:rsidR="009E36A6" w:rsidRPr="00FC159E" w:rsidRDefault="32B89DA8" w:rsidP="57F9D60D">
            <w:pPr>
              <w:rPr>
                <w:rFonts w:eastAsiaTheme="minorEastAsia"/>
                <w:color w:val="000000" w:themeColor="text1"/>
              </w:rPr>
            </w:pPr>
            <w:r w:rsidRPr="57F9D60D">
              <w:rPr>
                <w:rFonts w:eastAsiaTheme="minorEastAsia"/>
                <w:color w:val="000000" w:themeColor="text1"/>
              </w:rPr>
              <w:t>· There are some extension tasks at the back that you can work on if you have more time.</w:t>
            </w:r>
          </w:p>
          <w:p w14:paraId="08CE6F91" w14:textId="152BD356" w:rsidR="009E36A6" w:rsidRPr="00FC159E" w:rsidRDefault="32B89DA8" w:rsidP="2595B8B5">
            <w:pPr>
              <w:rPr>
                <w:rFonts w:eastAsiaTheme="minorEastAsia"/>
                <w:color w:val="000000" w:themeColor="text1"/>
              </w:rPr>
            </w:pPr>
            <w:r w:rsidRPr="2595B8B5">
              <w:rPr>
                <w:rFonts w:eastAsiaTheme="minorEastAsia"/>
                <w:color w:val="000000" w:themeColor="text1"/>
              </w:rPr>
              <w:t>Enjoy the work and let your teachers know how you are getting on even if it</w:t>
            </w:r>
            <w:r w:rsidR="75D783A2" w:rsidRPr="2595B8B5">
              <w:rPr>
                <w:rFonts w:eastAsiaTheme="minorEastAsia"/>
                <w:color w:val="000000" w:themeColor="text1"/>
              </w:rPr>
              <w:t>’</w:t>
            </w:r>
            <w:r w:rsidRPr="2595B8B5">
              <w:rPr>
                <w:rFonts w:eastAsiaTheme="minorEastAsia"/>
                <w:color w:val="000000" w:themeColor="text1"/>
              </w:rPr>
              <w:t>s just a quick message in teams or by email.</w:t>
            </w:r>
          </w:p>
        </w:tc>
      </w:tr>
      <w:tr w:rsidR="00B414C2" w14:paraId="19AF9CE9" w14:textId="77777777" w:rsidTr="00685F74">
        <w:trPr>
          <w:trHeight w:val="1916"/>
        </w:trPr>
        <w:tc>
          <w:tcPr>
            <w:tcW w:w="1311" w:type="dxa"/>
          </w:tcPr>
          <w:p w14:paraId="6FE5FBA1" w14:textId="520ED34B" w:rsidR="00B414C2" w:rsidRPr="00FC159E" w:rsidRDefault="00B414C2" w:rsidP="44D8973F">
            <w:pPr>
              <w:ind w:left="360"/>
              <w:jc w:val="center"/>
              <w:rPr>
                <w:b/>
                <w:bCs/>
              </w:rPr>
            </w:pPr>
            <w:r w:rsidRPr="44D8973F">
              <w:rPr>
                <w:b/>
                <w:bCs/>
              </w:rPr>
              <w:t>French</w:t>
            </w:r>
          </w:p>
        </w:tc>
        <w:tc>
          <w:tcPr>
            <w:tcW w:w="21050" w:type="dxa"/>
            <w:gridSpan w:val="10"/>
          </w:tcPr>
          <w:p w14:paraId="391A9CD8" w14:textId="77777777" w:rsidR="00B414C2" w:rsidRPr="006D2F4E" w:rsidRDefault="00B414C2" w:rsidP="44D8973F">
            <w:r w:rsidRPr="65E96CDB">
              <w:rPr>
                <w:rFonts w:ascii="Calibri" w:eastAsia="Calibri" w:hAnsi="Calibri" w:cs="Calibri"/>
                <w:b/>
                <w:bCs/>
                <w:sz w:val="28"/>
                <w:szCs w:val="28"/>
                <w:u w:val="single"/>
              </w:rPr>
              <w:t>Information for 9a1/9a /9a3/9a4</w:t>
            </w:r>
          </w:p>
          <w:p w14:paraId="4CFFE79B" w14:textId="77777777" w:rsidR="00B414C2" w:rsidRPr="006D2F4E" w:rsidRDefault="00B414C2" w:rsidP="44D8973F">
            <w:pPr>
              <w:ind w:left="360"/>
            </w:pPr>
            <w:r w:rsidRPr="65E96CDB">
              <w:rPr>
                <w:rFonts w:ascii="Calibri" w:eastAsia="Calibri" w:hAnsi="Calibri" w:cs="Calibri"/>
              </w:rPr>
              <w:t xml:space="preserve"> </w:t>
            </w:r>
          </w:p>
          <w:p w14:paraId="1064F6AF"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This half term we are going to be starting module 3.  We will be learning about food and drink, meals, celebrations, clothes and shopping.</w:t>
            </w:r>
          </w:p>
          <w:p w14:paraId="0C585518"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We will start with a focus on the topic and language of food and meals.</w:t>
            </w:r>
          </w:p>
          <w:p w14:paraId="33C53211"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There will be tasks for you to revise and consolidate language which you have learnt previously as well as extending your range of vocabulary and using it in GCSE style exercises.</w:t>
            </w:r>
          </w:p>
          <w:p w14:paraId="2F1E806E"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 xml:space="preserve">You will be working from the electronic version of Studio for AQA (foundation) supported by a powerpoint.  </w:t>
            </w:r>
          </w:p>
          <w:p w14:paraId="4031D606"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 xml:space="preserve">You may also wish to access </w:t>
            </w:r>
            <w:hyperlink r:id="rId26">
              <w:r w:rsidRPr="65E96CDB">
                <w:rPr>
                  <w:rStyle w:val="Hyperlink"/>
                  <w:rFonts w:ascii="Calibri" w:eastAsia="Calibri" w:hAnsi="Calibri" w:cs="Calibri"/>
                  <w:color w:val="0563C1"/>
                </w:rPr>
                <w:t>www.wordreference.com</w:t>
              </w:r>
            </w:hyperlink>
            <w:r w:rsidRPr="65E96CDB">
              <w:rPr>
                <w:rFonts w:ascii="Calibri" w:eastAsia="Calibri" w:hAnsi="Calibri" w:cs="Calibri"/>
              </w:rPr>
              <w:t xml:space="preserve"> for vocabulary. </w:t>
            </w:r>
          </w:p>
          <w:p w14:paraId="52EC8AC1"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You will also use online resources such as YouTube and BBC Bitesize.</w:t>
            </w:r>
          </w:p>
          <w:p w14:paraId="57940180"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Your work can be emailed or submitted on Teams.</w:t>
            </w:r>
          </w:p>
          <w:p w14:paraId="640A8136"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Your work for week beginning 15</w:t>
            </w:r>
            <w:r w:rsidRPr="65E96CDB">
              <w:rPr>
                <w:rFonts w:ascii="Calibri" w:eastAsia="Calibri" w:hAnsi="Calibri" w:cs="Calibri"/>
                <w:vertAlign w:val="superscript"/>
              </w:rPr>
              <w:t>th</w:t>
            </w:r>
            <w:r w:rsidRPr="65E96CDB">
              <w:rPr>
                <w:rFonts w:ascii="Calibri" w:eastAsia="Calibri" w:hAnsi="Calibri" w:cs="Calibri"/>
              </w:rPr>
              <w:t xml:space="preserve"> June will be on Teams, dated Monday 15</w:t>
            </w:r>
            <w:r w:rsidRPr="65E96CDB">
              <w:rPr>
                <w:rFonts w:ascii="Calibri" w:eastAsia="Calibri" w:hAnsi="Calibri" w:cs="Calibri"/>
                <w:vertAlign w:val="superscript"/>
              </w:rPr>
              <w:t>th</w:t>
            </w:r>
            <w:r w:rsidRPr="65E96CDB">
              <w:rPr>
                <w:rFonts w:ascii="Calibri" w:eastAsia="Calibri" w:hAnsi="Calibri" w:cs="Calibri"/>
              </w:rPr>
              <w:t xml:space="preserve"> June.</w:t>
            </w:r>
          </w:p>
          <w:p w14:paraId="020BDC2C"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 xml:space="preserve"> </w:t>
            </w:r>
          </w:p>
          <w:p w14:paraId="1C0A3883"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 xml:space="preserve">PLEASE NOTE:  YOU SHOULD ALL COMPLETE THE TASKS ON SLIDES 1 - 6. </w:t>
            </w:r>
          </w:p>
          <w:p w14:paraId="4F26B9BB"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 xml:space="preserve">SLIDES 7 TO 13 ARE “STRETCH AND CHALLENGE” TASKS. HOWEVER, YOU MAY ALSO, OF COURSE, COMPLETE THE EXTRA TASKS. </w:t>
            </w:r>
          </w:p>
          <w:p w14:paraId="1BB017FF" w14:textId="77777777" w:rsidR="00B414C2" w:rsidRPr="006D2F4E" w:rsidRDefault="00B414C2" w:rsidP="65E96CDB">
            <w:pPr>
              <w:pStyle w:val="ListParagraph"/>
              <w:numPr>
                <w:ilvl w:val="0"/>
                <w:numId w:val="7"/>
              </w:numPr>
              <w:rPr>
                <w:rFonts w:eastAsiaTheme="minorEastAsia"/>
                <w:b/>
                <w:bCs/>
              </w:rPr>
            </w:pPr>
            <w:r w:rsidRPr="65E96CDB">
              <w:rPr>
                <w:rFonts w:ascii="Calibri" w:eastAsia="Calibri" w:hAnsi="Calibri" w:cs="Calibri"/>
                <w:b/>
                <w:bCs/>
              </w:rPr>
              <w:t>THOSE OF YOU WHO HAVE OPTED TO TAKE GCSE FRENCH NEXT YEAR SHOULD COMPLETE ALL THE WORK, ALONG WITH THE “BBC BITESIZE” TASK, AS THIS IS PART OF THE GCSE CONTENT.</w:t>
            </w:r>
          </w:p>
          <w:p w14:paraId="4D955C0A" w14:textId="77777777" w:rsidR="00B414C2" w:rsidRPr="006D2F4E" w:rsidRDefault="00B414C2" w:rsidP="44D8973F">
            <w:pPr>
              <w:rPr>
                <w:rFonts w:ascii="Calibri" w:eastAsia="Calibri" w:hAnsi="Calibri" w:cs="Calibri"/>
                <w:b/>
                <w:bCs/>
                <w:sz w:val="28"/>
                <w:szCs w:val="28"/>
                <w:u w:val="single"/>
              </w:rPr>
            </w:pPr>
          </w:p>
          <w:p w14:paraId="75F8D3A1" w14:textId="77777777" w:rsidR="00B414C2" w:rsidRPr="006D2F4E" w:rsidRDefault="00B414C2" w:rsidP="44D8973F">
            <w:pPr>
              <w:rPr>
                <w:rFonts w:ascii="Calibri" w:eastAsia="Calibri" w:hAnsi="Calibri" w:cs="Calibri"/>
                <w:b/>
                <w:bCs/>
              </w:rPr>
            </w:pPr>
            <w:r w:rsidRPr="65E96CDB">
              <w:rPr>
                <w:rFonts w:ascii="Calibri" w:eastAsia="Calibri" w:hAnsi="Calibri" w:cs="Calibri"/>
                <w:b/>
                <w:bCs/>
                <w:sz w:val="28"/>
                <w:szCs w:val="28"/>
                <w:u w:val="single"/>
              </w:rPr>
              <w:lastRenderedPageBreak/>
              <w:t>Information for 9b1/9b /9b /9b4</w:t>
            </w:r>
          </w:p>
          <w:p w14:paraId="65DBCC2F" w14:textId="77777777" w:rsidR="00B414C2" w:rsidRPr="006D2F4E" w:rsidRDefault="00B414C2" w:rsidP="44D8973F">
            <w:r w:rsidRPr="65E96CDB">
              <w:rPr>
                <w:rFonts w:ascii="Calibri" w:eastAsia="Calibri" w:hAnsi="Calibri" w:cs="Calibri"/>
              </w:rPr>
              <w:t xml:space="preserve"> </w:t>
            </w:r>
          </w:p>
          <w:p w14:paraId="3C351B4A"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This half term we are working on module 3 and we will be learning about food and drink, meals, shopping, celebrations and clothes.</w:t>
            </w:r>
          </w:p>
          <w:p w14:paraId="5C64B528"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We will focus this week on the topic and language for food, drink and meals.</w:t>
            </w:r>
          </w:p>
          <w:p w14:paraId="1E86A01E"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There will be tasks for you to revise and consolidate language which you may have learnt previously as well as extending your range of vocabulary.</w:t>
            </w:r>
          </w:p>
          <w:p w14:paraId="2DB9578C"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You will be practising listening, reading and writing skills.</w:t>
            </w:r>
          </w:p>
          <w:p w14:paraId="3A6055A0"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You will be working from a powerpoint and worksheet, the electronic version of Studio for AQA (foundation) and YouTube.</w:t>
            </w:r>
          </w:p>
          <w:p w14:paraId="1CC1A4B5" w14:textId="77777777" w:rsidR="00B414C2" w:rsidRPr="006D2F4E" w:rsidRDefault="00B414C2" w:rsidP="65E96CDB">
            <w:pPr>
              <w:pStyle w:val="ListParagraph"/>
              <w:numPr>
                <w:ilvl w:val="0"/>
                <w:numId w:val="7"/>
              </w:numPr>
              <w:rPr>
                <w:rFonts w:eastAsiaTheme="minorEastAsia"/>
              </w:rPr>
            </w:pPr>
            <w:r w:rsidRPr="65E96CDB">
              <w:rPr>
                <w:rFonts w:ascii="Calibri" w:eastAsia="Calibri" w:hAnsi="Calibri" w:cs="Calibri"/>
              </w:rPr>
              <w:t>Your work for this week will be on Teams, dated Monday, 15</w:t>
            </w:r>
            <w:r w:rsidRPr="65E96CDB">
              <w:rPr>
                <w:rFonts w:ascii="Calibri" w:eastAsia="Calibri" w:hAnsi="Calibri" w:cs="Calibri"/>
                <w:vertAlign w:val="superscript"/>
              </w:rPr>
              <w:t>th</w:t>
            </w:r>
            <w:r w:rsidRPr="65E96CDB">
              <w:rPr>
                <w:rFonts w:ascii="Calibri" w:eastAsia="Calibri" w:hAnsi="Calibri" w:cs="Calibri"/>
              </w:rPr>
              <w:t xml:space="preserve"> June.</w:t>
            </w:r>
          </w:p>
          <w:p w14:paraId="23DE523C" w14:textId="2B3BC06D" w:rsidR="00B414C2" w:rsidRPr="006D2F4E" w:rsidRDefault="00B414C2" w:rsidP="007577DC">
            <w:pPr>
              <w:jc w:val="center"/>
              <w:rPr>
                <w:b/>
                <w:highlight w:val="yellow"/>
              </w:rPr>
            </w:pPr>
            <w:r w:rsidRPr="65E96CDB">
              <w:rPr>
                <w:rFonts w:ascii="Calibri" w:eastAsia="Calibri" w:hAnsi="Calibri" w:cs="Calibri"/>
              </w:rPr>
              <w:t>Your work can be emailed or submitted on Teams and you can still submit your work, even if you miss the deadline.</w:t>
            </w:r>
          </w:p>
        </w:tc>
      </w:tr>
      <w:tr w:rsidR="00B414C2" w14:paraId="0E703983" w14:textId="77777777" w:rsidTr="00AD55B2">
        <w:trPr>
          <w:trHeight w:val="1916"/>
        </w:trPr>
        <w:tc>
          <w:tcPr>
            <w:tcW w:w="1311" w:type="dxa"/>
          </w:tcPr>
          <w:p w14:paraId="6B78F458" w14:textId="3F41DB3F" w:rsidR="00B414C2" w:rsidRDefault="00B414C2" w:rsidP="44D8973F">
            <w:pPr>
              <w:ind w:left="360"/>
              <w:jc w:val="center"/>
              <w:rPr>
                <w:b/>
                <w:bCs/>
              </w:rPr>
            </w:pPr>
            <w:r w:rsidRPr="44D8973F">
              <w:rPr>
                <w:b/>
                <w:bCs/>
              </w:rPr>
              <w:lastRenderedPageBreak/>
              <w:t>German</w:t>
            </w:r>
          </w:p>
        </w:tc>
        <w:tc>
          <w:tcPr>
            <w:tcW w:w="21050" w:type="dxa"/>
            <w:gridSpan w:val="10"/>
          </w:tcPr>
          <w:p w14:paraId="4FFE86D0" w14:textId="77777777" w:rsidR="00B414C2" w:rsidRDefault="00B414C2" w:rsidP="44D8973F">
            <w:pPr>
              <w:pStyle w:val="ListParagraph"/>
              <w:numPr>
                <w:ilvl w:val="0"/>
                <w:numId w:val="10"/>
              </w:numPr>
              <w:rPr>
                <w:rFonts w:ascii="Calibri" w:eastAsia="Calibri" w:hAnsi="Calibri" w:cs="Calibri"/>
                <w:color w:val="000000" w:themeColor="text1"/>
              </w:rPr>
            </w:pPr>
            <w:r w:rsidRPr="44D8973F">
              <w:rPr>
                <w:rFonts w:ascii="Calibri" w:eastAsia="Calibri" w:hAnsi="Calibri" w:cs="Calibri"/>
                <w:color w:val="000000" w:themeColor="text1"/>
              </w:rPr>
              <w:t xml:space="preserve">This half-term we are learning about food and drink and healthy lifestyles.  </w:t>
            </w:r>
          </w:p>
          <w:p w14:paraId="7286B233" w14:textId="77777777" w:rsidR="00B414C2" w:rsidRDefault="00B414C2" w:rsidP="44D8973F">
            <w:pPr>
              <w:pStyle w:val="ListParagraph"/>
              <w:numPr>
                <w:ilvl w:val="0"/>
                <w:numId w:val="10"/>
              </w:numPr>
              <w:rPr>
                <w:rFonts w:ascii="Calibri" w:eastAsia="Calibri" w:hAnsi="Calibri" w:cs="Calibri"/>
                <w:color w:val="000000" w:themeColor="text1"/>
              </w:rPr>
            </w:pPr>
            <w:r w:rsidRPr="44D8973F">
              <w:rPr>
                <w:rFonts w:ascii="Calibri" w:eastAsia="Calibri" w:hAnsi="Calibri" w:cs="Calibri"/>
                <w:color w:val="000000" w:themeColor="text1"/>
              </w:rPr>
              <w:t>This week we will be revisiting the past tense in the context of food and drink.</w:t>
            </w:r>
          </w:p>
          <w:p w14:paraId="346F4A29" w14:textId="77777777" w:rsidR="00B414C2" w:rsidRDefault="00B414C2" w:rsidP="44D8973F">
            <w:pPr>
              <w:pStyle w:val="ListParagraph"/>
              <w:numPr>
                <w:ilvl w:val="0"/>
                <w:numId w:val="10"/>
              </w:numPr>
              <w:rPr>
                <w:rFonts w:ascii="Calibri" w:eastAsia="Calibri" w:hAnsi="Calibri" w:cs="Calibri"/>
                <w:color w:val="000000" w:themeColor="text1"/>
              </w:rPr>
            </w:pPr>
            <w:r w:rsidRPr="44D8973F">
              <w:rPr>
                <w:rFonts w:ascii="Calibri" w:eastAsia="Calibri" w:hAnsi="Calibri" w:cs="Calibri"/>
                <w:color w:val="000000" w:themeColor="text1"/>
              </w:rPr>
              <w:t>We will be extending our listening, speaking, reading and writing skills.</w:t>
            </w:r>
          </w:p>
          <w:p w14:paraId="2C7CD5A5" w14:textId="77777777" w:rsidR="00B414C2" w:rsidRDefault="00B414C2" w:rsidP="44D8973F">
            <w:pPr>
              <w:pStyle w:val="ListParagraph"/>
              <w:numPr>
                <w:ilvl w:val="0"/>
                <w:numId w:val="10"/>
              </w:numPr>
              <w:rPr>
                <w:rFonts w:ascii="Calibri" w:eastAsia="Calibri" w:hAnsi="Calibri" w:cs="Calibri"/>
                <w:color w:val="000000" w:themeColor="text1"/>
              </w:rPr>
            </w:pPr>
            <w:r w:rsidRPr="44D8973F">
              <w:rPr>
                <w:rFonts w:ascii="Calibri" w:eastAsia="Calibri" w:hAnsi="Calibri" w:cs="Calibri"/>
                <w:color w:val="000000" w:themeColor="text1"/>
              </w:rPr>
              <w:t>You will be completing tasks from a powerpoint presentation and Doddle.</w:t>
            </w:r>
          </w:p>
          <w:p w14:paraId="4C1CF11C" w14:textId="77777777" w:rsidR="00B414C2" w:rsidRDefault="00B414C2" w:rsidP="44D8973F">
            <w:pPr>
              <w:pStyle w:val="ListParagraph"/>
              <w:numPr>
                <w:ilvl w:val="0"/>
                <w:numId w:val="10"/>
              </w:numPr>
              <w:rPr>
                <w:rFonts w:ascii="Calibri" w:eastAsia="Calibri" w:hAnsi="Calibri" w:cs="Calibri"/>
                <w:color w:val="000000" w:themeColor="text1"/>
              </w:rPr>
            </w:pPr>
            <w:r w:rsidRPr="44D8973F">
              <w:rPr>
                <w:rFonts w:ascii="Calibri" w:eastAsia="Calibri" w:hAnsi="Calibri" w:cs="Calibri"/>
                <w:color w:val="000000" w:themeColor="text1"/>
              </w:rPr>
              <w:t>You can turn in or email your work.</w:t>
            </w:r>
          </w:p>
          <w:p w14:paraId="0D5A94AB" w14:textId="77777777" w:rsidR="00B414C2" w:rsidRDefault="00B414C2" w:rsidP="44D8973F">
            <w:pPr>
              <w:pStyle w:val="ListParagraph"/>
              <w:numPr>
                <w:ilvl w:val="0"/>
                <w:numId w:val="10"/>
              </w:numPr>
              <w:rPr>
                <w:rFonts w:ascii="Calibri" w:eastAsia="Calibri" w:hAnsi="Calibri" w:cs="Calibri"/>
                <w:color w:val="000000" w:themeColor="text1"/>
              </w:rPr>
            </w:pPr>
            <w:r w:rsidRPr="44D8973F">
              <w:rPr>
                <w:rFonts w:ascii="Calibri" w:eastAsia="Calibri" w:hAnsi="Calibri" w:cs="Calibri"/>
                <w:color w:val="000000" w:themeColor="text1"/>
              </w:rPr>
              <w:t>You will find complete instructions on Teams for this week’s assignment, dated Monday 15</w:t>
            </w:r>
            <w:r w:rsidRPr="44D8973F">
              <w:rPr>
                <w:rFonts w:ascii="Calibri" w:eastAsia="Calibri" w:hAnsi="Calibri" w:cs="Calibri"/>
                <w:color w:val="000000" w:themeColor="text1"/>
                <w:vertAlign w:val="superscript"/>
              </w:rPr>
              <w:t>th</w:t>
            </w:r>
            <w:r w:rsidRPr="44D8973F">
              <w:rPr>
                <w:rFonts w:ascii="Calibri" w:eastAsia="Calibri" w:hAnsi="Calibri" w:cs="Calibri"/>
                <w:color w:val="000000" w:themeColor="text1"/>
              </w:rPr>
              <w:t xml:space="preserve"> June.</w:t>
            </w:r>
          </w:p>
          <w:p w14:paraId="220B6420" w14:textId="5863AA74" w:rsidR="00B414C2" w:rsidRDefault="00B414C2" w:rsidP="627AEBCB">
            <w:pPr>
              <w:jc w:val="center"/>
              <w:rPr>
                <w:b/>
                <w:bCs/>
                <w:highlight w:val="yellow"/>
              </w:rPr>
            </w:pPr>
          </w:p>
        </w:tc>
      </w:tr>
    </w:tbl>
    <w:p w14:paraId="52E56223" w14:textId="77777777" w:rsidR="006D2F4E" w:rsidRDefault="006D2F4E"/>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2F7F"/>
    <w:multiLevelType w:val="hybridMultilevel"/>
    <w:tmpl w:val="FFFFFFFF"/>
    <w:lvl w:ilvl="0" w:tplc="D3BC64BA">
      <w:start w:val="1"/>
      <w:numFmt w:val="bullet"/>
      <w:lvlText w:val=""/>
      <w:lvlJc w:val="left"/>
      <w:pPr>
        <w:ind w:left="720" w:hanging="360"/>
      </w:pPr>
      <w:rPr>
        <w:rFonts w:ascii="Symbol" w:hAnsi="Symbol" w:hint="default"/>
      </w:rPr>
    </w:lvl>
    <w:lvl w:ilvl="1" w:tplc="A462AC16">
      <w:start w:val="1"/>
      <w:numFmt w:val="bullet"/>
      <w:lvlText w:val="o"/>
      <w:lvlJc w:val="left"/>
      <w:pPr>
        <w:ind w:left="1440" w:hanging="360"/>
      </w:pPr>
      <w:rPr>
        <w:rFonts w:ascii="Courier New" w:hAnsi="Courier New" w:hint="default"/>
      </w:rPr>
    </w:lvl>
    <w:lvl w:ilvl="2" w:tplc="7122AE64">
      <w:start w:val="1"/>
      <w:numFmt w:val="bullet"/>
      <w:lvlText w:val=""/>
      <w:lvlJc w:val="left"/>
      <w:pPr>
        <w:ind w:left="2160" w:hanging="360"/>
      </w:pPr>
      <w:rPr>
        <w:rFonts w:ascii="Wingdings" w:hAnsi="Wingdings" w:hint="default"/>
      </w:rPr>
    </w:lvl>
    <w:lvl w:ilvl="3" w:tplc="BC20B282">
      <w:start w:val="1"/>
      <w:numFmt w:val="bullet"/>
      <w:lvlText w:val=""/>
      <w:lvlJc w:val="left"/>
      <w:pPr>
        <w:ind w:left="2880" w:hanging="360"/>
      </w:pPr>
      <w:rPr>
        <w:rFonts w:ascii="Symbol" w:hAnsi="Symbol" w:hint="default"/>
      </w:rPr>
    </w:lvl>
    <w:lvl w:ilvl="4" w:tplc="B23C1CAC">
      <w:start w:val="1"/>
      <w:numFmt w:val="bullet"/>
      <w:lvlText w:val="o"/>
      <w:lvlJc w:val="left"/>
      <w:pPr>
        <w:ind w:left="3600" w:hanging="360"/>
      </w:pPr>
      <w:rPr>
        <w:rFonts w:ascii="Courier New" w:hAnsi="Courier New" w:hint="default"/>
      </w:rPr>
    </w:lvl>
    <w:lvl w:ilvl="5" w:tplc="43BAB02C">
      <w:start w:val="1"/>
      <w:numFmt w:val="bullet"/>
      <w:lvlText w:val=""/>
      <w:lvlJc w:val="left"/>
      <w:pPr>
        <w:ind w:left="4320" w:hanging="360"/>
      </w:pPr>
      <w:rPr>
        <w:rFonts w:ascii="Wingdings" w:hAnsi="Wingdings" w:hint="default"/>
      </w:rPr>
    </w:lvl>
    <w:lvl w:ilvl="6" w:tplc="00308FEA">
      <w:start w:val="1"/>
      <w:numFmt w:val="bullet"/>
      <w:lvlText w:val=""/>
      <w:lvlJc w:val="left"/>
      <w:pPr>
        <w:ind w:left="5040" w:hanging="360"/>
      </w:pPr>
      <w:rPr>
        <w:rFonts w:ascii="Symbol" w:hAnsi="Symbol" w:hint="default"/>
      </w:rPr>
    </w:lvl>
    <w:lvl w:ilvl="7" w:tplc="6E845330">
      <w:start w:val="1"/>
      <w:numFmt w:val="bullet"/>
      <w:lvlText w:val="o"/>
      <w:lvlJc w:val="left"/>
      <w:pPr>
        <w:ind w:left="5760" w:hanging="360"/>
      </w:pPr>
      <w:rPr>
        <w:rFonts w:ascii="Courier New" w:hAnsi="Courier New" w:hint="default"/>
      </w:rPr>
    </w:lvl>
    <w:lvl w:ilvl="8" w:tplc="D5745EB4">
      <w:start w:val="1"/>
      <w:numFmt w:val="bullet"/>
      <w:lvlText w:val=""/>
      <w:lvlJc w:val="left"/>
      <w:pPr>
        <w:ind w:left="6480" w:hanging="360"/>
      </w:pPr>
      <w:rPr>
        <w:rFonts w:ascii="Wingdings" w:hAnsi="Wingdings" w:hint="default"/>
      </w:rPr>
    </w:lvl>
  </w:abstractNum>
  <w:abstractNum w:abstractNumId="1" w15:restartNumberingAfterBreak="0">
    <w:nsid w:val="1C5523BF"/>
    <w:multiLevelType w:val="hybridMultilevel"/>
    <w:tmpl w:val="FFFFFFFF"/>
    <w:lvl w:ilvl="0" w:tplc="181C67E2">
      <w:start w:val="1"/>
      <w:numFmt w:val="bullet"/>
      <w:lvlText w:val=""/>
      <w:lvlJc w:val="left"/>
      <w:pPr>
        <w:ind w:left="720" w:hanging="360"/>
      </w:pPr>
      <w:rPr>
        <w:rFonts w:ascii="Symbol" w:hAnsi="Symbol" w:hint="default"/>
      </w:rPr>
    </w:lvl>
    <w:lvl w:ilvl="1" w:tplc="A1548C84">
      <w:start w:val="1"/>
      <w:numFmt w:val="bullet"/>
      <w:lvlText w:val="o"/>
      <w:lvlJc w:val="left"/>
      <w:pPr>
        <w:ind w:left="1440" w:hanging="360"/>
      </w:pPr>
      <w:rPr>
        <w:rFonts w:ascii="Courier New" w:hAnsi="Courier New" w:hint="default"/>
      </w:rPr>
    </w:lvl>
    <w:lvl w:ilvl="2" w:tplc="2D52EF46">
      <w:start w:val="1"/>
      <w:numFmt w:val="bullet"/>
      <w:lvlText w:val=""/>
      <w:lvlJc w:val="left"/>
      <w:pPr>
        <w:ind w:left="2160" w:hanging="360"/>
      </w:pPr>
      <w:rPr>
        <w:rFonts w:ascii="Wingdings" w:hAnsi="Wingdings" w:hint="default"/>
      </w:rPr>
    </w:lvl>
    <w:lvl w:ilvl="3" w:tplc="EC448A30">
      <w:start w:val="1"/>
      <w:numFmt w:val="bullet"/>
      <w:lvlText w:val=""/>
      <w:lvlJc w:val="left"/>
      <w:pPr>
        <w:ind w:left="2880" w:hanging="360"/>
      </w:pPr>
      <w:rPr>
        <w:rFonts w:ascii="Symbol" w:hAnsi="Symbol" w:hint="default"/>
      </w:rPr>
    </w:lvl>
    <w:lvl w:ilvl="4" w:tplc="D662068C">
      <w:start w:val="1"/>
      <w:numFmt w:val="bullet"/>
      <w:lvlText w:val="o"/>
      <w:lvlJc w:val="left"/>
      <w:pPr>
        <w:ind w:left="3600" w:hanging="360"/>
      </w:pPr>
      <w:rPr>
        <w:rFonts w:ascii="Courier New" w:hAnsi="Courier New" w:hint="default"/>
      </w:rPr>
    </w:lvl>
    <w:lvl w:ilvl="5" w:tplc="85440AF6">
      <w:start w:val="1"/>
      <w:numFmt w:val="bullet"/>
      <w:lvlText w:val=""/>
      <w:lvlJc w:val="left"/>
      <w:pPr>
        <w:ind w:left="4320" w:hanging="360"/>
      </w:pPr>
      <w:rPr>
        <w:rFonts w:ascii="Wingdings" w:hAnsi="Wingdings" w:hint="default"/>
      </w:rPr>
    </w:lvl>
    <w:lvl w:ilvl="6" w:tplc="EA2E74DC">
      <w:start w:val="1"/>
      <w:numFmt w:val="bullet"/>
      <w:lvlText w:val=""/>
      <w:lvlJc w:val="left"/>
      <w:pPr>
        <w:ind w:left="5040" w:hanging="360"/>
      </w:pPr>
      <w:rPr>
        <w:rFonts w:ascii="Symbol" w:hAnsi="Symbol" w:hint="default"/>
      </w:rPr>
    </w:lvl>
    <w:lvl w:ilvl="7" w:tplc="AF5C0924">
      <w:start w:val="1"/>
      <w:numFmt w:val="bullet"/>
      <w:lvlText w:val="o"/>
      <w:lvlJc w:val="left"/>
      <w:pPr>
        <w:ind w:left="5760" w:hanging="360"/>
      </w:pPr>
      <w:rPr>
        <w:rFonts w:ascii="Courier New" w:hAnsi="Courier New" w:hint="default"/>
      </w:rPr>
    </w:lvl>
    <w:lvl w:ilvl="8" w:tplc="2B3E33C0">
      <w:start w:val="1"/>
      <w:numFmt w:val="bullet"/>
      <w:lvlText w:val=""/>
      <w:lvlJc w:val="left"/>
      <w:pPr>
        <w:ind w:left="6480" w:hanging="360"/>
      </w:pPr>
      <w:rPr>
        <w:rFonts w:ascii="Wingdings" w:hAnsi="Wingdings" w:hint="default"/>
      </w:rPr>
    </w:lvl>
  </w:abstractNum>
  <w:abstractNum w:abstractNumId="2" w15:restartNumberingAfterBreak="0">
    <w:nsid w:val="25A0311C"/>
    <w:multiLevelType w:val="hybridMultilevel"/>
    <w:tmpl w:val="FFFFFFFF"/>
    <w:lvl w:ilvl="0" w:tplc="534267D4">
      <w:start w:val="1"/>
      <w:numFmt w:val="bullet"/>
      <w:lvlText w:val=""/>
      <w:lvlJc w:val="left"/>
      <w:pPr>
        <w:ind w:left="720" w:hanging="360"/>
      </w:pPr>
      <w:rPr>
        <w:rFonts w:ascii="Symbol" w:hAnsi="Symbol" w:hint="default"/>
      </w:rPr>
    </w:lvl>
    <w:lvl w:ilvl="1" w:tplc="B5F06B5E">
      <w:start w:val="1"/>
      <w:numFmt w:val="bullet"/>
      <w:lvlText w:val="o"/>
      <w:lvlJc w:val="left"/>
      <w:pPr>
        <w:ind w:left="1440" w:hanging="360"/>
      </w:pPr>
      <w:rPr>
        <w:rFonts w:ascii="Courier New" w:hAnsi="Courier New" w:hint="default"/>
      </w:rPr>
    </w:lvl>
    <w:lvl w:ilvl="2" w:tplc="5F6AD57A">
      <w:start w:val="1"/>
      <w:numFmt w:val="bullet"/>
      <w:lvlText w:val=""/>
      <w:lvlJc w:val="left"/>
      <w:pPr>
        <w:ind w:left="2160" w:hanging="360"/>
      </w:pPr>
      <w:rPr>
        <w:rFonts w:ascii="Wingdings" w:hAnsi="Wingdings" w:hint="default"/>
      </w:rPr>
    </w:lvl>
    <w:lvl w:ilvl="3" w:tplc="297A9CEC">
      <w:start w:val="1"/>
      <w:numFmt w:val="bullet"/>
      <w:lvlText w:val=""/>
      <w:lvlJc w:val="left"/>
      <w:pPr>
        <w:ind w:left="2880" w:hanging="360"/>
      </w:pPr>
      <w:rPr>
        <w:rFonts w:ascii="Symbol" w:hAnsi="Symbol" w:hint="default"/>
      </w:rPr>
    </w:lvl>
    <w:lvl w:ilvl="4" w:tplc="B1BCE704">
      <w:start w:val="1"/>
      <w:numFmt w:val="bullet"/>
      <w:lvlText w:val="o"/>
      <w:lvlJc w:val="left"/>
      <w:pPr>
        <w:ind w:left="3600" w:hanging="360"/>
      </w:pPr>
      <w:rPr>
        <w:rFonts w:ascii="Courier New" w:hAnsi="Courier New" w:hint="default"/>
      </w:rPr>
    </w:lvl>
    <w:lvl w:ilvl="5" w:tplc="3D0A3094">
      <w:start w:val="1"/>
      <w:numFmt w:val="bullet"/>
      <w:lvlText w:val=""/>
      <w:lvlJc w:val="left"/>
      <w:pPr>
        <w:ind w:left="4320" w:hanging="360"/>
      </w:pPr>
      <w:rPr>
        <w:rFonts w:ascii="Wingdings" w:hAnsi="Wingdings" w:hint="default"/>
      </w:rPr>
    </w:lvl>
    <w:lvl w:ilvl="6" w:tplc="FFD07F32">
      <w:start w:val="1"/>
      <w:numFmt w:val="bullet"/>
      <w:lvlText w:val=""/>
      <w:lvlJc w:val="left"/>
      <w:pPr>
        <w:ind w:left="5040" w:hanging="360"/>
      </w:pPr>
      <w:rPr>
        <w:rFonts w:ascii="Symbol" w:hAnsi="Symbol" w:hint="default"/>
      </w:rPr>
    </w:lvl>
    <w:lvl w:ilvl="7" w:tplc="37C05188">
      <w:start w:val="1"/>
      <w:numFmt w:val="bullet"/>
      <w:lvlText w:val="o"/>
      <w:lvlJc w:val="left"/>
      <w:pPr>
        <w:ind w:left="5760" w:hanging="360"/>
      </w:pPr>
      <w:rPr>
        <w:rFonts w:ascii="Courier New" w:hAnsi="Courier New" w:hint="default"/>
      </w:rPr>
    </w:lvl>
    <w:lvl w:ilvl="8" w:tplc="66C2AECC">
      <w:start w:val="1"/>
      <w:numFmt w:val="bullet"/>
      <w:lvlText w:val=""/>
      <w:lvlJc w:val="left"/>
      <w:pPr>
        <w:ind w:left="6480" w:hanging="360"/>
      </w:pPr>
      <w:rPr>
        <w:rFonts w:ascii="Wingdings" w:hAnsi="Wingdings" w:hint="default"/>
      </w:rPr>
    </w:lvl>
  </w:abstractNum>
  <w:abstractNum w:abstractNumId="3" w15:restartNumberingAfterBreak="0">
    <w:nsid w:val="25E45F4B"/>
    <w:multiLevelType w:val="hybridMultilevel"/>
    <w:tmpl w:val="FFFFFFFF"/>
    <w:lvl w:ilvl="0" w:tplc="342E2656">
      <w:start w:val="1"/>
      <w:numFmt w:val="decimal"/>
      <w:lvlText w:val="%1."/>
      <w:lvlJc w:val="left"/>
      <w:pPr>
        <w:ind w:left="720" w:hanging="360"/>
      </w:pPr>
    </w:lvl>
    <w:lvl w:ilvl="1" w:tplc="021EAE4E">
      <w:start w:val="1"/>
      <w:numFmt w:val="lowerLetter"/>
      <w:lvlText w:val="%2."/>
      <w:lvlJc w:val="left"/>
      <w:pPr>
        <w:ind w:left="1440" w:hanging="360"/>
      </w:pPr>
    </w:lvl>
    <w:lvl w:ilvl="2" w:tplc="658876CE">
      <w:start w:val="1"/>
      <w:numFmt w:val="lowerRoman"/>
      <w:lvlText w:val="%3."/>
      <w:lvlJc w:val="right"/>
      <w:pPr>
        <w:ind w:left="2160" w:hanging="180"/>
      </w:pPr>
    </w:lvl>
    <w:lvl w:ilvl="3" w:tplc="28F00D80">
      <w:start w:val="1"/>
      <w:numFmt w:val="decimal"/>
      <w:lvlText w:val="%4."/>
      <w:lvlJc w:val="left"/>
      <w:pPr>
        <w:ind w:left="2880" w:hanging="360"/>
      </w:pPr>
    </w:lvl>
    <w:lvl w:ilvl="4" w:tplc="2AF0B078">
      <w:start w:val="1"/>
      <w:numFmt w:val="lowerLetter"/>
      <w:lvlText w:val="%5."/>
      <w:lvlJc w:val="left"/>
      <w:pPr>
        <w:ind w:left="3600" w:hanging="360"/>
      </w:pPr>
    </w:lvl>
    <w:lvl w:ilvl="5" w:tplc="8166A768">
      <w:start w:val="1"/>
      <w:numFmt w:val="lowerRoman"/>
      <w:lvlText w:val="%6."/>
      <w:lvlJc w:val="right"/>
      <w:pPr>
        <w:ind w:left="4320" w:hanging="180"/>
      </w:pPr>
    </w:lvl>
    <w:lvl w:ilvl="6" w:tplc="F1CE067E">
      <w:start w:val="1"/>
      <w:numFmt w:val="decimal"/>
      <w:lvlText w:val="%7."/>
      <w:lvlJc w:val="left"/>
      <w:pPr>
        <w:ind w:left="5040" w:hanging="360"/>
      </w:pPr>
    </w:lvl>
    <w:lvl w:ilvl="7" w:tplc="65C0DBAC">
      <w:start w:val="1"/>
      <w:numFmt w:val="lowerLetter"/>
      <w:lvlText w:val="%8."/>
      <w:lvlJc w:val="left"/>
      <w:pPr>
        <w:ind w:left="5760" w:hanging="360"/>
      </w:pPr>
    </w:lvl>
    <w:lvl w:ilvl="8" w:tplc="D832896C">
      <w:start w:val="1"/>
      <w:numFmt w:val="lowerRoman"/>
      <w:lvlText w:val="%9."/>
      <w:lvlJc w:val="right"/>
      <w:pPr>
        <w:ind w:left="6480" w:hanging="180"/>
      </w:pPr>
    </w:lvl>
  </w:abstractNum>
  <w:abstractNum w:abstractNumId="4" w15:restartNumberingAfterBreak="0">
    <w:nsid w:val="2C503748"/>
    <w:multiLevelType w:val="hybridMultilevel"/>
    <w:tmpl w:val="FFFFFFFF"/>
    <w:lvl w:ilvl="0" w:tplc="FACE7022">
      <w:start w:val="1"/>
      <w:numFmt w:val="decimal"/>
      <w:lvlText w:val="%1."/>
      <w:lvlJc w:val="left"/>
      <w:pPr>
        <w:ind w:left="720" w:hanging="360"/>
      </w:pPr>
    </w:lvl>
    <w:lvl w:ilvl="1" w:tplc="598E0B0C">
      <w:start w:val="1"/>
      <w:numFmt w:val="lowerLetter"/>
      <w:lvlText w:val="%2."/>
      <w:lvlJc w:val="left"/>
      <w:pPr>
        <w:ind w:left="1440" w:hanging="360"/>
      </w:pPr>
    </w:lvl>
    <w:lvl w:ilvl="2" w:tplc="4F387FF4">
      <w:start w:val="1"/>
      <w:numFmt w:val="lowerRoman"/>
      <w:lvlText w:val="%3."/>
      <w:lvlJc w:val="right"/>
      <w:pPr>
        <w:ind w:left="2160" w:hanging="180"/>
      </w:pPr>
    </w:lvl>
    <w:lvl w:ilvl="3" w:tplc="2E6C38BA">
      <w:start w:val="1"/>
      <w:numFmt w:val="decimal"/>
      <w:lvlText w:val="%4."/>
      <w:lvlJc w:val="left"/>
      <w:pPr>
        <w:ind w:left="2880" w:hanging="360"/>
      </w:pPr>
    </w:lvl>
    <w:lvl w:ilvl="4" w:tplc="A56EDF98">
      <w:start w:val="1"/>
      <w:numFmt w:val="lowerLetter"/>
      <w:lvlText w:val="%5."/>
      <w:lvlJc w:val="left"/>
      <w:pPr>
        <w:ind w:left="3600" w:hanging="360"/>
      </w:pPr>
    </w:lvl>
    <w:lvl w:ilvl="5" w:tplc="78F4BF96">
      <w:start w:val="1"/>
      <w:numFmt w:val="lowerRoman"/>
      <w:lvlText w:val="%6."/>
      <w:lvlJc w:val="right"/>
      <w:pPr>
        <w:ind w:left="4320" w:hanging="180"/>
      </w:pPr>
    </w:lvl>
    <w:lvl w:ilvl="6" w:tplc="541AD710">
      <w:start w:val="1"/>
      <w:numFmt w:val="decimal"/>
      <w:lvlText w:val="%7."/>
      <w:lvlJc w:val="left"/>
      <w:pPr>
        <w:ind w:left="5040" w:hanging="360"/>
      </w:pPr>
    </w:lvl>
    <w:lvl w:ilvl="7" w:tplc="25D01B30">
      <w:start w:val="1"/>
      <w:numFmt w:val="lowerLetter"/>
      <w:lvlText w:val="%8."/>
      <w:lvlJc w:val="left"/>
      <w:pPr>
        <w:ind w:left="5760" w:hanging="360"/>
      </w:pPr>
    </w:lvl>
    <w:lvl w:ilvl="8" w:tplc="77F6AC90">
      <w:start w:val="1"/>
      <w:numFmt w:val="lowerRoman"/>
      <w:lvlText w:val="%9."/>
      <w:lvlJc w:val="right"/>
      <w:pPr>
        <w:ind w:left="6480" w:hanging="180"/>
      </w:pPr>
    </w:lvl>
  </w:abstractNum>
  <w:abstractNum w:abstractNumId="5" w15:restartNumberingAfterBreak="0">
    <w:nsid w:val="42F85BB1"/>
    <w:multiLevelType w:val="hybridMultilevel"/>
    <w:tmpl w:val="FFFFFFFF"/>
    <w:lvl w:ilvl="0" w:tplc="B94C0BC8">
      <w:start w:val="1"/>
      <w:numFmt w:val="decimal"/>
      <w:lvlText w:val="%1."/>
      <w:lvlJc w:val="left"/>
      <w:pPr>
        <w:ind w:left="720" w:hanging="360"/>
      </w:pPr>
    </w:lvl>
    <w:lvl w:ilvl="1" w:tplc="6D361338">
      <w:start w:val="1"/>
      <w:numFmt w:val="lowerLetter"/>
      <w:lvlText w:val="%2."/>
      <w:lvlJc w:val="left"/>
      <w:pPr>
        <w:ind w:left="1440" w:hanging="360"/>
      </w:pPr>
    </w:lvl>
    <w:lvl w:ilvl="2" w:tplc="91004280">
      <w:start w:val="1"/>
      <w:numFmt w:val="lowerRoman"/>
      <w:lvlText w:val="%3."/>
      <w:lvlJc w:val="right"/>
      <w:pPr>
        <w:ind w:left="2160" w:hanging="180"/>
      </w:pPr>
    </w:lvl>
    <w:lvl w:ilvl="3" w:tplc="A28087FC">
      <w:start w:val="1"/>
      <w:numFmt w:val="decimal"/>
      <w:lvlText w:val="%4."/>
      <w:lvlJc w:val="left"/>
      <w:pPr>
        <w:ind w:left="2880" w:hanging="360"/>
      </w:pPr>
    </w:lvl>
    <w:lvl w:ilvl="4" w:tplc="4E6E28FA">
      <w:start w:val="1"/>
      <w:numFmt w:val="lowerLetter"/>
      <w:lvlText w:val="%5."/>
      <w:lvlJc w:val="left"/>
      <w:pPr>
        <w:ind w:left="3600" w:hanging="360"/>
      </w:pPr>
    </w:lvl>
    <w:lvl w:ilvl="5" w:tplc="7D9E8E6A">
      <w:start w:val="1"/>
      <w:numFmt w:val="lowerRoman"/>
      <w:lvlText w:val="%6."/>
      <w:lvlJc w:val="right"/>
      <w:pPr>
        <w:ind w:left="4320" w:hanging="180"/>
      </w:pPr>
    </w:lvl>
    <w:lvl w:ilvl="6" w:tplc="F13E6530">
      <w:start w:val="1"/>
      <w:numFmt w:val="decimal"/>
      <w:lvlText w:val="%7."/>
      <w:lvlJc w:val="left"/>
      <w:pPr>
        <w:ind w:left="5040" w:hanging="360"/>
      </w:pPr>
    </w:lvl>
    <w:lvl w:ilvl="7" w:tplc="3F34206E">
      <w:start w:val="1"/>
      <w:numFmt w:val="lowerLetter"/>
      <w:lvlText w:val="%8."/>
      <w:lvlJc w:val="left"/>
      <w:pPr>
        <w:ind w:left="5760" w:hanging="360"/>
      </w:pPr>
    </w:lvl>
    <w:lvl w:ilvl="8" w:tplc="8F9E274E">
      <w:start w:val="1"/>
      <w:numFmt w:val="lowerRoman"/>
      <w:lvlText w:val="%9."/>
      <w:lvlJc w:val="right"/>
      <w:pPr>
        <w:ind w:left="6480" w:hanging="180"/>
      </w:pPr>
    </w:lvl>
  </w:abstractNum>
  <w:abstractNum w:abstractNumId="6" w15:restartNumberingAfterBreak="0">
    <w:nsid w:val="465977A2"/>
    <w:multiLevelType w:val="hybridMultilevel"/>
    <w:tmpl w:val="FFFFFFFF"/>
    <w:lvl w:ilvl="0" w:tplc="BF5802FC">
      <w:start w:val="1"/>
      <w:numFmt w:val="decimal"/>
      <w:lvlText w:val="%1."/>
      <w:lvlJc w:val="left"/>
      <w:pPr>
        <w:ind w:left="720" w:hanging="360"/>
      </w:pPr>
    </w:lvl>
    <w:lvl w:ilvl="1" w:tplc="BD087974">
      <w:start w:val="1"/>
      <w:numFmt w:val="lowerLetter"/>
      <w:lvlText w:val="%2."/>
      <w:lvlJc w:val="left"/>
      <w:pPr>
        <w:ind w:left="1440" w:hanging="360"/>
      </w:pPr>
    </w:lvl>
    <w:lvl w:ilvl="2" w:tplc="C60AEE9A">
      <w:start w:val="1"/>
      <w:numFmt w:val="lowerRoman"/>
      <w:lvlText w:val="%3."/>
      <w:lvlJc w:val="right"/>
      <w:pPr>
        <w:ind w:left="2160" w:hanging="180"/>
      </w:pPr>
    </w:lvl>
    <w:lvl w:ilvl="3" w:tplc="085E52C4">
      <w:start w:val="1"/>
      <w:numFmt w:val="decimal"/>
      <w:lvlText w:val="%4."/>
      <w:lvlJc w:val="left"/>
      <w:pPr>
        <w:ind w:left="2880" w:hanging="360"/>
      </w:pPr>
    </w:lvl>
    <w:lvl w:ilvl="4" w:tplc="B69AC122">
      <w:start w:val="1"/>
      <w:numFmt w:val="lowerLetter"/>
      <w:lvlText w:val="%5."/>
      <w:lvlJc w:val="left"/>
      <w:pPr>
        <w:ind w:left="3600" w:hanging="360"/>
      </w:pPr>
    </w:lvl>
    <w:lvl w:ilvl="5" w:tplc="C870F33A">
      <w:start w:val="1"/>
      <w:numFmt w:val="lowerRoman"/>
      <w:lvlText w:val="%6."/>
      <w:lvlJc w:val="right"/>
      <w:pPr>
        <w:ind w:left="4320" w:hanging="180"/>
      </w:pPr>
    </w:lvl>
    <w:lvl w:ilvl="6" w:tplc="B246BDA6">
      <w:start w:val="1"/>
      <w:numFmt w:val="decimal"/>
      <w:lvlText w:val="%7."/>
      <w:lvlJc w:val="left"/>
      <w:pPr>
        <w:ind w:left="5040" w:hanging="360"/>
      </w:pPr>
    </w:lvl>
    <w:lvl w:ilvl="7" w:tplc="09E280DE">
      <w:start w:val="1"/>
      <w:numFmt w:val="lowerLetter"/>
      <w:lvlText w:val="%8."/>
      <w:lvlJc w:val="left"/>
      <w:pPr>
        <w:ind w:left="5760" w:hanging="360"/>
      </w:pPr>
    </w:lvl>
    <w:lvl w:ilvl="8" w:tplc="42447DA2">
      <w:start w:val="1"/>
      <w:numFmt w:val="lowerRoman"/>
      <w:lvlText w:val="%9."/>
      <w:lvlJc w:val="right"/>
      <w:pPr>
        <w:ind w:left="6480" w:hanging="180"/>
      </w:pPr>
    </w:lvl>
  </w:abstractNum>
  <w:abstractNum w:abstractNumId="7" w15:restartNumberingAfterBreak="0">
    <w:nsid w:val="4AE504FE"/>
    <w:multiLevelType w:val="hybridMultilevel"/>
    <w:tmpl w:val="FFFFFFFF"/>
    <w:lvl w:ilvl="0" w:tplc="6DE66CFA">
      <w:start w:val="1"/>
      <w:numFmt w:val="bullet"/>
      <w:lvlText w:val=""/>
      <w:lvlJc w:val="left"/>
      <w:pPr>
        <w:ind w:left="720" w:hanging="360"/>
      </w:pPr>
      <w:rPr>
        <w:rFonts w:ascii="Symbol" w:hAnsi="Symbol" w:hint="default"/>
      </w:rPr>
    </w:lvl>
    <w:lvl w:ilvl="1" w:tplc="39F0318E">
      <w:start w:val="1"/>
      <w:numFmt w:val="bullet"/>
      <w:lvlText w:val="o"/>
      <w:lvlJc w:val="left"/>
      <w:pPr>
        <w:ind w:left="1440" w:hanging="360"/>
      </w:pPr>
      <w:rPr>
        <w:rFonts w:ascii="Courier New" w:hAnsi="Courier New" w:hint="default"/>
      </w:rPr>
    </w:lvl>
    <w:lvl w:ilvl="2" w:tplc="A1A0E396">
      <w:start w:val="1"/>
      <w:numFmt w:val="bullet"/>
      <w:lvlText w:val=""/>
      <w:lvlJc w:val="left"/>
      <w:pPr>
        <w:ind w:left="2160" w:hanging="360"/>
      </w:pPr>
      <w:rPr>
        <w:rFonts w:ascii="Wingdings" w:hAnsi="Wingdings" w:hint="default"/>
      </w:rPr>
    </w:lvl>
    <w:lvl w:ilvl="3" w:tplc="7EFAB9A0">
      <w:start w:val="1"/>
      <w:numFmt w:val="bullet"/>
      <w:lvlText w:val=""/>
      <w:lvlJc w:val="left"/>
      <w:pPr>
        <w:ind w:left="2880" w:hanging="360"/>
      </w:pPr>
      <w:rPr>
        <w:rFonts w:ascii="Symbol" w:hAnsi="Symbol" w:hint="default"/>
      </w:rPr>
    </w:lvl>
    <w:lvl w:ilvl="4" w:tplc="BCA8F348">
      <w:start w:val="1"/>
      <w:numFmt w:val="bullet"/>
      <w:lvlText w:val="o"/>
      <w:lvlJc w:val="left"/>
      <w:pPr>
        <w:ind w:left="3600" w:hanging="360"/>
      </w:pPr>
      <w:rPr>
        <w:rFonts w:ascii="Courier New" w:hAnsi="Courier New" w:hint="default"/>
      </w:rPr>
    </w:lvl>
    <w:lvl w:ilvl="5" w:tplc="C152FD88">
      <w:start w:val="1"/>
      <w:numFmt w:val="bullet"/>
      <w:lvlText w:val=""/>
      <w:lvlJc w:val="left"/>
      <w:pPr>
        <w:ind w:left="4320" w:hanging="360"/>
      </w:pPr>
      <w:rPr>
        <w:rFonts w:ascii="Wingdings" w:hAnsi="Wingdings" w:hint="default"/>
      </w:rPr>
    </w:lvl>
    <w:lvl w:ilvl="6" w:tplc="E910C33A">
      <w:start w:val="1"/>
      <w:numFmt w:val="bullet"/>
      <w:lvlText w:val=""/>
      <w:lvlJc w:val="left"/>
      <w:pPr>
        <w:ind w:left="5040" w:hanging="360"/>
      </w:pPr>
      <w:rPr>
        <w:rFonts w:ascii="Symbol" w:hAnsi="Symbol" w:hint="default"/>
      </w:rPr>
    </w:lvl>
    <w:lvl w:ilvl="7" w:tplc="22CC3536">
      <w:start w:val="1"/>
      <w:numFmt w:val="bullet"/>
      <w:lvlText w:val="o"/>
      <w:lvlJc w:val="left"/>
      <w:pPr>
        <w:ind w:left="5760" w:hanging="360"/>
      </w:pPr>
      <w:rPr>
        <w:rFonts w:ascii="Courier New" w:hAnsi="Courier New" w:hint="default"/>
      </w:rPr>
    </w:lvl>
    <w:lvl w:ilvl="8" w:tplc="AAC6EFAC">
      <w:start w:val="1"/>
      <w:numFmt w:val="bullet"/>
      <w:lvlText w:val=""/>
      <w:lvlJc w:val="left"/>
      <w:pPr>
        <w:ind w:left="6480" w:hanging="360"/>
      </w:pPr>
      <w:rPr>
        <w:rFonts w:ascii="Wingdings" w:hAnsi="Wingdings" w:hint="default"/>
      </w:rPr>
    </w:lvl>
  </w:abstractNum>
  <w:abstractNum w:abstractNumId="8" w15:restartNumberingAfterBreak="0">
    <w:nsid w:val="4B315E08"/>
    <w:multiLevelType w:val="hybridMultilevel"/>
    <w:tmpl w:val="FFFFFFFF"/>
    <w:lvl w:ilvl="0" w:tplc="65306824">
      <w:start w:val="1"/>
      <w:numFmt w:val="bullet"/>
      <w:lvlText w:val=""/>
      <w:lvlJc w:val="left"/>
      <w:pPr>
        <w:ind w:left="720" w:hanging="360"/>
      </w:pPr>
      <w:rPr>
        <w:rFonts w:ascii="Symbol" w:hAnsi="Symbol" w:hint="default"/>
      </w:rPr>
    </w:lvl>
    <w:lvl w:ilvl="1" w:tplc="CBAE5C60">
      <w:start w:val="1"/>
      <w:numFmt w:val="bullet"/>
      <w:lvlText w:val="o"/>
      <w:lvlJc w:val="left"/>
      <w:pPr>
        <w:ind w:left="1440" w:hanging="360"/>
      </w:pPr>
      <w:rPr>
        <w:rFonts w:ascii="Courier New" w:hAnsi="Courier New" w:hint="default"/>
      </w:rPr>
    </w:lvl>
    <w:lvl w:ilvl="2" w:tplc="263AFA9C">
      <w:start w:val="1"/>
      <w:numFmt w:val="bullet"/>
      <w:lvlText w:val=""/>
      <w:lvlJc w:val="left"/>
      <w:pPr>
        <w:ind w:left="2160" w:hanging="360"/>
      </w:pPr>
      <w:rPr>
        <w:rFonts w:ascii="Wingdings" w:hAnsi="Wingdings" w:hint="default"/>
      </w:rPr>
    </w:lvl>
    <w:lvl w:ilvl="3" w:tplc="E2B86724">
      <w:start w:val="1"/>
      <w:numFmt w:val="bullet"/>
      <w:lvlText w:val=""/>
      <w:lvlJc w:val="left"/>
      <w:pPr>
        <w:ind w:left="2880" w:hanging="360"/>
      </w:pPr>
      <w:rPr>
        <w:rFonts w:ascii="Symbol" w:hAnsi="Symbol" w:hint="default"/>
      </w:rPr>
    </w:lvl>
    <w:lvl w:ilvl="4" w:tplc="3C2A8D2E">
      <w:start w:val="1"/>
      <w:numFmt w:val="bullet"/>
      <w:lvlText w:val="o"/>
      <w:lvlJc w:val="left"/>
      <w:pPr>
        <w:ind w:left="3600" w:hanging="360"/>
      </w:pPr>
      <w:rPr>
        <w:rFonts w:ascii="Courier New" w:hAnsi="Courier New" w:hint="default"/>
      </w:rPr>
    </w:lvl>
    <w:lvl w:ilvl="5" w:tplc="A4527564">
      <w:start w:val="1"/>
      <w:numFmt w:val="bullet"/>
      <w:lvlText w:val=""/>
      <w:lvlJc w:val="left"/>
      <w:pPr>
        <w:ind w:left="4320" w:hanging="360"/>
      </w:pPr>
      <w:rPr>
        <w:rFonts w:ascii="Wingdings" w:hAnsi="Wingdings" w:hint="default"/>
      </w:rPr>
    </w:lvl>
    <w:lvl w:ilvl="6" w:tplc="1638D930">
      <w:start w:val="1"/>
      <w:numFmt w:val="bullet"/>
      <w:lvlText w:val=""/>
      <w:lvlJc w:val="left"/>
      <w:pPr>
        <w:ind w:left="5040" w:hanging="360"/>
      </w:pPr>
      <w:rPr>
        <w:rFonts w:ascii="Symbol" w:hAnsi="Symbol" w:hint="default"/>
      </w:rPr>
    </w:lvl>
    <w:lvl w:ilvl="7" w:tplc="8514E8C6">
      <w:start w:val="1"/>
      <w:numFmt w:val="bullet"/>
      <w:lvlText w:val="o"/>
      <w:lvlJc w:val="left"/>
      <w:pPr>
        <w:ind w:left="5760" w:hanging="360"/>
      </w:pPr>
      <w:rPr>
        <w:rFonts w:ascii="Courier New" w:hAnsi="Courier New" w:hint="default"/>
      </w:rPr>
    </w:lvl>
    <w:lvl w:ilvl="8" w:tplc="8C727524">
      <w:start w:val="1"/>
      <w:numFmt w:val="bullet"/>
      <w:lvlText w:val=""/>
      <w:lvlJc w:val="left"/>
      <w:pPr>
        <w:ind w:left="6480" w:hanging="360"/>
      </w:pPr>
      <w:rPr>
        <w:rFonts w:ascii="Wingdings" w:hAnsi="Wingdings" w:hint="default"/>
      </w:rPr>
    </w:lvl>
  </w:abstractNum>
  <w:abstractNum w:abstractNumId="9" w15:restartNumberingAfterBreak="0">
    <w:nsid w:val="4ECB03B4"/>
    <w:multiLevelType w:val="hybridMultilevel"/>
    <w:tmpl w:val="FFFFFFFF"/>
    <w:lvl w:ilvl="0" w:tplc="5D26DBC0">
      <w:start w:val="1"/>
      <w:numFmt w:val="bullet"/>
      <w:lvlText w:val=""/>
      <w:lvlJc w:val="left"/>
      <w:pPr>
        <w:ind w:left="720" w:hanging="360"/>
      </w:pPr>
      <w:rPr>
        <w:rFonts w:ascii="Symbol" w:hAnsi="Symbol" w:hint="default"/>
      </w:rPr>
    </w:lvl>
    <w:lvl w:ilvl="1" w:tplc="D98A17EE">
      <w:start w:val="1"/>
      <w:numFmt w:val="bullet"/>
      <w:lvlText w:val="o"/>
      <w:lvlJc w:val="left"/>
      <w:pPr>
        <w:ind w:left="1440" w:hanging="360"/>
      </w:pPr>
      <w:rPr>
        <w:rFonts w:ascii="Courier New" w:hAnsi="Courier New" w:hint="default"/>
      </w:rPr>
    </w:lvl>
    <w:lvl w:ilvl="2" w:tplc="6C1AB60E">
      <w:start w:val="1"/>
      <w:numFmt w:val="bullet"/>
      <w:lvlText w:val=""/>
      <w:lvlJc w:val="left"/>
      <w:pPr>
        <w:ind w:left="2160" w:hanging="360"/>
      </w:pPr>
      <w:rPr>
        <w:rFonts w:ascii="Wingdings" w:hAnsi="Wingdings" w:hint="default"/>
      </w:rPr>
    </w:lvl>
    <w:lvl w:ilvl="3" w:tplc="B088EFA6">
      <w:start w:val="1"/>
      <w:numFmt w:val="bullet"/>
      <w:lvlText w:val=""/>
      <w:lvlJc w:val="left"/>
      <w:pPr>
        <w:ind w:left="2880" w:hanging="360"/>
      </w:pPr>
      <w:rPr>
        <w:rFonts w:ascii="Symbol" w:hAnsi="Symbol" w:hint="default"/>
      </w:rPr>
    </w:lvl>
    <w:lvl w:ilvl="4" w:tplc="318E8BAE">
      <w:start w:val="1"/>
      <w:numFmt w:val="bullet"/>
      <w:lvlText w:val="o"/>
      <w:lvlJc w:val="left"/>
      <w:pPr>
        <w:ind w:left="3600" w:hanging="360"/>
      </w:pPr>
      <w:rPr>
        <w:rFonts w:ascii="Courier New" w:hAnsi="Courier New" w:hint="default"/>
      </w:rPr>
    </w:lvl>
    <w:lvl w:ilvl="5" w:tplc="1B8041E8">
      <w:start w:val="1"/>
      <w:numFmt w:val="bullet"/>
      <w:lvlText w:val=""/>
      <w:lvlJc w:val="left"/>
      <w:pPr>
        <w:ind w:left="4320" w:hanging="360"/>
      </w:pPr>
      <w:rPr>
        <w:rFonts w:ascii="Wingdings" w:hAnsi="Wingdings" w:hint="default"/>
      </w:rPr>
    </w:lvl>
    <w:lvl w:ilvl="6" w:tplc="BF1C252A">
      <w:start w:val="1"/>
      <w:numFmt w:val="bullet"/>
      <w:lvlText w:val=""/>
      <w:lvlJc w:val="left"/>
      <w:pPr>
        <w:ind w:left="5040" w:hanging="360"/>
      </w:pPr>
      <w:rPr>
        <w:rFonts w:ascii="Symbol" w:hAnsi="Symbol" w:hint="default"/>
      </w:rPr>
    </w:lvl>
    <w:lvl w:ilvl="7" w:tplc="07CEB91E">
      <w:start w:val="1"/>
      <w:numFmt w:val="bullet"/>
      <w:lvlText w:val="o"/>
      <w:lvlJc w:val="left"/>
      <w:pPr>
        <w:ind w:left="5760" w:hanging="360"/>
      </w:pPr>
      <w:rPr>
        <w:rFonts w:ascii="Courier New" w:hAnsi="Courier New" w:hint="default"/>
      </w:rPr>
    </w:lvl>
    <w:lvl w:ilvl="8" w:tplc="4ED23B02">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9"/>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22425"/>
    <w:rsid w:val="0003E691"/>
    <w:rsid w:val="00060F4E"/>
    <w:rsid w:val="002555A4"/>
    <w:rsid w:val="002C1795"/>
    <w:rsid w:val="00347E95"/>
    <w:rsid w:val="003A7C9C"/>
    <w:rsid w:val="00484DBE"/>
    <w:rsid w:val="005223F3"/>
    <w:rsid w:val="005FD7A8"/>
    <w:rsid w:val="00696E55"/>
    <w:rsid w:val="006D2F4E"/>
    <w:rsid w:val="007577DC"/>
    <w:rsid w:val="00772A4C"/>
    <w:rsid w:val="00963851"/>
    <w:rsid w:val="009674BB"/>
    <w:rsid w:val="009E36A6"/>
    <w:rsid w:val="00AC35C1"/>
    <w:rsid w:val="00B36F01"/>
    <w:rsid w:val="00B414C2"/>
    <w:rsid w:val="00BB6EC4"/>
    <w:rsid w:val="00BE1F90"/>
    <w:rsid w:val="00C53A97"/>
    <w:rsid w:val="00CD1F84"/>
    <w:rsid w:val="00DA52C4"/>
    <w:rsid w:val="00E0509B"/>
    <w:rsid w:val="00E44E8B"/>
    <w:rsid w:val="00F55394"/>
    <w:rsid w:val="00FC159E"/>
    <w:rsid w:val="01B6F413"/>
    <w:rsid w:val="03AC911A"/>
    <w:rsid w:val="0410A0CD"/>
    <w:rsid w:val="04CFACDD"/>
    <w:rsid w:val="056FF9E7"/>
    <w:rsid w:val="05B987D8"/>
    <w:rsid w:val="0651A0E1"/>
    <w:rsid w:val="067F9BAD"/>
    <w:rsid w:val="0947E6E9"/>
    <w:rsid w:val="098B4A44"/>
    <w:rsid w:val="0A33B2E3"/>
    <w:rsid w:val="0A6DEF70"/>
    <w:rsid w:val="0A9E416C"/>
    <w:rsid w:val="0AB6C771"/>
    <w:rsid w:val="0ABDAC92"/>
    <w:rsid w:val="0BBE8FBC"/>
    <w:rsid w:val="0CBF9FAB"/>
    <w:rsid w:val="0CE142A6"/>
    <w:rsid w:val="0CF3DA29"/>
    <w:rsid w:val="0F51B615"/>
    <w:rsid w:val="1035AA32"/>
    <w:rsid w:val="109876A2"/>
    <w:rsid w:val="117A4F30"/>
    <w:rsid w:val="120BF418"/>
    <w:rsid w:val="13689300"/>
    <w:rsid w:val="140E5D12"/>
    <w:rsid w:val="14BFA435"/>
    <w:rsid w:val="1510BF7B"/>
    <w:rsid w:val="155BC708"/>
    <w:rsid w:val="15724092"/>
    <w:rsid w:val="173F1FA0"/>
    <w:rsid w:val="1870710B"/>
    <w:rsid w:val="19DAAF52"/>
    <w:rsid w:val="1A013EBA"/>
    <w:rsid w:val="1A883B19"/>
    <w:rsid w:val="1B85BC9D"/>
    <w:rsid w:val="1C085E60"/>
    <w:rsid w:val="1D8F91D5"/>
    <w:rsid w:val="1DD5E56E"/>
    <w:rsid w:val="1DE7D2FB"/>
    <w:rsid w:val="1F67E675"/>
    <w:rsid w:val="1F6AFD6F"/>
    <w:rsid w:val="1FE1BF5E"/>
    <w:rsid w:val="2044F3AD"/>
    <w:rsid w:val="2060AF05"/>
    <w:rsid w:val="223DFE45"/>
    <w:rsid w:val="2250D116"/>
    <w:rsid w:val="22DA8BCC"/>
    <w:rsid w:val="22DCD610"/>
    <w:rsid w:val="245E5EA3"/>
    <w:rsid w:val="249F3633"/>
    <w:rsid w:val="2579FABD"/>
    <w:rsid w:val="2595B8B5"/>
    <w:rsid w:val="2703B68F"/>
    <w:rsid w:val="270A1CE0"/>
    <w:rsid w:val="2729E6E8"/>
    <w:rsid w:val="2A030060"/>
    <w:rsid w:val="2A05E5AD"/>
    <w:rsid w:val="2A141EC8"/>
    <w:rsid w:val="2A4FE66E"/>
    <w:rsid w:val="2C41054B"/>
    <w:rsid w:val="2C7F2336"/>
    <w:rsid w:val="2DDA4733"/>
    <w:rsid w:val="2E5A5195"/>
    <w:rsid w:val="2EC32338"/>
    <w:rsid w:val="308F0491"/>
    <w:rsid w:val="31A25820"/>
    <w:rsid w:val="3292FCF0"/>
    <w:rsid w:val="32B89DA8"/>
    <w:rsid w:val="32CF9BBA"/>
    <w:rsid w:val="3328340D"/>
    <w:rsid w:val="3430D24B"/>
    <w:rsid w:val="36B6580B"/>
    <w:rsid w:val="3832FAAF"/>
    <w:rsid w:val="38AA9611"/>
    <w:rsid w:val="38B556EE"/>
    <w:rsid w:val="38C97595"/>
    <w:rsid w:val="39A1D2A9"/>
    <w:rsid w:val="39D6AB80"/>
    <w:rsid w:val="3A886EE6"/>
    <w:rsid w:val="3AC02EFC"/>
    <w:rsid w:val="3AC86068"/>
    <w:rsid w:val="3B19C215"/>
    <w:rsid w:val="3B964DE6"/>
    <w:rsid w:val="3CB8B9F5"/>
    <w:rsid w:val="3D34FC06"/>
    <w:rsid w:val="3DE440F6"/>
    <w:rsid w:val="3E6ABDA4"/>
    <w:rsid w:val="3E8266F6"/>
    <w:rsid w:val="3ECD8CCC"/>
    <w:rsid w:val="3F26388B"/>
    <w:rsid w:val="3F76B0A6"/>
    <w:rsid w:val="40959B5F"/>
    <w:rsid w:val="411F02D8"/>
    <w:rsid w:val="4171C52C"/>
    <w:rsid w:val="4191B1B2"/>
    <w:rsid w:val="422F34AC"/>
    <w:rsid w:val="4317CC12"/>
    <w:rsid w:val="43746514"/>
    <w:rsid w:val="43C3B710"/>
    <w:rsid w:val="44B6024A"/>
    <w:rsid w:val="44B7909C"/>
    <w:rsid w:val="44D8973F"/>
    <w:rsid w:val="450F8AB9"/>
    <w:rsid w:val="46552F1C"/>
    <w:rsid w:val="474719E1"/>
    <w:rsid w:val="487C4CCC"/>
    <w:rsid w:val="49050921"/>
    <w:rsid w:val="49FEBA67"/>
    <w:rsid w:val="4A04C825"/>
    <w:rsid w:val="4A65622F"/>
    <w:rsid w:val="4B7EDCE5"/>
    <w:rsid w:val="4BE1D4A3"/>
    <w:rsid w:val="4CA14DDA"/>
    <w:rsid w:val="4E684F80"/>
    <w:rsid w:val="4E8BA5A1"/>
    <w:rsid w:val="4F685218"/>
    <w:rsid w:val="4FA428F5"/>
    <w:rsid w:val="5026AC77"/>
    <w:rsid w:val="518FD65E"/>
    <w:rsid w:val="51F044CF"/>
    <w:rsid w:val="533765C2"/>
    <w:rsid w:val="548E2BD4"/>
    <w:rsid w:val="54EA000A"/>
    <w:rsid w:val="55653741"/>
    <w:rsid w:val="55A80D0B"/>
    <w:rsid w:val="562B015A"/>
    <w:rsid w:val="57F9D60D"/>
    <w:rsid w:val="5846BAE3"/>
    <w:rsid w:val="5A01F22C"/>
    <w:rsid w:val="5AFDB5D7"/>
    <w:rsid w:val="5BDB47A1"/>
    <w:rsid w:val="5C36AAF9"/>
    <w:rsid w:val="5C9E3954"/>
    <w:rsid w:val="5CBD55FB"/>
    <w:rsid w:val="5D1396D5"/>
    <w:rsid w:val="5D3FCFC5"/>
    <w:rsid w:val="5D43EE51"/>
    <w:rsid w:val="5EF156D8"/>
    <w:rsid w:val="5FD5AB83"/>
    <w:rsid w:val="61009111"/>
    <w:rsid w:val="6159D828"/>
    <w:rsid w:val="61822881"/>
    <w:rsid w:val="61DBB8A9"/>
    <w:rsid w:val="627AEBCB"/>
    <w:rsid w:val="62C69D5C"/>
    <w:rsid w:val="63C4354D"/>
    <w:rsid w:val="63EA93B5"/>
    <w:rsid w:val="64EEC226"/>
    <w:rsid w:val="6533FB0D"/>
    <w:rsid w:val="654E51E0"/>
    <w:rsid w:val="65E96CDB"/>
    <w:rsid w:val="66D0534C"/>
    <w:rsid w:val="66E5D703"/>
    <w:rsid w:val="673533AE"/>
    <w:rsid w:val="6769C163"/>
    <w:rsid w:val="67B0B1BF"/>
    <w:rsid w:val="67F26EEC"/>
    <w:rsid w:val="6853A63C"/>
    <w:rsid w:val="68C86EB0"/>
    <w:rsid w:val="68ED4FA1"/>
    <w:rsid w:val="69D29C3C"/>
    <w:rsid w:val="6A101F82"/>
    <w:rsid w:val="6A2A8E91"/>
    <w:rsid w:val="6A4A0FD7"/>
    <w:rsid w:val="6A69F803"/>
    <w:rsid w:val="6A9C11B1"/>
    <w:rsid w:val="6AA0A249"/>
    <w:rsid w:val="6AA4D92B"/>
    <w:rsid w:val="6B01C7D9"/>
    <w:rsid w:val="6B0797E5"/>
    <w:rsid w:val="6B2A5B8E"/>
    <w:rsid w:val="6B4DEC5F"/>
    <w:rsid w:val="6BF25AF3"/>
    <w:rsid w:val="6BFB6BE8"/>
    <w:rsid w:val="6C1B552E"/>
    <w:rsid w:val="6C7C2BFA"/>
    <w:rsid w:val="6CC1619D"/>
    <w:rsid w:val="6CC88F38"/>
    <w:rsid w:val="6D5665C6"/>
    <w:rsid w:val="6D7B51AB"/>
    <w:rsid w:val="6DD829D3"/>
    <w:rsid w:val="6E5668A1"/>
    <w:rsid w:val="6E83C069"/>
    <w:rsid w:val="701925B1"/>
    <w:rsid w:val="705BBD87"/>
    <w:rsid w:val="710FD88D"/>
    <w:rsid w:val="7238CE1D"/>
    <w:rsid w:val="723B2377"/>
    <w:rsid w:val="72EFBC7F"/>
    <w:rsid w:val="72F64FDB"/>
    <w:rsid w:val="730D7136"/>
    <w:rsid w:val="738425E2"/>
    <w:rsid w:val="73A74E65"/>
    <w:rsid w:val="75D783A2"/>
    <w:rsid w:val="764A33E9"/>
    <w:rsid w:val="76D45BBD"/>
    <w:rsid w:val="78E01683"/>
    <w:rsid w:val="7953CDAA"/>
    <w:rsid w:val="799A48DC"/>
    <w:rsid w:val="79D775A9"/>
    <w:rsid w:val="7A7E08F8"/>
    <w:rsid w:val="7A9EBC67"/>
    <w:rsid w:val="7B74306D"/>
    <w:rsid w:val="7CC1AC0B"/>
    <w:rsid w:val="7E4C8E95"/>
    <w:rsid w:val="7FF2B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41DDAF8B-5F04-458A-90CA-193BB14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DA52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what-are-students-learning-now/pshe" TargetMode="External"/><Relationship Id="rId13" Type="http://schemas.openxmlformats.org/officeDocument/2006/relationships/hyperlink" Target="https://forms.office.com/Pages/ResponsePage.aspx?id=qcTB4kTk3ka8O6mMglJ9M8jK907dMIhFoQ4goMfpK9hUNTlBVkZPV0FOQkhIOUFUTkVKV05DVzdTRC4u" TargetMode="External"/><Relationship Id="rId18" Type="http://schemas.openxmlformats.org/officeDocument/2006/relationships/hyperlink" Target="https://www.bbc.co.uk/bitesize/articles/zrr48xs" TargetMode="External"/><Relationship Id="rId26" Type="http://schemas.openxmlformats.org/officeDocument/2006/relationships/hyperlink" Target="http://www.wordreference.com/" TargetMode="External"/><Relationship Id="rId3" Type="http://schemas.openxmlformats.org/officeDocument/2006/relationships/customXml" Target="../customXml/item3.xml"/><Relationship Id="rId21" Type="http://schemas.openxmlformats.org/officeDocument/2006/relationships/hyperlink" Target="https://www.amazon.co.uk/b?ie=UTF8&amp;node=21173577031" TargetMode="External"/><Relationship Id="rId7" Type="http://schemas.openxmlformats.org/officeDocument/2006/relationships/webSettings" Target="webSettings.xml"/><Relationship Id="rId12" Type="http://schemas.openxmlformats.org/officeDocument/2006/relationships/hyperlink" Target="https://www.bbc.co.uk/iplayer/episode/p089zgy5/culture-in-quarantine-shakespeare-romeo-and-juliet" TargetMode="External"/><Relationship Id="rId17" Type="http://schemas.openxmlformats.org/officeDocument/2006/relationships/hyperlink" Target="https://www.bbc.co.uk/bitesize/topics/zykncwx" TargetMode="Externa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tories.audible.com/start-list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oBcEJJijI&amp;list=PLMmUxRC33_0M0Hd9MiGNGCeoV9DT1XCkr&amp;index=9&amp;t=0s" TargetMode="External"/><Relationship Id="rId24"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coolgeography.co.uk/gcsen/resource_management.php" TargetMode="External"/><Relationship Id="rId28" Type="http://schemas.openxmlformats.org/officeDocument/2006/relationships/theme" Target="theme/theme1.xml"/><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classroom.thenational.academy/subjects-by-year/year-9/subjects/english" TargetMode="Externa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image" Target="media/image1.png"/><Relationship Id="rId22" Type="http://schemas.openxmlformats.org/officeDocument/2006/relationships/hyperlink" Target="https://www.borrowbox.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D0041-54D5-42F4-B3DB-5842AA5B0E81}">
  <ds:schemaRefs>
    <ds:schemaRef ds:uri="http://schemas.microsoft.com/sharepoint/v3/contenttype/forms"/>
  </ds:schemaRefs>
</ds:datastoreItem>
</file>

<file path=customXml/itemProps2.xml><?xml version="1.0" encoding="utf-8"?>
<ds:datastoreItem xmlns:ds="http://schemas.openxmlformats.org/officeDocument/2006/customXml" ds:itemID="{E7DEC5AF-9BFC-4D08-9FA6-3306C1F59E96}">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8a1e64bd-9143-4ded-a195-378f6a14bc09"/>
    <ds:schemaRef ds:uri="http://schemas.microsoft.com/office/2006/metadata/properties"/>
    <ds:schemaRef ds:uri="http://schemas.openxmlformats.org/package/2006/metadata/core-properties"/>
    <ds:schemaRef ds:uri="fb2f7512-3b25-4eb2-a1b9-3f3b8093a243"/>
    <ds:schemaRef ds:uri="http://purl.org/dc/dcmitype/"/>
  </ds:schemaRefs>
</ds:datastoreItem>
</file>

<file path=customXml/itemProps3.xml><?xml version="1.0" encoding="utf-8"?>
<ds:datastoreItem xmlns:ds="http://schemas.openxmlformats.org/officeDocument/2006/customXml" ds:itemID="{C2509815-431E-4918-A16A-DACBFFB07889}">
  <ds:schemaRefs>
    <ds:schemaRef ds:uri="http://schemas.microsoft.com/office/2006/metadata/contentType"/>
    <ds:schemaRef ds:uri="http://schemas.microsoft.com/office/2006/metadata/properties/metaAttributes"/>
    <ds:schemaRef ds:uri="http://www.w3.org/2000/xmlns/"/>
    <ds:schemaRef ds:uri="http://www.w3.org/2001/XMLSchema"/>
    <ds:schemaRef ds:uri="fb2f7512-3b25-4eb2-a1b9-3f3b8093a243"/>
    <ds:schemaRef ds:uri="8a1e64bd-9143-4ded-a195-378f6a14bc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36</cp:revision>
  <dcterms:created xsi:type="dcterms:W3CDTF">2020-04-03T00:15:00Z</dcterms:created>
  <dcterms:modified xsi:type="dcterms:W3CDTF">2020-06-12T10:24:00Z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