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3E6A20">
        <w:t xml:space="preserve">GCSE Physical Education </w:t>
      </w:r>
      <w:r>
        <w:tab/>
      </w:r>
    </w:p>
    <w:p w:rsidR="005C2014" w:rsidRDefault="005C2014">
      <w:r>
        <w:t>Teacher:</w:t>
      </w:r>
      <w:r w:rsidR="003E6A20">
        <w:tab/>
        <w:t xml:space="preserve">Mrs Dodds and Mr Boot 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3E6A20">
        <w:t xml:space="preserve">10 </w:t>
      </w:r>
      <w:r w:rsidR="00772CBF">
        <w:tab/>
      </w:r>
      <w:r w:rsidR="00772CBF">
        <w:tab/>
        <w:t>Topic/theme:</w:t>
      </w:r>
      <w:r w:rsidR="003E6A20">
        <w:t xml:space="preserve"> </w:t>
      </w:r>
      <w:r w:rsidR="00657418"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Tr="00491E52">
        <w:trPr>
          <w:trHeight w:val="611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  <w:shd w:val="clear" w:color="auto" w:fill="D9D9D9" w:themeFill="background1" w:themeFillShade="D9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  <w:shd w:val="clear" w:color="auto" w:fill="D9D9D9" w:themeFill="background1" w:themeFillShade="D9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:rsidR="005C2014" w:rsidRDefault="005C2014">
            <w:r>
              <w:t xml:space="preserve">Suggested task </w:t>
            </w:r>
          </w:p>
        </w:tc>
      </w:tr>
      <w:tr w:rsidR="005C2014" w:rsidTr="00DF4367">
        <w:trPr>
          <w:trHeight w:val="3089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4F4774" w:rsidRPr="004F4774" w:rsidRDefault="004F4774" w:rsidP="00CC79F2">
            <w:pPr>
              <w:rPr>
                <w:b/>
                <w:u w:val="single"/>
              </w:rPr>
            </w:pPr>
            <w:r w:rsidRPr="004F4774">
              <w:rPr>
                <w:b/>
                <w:u w:val="single"/>
              </w:rPr>
              <w:t>Submit</w:t>
            </w:r>
            <w:r w:rsidR="00CC79F2" w:rsidRPr="004F4774">
              <w:rPr>
                <w:b/>
                <w:u w:val="single"/>
              </w:rPr>
              <w:t xml:space="preserve"> completed Coursework </w:t>
            </w:r>
            <w:r w:rsidRPr="004F4774">
              <w:rPr>
                <w:b/>
                <w:u w:val="single"/>
              </w:rPr>
              <w:t>into the following emails</w:t>
            </w:r>
            <w:r w:rsidR="00DF4367">
              <w:rPr>
                <w:b/>
                <w:u w:val="single"/>
              </w:rPr>
              <w:t xml:space="preserve"> ensure you save your document as your first and last name</w:t>
            </w:r>
            <w:bookmarkStart w:id="0" w:name="_GoBack"/>
            <w:bookmarkEnd w:id="0"/>
            <w:r w:rsidR="00CC79F2" w:rsidRPr="004F4774">
              <w:rPr>
                <w:b/>
                <w:u w:val="single"/>
              </w:rPr>
              <w:t>:</w:t>
            </w:r>
          </w:p>
          <w:p w:rsidR="004F4774" w:rsidRDefault="004F4774" w:rsidP="00CC79F2"/>
          <w:p w:rsidR="004F4774" w:rsidRDefault="004F4774" w:rsidP="00CC79F2">
            <w:r>
              <w:t xml:space="preserve">Mrs Dodds Group: </w:t>
            </w:r>
            <w:hyperlink r:id="rId7" w:history="1">
              <w:r w:rsidRPr="00687D42">
                <w:rPr>
                  <w:rStyle w:val="Hyperlink"/>
                </w:rPr>
                <w:t>edodds@waseleyhills.worcs.sch.uk</w:t>
              </w:r>
            </w:hyperlink>
            <w:r>
              <w:t xml:space="preserve"> </w:t>
            </w:r>
          </w:p>
          <w:p w:rsidR="004F4774" w:rsidRDefault="004F4774" w:rsidP="00CC79F2"/>
          <w:p w:rsidR="00CC79F2" w:rsidRDefault="004F4774" w:rsidP="00CC79F2">
            <w:r>
              <w:t xml:space="preserve">Mr Boots Group: </w:t>
            </w:r>
            <w:hyperlink r:id="rId8" w:history="1">
              <w:r w:rsidRPr="00687D42">
                <w:rPr>
                  <w:rStyle w:val="Hyperlink"/>
                </w:rPr>
                <w:t>aboot@waseleyhills.worcs.sch.uk</w:t>
              </w:r>
            </w:hyperlink>
            <w:r>
              <w:t xml:space="preserve"> </w:t>
            </w:r>
            <w:r w:rsidR="00CC79F2">
              <w:t xml:space="preserve">   </w:t>
            </w:r>
          </w:p>
          <w:p w:rsidR="00CC79F2" w:rsidRDefault="00CC79F2" w:rsidP="00CC79F2">
            <w:pPr>
              <w:pStyle w:val="ListParagraph"/>
            </w:pPr>
          </w:p>
          <w:p w:rsidR="00CC79F2" w:rsidRPr="00CC79F2" w:rsidRDefault="00CC79F2" w:rsidP="00CC79F2">
            <w:pPr>
              <w:pStyle w:val="ListParagraph"/>
            </w:pPr>
          </w:p>
          <w:p w:rsidR="00657418" w:rsidRPr="00657418" w:rsidRDefault="00657418" w:rsidP="00491E52">
            <w:pPr>
              <w:pStyle w:val="ListParagraph"/>
              <w:numPr>
                <w:ilvl w:val="0"/>
                <w:numId w:val="8"/>
              </w:numPr>
            </w:pPr>
            <w:r w:rsidRPr="00491E52">
              <w:rPr>
                <w:lang w:val="en-US"/>
              </w:rPr>
              <w:t xml:space="preserve">To know the names and location of a select list of bones in the human body </w:t>
            </w:r>
            <w:r w:rsidRPr="00491E52">
              <w:rPr>
                <w:b/>
                <w:bCs/>
                <w:lang w:val="en-US"/>
              </w:rPr>
              <w:t>(AO1)</w:t>
            </w:r>
          </w:p>
          <w:p w:rsidR="005C2014" w:rsidRDefault="005C2014"/>
          <w:p w:rsidR="00657418" w:rsidRPr="00657418" w:rsidRDefault="00657418" w:rsidP="00491E52">
            <w:pPr>
              <w:pStyle w:val="ListParagraph"/>
              <w:numPr>
                <w:ilvl w:val="0"/>
                <w:numId w:val="8"/>
              </w:numPr>
            </w:pPr>
            <w:r w:rsidRPr="00491E52">
              <w:rPr>
                <w:lang w:val="en-US"/>
              </w:rPr>
              <w:t xml:space="preserve">Be able to identify and apply the different types of bone in the skeletal system to sporting examples </w:t>
            </w:r>
            <w:r w:rsidRPr="00491E52">
              <w:rPr>
                <w:b/>
                <w:bCs/>
                <w:lang w:val="en-US"/>
              </w:rPr>
              <w:t>(AO2)</w:t>
            </w:r>
          </w:p>
          <w:p w:rsidR="00657418" w:rsidRDefault="00657418"/>
        </w:tc>
        <w:tc>
          <w:tcPr>
            <w:tcW w:w="4957" w:type="dxa"/>
          </w:tcPr>
          <w:p w:rsidR="005C2014" w:rsidRDefault="004A2285">
            <w:hyperlink r:id="rId9" w:history="1">
              <w:r w:rsidR="00657418" w:rsidRPr="004A2285">
                <w:rPr>
                  <w:rStyle w:val="Hyperlink"/>
                </w:rPr>
                <w:t>Skeletal System Learning Mat</w:t>
              </w:r>
            </w:hyperlink>
            <w:r w:rsidR="00657418">
              <w:t xml:space="preserve"> </w:t>
            </w:r>
          </w:p>
        </w:tc>
        <w:tc>
          <w:tcPr>
            <w:tcW w:w="3883" w:type="dxa"/>
          </w:tcPr>
          <w:p w:rsidR="005C2014" w:rsidRDefault="00657418">
            <w:r>
              <w:t xml:space="preserve">Use books/ prior knowledge/internet to help support the task sheet </w:t>
            </w:r>
          </w:p>
        </w:tc>
      </w:tr>
      <w:tr w:rsidR="005C2014" w:rsidTr="00491E52">
        <w:trPr>
          <w:trHeight w:val="759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657418" w:rsidRDefault="00657418" w:rsidP="00491E52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Identify and define each stage of the information processing model</w:t>
            </w:r>
          </w:p>
          <w:p w:rsidR="005C2014" w:rsidRDefault="005C2014"/>
        </w:tc>
        <w:tc>
          <w:tcPr>
            <w:tcW w:w="4957" w:type="dxa"/>
          </w:tcPr>
          <w:p w:rsidR="005C2014" w:rsidRDefault="004A2285">
            <w:hyperlink r:id="rId10" w:history="1">
              <w:r w:rsidR="00657418" w:rsidRPr="004A2285">
                <w:rPr>
                  <w:rStyle w:val="Hyperlink"/>
                </w:rPr>
                <w:t>Basic Information Processing Model Document</w:t>
              </w:r>
            </w:hyperlink>
            <w:r w:rsidR="00657418">
              <w:t xml:space="preserve"> </w:t>
            </w:r>
          </w:p>
        </w:tc>
        <w:tc>
          <w:tcPr>
            <w:tcW w:w="3883" w:type="dxa"/>
          </w:tcPr>
          <w:p w:rsidR="005C2014" w:rsidRDefault="00657418">
            <w:r>
              <w:t>Use books/ prior knowledge/internet to help support the task sheet</w:t>
            </w:r>
          </w:p>
        </w:tc>
      </w:tr>
      <w:tr w:rsidR="005C2014" w:rsidTr="00DF4367">
        <w:trPr>
          <w:trHeight w:val="1812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657418" w:rsidRDefault="00657418" w:rsidP="006574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Define arousal</w:t>
            </w:r>
          </w:p>
          <w:p w:rsidR="00657418" w:rsidRDefault="00657418" w:rsidP="006574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Explain the relationship between arousal levels and performance</w:t>
            </w:r>
          </w:p>
          <w:p w:rsidR="00657418" w:rsidRDefault="00657418" w:rsidP="006574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Link skills to arousal level</w:t>
            </w:r>
          </w:p>
          <w:p w:rsidR="00657418" w:rsidRDefault="00657418" w:rsidP="00657418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Explain how the stress management techniques are carried out.</w:t>
            </w:r>
          </w:p>
          <w:p w:rsidR="005C2014" w:rsidRDefault="005C2014"/>
        </w:tc>
        <w:tc>
          <w:tcPr>
            <w:tcW w:w="4957" w:type="dxa"/>
          </w:tcPr>
          <w:p w:rsidR="005C2014" w:rsidRDefault="004A2285">
            <w:hyperlink r:id="rId11" w:history="1">
              <w:r w:rsidR="00657418" w:rsidRPr="004A2285">
                <w:rPr>
                  <w:rStyle w:val="Hyperlink"/>
                </w:rPr>
                <w:t>Arousal Inverted U Theory Document</w:t>
              </w:r>
            </w:hyperlink>
            <w:r w:rsidR="00657418">
              <w:t xml:space="preserve"> </w:t>
            </w:r>
          </w:p>
          <w:p w:rsidR="004A2285" w:rsidRDefault="004A2285"/>
        </w:tc>
        <w:tc>
          <w:tcPr>
            <w:tcW w:w="3883" w:type="dxa"/>
          </w:tcPr>
          <w:p w:rsidR="005C2014" w:rsidRDefault="00657418">
            <w:r>
              <w:t>Use books/ prior knowledge/internet to help support the task sheet</w:t>
            </w:r>
          </w:p>
        </w:tc>
      </w:tr>
      <w:tr w:rsidR="005C2014" w:rsidTr="00491E52">
        <w:trPr>
          <w:trHeight w:val="895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491E52" w:rsidRDefault="00491E52" w:rsidP="00491E5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Define skill and ability</w:t>
            </w:r>
          </w:p>
          <w:p w:rsidR="00491E52" w:rsidRDefault="00491E52" w:rsidP="00491E5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Describe the different skill classifications</w:t>
            </w:r>
          </w:p>
          <w:p w:rsidR="005C2014" w:rsidRDefault="005C2014"/>
        </w:tc>
        <w:tc>
          <w:tcPr>
            <w:tcW w:w="4957" w:type="dxa"/>
          </w:tcPr>
          <w:p w:rsidR="005C2014" w:rsidRDefault="004A2285">
            <w:hyperlink r:id="rId12" w:history="1">
              <w:r w:rsidR="00491E52" w:rsidRPr="004A2285">
                <w:rPr>
                  <w:rStyle w:val="Hyperlink"/>
                </w:rPr>
                <w:t>Skill Classification Document</w:t>
              </w:r>
            </w:hyperlink>
            <w:r w:rsidR="00491E52">
              <w:t xml:space="preserve"> </w:t>
            </w:r>
          </w:p>
        </w:tc>
        <w:tc>
          <w:tcPr>
            <w:tcW w:w="3883" w:type="dxa"/>
          </w:tcPr>
          <w:p w:rsidR="005C2014" w:rsidRDefault="00657418">
            <w:r>
              <w:t>Use books/ prior knowledge/internet to help support the task sheet</w:t>
            </w:r>
          </w:p>
        </w:tc>
      </w:tr>
      <w:tr w:rsidR="005C2014" w:rsidTr="00491E52">
        <w:trPr>
          <w:trHeight w:val="853"/>
        </w:trPr>
        <w:tc>
          <w:tcPr>
            <w:tcW w:w="967" w:type="dxa"/>
            <w:shd w:val="clear" w:color="auto" w:fill="D9D9D9" w:themeFill="background1" w:themeFillShade="D9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5C2014" w:rsidRPr="00491E52" w:rsidRDefault="00491E52" w:rsidP="00491E52">
            <w:pPr>
              <w:pStyle w:val="ListParagraph"/>
              <w:numPr>
                <w:ilvl w:val="0"/>
                <w:numId w:val="6"/>
              </w:numPr>
            </w:pPr>
            <w:r w:rsidRPr="00491E52">
              <w:rPr>
                <w:bCs/>
              </w:rPr>
              <w:t>Define/Identify the different types of goals and SMART Goals</w:t>
            </w:r>
          </w:p>
        </w:tc>
        <w:tc>
          <w:tcPr>
            <w:tcW w:w="4957" w:type="dxa"/>
          </w:tcPr>
          <w:p w:rsidR="005C2014" w:rsidRDefault="004A2285">
            <w:hyperlink r:id="rId13" w:history="1">
              <w:r w:rsidR="00491E52" w:rsidRPr="004A2285">
                <w:rPr>
                  <w:rStyle w:val="Hyperlink"/>
                </w:rPr>
                <w:t>Goal Setting Document</w:t>
              </w:r>
            </w:hyperlink>
            <w:r w:rsidR="00491E52">
              <w:t xml:space="preserve"> </w:t>
            </w:r>
          </w:p>
        </w:tc>
        <w:tc>
          <w:tcPr>
            <w:tcW w:w="3883" w:type="dxa"/>
          </w:tcPr>
          <w:p w:rsidR="005C2014" w:rsidRDefault="00657418">
            <w:r>
              <w:t>Use books/ prior knowledge/internet to help support the task sheet</w:t>
            </w:r>
          </w:p>
        </w:tc>
      </w:tr>
    </w:tbl>
    <w:p w:rsidR="00E30D30" w:rsidRDefault="005C2014">
      <w:r>
        <w:t xml:space="preserve">Don’t forget you can access the school drives and resources form the school website: </w:t>
      </w:r>
      <w:hyperlink r:id="rId14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88"/>
    <w:multiLevelType w:val="hybridMultilevel"/>
    <w:tmpl w:val="D95A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27E"/>
    <w:multiLevelType w:val="hybridMultilevel"/>
    <w:tmpl w:val="4556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6E3C"/>
    <w:multiLevelType w:val="hybridMultilevel"/>
    <w:tmpl w:val="7108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6A61"/>
    <w:multiLevelType w:val="hybridMultilevel"/>
    <w:tmpl w:val="A59A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90252"/>
    <w:multiLevelType w:val="hybridMultilevel"/>
    <w:tmpl w:val="62D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57D9E"/>
    <w:multiLevelType w:val="hybridMultilevel"/>
    <w:tmpl w:val="EC4A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61FE0"/>
    <w:multiLevelType w:val="hybridMultilevel"/>
    <w:tmpl w:val="F904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3E6A20"/>
    <w:rsid w:val="00491E52"/>
    <w:rsid w:val="004A2285"/>
    <w:rsid w:val="004F4774"/>
    <w:rsid w:val="00551ADB"/>
    <w:rsid w:val="005C00EF"/>
    <w:rsid w:val="005C2014"/>
    <w:rsid w:val="005E0023"/>
    <w:rsid w:val="00657418"/>
    <w:rsid w:val="00772CBF"/>
    <w:rsid w:val="007A77F7"/>
    <w:rsid w:val="00876613"/>
    <w:rsid w:val="008942FE"/>
    <w:rsid w:val="009651A3"/>
    <w:rsid w:val="00A24991"/>
    <w:rsid w:val="00C47238"/>
    <w:rsid w:val="00CC79F2"/>
    <w:rsid w:val="00CE0732"/>
    <w:rsid w:val="00DF4367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ot@waseleyhills.worcs.sch.uk" TargetMode="External"/><Relationship Id="rId13" Type="http://schemas.openxmlformats.org/officeDocument/2006/relationships/hyperlink" Target="file:///\\staffsrv\User%20Folders$\EDodds\Documents\Coronavirus\Goal-Setting-AO1-Learning-Mat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odds@waseleyhills.worcs.sch.uk" TargetMode="External"/><Relationship Id="rId12" Type="http://schemas.openxmlformats.org/officeDocument/2006/relationships/hyperlink" Target="file:///\\staffsrv\User%20Folders$\EDodds\Documents\Coronavirus\Skill-Classificatio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\\staffsrv\User%20Folders$\EDodds\Documents\Coronavirus\Arousal-Inverted-U-Theory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staffsrv\User%20Folders$\EDodds\Documents\Coronavirus\Basic-Information-Processing-Model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taffsrv\User%20Folders$\EDodds\Documents\Coronavirus\Skeletal-System-Learning-Mat.pptx" TargetMode="External"/><Relationship Id="rId14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DODDS, Mrs E (edodds)</cp:lastModifiedBy>
  <cp:revision>5</cp:revision>
  <cp:lastPrinted>2020-03-13T16:13:00Z</cp:lastPrinted>
  <dcterms:created xsi:type="dcterms:W3CDTF">2020-03-20T10:47:00Z</dcterms:created>
  <dcterms:modified xsi:type="dcterms:W3CDTF">2020-03-20T10:58:00Z</dcterms:modified>
</cp:coreProperties>
</file>