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0D00" w:rsidP="00CA02C2" w:rsidRDefault="00C60D00" w14:paraId="59251267" w14:textId="68FD4B36">
      <w:pPr>
        <w:rPr>
          <w:rFonts w:ascii="Segoe UI" w:hAnsi="Segoe UI" w:cs="Segoe UI"/>
          <w:color w:val="323130"/>
          <w:sz w:val="24"/>
          <w:szCs w:val="24"/>
        </w:rPr>
      </w:pPr>
    </w:p>
    <w:p w:rsidR="00502948" w:rsidP="00301F23" w:rsidRDefault="007F25C2" w14:paraId="36B0185C" w14:textId="6A305AA0">
      <w:pPr>
        <w:jc w:val="center"/>
        <w:rPr>
          <w:rFonts w:ascii="Calibri" w:hAnsi="Calibri" w:cs="Calibri"/>
          <w:b/>
          <w:bCs/>
          <w:color w:val="323130"/>
          <w:sz w:val="28"/>
          <w:szCs w:val="28"/>
          <w:u w:val="single"/>
        </w:rPr>
      </w:pPr>
      <w:r>
        <w:rPr>
          <w:rFonts w:ascii="Calibri" w:hAnsi="Calibri" w:cs="Calibri"/>
          <w:b/>
          <w:bCs/>
          <w:color w:val="323130"/>
          <w:sz w:val="28"/>
          <w:szCs w:val="28"/>
          <w:u w:val="single"/>
        </w:rPr>
        <w:t>Achievement Assistant</w:t>
      </w:r>
      <w:r w:rsidR="00875EFD">
        <w:rPr>
          <w:rFonts w:ascii="Calibri" w:hAnsi="Calibri" w:cs="Calibri"/>
          <w:b/>
          <w:bCs/>
          <w:color w:val="323130"/>
          <w:sz w:val="28"/>
          <w:szCs w:val="28"/>
          <w:u w:val="single"/>
        </w:rPr>
        <w:t xml:space="preserve"> </w:t>
      </w:r>
      <w:r w:rsidR="00301F23">
        <w:rPr>
          <w:rFonts w:ascii="Calibri" w:hAnsi="Calibri" w:cs="Calibri"/>
          <w:b/>
          <w:bCs/>
          <w:color w:val="323130"/>
          <w:sz w:val="28"/>
          <w:szCs w:val="28"/>
          <w:u w:val="single"/>
        </w:rPr>
        <w:t>/</w:t>
      </w:r>
      <w:r w:rsidR="00CA7AFE">
        <w:rPr>
          <w:rFonts w:ascii="Calibri" w:hAnsi="Calibri" w:cs="Calibri"/>
          <w:b/>
          <w:bCs/>
          <w:color w:val="323130"/>
          <w:sz w:val="28"/>
          <w:szCs w:val="28"/>
          <w:u w:val="single"/>
        </w:rPr>
        <w:t xml:space="preserve"> </w:t>
      </w:r>
      <w:r w:rsidR="00301F23">
        <w:rPr>
          <w:rFonts w:ascii="Calibri" w:hAnsi="Calibri" w:cs="Calibri"/>
          <w:b/>
          <w:bCs/>
          <w:color w:val="323130"/>
          <w:sz w:val="28"/>
          <w:szCs w:val="28"/>
          <w:u w:val="single"/>
        </w:rPr>
        <w:t>TA</w:t>
      </w:r>
    </w:p>
    <w:p w:rsidR="004773B0" w:rsidP="00301F23" w:rsidRDefault="004773B0" w14:paraId="5C11A8BB" w14:textId="32BBF028">
      <w:pPr>
        <w:jc w:val="center"/>
        <w:rPr>
          <w:rFonts w:ascii="Calibri" w:hAnsi="Calibri" w:cs="Calibri"/>
          <w:b/>
          <w:bCs/>
          <w:color w:val="323130"/>
          <w:sz w:val="28"/>
          <w:szCs w:val="28"/>
          <w:u w:val="single"/>
        </w:rPr>
      </w:pPr>
      <w:r>
        <w:rPr>
          <w:rFonts w:ascii="Calibri" w:hAnsi="Calibri" w:cs="Calibri"/>
          <w:b/>
          <w:bCs/>
          <w:color w:val="323130"/>
          <w:sz w:val="28"/>
          <w:szCs w:val="28"/>
          <w:u w:val="single"/>
        </w:rPr>
        <w:t xml:space="preserve">Literacy, </w:t>
      </w:r>
      <w:proofErr w:type="gramStart"/>
      <w:r>
        <w:rPr>
          <w:rFonts w:ascii="Calibri" w:hAnsi="Calibri" w:cs="Calibri"/>
          <w:b/>
          <w:bCs/>
          <w:color w:val="323130"/>
          <w:sz w:val="28"/>
          <w:szCs w:val="28"/>
          <w:u w:val="single"/>
        </w:rPr>
        <w:t>Numeracy</w:t>
      </w:r>
      <w:proofErr w:type="gramEnd"/>
      <w:r>
        <w:rPr>
          <w:rFonts w:ascii="Calibri" w:hAnsi="Calibri" w:cs="Calibri"/>
          <w:b/>
          <w:bCs/>
          <w:color w:val="323130"/>
          <w:sz w:val="28"/>
          <w:szCs w:val="28"/>
          <w:u w:val="single"/>
        </w:rPr>
        <w:t xml:space="preserve"> and in-class support</w:t>
      </w:r>
    </w:p>
    <w:p w:rsidR="002216F2" w:rsidP="00016787" w:rsidRDefault="002216F2" w14:paraId="72B7D4C4" w14:textId="38D6F309">
      <w:pPr>
        <w:spacing w:line="240" w:lineRule="auto"/>
        <w:jc w:val="center"/>
        <w:rPr>
          <w:rFonts w:cstheme="minorHAnsi"/>
          <w:b/>
          <w:bCs/>
          <w:color w:val="323130"/>
          <w:sz w:val="24"/>
          <w:szCs w:val="24"/>
        </w:rPr>
      </w:pPr>
      <w:r>
        <w:rPr>
          <w:rFonts w:cstheme="minorHAnsi"/>
          <w:b/>
          <w:bCs/>
          <w:color w:val="323130"/>
          <w:sz w:val="24"/>
          <w:szCs w:val="24"/>
        </w:rPr>
        <w:t>School</w:t>
      </w:r>
      <w:r w:rsidR="00016787">
        <w:rPr>
          <w:rFonts w:cstheme="minorHAnsi"/>
          <w:b/>
          <w:bCs/>
          <w:color w:val="323130"/>
          <w:sz w:val="24"/>
          <w:szCs w:val="24"/>
        </w:rPr>
        <w:t>:</w:t>
      </w:r>
      <w:r>
        <w:rPr>
          <w:rFonts w:cstheme="minorHAnsi"/>
          <w:b/>
          <w:bCs/>
          <w:color w:val="323130"/>
          <w:sz w:val="24"/>
          <w:szCs w:val="24"/>
        </w:rPr>
        <w:t xml:space="preserve"> </w:t>
      </w:r>
      <w:r w:rsidR="00B564AC">
        <w:rPr>
          <w:rFonts w:cstheme="minorHAnsi"/>
          <w:b/>
          <w:bCs/>
          <w:color w:val="323130"/>
          <w:sz w:val="24"/>
          <w:szCs w:val="24"/>
        </w:rPr>
        <w:t>Waseley Hills High School</w:t>
      </w:r>
    </w:p>
    <w:p w:rsidR="00016787" w:rsidP="00016787" w:rsidRDefault="00016787" w14:paraId="2F01079E" w14:textId="32EDE700">
      <w:pPr>
        <w:spacing w:line="240" w:lineRule="auto"/>
        <w:jc w:val="center"/>
        <w:rPr>
          <w:rFonts w:cstheme="minorHAnsi"/>
          <w:b/>
          <w:bCs/>
          <w:color w:val="323130"/>
          <w:sz w:val="24"/>
          <w:szCs w:val="24"/>
        </w:rPr>
      </w:pPr>
      <w:r>
        <w:rPr>
          <w:rFonts w:cstheme="minorHAnsi"/>
          <w:b/>
          <w:bCs/>
          <w:color w:val="323130"/>
          <w:sz w:val="24"/>
          <w:szCs w:val="24"/>
        </w:rPr>
        <w:t>Permanent Contract</w:t>
      </w:r>
    </w:p>
    <w:p w:rsidR="00016787" w:rsidP="00016787" w:rsidRDefault="00016787" w14:paraId="6BC3CA88" w14:textId="29366488">
      <w:pPr>
        <w:spacing w:line="240" w:lineRule="auto"/>
        <w:jc w:val="center"/>
        <w:rPr>
          <w:rFonts w:cstheme="minorHAnsi"/>
          <w:b/>
          <w:bCs/>
          <w:color w:val="323130"/>
          <w:sz w:val="24"/>
          <w:szCs w:val="24"/>
        </w:rPr>
      </w:pPr>
      <w:r>
        <w:rPr>
          <w:rFonts w:cstheme="minorHAnsi"/>
          <w:b/>
          <w:bCs/>
          <w:color w:val="323130"/>
          <w:sz w:val="24"/>
          <w:szCs w:val="24"/>
        </w:rPr>
        <w:t xml:space="preserve">Start date: </w:t>
      </w:r>
      <w:r w:rsidR="007F25C2">
        <w:rPr>
          <w:rFonts w:cstheme="minorHAnsi"/>
          <w:b/>
          <w:bCs/>
          <w:color w:val="323130"/>
          <w:sz w:val="24"/>
          <w:szCs w:val="24"/>
        </w:rPr>
        <w:t>ASAP</w:t>
      </w:r>
    </w:p>
    <w:p w:rsidR="00502948" w:rsidP="00016787" w:rsidRDefault="00502948" w14:paraId="411394F8" w14:textId="26BB7B17">
      <w:pPr>
        <w:spacing w:line="240" w:lineRule="auto"/>
        <w:jc w:val="center"/>
        <w:rPr>
          <w:rFonts w:cstheme="minorHAnsi"/>
          <w:b/>
          <w:bCs/>
          <w:color w:val="323130"/>
          <w:sz w:val="24"/>
          <w:szCs w:val="24"/>
        </w:rPr>
      </w:pPr>
      <w:r>
        <w:rPr>
          <w:rFonts w:cstheme="minorHAnsi"/>
          <w:b/>
          <w:bCs/>
          <w:color w:val="323130"/>
          <w:sz w:val="24"/>
          <w:szCs w:val="24"/>
        </w:rPr>
        <w:t xml:space="preserve">Hours: Term Time Only + </w:t>
      </w:r>
      <w:r w:rsidR="007F25C2">
        <w:rPr>
          <w:rFonts w:cstheme="minorHAnsi"/>
          <w:b/>
          <w:bCs/>
          <w:color w:val="323130"/>
          <w:sz w:val="24"/>
          <w:szCs w:val="24"/>
        </w:rPr>
        <w:t>3</w:t>
      </w:r>
      <w:r>
        <w:rPr>
          <w:rFonts w:cstheme="minorHAnsi"/>
          <w:b/>
          <w:bCs/>
          <w:color w:val="323130"/>
          <w:sz w:val="24"/>
          <w:szCs w:val="24"/>
        </w:rPr>
        <w:t xml:space="preserve"> days</w:t>
      </w:r>
    </w:p>
    <w:p w:rsidRPr="00DF4C14" w:rsidR="00926F57" w:rsidP="00016787" w:rsidRDefault="00926F57" w14:paraId="049CDCC9" w14:textId="6E28DA5C">
      <w:pPr>
        <w:spacing w:line="240" w:lineRule="auto"/>
        <w:jc w:val="center"/>
        <w:rPr>
          <w:rFonts w:cstheme="minorHAnsi"/>
          <w:b/>
          <w:bCs/>
          <w:color w:val="323130"/>
          <w:sz w:val="24"/>
          <w:szCs w:val="24"/>
        </w:rPr>
      </w:pPr>
      <w:r w:rsidRPr="00DF4C14">
        <w:rPr>
          <w:rFonts w:cstheme="minorHAnsi"/>
          <w:b/>
          <w:bCs/>
          <w:color w:val="323130"/>
          <w:sz w:val="24"/>
          <w:szCs w:val="24"/>
        </w:rPr>
        <w:t xml:space="preserve">Salary: </w:t>
      </w:r>
      <w:r w:rsidRPr="00DF4C14" w:rsidR="009B765A">
        <w:rPr>
          <w:rFonts w:cstheme="minorHAnsi"/>
          <w:b/>
          <w:bCs/>
          <w:color w:val="323130"/>
          <w:sz w:val="24"/>
          <w:szCs w:val="24"/>
        </w:rPr>
        <w:t xml:space="preserve">FTE </w:t>
      </w:r>
      <w:r w:rsidRPr="00DF4C14" w:rsidR="00D8235A">
        <w:rPr>
          <w:rFonts w:cstheme="minorHAnsi"/>
          <w:b/>
          <w:bCs/>
          <w:color w:val="323130"/>
          <w:sz w:val="24"/>
          <w:szCs w:val="24"/>
        </w:rPr>
        <w:t>£</w:t>
      </w:r>
      <w:r w:rsidRPr="00DF4C14" w:rsidR="00DF4C14">
        <w:rPr>
          <w:rFonts w:cstheme="minorHAnsi"/>
          <w:b/>
          <w:bCs/>
          <w:color w:val="323130"/>
          <w:sz w:val="24"/>
          <w:szCs w:val="24"/>
        </w:rPr>
        <w:t>19,650 - £20,043</w:t>
      </w:r>
    </w:p>
    <w:p w:rsidRPr="00DF4C14" w:rsidR="009B765A" w:rsidP="00016787" w:rsidRDefault="009B765A" w14:paraId="068F420B" w14:textId="138A8AC1">
      <w:pPr>
        <w:spacing w:line="240" w:lineRule="auto"/>
        <w:jc w:val="center"/>
        <w:rPr>
          <w:rFonts w:cstheme="minorHAnsi"/>
          <w:b/>
          <w:bCs/>
          <w:color w:val="323130"/>
          <w:sz w:val="24"/>
          <w:szCs w:val="24"/>
        </w:rPr>
      </w:pPr>
      <w:r w:rsidRPr="25B613C5" w:rsidR="009B765A">
        <w:rPr>
          <w:rFonts w:cs="Calibri" w:cstheme="minorAscii"/>
          <w:b w:val="1"/>
          <w:bCs w:val="1"/>
          <w:color w:val="323130"/>
          <w:sz w:val="24"/>
          <w:szCs w:val="24"/>
        </w:rPr>
        <w:t>Actual Salary</w:t>
      </w:r>
      <w:r w:rsidRPr="25B613C5" w:rsidR="00301F23">
        <w:rPr>
          <w:rFonts w:cs="Calibri" w:cstheme="minorAscii"/>
          <w:b w:val="1"/>
          <w:bCs w:val="1"/>
          <w:color w:val="323130"/>
          <w:sz w:val="24"/>
          <w:szCs w:val="24"/>
        </w:rPr>
        <w:t>:</w:t>
      </w:r>
      <w:r w:rsidRPr="25B613C5" w:rsidR="009B765A">
        <w:rPr>
          <w:rFonts w:cs="Calibri" w:cstheme="minorAscii"/>
          <w:b w:val="1"/>
          <w:bCs w:val="1"/>
          <w:color w:val="323130"/>
          <w:sz w:val="24"/>
          <w:szCs w:val="24"/>
        </w:rPr>
        <w:t xml:space="preserve"> £</w:t>
      </w:r>
      <w:r w:rsidRPr="25B613C5" w:rsidR="00DF4C14">
        <w:rPr>
          <w:rFonts w:cs="Calibri" w:cstheme="minorAscii"/>
          <w:b w:val="1"/>
          <w:bCs w:val="1"/>
          <w:color w:val="323130"/>
          <w:sz w:val="24"/>
          <w:szCs w:val="24"/>
        </w:rPr>
        <w:t>14,602 - £14,894</w:t>
      </w:r>
    </w:p>
    <w:p w:rsidR="00DF1238" w:rsidP="00DF1238" w:rsidRDefault="00DF1238" w14:paraId="78C73B11" w14:textId="77777777">
      <w:pPr>
        <w:spacing w:line="240" w:lineRule="auto"/>
        <w:jc w:val="center"/>
        <w:rPr>
          <w:rFonts w:cstheme="minorHAnsi"/>
          <w:b/>
          <w:bCs/>
          <w:color w:val="323130"/>
          <w:sz w:val="24"/>
          <w:szCs w:val="24"/>
        </w:rPr>
      </w:pPr>
    </w:p>
    <w:p w:rsidRPr="00C755EC" w:rsidR="00BC5CCA" w:rsidP="00C755EC" w:rsidRDefault="00007488" w14:paraId="7997793E" w14:textId="6148DD9C">
      <w:pPr>
        <w:spacing w:line="240" w:lineRule="auto"/>
        <w:rPr>
          <w:rFonts w:cstheme="minorHAnsi"/>
          <w:color w:val="323130"/>
          <w:sz w:val="24"/>
          <w:szCs w:val="24"/>
        </w:rPr>
      </w:pPr>
      <w:r>
        <w:rPr>
          <w:rFonts w:cstheme="minorHAnsi"/>
          <w:bCs/>
          <w:sz w:val="24"/>
          <w:szCs w:val="24"/>
        </w:rPr>
        <w:t xml:space="preserve">Are you a committed, enthusiastic </w:t>
      </w:r>
      <w:r w:rsidR="00CF394E">
        <w:rPr>
          <w:rFonts w:cstheme="minorHAnsi"/>
          <w:bCs/>
          <w:sz w:val="24"/>
          <w:szCs w:val="24"/>
        </w:rPr>
        <w:t>Achievement Assistant</w:t>
      </w:r>
      <w:r>
        <w:rPr>
          <w:rFonts w:cstheme="minorHAnsi"/>
          <w:bCs/>
          <w:sz w:val="24"/>
          <w:szCs w:val="24"/>
        </w:rPr>
        <w:t xml:space="preserve"> with the skills and empathy to work with our students?  Do you relish the responsibility of supporting our students with their </w:t>
      </w:r>
      <w:r w:rsidR="00F54376">
        <w:rPr>
          <w:rFonts w:cstheme="minorHAnsi"/>
          <w:bCs/>
          <w:sz w:val="24"/>
          <w:szCs w:val="24"/>
        </w:rPr>
        <w:t>learning</w:t>
      </w:r>
      <w:r w:rsidR="00D62BA5">
        <w:rPr>
          <w:rFonts w:cstheme="minorHAnsi"/>
          <w:bCs/>
          <w:sz w:val="24"/>
          <w:szCs w:val="24"/>
        </w:rPr>
        <w:t xml:space="preserve"> needs, their l</w:t>
      </w:r>
      <w:r w:rsidR="00F54376">
        <w:rPr>
          <w:rFonts w:cstheme="minorHAnsi"/>
          <w:bCs/>
          <w:sz w:val="24"/>
          <w:szCs w:val="24"/>
        </w:rPr>
        <w:t xml:space="preserve">iteracy, numeracy, </w:t>
      </w:r>
      <w:r w:rsidR="00D62BA5">
        <w:rPr>
          <w:rFonts w:cstheme="minorHAnsi"/>
          <w:bCs/>
          <w:sz w:val="24"/>
          <w:szCs w:val="24"/>
        </w:rPr>
        <w:t>and emotional well-being?</w:t>
      </w:r>
    </w:p>
    <w:p w:rsidR="00BC5CCA" w:rsidP="00BC5CCA" w:rsidRDefault="00BC5CCA" w14:paraId="4A239ACF" w14:textId="1213B122">
      <w:pPr>
        <w:spacing w:after="0" w:line="240" w:lineRule="auto"/>
        <w:jc w:val="both"/>
        <w:rPr>
          <w:rFonts w:cstheme="minorHAnsi"/>
          <w:bCs/>
          <w:sz w:val="24"/>
          <w:szCs w:val="24"/>
        </w:rPr>
      </w:pPr>
    </w:p>
    <w:p w:rsidR="00E30322" w:rsidP="00DF1238" w:rsidRDefault="00DF1238" w14:paraId="179932AB" w14:textId="54EF75F0">
      <w:pPr>
        <w:spacing w:after="0" w:line="240" w:lineRule="auto"/>
        <w:jc w:val="both"/>
        <w:rPr>
          <w:rFonts w:cstheme="minorHAnsi"/>
          <w:bCs/>
          <w:sz w:val="24"/>
          <w:szCs w:val="24"/>
        </w:rPr>
      </w:pPr>
      <w:r>
        <w:rPr>
          <w:rFonts w:cstheme="minorHAnsi"/>
          <w:bCs/>
          <w:sz w:val="24"/>
          <w:szCs w:val="24"/>
        </w:rPr>
        <w:t xml:space="preserve">An opportunity has arisen to join the SEN team in an ambitious school.  The appointed candidate will work with the SENCO and the </w:t>
      </w:r>
      <w:r w:rsidR="0046634E">
        <w:rPr>
          <w:rFonts w:cstheme="minorHAnsi"/>
          <w:bCs/>
          <w:sz w:val="24"/>
          <w:szCs w:val="24"/>
        </w:rPr>
        <w:t>Achievement</w:t>
      </w:r>
      <w:r>
        <w:rPr>
          <w:rFonts w:cstheme="minorHAnsi"/>
          <w:bCs/>
          <w:sz w:val="24"/>
          <w:szCs w:val="24"/>
        </w:rPr>
        <w:t xml:space="preserve"> Assistant Team to help our students who receive additional support in and out of lessons.  The successful candidate will have experience of working with students in a variety of settings.</w:t>
      </w:r>
    </w:p>
    <w:p w:rsidRPr="00DF1238" w:rsidR="00DF1238" w:rsidP="00DF1238" w:rsidRDefault="00DF1238" w14:paraId="70B4B5EE" w14:textId="77777777">
      <w:pPr>
        <w:spacing w:after="0" w:line="240" w:lineRule="auto"/>
        <w:jc w:val="both"/>
        <w:rPr>
          <w:rFonts w:cstheme="minorHAnsi"/>
          <w:bCs/>
          <w:sz w:val="24"/>
          <w:szCs w:val="24"/>
        </w:rPr>
      </w:pPr>
    </w:p>
    <w:p w:rsidR="0064423F" w:rsidP="00683BA6" w:rsidRDefault="00AF6970" w14:paraId="3A055D44" w14:textId="1F91C923">
      <w:pPr>
        <w:spacing w:line="240" w:lineRule="auto"/>
        <w:jc w:val="center"/>
        <w:rPr>
          <w:sz w:val="24"/>
          <w:szCs w:val="24"/>
        </w:rPr>
      </w:pPr>
      <w:r>
        <w:rPr>
          <w:sz w:val="24"/>
          <w:szCs w:val="24"/>
        </w:rPr>
        <w:t>Please</w:t>
      </w:r>
      <w:r w:rsidRPr="00E30322" w:rsidR="00E30322">
        <w:rPr>
          <w:sz w:val="24"/>
          <w:szCs w:val="24"/>
        </w:rPr>
        <w:t xml:space="preserve"> access the school website </w:t>
      </w:r>
      <w:hyperlink w:history="1" r:id="rId10">
        <w:r w:rsidRPr="00A701A3" w:rsidR="001C6949">
          <w:rPr>
            <w:rStyle w:val="Hyperlink"/>
            <w:sz w:val="24"/>
            <w:szCs w:val="24"/>
          </w:rPr>
          <w:t>www.waseleyhills.worcs.sch.uk</w:t>
        </w:r>
      </w:hyperlink>
      <w:r w:rsidR="001C6949">
        <w:rPr>
          <w:sz w:val="24"/>
          <w:szCs w:val="24"/>
        </w:rPr>
        <w:t xml:space="preserve"> </w:t>
      </w:r>
      <w:r w:rsidRPr="00E30322" w:rsidR="00E30322">
        <w:rPr>
          <w:sz w:val="24"/>
          <w:szCs w:val="24"/>
        </w:rPr>
        <w:t>where the details are available to download.</w:t>
      </w:r>
    </w:p>
    <w:p w:rsidR="0064423F" w:rsidP="00683BA6" w:rsidRDefault="00E30322" w14:paraId="06D1464E" w14:textId="277B5664">
      <w:pPr>
        <w:spacing w:line="240" w:lineRule="auto"/>
        <w:jc w:val="center"/>
        <w:rPr>
          <w:sz w:val="24"/>
          <w:szCs w:val="24"/>
        </w:rPr>
      </w:pPr>
      <w:r w:rsidRPr="00E30322">
        <w:rPr>
          <w:sz w:val="24"/>
          <w:szCs w:val="24"/>
        </w:rPr>
        <w:t xml:space="preserve">If you would like to visit the school before </w:t>
      </w:r>
      <w:proofErr w:type="gramStart"/>
      <w:r w:rsidRPr="00E30322">
        <w:rPr>
          <w:sz w:val="24"/>
          <w:szCs w:val="24"/>
        </w:rPr>
        <w:t>submitting an application</w:t>
      </w:r>
      <w:proofErr w:type="gramEnd"/>
      <w:r w:rsidRPr="00E30322">
        <w:rPr>
          <w:sz w:val="24"/>
          <w:szCs w:val="24"/>
        </w:rPr>
        <w:t xml:space="preserve">, please email </w:t>
      </w:r>
      <w:hyperlink w:history="1" r:id="rId11">
        <w:r w:rsidRPr="00F07EE5" w:rsidR="00AF6970">
          <w:rPr>
            <w:rStyle w:val="Hyperlink"/>
          </w:rPr>
          <w:t>Mattridge@waseleyhills.worcs.sch.uk</w:t>
        </w:r>
      </w:hyperlink>
      <w:r w:rsidR="00AF6970">
        <w:t xml:space="preserve"> </w:t>
      </w:r>
      <w:r w:rsidRPr="00E30322">
        <w:rPr>
          <w:sz w:val="24"/>
          <w:szCs w:val="24"/>
        </w:rPr>
        <w:t>to arrange an appointment.</w:t>
      </w:r>
    </w:p>
    <w:p w:rsidR="00683BA6" w:rsidP="00683BA6" w:rsidRDefault="00683BA6" w14:paraId="423E323D" w14:textId="77777777">
      <w:pPr>
        <w:spacing w:line="240" w:lineRule="auto"/>
        <w:jc w:val="center"/>
        <w:rPr>
          <w:sz w:val="24"/>
          <w:szCs w:val="24"/>
        </w:rPr>
      </w:pPr>
    </w:p>
    <w:p w:rsidRPr="0064423F" w:rsidR="0064423F" w:rsidP="00683BA6" w:rsidRDefault="00E30322" w14:paraId="1B7A2119" w14:textId="747582C9">
      <w:pPr>
        <w:spacing w:line="240" w:lineRule="auto"/>
        <w:jc w:val="center"/>
        <w:rPr>
          <w:b/>
          <w:bCs/>
          <w:sz w:val="24"/>
          <w:szCs w:val="24"/>
        </w:rPr>
      </w:pPr>
      <w:r w:rsidRPr="0064423F">
        <w:rPr>
          <w:b/>
          <w:bCs/>
          <w:sz w:val="24"/>
          <w:szCs w:val="24"/>
        </w:rPr>
        <w:t xml:space="preserve">All completed applications should be sent by e-mail to </w:t>
      </w:r>
      <w:hyperlink w:history="1" r:id="rId12">
        <w:r w:rsidRPr="0064423F" w:rsidR="0064423F">
          <w:rPr>
            <w:rStyle w:val="Hyperlink"/>
            <w:b/>
            <w:bCs/>
            <w:sz w:val="24"/>
            <w:szCs w:val="24"/>
          </w:rPr>
          <w:t>applications@waseleyhills.worcs.sch.uk</w:t>
        </w:r>
      </w:hyperlink>
      <w:r w:rsidRPr="0064423F" w:rsidR="0064423F">
        <w:rPr>
          <w:b/>
          <w:bCs/>
          <w:sz w:val="24"/>
          <w:szCs w:val="24"/>
        </w:rPr>
        <w:t xml:space="preserve">. </w:t>
      </w:r>
      <w:r w:rsidRPr="0064423F">
        <w:rPr>
          <w:b/>
          <w:bCs/>
          <w:sz w:val="24"/>
          <w:szCs w:val="24"/>
        </w:rPr>
        <w:t>CV’s will not be considered.</w:t>
      </w:r>
    </w:p>
    <w:p w:rsidR="0064423F" w:rsidP="00683BA6" w:rsidRDefault="0064423F" w14:paraId="40FA4813" w14:textId="77777777">
      <w:pPr>
        <w:spacing w:line="240" w:lineRule="auto"/>
        <w:jc w:val="center"/>
        <w:rPr>
          <w:sz w:val="24"/>
          <w:szCs w:val="24"/>
        </w:rPr>
      </w:pPr>
    </w:p>
    <w:p w:rsidRPr="0064423F" w:rsidR="00E30322" w:rsidP="00683BA6" w:rsidRDefault="00E30322" w14:paraId="176EC9F0" w14:textId="37548836">
      <w:pPr>
        <w:spacing w:line="240" w:lineRule="auto"/>
        <w:jc w:val="center"/>
        <w:rPr>
          <w:rFonts w:cstheme="minorHAnsi"/>
          <w:b/>
          <w:bCs/>
          <w:i/>
          <w:iCs/>
          <w:color w:val="323130"/>
          <w:sz w:val="24"/>
          <w:szCs w:val="24"/>
        </w:rPr>
      </w:pPr>
      <w:r w:rsidRPr="0064423F">
        <w:rPr>
          <w:b/>
          <w:bCs/>
          <w:i/>
          <w:iCs/>
          <w:sz w:val="24"/>
          <w:szCs w:val="24"/>
        </w:rPr>
        <w:t>Central Region Schools Trust is committed to safeguarding and promoting the welfare of children and young people and expects all staff and volunteers to share this commitment. This post will be subject to an enhanced DBS clearance</w:t>
      </w:r>
    </w:p>
    <w:sectPr w:rsidRPr="0064423F" w:rsidR="00E30322" w:rsidSect="00E93BDC">
      <w:headerReference w:type="default" r:id="rId13"/>
      <w:footerReference w:type="default" r:id="rId14"/>
      <w:pgSz w:w="11906" w:h="16838" w:orient="portrait"/>
      <w:pgMar w:top="1440" w:right="1440" w:bottom="1440"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14FE" w:rsidP="006E16E1" w:rsidRDefault="00D114FE" w14:paraId="6CB539BD" w14:textId="77777777">
      <w:pPr>
        <w:spacing w:after="0" w:line="240" w:lineRule="auto"/>
      </w:pPr>
      <w:r>
        <w:separator/>
      </w:r>
    </w:p>
  </w:endnote>
  <w:endnote w:type="continuationSeparator" w:id="0">
    <w:p w:rsidR="00D114FE" w:rsidP="006E16E1" w:rsidRDefault="00D114FE" w14:paraId="455CF6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93BDC" w:rsidR="006E16E1" w:rsidP="00B34EDC" w:rsidRDefault="00B34EDC" w14:paraId="17ABE9FE" w14:textId="5E28D54B">
    <w:pPr>
      <w:pStyle w:val="Footer"/>
      <w:tabs>
        <w:tab w:val="clear" w:pos="4513"/>
        <w:tab w:val="clear" w:pos="9026"/>
        <w:tab w:val="center" w:pos="2299"/>
      </w:tabs>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14FE" w:rsidP="006E16E1" w:rsidRDefault="00D114FE" w14:paraId="0FFF4CFC" w14:textId="77777777">
      <w:pPr>
        <w:spacing w:after="0" w:line="240" w:lineRule="auto"/>
      </w:pPr>
      <w:r>
        <w:separator/>
      </w:r>
    </w:p>
  </w:footnote>
  <w:footnote w:type="continuationSeparator" w:id="0">
    <w:p w:rsidR="00D114FE" w:rsidP="006E16E1" w:rsidRDefault="00D114FE" w14:paraId="3A536B1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E16E1" w:rsidP="001B36E0" w:rsidRDefault="001B36E0" w14:paraId="208E93A9" w14:textId="563AF151">
    <w:pPr>
      <w:pStyle w:val="Header"/>
    </w:pPr>
    <w:r>
      <w:rPr>
        <w:noProof/>
      </w:rPr>
      <w:drawing>
        <wp:anchor distT="0" distB="0" distL="114300" distR="114300" simplePos="0" relativeHeight="251660288" behindDoc="1" locked="0" layoutInCell="1" allowOverlap="1" wp14:anchorId="7DB4D96F" wp14:editId="697DF767">
          <wp:simplePos x="0" y="0"/>
          <wp:positionH relativeFrom="page">
            <wp:posOffset>4585335</wp:posOffset>
          </wp:positionH>
          <wp:positionV relativeFrom="paragraph">
            <wp:posOffset>282575</wp:posOffset>
          </wp:positionV>
          <wp:extent cx="2498725" cy="745490"/>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98725" cy="745490"/>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lang w:eastAsia="en-GB"/>
      </w:rPr>
      <w:drawing>
        <wp:inline distT="0" distB="0" distL="0" distR="0" wp14:anchorId="570872C7" wp14:editId="17B21934">
          <wp:extent cx="1314450" cy="1145310"/>
          <wp:effectExtent l="0" t="0" r="0"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430" cy="11592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41F3F"/>
    <w:multiLevelType w:val="hybridMultilevel"/>
    <w:tmpl w:val="21342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E1"/>
    <w:rsid w:val="00007488"/>
    <w:rsid w:val="00016787"/>
    <w:rsid w:val="00065494"/>
    <w:rsid w:val="000963C7"/>
    <w:rsid w:val="001B36E0"/>
    <w:rsid w:val="001C6949"/>
    <w:rsid w:val="001D0EE7"/>
    <w:rsid w:val="001E24A9"/>
    <w:rsid w:val="0020752C"/>
    <w:rsid w:val="002216F2"/>
    <w:rsid w:val="00285EC6"/>
    <w:rsid w:val="002A143B"/>
    <w:rsid w:val="002B0562"/>
    <w:rsid w:val="002D121E"/>
    <w:rsid w:val="002D7069"/>
    <w:rsid w:val="00301F23"/>
    <w:rsid w:val="00320723"/>
    <w:rsid w:val="00337660"/>
    <w:rsid w:val="003D2EDD"/>
    <w:rsid w:val="003E2FB9"/>
    <w:rsid w:val="00443058"/>
    <w:rsid w:val="004536AC"/>
    <w:rsid w:val="00453C4A"/>
    <w:rsid w:val="0046634E"/>
    <w:rsid w:val="004773B0"/>
    <w:rsid w:val="0049641B"/>
    <w:rsid w:val="004B415B"/>
    <w:rsid w:val="004B48C1"/>
    <w:rsid w:val="004D7FE5"/>
    <w:rsid w:val="00502948"/>
    <w:rsid w:val="0055649B"/>
    <w:rsid w:val="005701F1"/>
    <w:rsid w:val="00575856"/>
    <w:rsid w:val="0064423F"/>
    <w:rsid w:val="00674992"/>
    <w:rsid w:val="006779FD"/>
    <w:rsid w:val="00683BA6"/>
    <w:rsid w:val="006C4D23"/>
    <w:rsid w:val="006D0C33"/>
    <w:rsid w:val="006E16E1"/>
    <w:rsid w:val="007B61A2"/>
    <w:rsid w:val="007E37B7"/>
    <w:rsid w:val="007F25C2"/>
    <w:rsid w:val="00836919"/>
    <w:rsid w:val="00875EFD"/>
    <w:rsid w:val="00877243"/>
    <w:rsid w:val="00926F57"/>
    <w:rsid w:val="009600E4"/>
    <w:rsid w:val="009B765A"/>
    <w:rsid w:val="009F5A0A"/>
    <w:rsid w:val="00A26761"/>
    <w:rsid w:val="00A420D1"/>
    <w:rsid w:val="00AD3484"/>
    <w:rsid w:val="00AF6970"/>
    <w:rsid w:val="00B34EDC"/>
    <w:rsid w:val="00B564AC"/>
    <w:rsid w:val="00B95637"/>
    <w:rsid w:val="00BC1545"/>
    <w:rsid w:val="00BC5CCA"/>
    <w:rsid w:val="00C60D00"/>
    <w:rsid w:val="00C755EC"/>
    <w:rsid w:val="00C83A30"/>
    <w:rsid w:val="00CA02C2"/>
    <w:rsid w:val="00CA7AFE"/>
    <w:rsid w:val="00CE12C6"/>
    <w:rsid w:val="00CF394E"/>
    <w:rsid w:val="00D114FE"/>
    <w:rsid w:val="00D133AC"/>
    <w:rsid w:val="00D3179E"/>
    <w:rsid w:val="00D62BA5"/>
    <w:rsid w:val="00D8235A"/>
    <w:rsid w:val="00D82B50"/>
    <w:rsid w:val="00DF1238"/>
    <w:rsid w:val="00DF4C14"/>
    <w:rsid w:val="00E30322"/>
    <w:rsid w:val="00E93BDC"/>
    <w:rsid w:val="00EE3649"/>
    <w:rsid w:val="00EF5A65"/>
    <w:rsid w:val="00F15A0E"/>
    <w:rsid w:val="00F54376"/>
    <w:rsid w:val="00F83D07"/>
    <w:rsid w:val="00FA3F1A"/>
    <w:rsid w:val="25B613C5"/>
    <w:rsid w:val="5416A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A879A"/>
  <w15:chartTrackingRefBased/>
  <w15:docId w15:val="{4232B184-364A-4107-99D0-77DF615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E16E1"/>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16E1"/>
  </w:style>
  <w:style w:type="paragraph" w:styleId="Footer">
    <w:name w:val="footer"/>
    <w:basedOn w:val="Normal"/>
    <w:link w:val="FooterChar"/>
    <w:uiPriority w:val="99"/>
    <w:unhideWhenUsed/>
    <w:rsid w:val="006E16E1"/>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16E1"/>
  </w:style>
  <w:style w:type="character" w:styleId="Hyperlink">
    <w:name w:val="Hyperlink"/>
    <w:basedOn w:val="DefaultParagraphFont"/>
    <w:uiPriority w:val="99"/>
    <w:unhideWhenUsed/>
    <w:rsid w:val="00F15A0E"/>
    <w:rPr>
      <w:color w:val="0563C1" w:themeColor="hyperlink"/>
      <w:u w:val="single"/>
    </w:rPr>
  </w:style>
  <w:style w:type="character" w:styleId="UnresolvedMention">
    <w:name w:val="Unresolved Mention"/>
    <w:basedOn w:val="DefaultParagraphFont"/>
    <w:uiPriority w:val="99"/>
    <w:semiHidden/>
    <w:unhideWhenUsed/>
    <w:rsid w:val="00F15A0E"/>
    <w:rPr>
      <w:color w:val="605E5C"/>
      <w:shd w:val="clear" w:color="auto" w:fill="E1DFDD"/>
    </w:rPr>
  </w:style>
  <w:style w:type="paragraph" w:styleId="ListParagraph">
    <w:name w:val="List Paragraph"/>
    <w:basedOn w:val="Normal"/>
    <w:uiPriority w:val="34"/>
    <w:qFormat/>
    <w:rsid w:val="00443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about:blan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attridge@waseleyhills.worcs.sch.uk"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about:blan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e448069-79f3-4ad7-b9b3-409927b56bc4" xsi:nil="true"/>
    <TaxCatchAll xmlns="c6cb6c50-0ee8-4175-b8a3-e2bf00a19e54" xsi:nil="true"/>
    <lcf76f155ced4ddcb4097134ff3c332f xmlns="9e448069-79f3-4ad7-b9b3-409927b56b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7" ma:contentTypeDescription="Create a new document." ma:contentTypeScope="" ma:versionID="2995feee7ceb2bee33419b1c719968a8">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fcdea4ee85f5f873958b0126f63cb52f"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de4c7a-574d-49b8-bfdf-dd95e5852508}" ma:internalName="TaxCatchAll" ma:showField="CatchAllData" ma:web="c6cb6c50-0ee8-4175-b8a3-e2bf00a19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C03A3-C21A-4BD4-BD43-F2FDDF56B639}">
  <ds:schemaRefs>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c6cb6c50-0ee8-4175-b8a3-e2bf00a19e54"/>
    <ds:schemaRef ds:uri="9e448069-79f3-4ad7-b9b3-409927b56bc4"/>
    <ds:schemaRef ds:uri="http://purl.org/dc/dcmitype/"/>
  </ds:schemaRefs>
</ds:datastoreItem>
</file>

<file path=customXml/itemProps2.xml><?xml version="1.0" encoding="utf-8"?>
<ds:datastoreItem xmlns:ds="http://schemas.openxmlformats.org/officeDocument/2006/customXml" ds:itemID="{CBF7A4DD-CC0C-4AC1-B948-5994A9A96C35}">
  <ds:schemaRefs>
    <ds:schemaRef ds:uri="http://schemas.microsoft.com/sharepoint/v3/contenttype/forms"/>
  </ds:schemaRefs>
</ds:datastoreItem>
</file>

<file path=customXml/itemProps3.xml><?xml version="1.0" encoding="utf-8"?>
<ds:datastoreItem xmlns:ds="http://schemas.openxmlformats.org/officeDocument/2006/customXml" ds:itemID="{C063653F-5E1B-4B5F-A5DE-F02690447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Central RSA Academies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McCarthy</dc:creator>
  <keywords/>
  <dc:description/>
  <lastModifiedBy>ATTRIDGE, Mrs M (mattridge)</lastModifiedBy>
  <revision>5</revision>
  <lastPrinted>2022-02-18T10:45:00.0000000Z</lastPrinted>
  <dcterms:created xsi:type="dcterms:W3CDTF">2022-05-16T15:22:00.0000000Z</dcterms:created>
  <dcterms:modified xsi:type="dcterms:W3CDTF">2022-06-13T11:53:35.7690748Z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y fmtid="{D5CDD505-2E9C-101B-9397-08002B2CF9AE}" pid="3" name="MediaServiceImageTags">
    <vt:lpwstr/>
  </property>
</Properties>
</file>