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1267" w14:textId="7616593C" w:rsidR="00C60D00" w:rsidRDefault="00C60D00" w:rsidP="00CA02C2">
      <w:pPr>
        <w:rPr>
          <w:rFonts w:ascii="Segoe UI" w:hAnsi="Segoe UI" w:cs="Segoe UI"/>
          <w:color w:val="323130"/>
        </w:rPr>
      </w:pPr>
    </w:p>
    <w:p w14:paraId="388D7787" w14:textId="36D35DB5" w:rsidR="00540CBA" w:rsidRDefault="00C05CAC" w:rsidP="00540CBA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PERSON SPECIFICATION</w:t>
      </w:r>
    </w:p>
    <w:p w14:paraId="262F4C23" w14:textId="77777777" w:rsidR="00540CBA" w:rsidRDefault="00540CBA" w:rsidP="00540CBA">
      <w:pPr>
        <w:rPr>
          <w:rFonts w:ascii="Calibri" w:hAnsi="Calibri" w:cs="Arial"/>
          <w:b/>
          <w:sz w:val="28"/>
          <w:szCs w:val="28"/>
        </w:rPr>
      </w:pPr>
    </w:p>
    <w:p w14:paraId="7F88A93C" w14:textId="0B8F754F" w:rsidR="00540CBA" w:rsidRDefault="00540CBA" w:rsidP="00540CBA">
      <w:pPr>
        <w:ind w:left="3600" w:hanging="360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Post Title: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CE1437">
        <w:rPr>
          <w:rFonts w:ascii="Calibri" w:hAnsi="Calibri" w:cs="Arial"/>
          <w:b/>
          <w:bCs/>
          <w:sz w:val="28"/>
          <w:szCs w:val="28"/>
        </w:rPr>
        <w:t>Director of SEN &amp; Inclusion (SENCO)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38D170C9" w14:textId="25D6CF78" w:rsidR="00540CBA" w:rsidRDefault="00540CBA" w:rsidP="00540CBA">
      <w:pPr>
        <w:ind w:left="3600" w:hanging="360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Reporting to: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C56C45">
        <w:rPr>
          <w:rFonts w:ascii="Calibri" w:hAnsi="Calibri" w:cs="Arial"/>
          <w:b/>
          <w:bCs/>
          <w:sz w:val="28"/>
          <w:szCs w:val="28"/>
        </w:rPr>
        <w:t xml:space="preserve">Assistant </w:t>
      </w:r>
      <w:r w:rsidR="007F48D3">
        <w:rPr>
          <w:rFonts w:ascii="Calibri" w:hAnsi="Calibri" w:cs="Arial"/>
          <w:b/>
          <w:bCs/>
          <w:sz w:val="28"/>
          <w:szCs w:val="28"/>
        </w:rPr>
        <w:t>Principal</w:t>
      </w:r>
    </w:p>
    <w:p w14:paraId="37547163" w14:textId="214886A3" w:rsidR="00CE1437" w:rsidRDefault="00CE1437" w:rsidP="00540CBA">
      <w:pPr>
        <w:ind w:left="3600" w:hanging="360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Line Management: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A951B4">
        <w:rPr>
          <w:rFonts w:ascii="Calibri" w:hAnsi="Calibri" w:cs="Arial"/>
          <w:b/>
          <w:bCs/>
          <w:sz w:val="28"/>
          <w:szCs w:val="28"/>
        </w:rPr>
        <w:t>SEN and Inclusion Team</w:t>
      </w:r>
    </w:p>
    <w:p w14:paraId="55E0B0F3" w14:textId="19941C30" w:rsidR="00540CBA" w:rsidRDefault="00540CBA" w:rsidP="00540CBA">
      <w:pPr>
        <w:tabs>
          <w:tab w:val="left" w:pos="3600"/>
        </w:tabs>
        <w:rPr>
          <w:rFonts w:ascii="Calibri" w:hAnsi="Calibri" w:cs="Arial"/>
          <w:b/>
          <w:b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Scale: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B701B6">
        <w:rPr>
          <w:rFonts w:ascii="Calibri" w:hAnsi="Calibri" w:cs="Arial"/>
          <w:b/>
          <w:bCs/>
          <w:sz w:val="28"/>
          <w:szCs w:val="28"/>
        </w:rPr>
        <w:t xml:space="preserve">MPS/UPS + TLR </w:t>
      </w:r>
    </w:p>
    <w:p w14:paraId="6DBC39CC" w14:textId="77777777" w:rsidR="00540CBA" w:rsidRDefault="00540CBA" w:rsidP="00540CBA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Disclosure Level:</w:t>
      </w:r>
      <w:r>
        <w:rPr>
          <w:rFonts w:ascii="Calibri" w:hAnsi="Calibri" w:cs="Arial"/>
          <w:b/>
          <w:bCs/>
          <w:sz w:val="28"/>
          <w:szCs w:val="28"/>
        </w:rPr>
        <w:tab/>
        <w:t>Enhanced</w:t>
      </w:r>
    </w:p>
    <w:p w14:paraId="0F03566A" w14:textId="59CDA846" w:rsidR="00540CBA" w:rsidRDefault="00540CBA" w:rsidP="00FF0942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Contract</w:t>
      </w:r>
      <w:r>
        <w:rPr>
          <w:rFonts w:ascii="Calibri" w:hAnsi="Calibri"/>
          <w:b/>
          <w:bCs/>
          <w:sz w:val="28"/>
          <w:szCs w:val="28"/>
        </w:rPr>
        <w:t>:</w:t>
      </w:r>
      <w:r>
        <w:rPr>
          <w:rFonts w:ascii="Calibri" w:hAnsi="Calibri" w:cs="Arial"/>
          <w:b/>
          <w:bCs/>
          <w:sz w:val="28"/>
          <w:szCs w:val="28"/>
        </w:rPr>
        <w:tab/>
        <w:t>Permanent</w:t>
      </w:r>
    </w:p>
    <w:p w14:paraId="70AD2B8B" w14:textId="129058AB" w:rsidR="00FF0942" w:rsidRDefault="00FF0942" w:rsidP="00FF0942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</w:p>
    <w:p w14:paraId="2BD76696" w14:textId="77777777" w:rsidR="00F26651" w:rsidRDefault="00F26651" w:rsidP="00F26651">
      <w:pPr>
        <w:pStyle w:val="Default"/>
      </w:pPr>
    </w:p>
    <w:p w14:paraId="2C76E007" w14:textId="77777777" w:rsidR="001E1418" w:rsidRPr="00505DD1" w:rsidRDefault="001E1418" w:rsidP="001E1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05DD1">
        <w:rPr>
          <w:rFonts w:asciiTheme="minorHAnsi" w:hAnsiTheme="minorHAnsi" w:cstheme="minorHAnsi"/>
          <w:b/>
        </w:rPr>
        <w:t>Director of Inclusion – (SENCO)</w:t>
      </w:r>
    </w:p>
    <w:p w14:paraId="677D4016" w14:textId="77777777" w:rsidR="001E1418" w:rsidRPr="00505DD1" w:rsidRDefault="001E1418" w:rsidP="001E1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4238"/>
        <w:gridCol w:w="2969"/>
        <w:gridCol w:w="1668"/>
      </w:tblGrid>
      <w:tr w:rsidR="001E1418" w:rsidRPr="00505DD1" w14:paraId="23142198" w14:textId="77777777" w:rsidTr="00B4407B">
        <w:trPr>
          <w:tblHeader/>
          <w:jc w:val="center"/>
        </w:trPr>
        <w:tc>
          <w:tcPr>
            <w:tcW w:w="1727" w:type="dxa"/>
            <w:shd w:val="clear" w:color="auto" w:fill="D9D9D9"/>
          </w:tcPr>
          <w:p w14:paraId="4B107A23" w14:textId="77777777" w:rsidR="001E1418" w:rsidRPr="00505DD1" w:rsidRDefault="001E1418" w:rsidP="00B4407B">
            <w:pPr>
              <w:pStyle w:val="Heading1"/>
              <w:spacing w:before="120" w:after="120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505DD1">
              <w:rPr>
                <w:rFonts w:asciiTheme="minorHAnsi" w:hAnsiTheme="minorHAnsi" w:cstheme="minorHAnsi"/>
                <w:sz w:val="24"/>
                <w:szCs w:val="24"/>
              </w:rPr>
              <w:t>Specification</w:t>
            </w:r>
          </w:p>
        </w:tc>
        <w:tc>
          <w:tcPr>
            <w:tcW w:w="4238" w:type="dxa"/>
            <w:shd w:val="clear" w:color="auto" w:fill="D9D9D9"/>
          </w:tcPr>
          <w:p w14:paraId="522A6B01" w14:textId="77777777" w:rsidR="001E1418" w:rsidRPr="00505DD1" w:rsidRDefault="001E1418" w:rsidP="00B4407B">
            <w:pPr>
              <w:pStyle w:val="Heading2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05DD1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2969" w:type="dxa"/>
            <w:shd w:val="clear" w:color="auto" w:fill="D9D9D9"/>
          </w:tcPr>
          <w:p w14:paraId="4057DA7B" w14:textId="77777777" w:rsidR="001E1418" w:rsidRPr="00505DD1" w:rsidRDefault="001E1418" w:rsidP="00B4407B">
            <w:pPr>
              <w:pStyle w:val="Heading2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05DD1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  <w:tc>
          <w:tcPr>
            <w:tcW w:w="1668" w:type="dxa"/>
            <w:shd w:val="clear" w:color="auto" w:fill="D9D9D9"/>
          </w:tcPr>
          <w:p w14:paraId="056587B7" w14:textId="77777777" w:rsidR="001E1418" w:rsidRPr="00505DD1" w:rsidRDefault="001E1418" w:rsidP="00B4407B">
            <w:pPr>
              <w:pStyle w:val="Heading2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05DD1">
              <w:rPr>
                <w:rFonts w:asciiTheme="minorHAnsi" w:hAnsiTheme="minorHAnsi" w:cstheme="minorHAnsi"/>
                <w:sz w:val="24"/>
                <w:szCs w:val="24"/>
              </w:rPr>
              <w:t>Evidence</w:t>
            </w:r>
          </w:p>
        </w:tc>
      </w:tr>
      <w:tr w:rsidR="001E1418" w:rsidRPr="00505DD1" w14:paraId="6BB5D9EC" w14:textId="77777777" w:rsidTr="00B4407B">
        <w:trPr>
          <w:trHeight w:val="988"/>
          <w:jc w:val="center"/>
        </w:trPr>
        <w:tc>
          <w:tcPr>
            <w:tcW w:w="1727" w:type="dxa"/>
          </w:tcPr>
          <w:p w14:paraId="56597AD7" w14:textId="1AB9990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4238" w:type="dxa"/>
          </w:tcPr>
          <w:p w14:paraId="41CA73E8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Qualified teaching status</w:t>
            </w:r>
          </w:p>
          <w:p w14:paraId="0ECD510B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 First Degree or equivalent</w:t>
            </w:r>
          </w:p>
          <w:p w14:paraId="75AACA97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Further Professional Development in preparation for middle/senior management</w:t>
            </w:r>
          </w:p>
          <w:p w14:paraId="342AFA84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Evidence of Further professional development </w:t>
            </w:r>
            <w:proofErr w:type="gramStart"/>
            <w:r w:rsidRPr="00505DD1">
              <w:rPr>
                <w:rFonts w:asciiTheme="minorHAnsi" w:hAnsiTheme="minorHAnsi" w:cstheme="minorHAnsi"/>
              </w:rPr>
              <w:t>in the area of</w:t>
            </w:r>
            <w:proofErr w:type="gramEnd"/>
            <w:r w:rsidRPr="00505DD1">
              <w:rPr>
                <w:rFonts w:asciiTheme="minorHAnsi" w:hAnsiTheme="minorHAnsi" w:cstheme="minorHAnsi"/>
              </w:rPr>
              <w:t xml:space="preserve"> SEN and Inclusion.</w:t>
            </w:r>
          </w:p>
        </w:tc>
        <w:tc>
          <w:tcPr>
            <w:tcW w:w="2969" w:type="dxa"/>
          </w:tcPr>
          <w:p w14:paraId="6FD976F0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further professional study</w:t>
            </w:r>
          </w:p>
          <w:p w14:paraId="04B4BEFD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Willingness to undertake National Award for SEN Co-ordinator</w:t>
            </w:r>
          </w:p>
          <w:p w14:paraId="250FB5AC" w14:textId="77777777" w:rsidR="001E1418" w:rsidRPr="00505DD1" w:rsidRDefault="001E1418" w:rsidP="00B4407B">
            <w:pPr>
              <w:spacing w:before="40" w:after="4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66B93F14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1E1418" w:rsidRPr="00505DD1" w14:paraId="0CDD1D18" w14:textId="77777777" w:rsidTr="00B4407B">
        <w:trPr>
          <w:trHeight w:val="988"/>
          <w:jc w:val="center"/>
        </w:trPr>
        <w:tc>
          <w:tcPr>
            <w:tcW w:w="1727" w:type="dxa"/>
          </w:tcPr>
          <w:p w14:paraId="3A763602" w14:textId="13F2EFB1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Personal</w:t>
            </w:r>
          </w:p>
        </w:tc>
        <w:tc>
          <w:tcPr>
            <w:tcW w:w="4238" w:type="dxa"/>
          </w:tcPr>
          <w:p w14:paraId="6402CD8E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The ability to communicate effectively and sensitively with a variety of audiences both verbally and in writing</w:t>
            </w:r>
          </w:p>
          <w:p w14:paraId="5A94B0D4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The ability to manage, motivate and inspire children and staff to strive for excellence</w:t>
            </w:r>
          </w:p>
          <w:p w14:paraId="1550929B" w14:textId="77777777" w:rsidR="001E1418" w:rsidRPr="00505DD1" w:rsidRDefault="001E1418" w:rsidP="001E1418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 proven good attendance record</w:t>
            </w:r>
          </w:p>
        </w:tc>
        <w:tc>
          <w:tcPr>
            <w:tcW w:w="2969" w:type="dxa"/>
          </w:tcPr>
          <w:p w14:paraId="4F14F2C3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lead and inspire colleagues to improve standards of practice</w:t>
            </w:r>
          </w:p>
          <w:p w14:paraId="71B2145A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react and respond to the ever-changing needs of individual students.</w:t>
            </w:r>
          </w:p>
        </w:tc>
        <w:tc>
          <w:tcPr>
            <w:tcW w:w="1668" w:type="dxa"/>
          </w:tcPr>
          <w:p w14:paraId="57C3C804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Application/ Reference/ Interview</w:t>
            </w:r>
          </w:p>
        </w:tc>
      </w:tr>
      <w:tr w:rsidR="001E1418" w:rsidRPr="00505DD1" w14:paraId="03B305A0" w14:textId="77777777" w:rsidTr="00B4407B">
        <w:trPr>
          <w:jc w:val="center"/>
        </w:trPr>
        <w:tc>
          <w:tcPr>
            <w:tcW w:w="1727" w:type="dxa"/>
          </w:tcPr>
          <w:p w14:paraId="19B1DAD1" w14:textId="3FC823A9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238" w:type="dxa"/>
          </w:tcPr>
          <w:p w14:paraId="57244723" w14:textId="77777777" w:rsidR="001E1418" w:rsidRPr="00505DD1" w:rsidRDefault="001E1418" w:rsidP="001E1418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 good teacher with the potential to be outstanding</w:t>
            </w:r>
          </w:p>
          <w:p w14:paraId="25C9E0EF" w14:textId="77777777" w:rsidR="001E1418" w:rsidRPr="00505DD1" w:rsidRDefault="001E1418" w:rsidP="001E1418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Experience of working with SEN/D pupils </w:t>
            </w:r>
          </w:p>
          <w:p w14:paraId="4CC6F4C9" w14:textId="77777777" w:rsidR="001E1418" w:rsidRPr="00505DD1" w:rsidRDefault="001E1418" w:rsidP="001E1418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Thorough knowledge and understanding of good practice in policy and practice for SEN/D</w:t>
            </w:r>
          </w:p>
          <w:p w14:paraId="07A99332" w14:textId="77777777" w:rsidR="001E1418" w:rsidRPr="00505DD1" w:rsidRDefault="001E1418" w:rsidP="001E1418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Experience at school leadership level of curriculum development</w:t>
            </w:r>
          </w:p>
          <w:p w14:paraId="0F80A648" w14:textId="77777777" w:rsidR="001E1418" w:rsidRPr="00505DD1" w:rsidRDefault="001E1418" w:rsidP="001E1418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Experience and understanding of processes to raise standards and promote progress including target setting</w:t>
            </w:r>
          </w:p>
        </w:tc>
        <w:tc>
          <w:tcPr>
            <w:tcW w:w="2969" w:type="dxa"/>
          </w:tcPr>
          <w:p w14:paraId="5577C5B6" w14:textId="77777777" w:rsidR="001E1418" w:rsidRPr="00505DD1" w:rsidRDefault="001E1418" w:rsidP="001E1418">
            <w:pPr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Experience of liaison with other schools and appropriate agencies</w:t>
            </w:r>
          </w:p>
          <w:p w14:paraId="6EE8C1BD" w14:textId="77777777" w:rsidR="001E1418" w:rsidRPr="00505DD1" w:rsidRDefault="001E1418" w:rsidP="001E1418">
            <w:pPr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Experience of team leadership role within performance management</w:t>
            </w:r>
          </w:p>
          <w:p w14:paraId="725D5BB4" w14:textId="77777777" w:rsidR="001E1418" w:rsidRPr="00505DD1" w:rsidRDefault="001E1418" w:rsidP="001E1418">
            <w:pPr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Experience of Secondary Education.</w:t>
            </w:r>
          </w:p>
        </w:tc>
        <w:tc>
          <w:tcPr>
            <w:tcW w:w="1668" w:type="dxa"/>
          </w:tcPr>
          <w:p w14:paraId="029405E6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Application/ interview</w:t>
            </w:r>
          </w:p>
        </w:tc>
      </w:tr>
      <w:tr w:rsidR="001E1418" w:rsidRPr="00505DD1" w14:paraId="123B6653" w14:textId="77777777" w:rsidTr="00B4407B">
        <w:trPr>
          <w:trHeight w:val="1992"/>
          <w:jc w:val="center"/>
        </w:trPr>
        <w:tc>
          <w:tcPr>
            <w:tcW w:w="1727" w:type="dxa"/>
          </w:tcPr>
          <w:p w14:paraId="05EB8008" w14:textId="5D889862" w:rsidR="001E1418" w:rsidRPr="00505DD1" w:rsidRDefault="001E1418" w:rsidP="00B4407B">
            <w:pPr>
              <w:spacing w:before="40" w:after="40"/>
              <w:ind w:left="304" w:hanging="304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Leadershi</w:t>
            </w:r>
            <w:r w:rsidR="00505DD1">
              <w:rPr>
                <w:rFonts w:asciiTheme="minorHAnsi" w:hAnsiTheme="minorHAnsi" w:cstheme="minorHAnsi"/>
                <w:b/>
              </w:rPr>
              <w:t>p &amp;</w:t>
            </w:r>
            <w:r w:rsidRPr="00505DD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69B6028" w14:textId="69EEDC52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Management</w:t>
            </w:r>
          </w:p>
        </w:tc>
        <w:tc>
          <w:tcPr>
            <w:tcW w:w="4238" w:type="dxa"/>
          </w:tcPr>
          <w:p w14:paraId="01C49E07" w14:textId="77777777" w:rsidR="001E1418" w:rsidRPr="00505DD1" w:rsidRDefault="001E1418" w:rsidP="001E1418">
            <w:pPr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Proven ability to lead, build and work within teams effectively</w:t>
            </w:r>
          </w:p>
          <w:p w14:paraId="6EEF27AA" w14:textId="77777777" w:rsidR="001E1418" w:rsidRPr="00505DD1" w:rsidRDefault="001E1418" w:rsidP="001E1418">
            <w:pPr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communicate a clear vision for improving standards</w:t>
            </w:r>
          </w:p>
          <w:p w14:paraId="67D19CA5" w14:textId="77777777" w:rsidR="001E1418" w:rsidRPr="00505DD1" w:rsidRDefault="001E1418" w:rsidP="001E1418">
            <w:pPr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having led significant change creating positive outcomes for students</w:t>
            </w:r>
          </w:p>
          <w:p w14:paraId="6F734878" w14:textId="77777777" w:rsidR="001E1418" w:rsidRPr="00505DD1" w:rsidRDefault="001E1418" w:rsidP="001E1418">
            <w:pPr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good leadership and management skills that value people throughout the school community</w:t>
            </w:r>
          </w:p>
          <w:p w14:paraId="34B01E54" w14:textId="77777777" w:rsidR="001E1418" w:rsidRPr="00505DD1" w:rsidRDefault="001E1418" w:rsidP="001E1418">
            <w:pPr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support colleagues</w:t>
            </w:r>
          </w:p>
          <w:p w14:paraId="6388445F" w14:textId="77777777" w:rsidR="001E1418" w:rsidRPr="00505DD1" w:rsidRDefault="001E1418" w:rsidP="001E1418">
            <w:pPr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hold others to account</w:t>
            </w:r>
          </w:p>
          <w:p w14:paraId="7DB3D1C4" w14:textId="77777777" w:rsidR="001E1418" w:rsidRPr="00505DD1" w:rsidRDefault="001E1418" w:rsidP="001E1418">
            <w:pPr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Commitment to continuing professional development</w:t>
            </w:r>
          </w:p>
        </w:tc>
        <w:tc>
          <w:tcPr>
            <w:tcW w:w="2969" w:type="dxa"/>
          </w:tcPr>
          <w:p w14:paraId="76834390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Evidence of delivering CPD </w:t>
            </w:r>
          </w:p>
          <w:p w14:paraId="24C3D2CA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working with outside agencies to manage and affect significant change to raise standards of achievement</w:t>
            </w:r>
          </w:p>
          <w:p w14:paraId="077A6362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running an inclusion base.</w:t>
            </w:r>
          </w:p>
          <w:p w14:paraId="7D434B76" w14:textId="77777777" w:rsidR="001E1418" w:rsidRPr="00505DD1" w:rsidRDefault="001E1418" w:rsidP="001E1418">
            <w:pPr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Experience/knowledge of working with additional needs such </w:t>
            </w:r>
            <w:proofErr w:type="gramStart"/>
            <w:r w:rsidRPr="00505DD1">
              <w:rPr>
                <w:rFonts w:asciiTheme="minorHAnsi" w:hAnsiTheme="minorHAnsi" w:cstheme="minorHAnsi"/>
              </w:rPr>
              <w:t>as;</w:t>
            </w:r>
            <w:proofErr w:type="gramEnd"/>
            <w:r w:rsidRPr="00505DD1">
              <w:rPr>
                <w:rFonts w:asciiTheme="minorHAnsi" w:hAnsiTheme="minorHAnsi" w:cstheme="minorHAnsi"/>
              </w:rPr>
              <w:t xml:space="preserve"> dyslexia, autism, ADHD, Speech, Language and Communication difficulties, multi-sensory impairments and social, emotional and mental health disorders.</w:t>
            </w:r>
          </w:p>
        </w:tc>
        <w:tc>
          <w:tcPr>
            <w:tcW w:w="1668" w:type="dxa"/>
          </w:tcPr>
          <w:p w14:paraId="19B2FC29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Application/ reference</w:t>
            </w:r>
            <w:proofErr w:type="gramStart"/>
            <w:r w:rsidRPr="00505DD1">
              <w:rPr>
                <w:rFonts w:asciiTheme="minorHAnsi" w:hAnsiTheme="minorHAnsi" w:cstheme="minorHAnsi"/>
              </w:rPr>
              <w:t>/  interview</w:t>
            </w:r>
            <w:proofErr w:type="gramEnd"/>
          </w:p>
          <w:p w14:paraId="028061FA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E1418" w:rsidRPr="00505DD1" w14:paraId="491449D4" w14:textId="77777777" w:rsidTr="00B4407B">
        <w:trPr>
          <w:jc w:val="center"/>
        </w:trPr>
        <w:tc>
          <w:tcPr>
            <w:tcW w:w="1727" w:type="dxa"/>
          </w:tcPr>
          <w:p w14:paraId="75DC79F8" w14:textId="0A579186" w:rsidR="001E1418" w:rsidRPr="00505DD1" w:rsidRDefault="001E1418" w:rsidP="00505DD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 xml:space="preserve">Teaching and Learning  </w:t>
            </w:r>
          </w:p>
          <w:p w14:paraId="264005BF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01294489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2736EE93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016B36BA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091F3AD4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8" w:type="dxa"/>
          </w:tcPr>
          <w:p w14:paraId="0E208A29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Experience of developing and implementing effective improvement plans</w:t>
            </w:r>
          </w:p>
          <w:p w14:paraId="1160F188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a creative and innovative approach to teaching and learning</w:t>
            </w:r>
          </w:p>
          <w:p w14:paraId="4F1EAF72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identify constituents of good teaching and planning</w:t>
            </w:r>
          </w:p>
          <w:p w14:paraId="673D755D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A good understanding of monitoring, </w:t>
            </w:r>
            <w:proofErr w:type="gramStart"/>
            <w:r w:rsidRPr="00505DD1">
              <w:rPr>
                <w:rFonts w:asciiTheme="minorHAnsi" w:hAnsiTheme="minorHAnsi" w:cstheme="minorHAnsi"/>
              </w:rPr>
              <w:t>evaluation</w:t>
            </w:r>
            <w:proofErr w:type="gramEnd"/>
            <w:r w:rsidRPr="00505DD1">
              <w:rPr>
                <w:rFonts w:asciiTheme="minorHAnsi" w:hAnsiTheme="minorHAnsi" w:cstheme="minorHAnsi"/>
              </w:rPr>
              <w:t xml:space="preserve"> and </w:t>
            </w:r>
            <w:r w:rsidRPr="00505DD1">
              <w:rPr>
                <w:rFonts w:asciiTheme="minorHAnsi" w:hAnsiTheme="minorHAnsi" w:cstheme="minorHAnsi"/>
              </w:rPr>
              <w:lastRenderedPageBreak/>
              <w:t xml:space="preserve">coaching in building improved practice </w:t>
            </w:r>
          </w:p>
          <w:p w14:paraId="3BCC5F88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commitment to developing and maintaining a positive learning environment.</w:t>
            </w:r>
          </w:p>
          <w:p w14:paraId="2A79A9B7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tracking and monitoring students</w:t>
            </w:r>
            <w:proofErr w:type="gramStart"/>
            <w:r w:rsidRPr="00505DD1">
              <w:rPr>
                <w:rFonts w:asciiTheme="minorHAnsi" w:hAnsiTheme="minorHAnsi" w:cstheme="minorHAnsi"/>
              </w:rPr>
              <w:t>’  achievements</w:t>
            </w:r>
            <w:proofErr w:type="gramEnd"/>
            <w:r w:rsidRPr="00505DD1">
              <w:rPr>
                <w:rFonts w:asciiTheme="minorHAnsi" w:hAnsiTheme="minorHAnsi" w:cstheme="minorHAnsi"/>
              </w:rPr>
              <w:t xml:space="preserve"> and responding as necessary.</w:t>
            </w:r>
          </w:p>
          <w:p w14:paraId="1870ABFF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investigating and identifying individual needs through diagnostic/baseline testing and specialist reports.</w:t>
            </w:r>
          </w:p>
        </w:tc>
        <w:tc>
          <w:tcPr>
            <w:tcW w:w="2969" w:type="dxa"/>
          </w:tcPr>
          <w:p w14:paraId="3583194C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Experience of leading the development of an aspect of whole school curriculum</w:t>
            </w:r>
          </w:p>
          <w:p w14:paraId="016E5347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Evidence of understanding and practice in the use of data to drive up standards of pupil achievement  </w:t>
            </w:r>
          </w:p>
          <w:p w14:paraId="007D7608" w14:textId="77777777" w:rsidR="001E1418" w:rsidRPr="00505DD1" w:rsidRDefault="001E1418" w:rsidP="001E1418">
            <w:pPr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Experience of knowledge of teaching students with English as and Additional Language.</w:t>
            </w:r>
          </w:p>
          <w:p w14:paraId="6825BCF7" w14:textId="77777777" w:rsidR="001E1418" w:rsidRPr="00505DD1" w:rsidRDefault="001E1418" w:rsidP="00B4407B">
            <w:pPr>
              <w:spacing w:before="40" w:after="4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</w:tcPr>
          <w:p w14:paraId="0ACF2D94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lastRenderedPageBreak/>
              <w:t>Application/ interview</w:t>
            </w:r>
          </w:p>
        </w:tc>
      </w:tr>
      <w:tr w:rsidR="001E1418" w:rsidRPr="00505DD1" w14:paraId="01F06B5E" w14:textId="77777777" w:rsidTr="00B4407B">
        <w:trPr>
          <w:jc w:val="center"/>
        </w:trPr>
        <w:tc>
          <w:tcPr>
            <w:tcW w:w="1727" w:type="dxa"/>
          </w:tcPr>
          <w:p w14:paraId="2A61134C" w14:textId="71FB9B34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Philosophy</w:t>
            </w:r>
          </w:p>
        </w:tc>
        <w:tc>
          <w:tcPr>
            <w:tcW w:w="4238" w:type="dxa"/>
          </w:tcPr>
          <w:p w14:paraId="692E16CF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Commitment to high standards and continuing improvement for ALL students</w:t>
            </w:r>
          </w:p>
          <w:p w14:paraId="282DF8FD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An understanding and commitment to equality and inclusion principles and practice</w:t>
            </w:r>
          </w:p>
          <w:p w14:paraId="06B5CA12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Awareness and understanding of transition issues </w:t>
            </w:r>
          </w:p>
          <w:p w14:paraId="0715C4F2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  <w:spacing w:val="-4"/>
              </w:rPr>
              <w:t xml:space="preserve">High expectation of pupil attainment, personal </w:t>
            </w:r>
            <w:proofErr w:type="gramStart"/>
            <w:r w:rsidRPr="00505DD1">
              <w:rPr>
                <w:rFonts w:asciiTheme="minorHAnsi" w:hAnsiTheme="minorHAnsi" w:cstheme="minorHAnsi"/>
                <w:spacing w:val="-4"/>
              </w:rPr>
              <w:t>development</w:t>
            </w:r>
            <w:proofErr w:type="gramEnd"/>
            <w:r w:rsidRPr="00505DD1">
              <w:rPr>
                <w:rFonts w:asciiTheme="minorHAnsi" w:hAnsiTheme="minorHAnsi" w:cstheme="minorHAnsi"/>
                <w:spacing w:val="-4"/>
              </w:rPr>
              <w:t xml:space="preserve"> and conduct</w:t>
            </w:r>
          </w:p>
        </w:tc>
        <w:tc>
          <w:tcPr>
            <w:tcW w:w="2969" w:type="dxa"/>
          </w:tcPr>
          <w:p w14:paraId="6931386D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Understanding of the key role of a community school in the locality</w:t>
            </w:r>
          </w:p>
        </w:tc>
        <w:tc>
          <w:tcPr>
            <w:tcW w:w="1668" w:type="dxa"/>
          </w:tcPr>
          <w:p w14:paraId="204E9680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Application form and interview</w:t>
            </w:r>
          </w:p>
        </w:tc>
      </w:tr>
      <w:tr w:rsidR="001E1418" w:rsidRPr="00505DD1" w14:paraId="105D282B" w14:textId="77777777" w:rsidTr="00B4407B">
        <w:trPr>
          <w:jc w:val="center"/>
        </w:trPr>
        <w:tc>
          <w:tcPr>
            <w:tcW w:w="1727" w:type="dxa"/>
          </w:tcPr>
          <w:p w14:paraId="7F53B7D5" w14:textId="52238C93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05DD1">
              <w:rPr>
                <w:rFonts w:asciiTheme="minorHAnsi" w:hAnsiTheme="minorHAnsi" w:cstheme="minorHAnsi"/>
                <w:b/>
              </w:rPr>
              <w:t>Community</w:t>
            </w:r>
          </w:p>
        </w:tc>
        <w:tc>
          <w:tcPr>
            <w:tcW w:w="4238" w:type="dxa"/>
          </w:tcPr>
          <w:p w14:paraId="49C0598C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 xml:space="preserve">Ability to work with and gain the support of external agencies </w:t>
            </w:r>
          </w:p>
          <w:p w14:paraId="7338214E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Ability to extend and develop school partnership with parents and the wider community</w:t>
            </w:r>
          </w:p>
          <w:p w14:paraId="4B62982F" w14:textId="77777777" w:rsidR="001E1418" w:rsidRPr="00505DD1" w:rsidRDefault="001E1418" w:rsidP="001E1418">
            <w:pPr>
              <w:numPr>
                <w:ilvl w:val="0"/>
                <w:numId w:val="3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Commitment to working in partnership with governors.</w:t>
            </w:r>
          </w:p>
        </w:tc>
        <w:tc>
          <w:tcPr>
            <w:tcW w:w="2969" w:type="dxa"/>
          </w:tcPr>
          <w:p w14:paraId="20751DD1" w14:textId="77777777" w:rsidR="001E1418" w:rsidRPr="00505DD1" w:rsidRDefault="001E1418" w:rsidP="00B4407B">
            <w:pPr>
              <w:spacing w:before="40" w:after="40"/>
              <w:ind w:left="17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Experience of positive links and relationships with all stakeholders.</w:t>
            </w:r>
          </w:p>
          <w:p w14:paraId="48058D21" w14:textId="77777777" w:rsidR="001E1418" w:rsidRPr="00505DD1" w:rsidRDefault="001E1418" w:rsidP="00B4407B">
            <w:pPr>
              <w:spacing w:before="40" w:after="40"/>
              <w:ind w:left="170"/>
              <w:rPr>
                <w:rFonts w:asciiTheme="minorHAnsi" w:hAnsiTheme="minorHAnsi" w:cstheme="minorHAnsi"/>
              </w:rPr>
            </w:pPr>
          </w:p>
          <w:p w14:paraId="1803F94B" w14:textId="77777777" w:rsidR="001E1418" w:rsidRPr="00505DD1" w:rsidRDefault="001E1418" w:rsidP="00B4407B">
            <w:pPr>
              <w:spacing w:before="40" w:after="40"/>
              <w:ind w:left="17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Evidence of affecting change through work with stake holders</w:t>
            </w:r>
          </w:p>
        </w:tc>
        <w:tc>
          <w:tcPr>
            <w:tcW w:w="1668" w:type="dxa"/>
          </w:tcPr>
          <w:p w14:paraId="6B7F5E9A" w14:textId="77777777" w:rsidR="001E1418" w:rsidRPr="00505DD1" w:rsidRDefault="001E1418" w:rsidP="00B4407B">
            <w:pPr>
              <w:spacing w:before="40" w:after="40"/>
              <w:rPr>
                <w:rFonts w:asciiTheme="minorHAnsi" w:hAnsiTheme="minorHAnsi" w:cstheme="minorHAnsi"/>
              </w:rPr>
            </w:pPr>
            <w:r w:rsidRPr="00505DD1">
              <w:rPr>
                <w:rFonts w:asciiTheme="minorHAnsi" w:hAnsiTheme="minorHAnsi" w:cstheme="minorHAnsi"/>
              </w:rPr>
              <w:t>Application form and interview</w:t>
            </w:r>
          </w:p>
        </w:tc>
      </w:tr>
    </w:tbl>
    <w:p w14:paraId="5AB32467" w14:textId="77777777" w:rsidR="00A93029" w:rsidRPr="00505DD1" w:rsidRDefault="00A93029" w:rsidP="001E1418">
      <w:pPr>
        <w:jc w:val="both"/>
        <w:rPr>
          <w:rFonts w:asciiTheme="minorHAnsi" w:hAnsiTheme="minorHAnsi" w:cstheme="minorHAnsi"/>
        </w:rPr>
      </w:pPr>
    </w:p>
    <w:sectPr w:rsidR="00A93029" w:rsidRPr="00505DD1" w:rsidSect="00E93BDC">
      <w:headerReference w:type="default" r:id="rId10"/>
      <w:footerReference w:type="default" r:id="rId11"/>
      <w:pgSz w:w="11906" w:h="16838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3F48" w14:textId="77777777" w:rsidR="00CB0013" w:rsidRDefault="00CB0013" w:rsidP="006E16E1">
      <w:r>
        <w:separator/>
      </w:r>
    </w:p>
  </w:endnote>
  <w:endnote w:type="continuationSeparator" w:id="0">
    <w:p w14:paraId="368D0B73" w14:textId="77777777" w:rsidR="00CB0013" w:rsidRDefault="00CB0013" w:rsidP="006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9FE" w14:textId="4F80890B" w:rsidR="006E16E1" w:rsidRPr="00E93BDC" w:rsidRDefault="00A93029" w:rsidP="00B34EDC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w:t>Dec 21</w:t>
    </w:r>
    <w:r w:rsidR="00B34EDC"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0D51" w14:textId="77777777" w:rsidR="00CB0013" w:rsidRDefault="00CB0013" w:rsidP="006E16E1">
      <w:r>
        <w:separator/>
      </w:r>
    </w:p>
  </w:footnote>
  <w:footnote w:type="continuationSeparator" w:id="0">
    <w:p w14:paraId="5AC44F15" w14:textId="77777777" w:rsidR="00CB0013" w:rsidRDefault="00CB0013" w:rsidP="006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93A9" w14:textId="563AF151" w:rsidR="006E16E1" w:rsidRDefault="001B36E0" w:rsidP="001B36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4D96F" wp14:editId="697DF767">
          <wp:simplePos x="0" y="0"/>
          <wp:positionH relativeFrom="page">
            <wp:posOffset>4585335</wp:posOffset>
          </wp:positionH>
          <wp:positionV relativeFrom="paragraph">
            <wp:posOffset>282575</wp:posOffset>
          </wp:positionV>
          <wp:extent cx="2498725" cy="745490"/>
          <wp:effectExtent l="0" t="0" r="0" b="0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drawing>
        <wp:inline distT="0" distB="0" distL="0" distR="0" wp14:anchorId="570872C7" wp14:editId="17B21934">
          <wp:extent cx="1314450" cy="1145310"/>
          <wp:effectExtent l="0" t="0" r="0" b="0"/>
          <wp:docPr id="3" name="Picture 3" descr="\\staffsrv\finance &amp; hr$\Letter head template\AIR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srv\finance &amp; hr$\Letter head template\AIR Logo 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30" cy="115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A174F9"/>
    <w:multiLevelType w:val="hybridMultilevel"/>
    <w:tmpl w:val="AE511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45B2BA"/>
    <w:multiLevelType w:val="hybridMultilevel"/>
    <w:tmpl w:val="8F2D9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93258"/>
    <w:multiLevelType w:val="hybridMultilevel"/>
    <w:tmpl w:val="31C3F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94654"/>
    <w:multiLevelType w:val="hybridMultilevel"/>
    <w:tmpl w:val="7ED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F7A2"/>
    <w:multiLevelType w:val="hybridMultilevel"/>
    <w:tmpl w:val="3974C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4B77DD"/>
    <w:multiLevelType w:val="hybridMultilevel"/>
    <w:tmpl w:val="7548C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A234A"/>
    <w:multiLevelType w:val="hybridMultilevel"/>
    <w:tmpl w:val="A77E1F12"/>
    <w:lvl w:ilvl="0" w:tplc="0BFC1FE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30431"/>
    <w:multiLevelType w:val="hybridMultilevel"/>
    <w:tmpl w:val="16BEF190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36C"/>
    <w:multiLevelType w:val="multilevel"/>
    <w:tmpl w:val="F61649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40D4C82"/>
    <w:multiLevelType w:val="hybridMultilevel"/>
    <w:tmpl w:val="A15CB49E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5074"/>
    <w:multiLevelType w:val="multilevel"/>
    <w:tmpl w:val="7D326BD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A7740CC"/>
    <w:multiLevelType w:val="hybridMultilevel"/>
    <w:tmpl w:val="3DC05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B3F7E"/>
    <w:multiLevelType w:val="hybridMultilevel"/>
    <w:tmpl w:val="24423AA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F0C"/>
    <w:multiLevelType w:val="hybridMultilevel"/>
    <w:tmpl w:val="FD64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0D13"/>
    <w:multiLevelType w:val="hybridMultilevel"/>
    <w:tmpl w:val="7D44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D0928"/>
    <w:multiLevelType w:val="hybridMultilevel"/>
    <w:tmpl w:val="C95427FA"/>
    <w:lvl w:ilvl="0" w:tplc="8058259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5422B"/>
    <w:multiLevelType w:val="multilevel"/>
    <w:tmpl w:val="55A65A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F1F4C22"/>
    <w:multiLevelType w:val="hybridMultilevel"/>
    <w:tmpl w:val="8038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136F"/>
    <w:multiLevelType w:val="hybridMultilevel"/>
    <w:tmpl w:val="570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2760"/>
    <w:multiLevelType w:val="hybridMultilevel"/>
    <w:tmpl w:val="D774143C"/>
    <w:lvl w:ilvl="0" w:tplc="7674E34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32A5E"/>
    <w:multiLevelType w:val="hybridMultilevel"/>
    <w:tmpl w:val="1C70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41F3F"/>
    <w:multiLevelType w:val="hybridMultilevel"/>
    <w:tmpl w:val="213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040B"/>
    <w:multiLevelType w:val="multilevel"/>
    <w:tmpl w:val="028C29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81C7A15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q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¨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v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ü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</w:abstractNum>
  <w:abstractNum w:abstractNumId="24" w15:restartNumberingAfterBreak="0">
    <w:nsid w:val="59EA2281"/>
    <w:multiLevelType w:val="hybridMultilevel"/>
    <w:tmpl w:val="AD3075E4"/>
    <w:lvl w:ilvl="0" w:tplc="78720906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F6E0B"/>
    <w:multiLevelType w:val="hybridMultilevel"/>
    <w:tmpl w:val="E7900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175C"/>
    <w:multiLevelType w:val="hybridMultilevel"/>
    <w:tmpl w:val="BF78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4DE7"/>
    <w:multiLevelType w:val="hybridMultilevel"/>
    <w:tmpl w:val="CD2EEBE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B4809"/>
    <w:multiLevelType w:val="hybridMultilevel"/>
    <w:tmpl w:val="E35CEDC4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87A16"/>
    <w:multiLevelType w:val="hybridMultilevel"/>
    <w:tmpl w:val="E246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0211"/>
    <w:multiLevelType w:val="hybridMultilevel"/>
    <w:tmpl w:val="9FB6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42E9"/>
    <w:multiLevelType w:val="multilevel"/>
    <w:tmpl w:val="738C21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90409C9"/>
    <w:multiLevelType w:val="hybridMultilevel"/>
    <w:tmpl w:val="373A30EC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76CCE"/>
    <w:multiLevelType w:val="hybridMultilevel"/>
    <w:tmpl w:val="DD6A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037FB"/>
    <w:multiLevelType w:val="hybridMultilevel"/>
    <w:tmpl w:val="A924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059D"/>
    <w:multiLevelType w:val="hybridMultilevel"/>
    <w:tmpl w:val="23B0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FBD4A4C"/>
    <w:multiLevelType w:val="hybridMultilevel"/>
    <w:tmpl w:val="0770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D0893"/>
    <w:multiLevelType w:val="hybridMultilevel"/>
    <w:tmpl w:val="4108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35"/>
  </w:num>
  <w:num w:numId="5">
    <w:abstractNumId w:val="17"/>
  </w:num>
  <w:num w:numId="6">
    <w:abstractNumId w:val="2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1">
      <w:startOverride w:val="1"/>
      <w:lvl w:ilvl="1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  <w:lvlOverride w:ilvl="2">
      <w:startOverride w:val="1"/>
      <w:lvl w:ilvl="2">
        <w:start w:val="1"/>
        <w:numFmt w:val="bullet"/>
        <w:lvlText w:val="q"/>
        <w:lvlJc w:val="left"/>
        <w:rPr>
          <w:rFonts w:ascii="Wingdings" w:hAnsi="Wingdings" w:cs="Wingdings"/>
          <w:sz w:val="24"/>
          <w:szCs w:val="24"/>
        </w:rPr>
      </w:lvl>
    </w:lvlOverride>
    <w:lvlOverride w:ilvl="3">
      <w:startOverride w:val="1"/>
      <w:lvl w:ilvl="3">
        <w:start w:val="1"/>
        <w:numFmt w:val="bullet"/>
        <w:lvlText w:val="¨"/>
        <w:lvlJc w:val="left"/>
        <w:rPr>
          <w:rFonts w:ascii="Symbol" w:hAnsi="Symbol" w:cs="Symbol"/>
          <w:sz w:val="24"/>
          <w:szCs w:val="24"/>
        </w:rPr>
      </w:lvl>
    </w:lvlOverride>
    <w:lvlOverride w:ilvl="4">
      <w:startOverride w:val="1"/>
      <w:lvl w:ilvl="4">
        <w:start w:val="1"/>
        <w:numFmt w:val="bullet"/>
        <w:lvlText w:val="v"/>
        <w:lvlJc w:val="left"/>
        <w:rPr>
          <w:rFonts w:ascii="Wingdings" w:hAnsi="Wingdings" w:cs="Wingdings"/>
          <w:sz w:val="24"/>
          <w:szCs w:val="24"/>
        </w:rPr>
      </w:lvl>
    </w:lvlOverride>
    <w:lvlOverride w:ilvl="5">
      <w:startOverride w:val="1"/>
      <w:lvl w:ilvl="5">
        <w:start w:val="1"/>
        <w:numFmt w:val="bullet"/>
        <w:lvlText w:val="Ø"/>
        <w:lvlJc w:val="left"/>
        <w:rPr>
          <w:rFonts w:ascii="Wingdings" w:hAnsi="Wingdings" w:cs="Wingdings"/>
          <w:sz w:val="24"/>
          <w:szCs w:val="24"/>
        </w:rPr>
      </w:lvl>
    </w:lvlOverride>
    <w:lvlOverride w:ilvl="6">
      <w:startOverride w:val="1"/>
      <w:lvl w:ilvl="6">
        <w:start w:val="1"/>
        <w:numFmt w:val="bullet"/>
        <w:lvlText w:val="ü"/>
        <w:lvlJc w:val="left"/>
        <w:rPr>
          <w:rFonts w:ascii="Wingdings" w:hAnsi="Wingdings" w:cs="Wingdings"/>
          <w:sz w:val="24"/>
          <w:szCs w:val="24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</w:num>
  <w:num w:numId="7">
    <w:abstractNumId w:val="5"/>
  </w:num>
  <w:num w:numId="8">
    <w:abstractNumId w:val="8"/>
  </w:num>
  <w:num w:numId="9">
    <w:abstractNumId w:val="16"/>
  </w:num>
  <w:num w:numId="10">
    <w:abstractNumId w:val="10"/>
  </w:num>
  <w:num w:numId="11">
    <w:abstractNumId w:val="31"/>
  </w:num>
  <w:num w:numId="12">
    <w:abstractNumId w:val="22"/>
  </w:num>
  <w:num w:numId="13">
    <w:abstractNumId w:val="18"/>
  </w:num>
  <w:num w:numId="14">
    <w:abstractNumId w:val="28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26"/>
  </w:num>
  <w:num w:numId="20">
    <w:abstractNumId w:val="14"/>
  </w:num>
  <w:num w:numId="21">
    <w:abstractNumId w:val="30"/>
  </w:num>
  <w:num w:numId="22">
    <w:abstractNumId w:val="3"/>
  </w:num>
  <w:num w:numId="23">
    <w:abstractNumId w:val="29"/>
  </w:num>
  <w:num w:numId="24">
    <w:abstractNumId w:val="38"/>
  </w:num>
  <w:num w:numId="25">
    <w:abstractNumId w:val="25"/>
  </w:num>
  <w:num w:numId="26">
    <w:abstractNumId w:val="34"/>
  </w:num>
  <w:num w:numId="27">
    <w:abstractNumId w:val="36"/>
  </w:num>
  <w:num w:numId="28">
    <w:abstractNumId w:val="20"/>
  </w:num>
  <w:num w:numId="29">
    <w:abstractNumId w:val="6"/>
  </w:num>
  <w:num w:numId="30">
    <w:abstractNumId w:val="33"/>
  </w:num>
  <w:num w:numId="31">
    <w:abstractNumId w:val="13"/>
  </w:num>
  <w:num w:numId="32">
    <w:abstractNumId w:val="9"/>
  </w:num>
  <w:num w:numId="33">
    <w:abstractNumId w:val="12"/>
  </w:num>
  <w:num w:numId="34">
    <w:abstractNumId w:val="7"/>
  </w:num>
  <w:num w:numId="35">
    <w:abstractNumId w:val="27"/>
  </w:num>
  <w:num w:numId="36">
    <w:abstractNumId w:val="32"/>
  </w:num>
  <w:num w:numId="37">
    <w:abstractNumId w:val="15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16787"/>
    <w:rsid w:val="000644F7"/>
    <w:rsid w:val="00065494"/>
    <w:rsid w:val="00072A18"/>
    <w:rsid w:val="000867F9"/>
    <w:rsid w:val="00092BAE"/>
    <w:rsid w:val="000963C7"/>
    <w:rsid w:val="000A593F"/>
    <w:rsid w:val="001359F4"/>
    <w:rsid w:val="001B36E0"/>
    <w:rsid w:val="001C22FF"/>
    <w:rsid w:val="001C6949"/>
    <w:rsid w:val="001D0EE7"/>
    <w:rsid w:val="001E1418"/>
    <w:rsid w:val="001E24A9"/>
    <w:rsid w:val="0020315C"/>
    <w:rsid w:val="0020752C"/>
    <w:rsid w:val="002216F2"/>
    <w:rsid w:val="002555E0"/>
    <w:rsid w:val="0026129D"/>
    <w:rsid w:val="002A143B"/>
    <w:rsid w:val="002E5FF9"/>
    <w:rsid w:val="00320723"/>
    <w:rsid w:val="00337660"/>
    <w:rsid w:val="00372BA9"/>
    <w:rsid w:val="003D2EDD"/>
    <w:rsid w:val="00443058"/>
    <w:rsid w:val="004452E4"/>
    <w:rsid w:val="00453C4A"/>
    <w:rsid w:val="0049641B"/>
    <w:rsid w:val="004B48C1"/>
    <w:rsid w:val="00502948"/>
    <w:rsid w:val="00505DD1"/>
    <w:rsid w:val="00540CBA"/>
    <w:rsid w:val="00540F06"/>
    <w:rsid w:val="005640A7"/>
    <w:rsid w:val="005701F1"/>
    <w:rsid w:val="0064423F"/>
    <w:rsid w:val="006715EE"/>
    <w:rsid w:val="00674992"/>
    <w:rsid w:val="00676895"/>
    <w:rsid w:val="006779FD"/>
    <w:rsid w:val="00683BA6"/>
    <w:rsid w:val="006C4D23"/>
    <w:rsid w:val="006E16E1"/>
    <w:rsid w:val="00704C33"/>
    <w:rsid w:val="007222A6"/>
    <w:rsid w:val="007D3BD8"/>
    <w:rsid w:val="007F48D3"/>
    <w:rsid w:val="00803F6B"/>
    <w:rsid w:val="00836919"/>
    <w:rsid w:val="00864A8F"/>
    <w:rsid w:val="00877243"/>
    <w:rsid w:val="00894139"/>
    <w:rsid w:val="00923559"/>
    <w:rsid w:val="00926F57"/>
    <w:rsid w:val="009600E4"/>
    <w:rsid w:val="00997CA8"/>
    <w:rsid w:val="009B1122"/>
    <w:rsid w:val="009F1E27"/>
    <w:rsid w:val="009F5A0A"/>
    <w:rsid w:val="00A1404A"/>
    <w:rsid w:val="00A93029"/>
    <w:rsid w:val="00A951B4"/>
    <w:rsid w:val="00AC36F9"/>
    <w:rsid w:val="00AD3484"/>
    <w:rsid w:val="00B04BBA"/>
    <w:rsid w:val="00B208D0"/>
    <w:rsid w:val="00B34EDC"/>
    <w:rsid w:val="00B564AC"/>
    <w:rsid w:val="00B701B6"/>
    <w:rsid w:val="00B95637"/>
    <w:rsid w:val="00BB6D60"/>
    <w:rsid w:val="00BC1545"/>
    <w:rsid w:val="00BC5CCA"/>
    <w:rsid w:val="00C05CAC"/>
    <w:rsid w:val="00C229B6"/>
    <w:rsid w:val="00C56C45"/>
    <w:rsid w:val="00C60D00"/>
    <w:rsid w:val="00CA02C2"/>
    <w:rsid w:val="00CA7F8A"/>
    <w:rsid w:val="00CB0013"/>
    <w:rsid w:val="00CE12C6"/>
    <w:rsid w:val="00CE1437"/>
    <w:rsid w:val="00CF16AF"/>
    <w:rsid w:val="00CF6B65"/>
    <w:rsid w:val="00D04A54"/>
    <w:rsid w:val="00D133AC"/>
    <w:rsid w:val="00D3179E"/>
    <w:rsid w:val="00D82B50"/>
    <w:rsid w:val="00DA1B23"/>
    <w:rsid w:val="00DC351D"/>
    <w:rsid w:val="00E30322"/>
    <w:rsid w:val="00E76094"/>
    <w:rsid w:val="00E93BDC"/>
    <w:rsid w:val="00EA5CAD"/>
    <w:rsid w:val="00EF5A65"/>
    <w:rsid w:val="00F006C9"/>
    <w:rsid w:val="00F15A0E"/>
    <w:rsid w:val="00F26651"/>
    <w:rsid w:val="00F83D07"/>
    <w:rsid w:val="00FA3F1A"/>
    <w:rsid w:val="00FE1674"/>
    <w:rsid w:val="00FF0942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B23"/>
    <w:pPr>
      <w:keepNext/>
      <w:outlineLvl w:val="0"/>
    </w:pPr>
    <w:rPr>
      <w:rFonts w:ascii="Times New Roman" w:eastAsia="Cambria" w:hAnsi="Times New Roman"/>
      <w:b/>
      <w:sz w:val="22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05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540CB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40CB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DA1B23"/>
    <w:rPr>
      <w:rFonts w:ascii="Times New Roman" w:eastAsia="Cambria" w:hAnsi="Times New Roman" w:cs="Times New Roman"/>
      <w:b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5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5EE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72A18"/>
    <w:pPr>
      <w:jc w:val="center"/>
    </w:pPr>
    <w:rPr>
      <w:rFonts w:ascii="Times New Roman" w:eastAsia="Cambria" w:hAnsi="Times New Roman"/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072A18"/>
    <w:rPr>
      <w:rFonts w:ascii="Times New Roman" w:eastAsia="Cambria" w:hAnsi="Times New Roman" w:cs="Times New Roman"/>
      <w:b/>
      <w:color w:val="000000"/>
      <w:szCs w:val="24"/>
    </w:rPr>
  </w:style>
  <w:style w:type="paragraph" w:customStyle="1" w:styleId="Default">
    <w:name w:val="Default"/>
    <w:rsid w:val="00F26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36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4" ma:contentTypeDescription="Create a new document." ma:contentTypeScope="" ma:versionID="0e564467b840c1b4e6c2934ece9754ed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e6960a95875bc33818330e3e47230983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cb6c50-0ee8-4175-b8a3-e2bf00a19e54">
      <UserInfo>
        <DisplayName>NELSON, Mr J (JNelson)</DisplayName>
        <AccountId>197</AccountId>
        <AccountType/>
      </UserInfo>
    </SharedWithUsers>
    <_Flow_SignoffStatus xmlns="9e448069-79f3-4ad7-b9b3-409927b56bc4" xsi:nil="true"/>
  </documentManagement>
</p:properties>
</file>

<file path=customXml/itemProps1.xml><?xml version="1.0" encoding="utf-8"?>
<ds:datastoreItem xmlns:ds="http://schemas.openxmlformats.org/officeDocument/2006/customXml" ds:itemID="{3C355A88-F2B9-44BB-90F0-29487ED58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C03A3-C21A-4BD4-BD43-F2FDDF56B639}">
  <ds:schemaRefs>
    <ds:schemaRef ds:uri="http://schemas.microsoft.com/office/2006/metadata/properties"/>
    <ds:schemaRef ds:uri="http://schemas.microsoft.com/office/infopath/2007/PartnerControls"/>
    <ds:schemaRef ds:uri="c6cb6c50-0ee8-4175-b8a3-e2bf00a19e54"/>
    <ds:schemaRef ds:uri="9e448069-79f3-4ad7-b9b3-409927b56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McCarthy</dc:creator>
  <cp:keywords/>
  <dc:description/>
  <cp:lastModifiedBy>Joanne Toyne</cp:lastModifiedBy>
  <cp:revision>2</cp:revision>
  <cp:lastPrinted>2021-12-17T12:22:00Z</cp:lastPrinted>
  <dcterms:created xsi:type="dcterms:W3CDTF">2021-12-17T12:28:00Z</dcterms:created>
  <dcterms:modified xsi:type="dcterms:W3CDTF">2021-12-17T12:28:00Z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</Properties>
</file>