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3BB503D8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6086BC7F" w14:textId="3A4768F8" w:rsidR="00593B72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sdumycz@waseleyhills.worcs.sch.uk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2C3A1762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7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aflaxman@waseleyhills.worcs.sch.uk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0985D4" w14:textId="3EC9035F" w:rsidR="009F570B" w:rsidRPr="00C921C7" w:rsidRDefault="00C822C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8" w:history="1">
                              <w:r w:rsidR="00593B72" w:rsidRPr="00BA6A8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kbradley@waseleyhills.worcs.sch.uk</w:t>
                              </w:r>
                            </w:hyperlink>
                            <w:r w:rsidR="00593B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9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6086BC7F" w14:textId="3A4768F8" w:rsidR="00593B72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sdumycz@waseleyhills.worcs.sch.uk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2C3A1762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1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aflaxman@waseleyhills.worcs.sch.uk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0985D4" w14:textId="3EC9035F" w:rsidR="009F570B" w:rsidRPr="00C921C7" w:rsidRDefault="00C822CA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2" w:history="1">
                        <w:r w:rsidR="00593B72" w:rsidRPr="00BA6A8B">
                          <w:rPr>
                            <w:rStyle w:val="Hyperlink"/>
                            <w:sz w:val="20"/>
                            <w:szCs w:val="20"/>
                          </w:rPr>
                          <w:t>kbradley@waseleyhills.worcs.sch.uk</w:t>
                        </w:r>
                      </w:hyperlink>
                      <w:r w:rsidR="00593B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>Week</w:t>
      </w:r>
      <w:r w:rsidR="00997007">
        <w:rPr>
          <w:b/>
          <w:sz w:val="28"/>
          <w:szCs w:val="28"/>
          <w:highlight w:val="green"/>
          <w:u w:val="single"/>
        </w:rPr>
        <w:t xml:space="preserve"> 1</w:t>
      </w:r>
      <w:r w:rsidR="009532A6">
        <w:rPr>
          <w:b/>
          <w:sz w:val="28"/>
          <w:szCs w:val="28"/>
          <w:highlight w:val="green"/>
          <w:u w:val="single"/>
        </w:rPr>
        <w:t>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D427C2" w:rsidRPr="00D427C2">
        <w:rPr>
          <w:b/>
          <w:sz w:val="28"/>
          <w:szCs w:val="28"/>
          <w:highlight w:val="green"/>
          <w:u w:val="single"/>
        </w:rPr>
        <w:t>an</w:t>
      </w:r>
      <w:r w:rsidR="00D427C2" w:rsidRPr="0036170A">
        <w:rPr>
          <w:b/>
          <w:sz w:val="28"/>
          <w:szCs w:val="28"/>
          <w:highlight w:val="green"/>
          <w:u w:val="single"/>
        </w:rPr>
        <w:t>d 1</w:t>
      </w:r>
      <w:r w:rsidR="009532A6">
        <w:rPr>
          <w:b/>
          <w:sz w:val="28"/>
          <w:szCs w:val="28"/>
          <w:u w:val="single"/>
        </w:rPr>
        <w:t>4</w:t>
      </w:r>
    </w:p>
    <w:p w14:paraId="0C8FBBE2" w14:textId="7FDFB662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</w:t>
      </w:r>
      <w:r w:rsidR="009532A6">
        <w:rPr>
          <w:sz w:val="28"/>
          <w:szCs w:val="28"/>
        </w:rPr>
        <w:t>July 6</w:t>
      </w:r>
      <w:r w:rsidR="009532A6" w:rsidRPr="009532A6">
        <w:rPr>
          <w:sz w:val="28"/>
          <w:szCs w:val="28"/>
          <w:vertAlign w:val="superscript"/>
        </w:rPr>
        <w:t>th</w:t>
      </w:r>
      <w:r w:rsidR="009532A6">
        <w:rPr>
          <w:sz w:val="28"/>
          <w:szCs w:val="28"/>
        </w:rPr>
        <w:t xml:space="preserve"> – Wednesday July 15th</w:t>
      </w:r>
      <w:r w:rsidR="001B686F">
        <w:rPr>
          <w:sz w:val="28"/>
          <w:szCs w:val="28"/>
        </w:rPr>
        <w:t xml:space="preserve"> </w:t>
      </w:r>
    </w:p>
    <w:p w14:paraId="01279004" w14:textId="36589F12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71034B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00DB53E1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1034B">
        <w:rPr>
          <w:sz w:val="28"/>
          <w:szCs w:val="28"/>
        </w:rPr>
        <w:t>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76DAFA8D" w14:textId="5D0DFD73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71034B">
        <w:rPr>
          <w:sz w:val="28"/>
          <w:szCs w:val="28"/>
        </w:rPr>
        <w:t xml:space="preserve"> </w:t>
      </w:r>
      <w:r w:rsidR="003A6B20">
        <w:rPr>
          <w:sz w:val="28"/>
          <w:szCs w:val="28"/>
        </w:rPr>
        <w:t>The English Civil War</w:t>
      </w:r>
    </w:p>
    <w:p w14:paraId="49CAF3B9" w14:textId="77777777" w:rsidR="0065367E" w:rsidRDefault="0065367E"/>
    <w:p w14:paraId="09F4EDD5" w14:textId="77777777" w:rsidR="0065367E" w:rsidRDefault="0065367E"/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</w:t>
            </w:r>
            <w:proofErr w:type="gramStart"/>
            <w:r>
              <w:t>instances</w:t>
            </w:r>
            <w:proofErr w:type="gramEnd"/>
            <w:r>
              <w:t xml:space="preserve">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743C5E">
            <w:hyperlink r:id="rId16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71019A62" w14:textId="77777777" w:rsidR="00902002" w:rsidRDefault="00743C5E">
            <w:hyperlink r:id="rId17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 xml:space="preserve">These assessment tasks are optional but submitting them is </w:t>
            </w:r>
            <w:proofErr w:type="gramStart"/>
            <w:r>
              <w:t>very helpful</w:t>
            </w:r>
            <w:proofErr w:type="gramEnd"/>
            <w:r>
              <w:t xml:space="preserve">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</w:t>
            </w:r>
            <w:proofErr w:type="gramStart"/>
            <w:r>
              <w:t>two week</w:t>
            </w:r>
            <w:proofErr w:type="gramEnd"/>
            <w:r>
              <w:t xml:space="preserve">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C2014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EAE7D31" w14:textId="77777777" w:rsidR="005C2014" w:rsidRDefault="00C921C7" w:rsidP="00C921C7">
            <w:r>
              <w:t>In this lesson you will learn…</w:t>
            </w:r>
          </w:p>
          <w:p w14:paraId="3F1B3F74" w14:textId="77777777" w:rsidR="00740FCE" w:rsidRDefault="00740FCE" w:rsidP="00C921C7"/>
          <w:p w14:paraId="3A5C13AF" w14:textId="180F92D0" w:rsidR="00740FCE" w:rsidRDefault="006B3906" w:rsidP="00C921C7">
            <w:r>
              <w:t>About the main battles of the English Civil War</w:t>
            </w:r>
            <w:r w:rsidR="00276E28">
              <w:t xml:space="preserve"> – Edgehill and Newbury</w:t>
            </w:r>
          </w:p>
        </w:tc>
        <w:tc>
          <w:tcPr>
            <w:tcW w:w="4111" w:type="dxa"/>
          </w:tcPr>
          <w:p w14:paraId="796BE13C" w14:textId="4C68E7A7" w:rsidR="00902002" w:rsidRDefault="00902002">
            <w:r>
              <w:t>Description of resource:</w:t>
            </w:r>
          </w:p>
          <w:p w14:paraId="5A40BA02" w14:textId="0B0C86AA" w:rsidR="002710E6" w:rsidRDefault="002710E6"/>
          <w:p w14:paraId="7A96E160" w14:textId="59E06204" w:rsidR="00632269" w:rsidRDefault="00632269">
            <w:r>
              <w:t>PowerPoint Booklet</w:t>
            </w:r>
          </w:p>
          <w:p w14:paraId="101D275F" w14:textId="2CC879F3" w:rsidR="004E1FE3" w:rsidRDefault="004E1FE3">
            <w:r>
              <w:t>YouTube clips</w:t>
            </w:r>
          </w:p>
          <w:p w14:paraId="7C2A0BB6" w14:textId="77777777" w:rsidR="00632269" w:rsidRDefault="00632269"/>
          <w:p w14:paraId="3AACB1A2" w14:textId="6E9D73EB"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D6062B">
              <w:t xml:space="preserve">History/CORONAVIRUS/Y7/Week </w:t>
            </w:r>
            <w:r w:rsidR="001B686F">
              <w:t>1</w:t>
            </w:r>
            <w:r w:rsidR="009532A6">
              <w:t>3</w:t>
            </w:r>
            <w:r w:rsidR="001B686F">
              <w:t>-1</w:t>
            </w:r>
            <w:r w:rsidR="009532A6">
              <w:t>4</w:t>
            </w:r>
          </w:p>
          <w:p w14:paraId="21B14541" w14:textId="77777777" w:rsidR="00442109" w:rsidRDefault="00442109"/>
          <w:p w14:paraId="1A2D5C1E" w14:textId="57D28142" w:rsidR="00442109" w:rsidRDefault="00000317">
            <w:hyperlink r:id="rId19" w:history="1">
              <w:r w:rsidRPr="007F4F97">
                <w:rPr>
                  <w:rStyle w:val="Hyperlink"/>
                </w:rPr>
                <w:t>https://youtu.be/qBGHolXGi3A</w:t>
              </w:r>
            </w:hyperlink>
            <w:r>
              <w:t xml:space="preserve"> </w:t>
            </w:r>
          </w:p>
          <w:p w14:paraId="41B5A47B" w14:textId="7073E4E9" w:rsidR="00B751B8" w:rsidRDefault="00B751B8"/>
          <w:p w14:paraId="2921C3DE" w14:textId="496C46AE" w:rsidR="00B751B8" w:rsidRDefault="004E1FE3">
            <w:hyperlink r:id="rId20" w:history="1">
              <w:r w:rsidRPr="007F4F97">
                <w:rPr>
                  <w:rStyle w:val="Hyperlink"/>
                </w:rPr>
                <w:t>https://youtu.be/o5aeHiXq3FQ</w:t>
              </w:r>
            </w:hyperlink>
            <w:r>
              <w:t xml:space="preserve"> </w:t>
            </w:r>
          </w:p>
          <w:p w14:paraId="0607CEC6" w14:textId="77777777" w:rsidR="004E1FE3" w:rsidRDefault="004E1FE3"/>
          <w:p w14:paraId="0E2770FE" w14:textId="19AFBD8F" w:rsidR="00902002" w:rsidRDefault="00902002">
            <w:r>
              <w:t xml:space="preserve">File Name: </w:t>
            </w:r>
          </w:p>
          <w:p w14:paraId="1A266B49" w14:textId="7B948057" w:rsidR="00C921C7" w:rsidRDefault="00632269">
            <w:r>
              <w:t>English Civil War Booklet</w:t>
            </w:r>
          </w:p>
          <w:p w14:paraId="4EEE8D09" w14:textId="77777777" w:rsidR="00C921C7" w:rsidRDefault="00C921C7"/>
        </w:tc>
        <w:tc>
          <w:tcPr>
            <w:tcW w:w="6662" w:type="dxa"/>
          </w:tcPr>
          <w:p w14:paraId="30A570FB" w14:textId="7EB215D1" w:rsidR="00902002" w:rsidRPr="0020202C" w:rsidRDefault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Description of what you need to do (step by step):</w:t>
            </w:r>
          </w:p>
          <w:p w14:paraId="10FBDFCD" w14:textId="29C56C1A" w:rsidR="009A4D5D" w:rsidRPr="0020202C" w:rsidRDefault="009A4D5D">
            <w:pPr>
              <w:rPr>
                <w:sz w:val="20"/>
                <w:szCs w:val="20"/>
              </w:rPr>
            </w:pPr>
          </w:p>
          <w:p w14:paraId="15D0F6DE" w14:textId="34C94F9F" w:rsidR="009A4D5D" w:rsidRDefault="009A4D5D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Make sure that you keep your work safe, so that you can show it to your teacher when we return.</w:t>
            </w:r>
            <w:r w:rsidR="001A68CC" w:rsidRPr="0020202C">
              <w:rPr>
                <w:sz w:val="20"/>
                <w:szCs w:val="20"/>
              </w:rPr>
              <w:t xml:space="preserve"> You can take photos or your work too.</w:t>
            </w:r>
          </w:p>
          <w:p w14:paraId="2A004E8B" w14:textId="77777777" w:rsidR="00264B7D" w:rsidRDefault="00264B7D">
            <w:pPr>
              <w:rPr>
                <w:sz w:val="20"/>
                <w:szCs w:val="20"/>
              </w:rPr>
            </w:pPr>
          </w:p>
          <w:p w14:paraId="1296B48E" w14:textId="2FBDEDBE" w:rsidR="00F76500" w:rsidRPr="00264B7D" w:rsidRDefault="00C471F4" w:rsidP="00264B7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64B7D">
              <w:rPr>
                <w:sz w:val="20"/>
                <w:szCs w:val="20"/>
              </w:rPr>
              <w:t xml:space="preserve">Read slide 19 and </w:t>
            </w:r>
            <w:r w:rsidR="00264B7D" w:rsidRPr="00264B7D">
              <w:rPr>
                <w:sz w:val="20"/>
                <w:szCs w:val="20"/>
              </w:rPr>
              <w:t>watch</w:t>
            </w:r>
            <w:r w:rsidRPr="00264B7D">
              <w:rPr>
                <w:sz w:val="20"/>
                <w:szCs w:val="20"/>
              </w:rPr>
              <w:t xml:space="preserve"> the first video clip on the Battle of Edgehill. You can also read up on the Battle on the internet if you wish.</w:t>
            </w:r>
          </w:p>
          <w:p w14:paraId="0C299615" w14:textId="34CF5605" w:rsidR="00F961FF" w:rsidRDefault="00264B7D" w:rsidP="00F961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slide 21</w:t>
            </w:r>
            <w:r w:rsidR="00F961FF">
              <w:rPr>
                <w:sz w:val="20"/>
                <w:szCs w:val="20"/>
              </w:rPr>
              <w:t xml:space="preserve"> and watch the second video clip on the Battle </w:t>
            </w:r>
            <w:proofErr w:type="spellStart"/>
            <w:r w:rsidR="00F961FF">
              <w:rPr>
                <w:sz w:val="20"/>
                <w:szCs w:val="20"/>
              </w:rPr>
              <w:t>fo</w:t>
            </w:r>
            <w:proofErr w:type="spellEnd"/>
            <w:r w:rsidR="00F961FF">
              <w:rPr>
                <w:sz w:val="20"/>
                <w:szCs w:val="20"/>
              </w:rPr>
              <w:t xml:space="preserve"> Newbury. You can also read up on the Battel on the internet if you wish.</w:t>
            </w:r>
          </w:p>
          <w:p w14:paraId="1123CCB8" w14:textId="12750DC2" w:rsidR="00F961FF" w:rsidRPr="00E37ACA" w:rsidRDefault="003D4707" w:rsidP="00E37A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64B7D">
              <w:rPr>
                <w:sz w:val="20"/>
                <w:szCs w:val="20"/>
              </w:rPr>
              <w:t>Either complete the written task</w:t>
            </w:r>
            <w:r>
              <w:rPr>
                <w:sz w:val="20"/>
                <w:szCs w:val="20"/>
              </w:rPr>
              <w:t>s</w:t>
            </w:r>
            <w:r w:rsidRPr="00264B7D">
              <w:rPr>
                <w:sz w:val="20"/>
                <w:szCs w:val="20"/>
              </w:rPr>
              <w:t xml:space="preserve"> on slide 20</w:t>
            </w:r>
            <w:r>
              <w:rPr>
                <w:sz w:val="20"/>
                <w:szCs w:val="20"/>
              </w:rPr>
              <w:t xml:space="preserve"> and 21-22</w:t>
            </w:r>
            <w:r w:rsidRPr="00264B7D">
              <w:rPr>
                <w:sz w:val="20"/>
                <w:szCs w:val="20"/>
              </w:rPr>
              <w:t xml:space="preserve"> or draw a poster explaining the different stages of </w:t>
            </w:r>
            <w:r>
              <w:rPr>
                <w:sz w:val="20"/>
                <w:szCs w:val="20"/>
              </w:rPr>
              <w:t>each</w:t>
            </w:r>
            <w:r w:rsidRPr="00264B7D">
              <w:rPr>
                <w:sz w:val="20"/>
                <w:szCs w:val="20"/>
              </w:rPr>
              <w:t xml:space="preserve"> Battle and </w:t>
            </w:r>
            <w:r>
              <w:rPr>
                <w:sz w:val="20"/>
                <w:szCs w:val="20"/>
              </w:rPr>
              <w:t>the</w:t>
            </w:r>
            <w:r w:rsidRPr="00264B7D">
              <w:rPr>
                <w:sz w:val="20"/>
                <w:szCs w:val="20"/>
              </w:rPr>
              <w:t xml:space="preserve"> significance</w:t>
            </w:r>
            <w:r w:rsidR="00E37ACA">
              <w:rPr>
                <w:sz w:val="20"/>
                <w:szCs w:val="20"/>
              </w:rPr>
              <w:t xml:space="preserve"> of each.</w:t>
            </w:r>
          </w:p>
          <w:p w14:paraId="0E322530" w14:textId="77777777" w:rsidR="00264B7D" w:rsidRDefault="00264B7D">
            <w:pPr>
              <w:rPr>
                <w:sz w:val="20"/>
                <w:szCs w:val="20"/>
              </w:rPr>
            </w:pPr>
          </w:p>
          <w:p w14:paraId="5AE497D8" w14:textId="77777777" w:rsidR="00C921C7" w:rsidRPr="0020202C" w:rsidRDefault="00C921C7">
            <w:pPr>
              <w:rPr>
                <w:sz w:val="20"/>
                <w:szCs w:val="20"/>
              </w:rPr>
            </w:pPr>
          </w:p>
          <w:p w14:paraId="0EA22106" w14:textId="77777777" w:rsidR="00C921C7" w:rsidRPr="0020202C" w:rsidRDefault="00C921C7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A question your teacher would have asked you at the end of this lesson is:</w:t>
            </w:r>
          </w:p>
          <w:p w14:paraId="7CD997B3" w14:textId="2F9D7956" w:rsidR="00C921C7" w:rsidRDefault="00C921C7">
            <w:pPr>
              <w:rPr>
                <w:sz w:val="20"/>
                <w:szCs w:val="20"/>
              </w:rPr>
            </w:pPr>
          </w:p>
          <w:p w14:paraId="47449203" w14:textId="6D437B8C" w:rsidR="00E37ACA" w:rsidRPr="0020202C" w:rsidRDefault="00E3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particularly important about the Battle of Edgehill? Who had more control by the end of the Battle of Newbury?</w:t>
            </w:r>
          </w:p>
          <w:p w14:paraId="7EC4CFB7" w14:textId="70E9F30B" w:rsidR="00C921C7" w:rsidRPr="0020202C" w:rsidRDefault="00C921C7" w:rsidP="003A6B20">
            <w:pPr>
              <w:rPr>
                <w:sz w:val="20"/>
                <w:szCs w:val="20"/>
              </w:rPr>
            </w:pPr>
          </w:p>
        </w:tc>
      </w:tr>
      <w:tr w:rsidR="005C2014" w14:paraId="5331FEB8" w14:textId="77777777" w:rsidTr="00C921C7">
        <w:trPr>
          <w:trHeight w:val="1541"/>
        </w:trPr>
        <w:tc>
          <w:tcPr>
            <w:tcW w:w="967" w:type="dxa"/>
          </w:tcPr>
          <w:p w14:paraId="4137774D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18C53E2E" w14:textId="77777777" w:rsidR="005C2014" w:rsidRDefault="00C921C7">
            <w:r>
              <w:t>In this lesson you will learn…</w:t>
            </w:r>
          </w:p>
          <w:p w14:paraId="3114BEB1" w14:textId="3D4F1C74" w:rsidR="00CB3226" w:rsidRDefault="00CB3226"/>
          <w:p w14:paraId="07E8A0B0" w14:textId="32C07AB3" w:rsidR="00CB3226" w:rsidRDefault="00276E28" w:rsidP="00276E28">
            <w:r>
              <w:t xml:space="preserve">About the main battles of the English Civil War – </w:t>
            </w:r>
            <w:r w:rsidR="00204E01">
              <w:t>Marston Moor and Naseby</w:t>
            </w:r>
          </w:p>
        </w:tc>
        <w:tc>
          <w:tcPr>
            <w:tcW w:w="4111" w:type="dxa"/>
          </w:tcPr>
          <w:p w14:paraId="7EF1C93E" w14:textId="77777777" w:rsidR="009532A6" w:rsidRDefault="009532A6" w:rsidP="009532A6">
            <w:r>
              <w:t>Description of resource:</w:t>
            </w:r>
          </w:p>
          <w:p w14:paraId="1CC23A13" w14:textId="77777777" w:rsidR="009532A6" w:rsidRDefault="009532A6" w:rsidP="009532A6"/>
          <w:p w14:paraId="623AA9C4" w14:textId="5E469EA2" w:rsidR="009532A6" w:rsidRDefault="009532A6" w:rsidP="009532A6">
            <w:r>
              <w:t>PowerPoint Booklet</w:t>
            </w:r>
          </w:p>
          <w:p w14:paraId="5640A376" w14:textId="6154AB9A" w:rsidR="007F26A3" w:rsidRDefault="007F26A3" w:rsidP="009532A6">
            <w:r>
              <w:t>YouTube clips</w:t>
            </w:r>
          </w:p>
          <w:p w14:paraId="7F8FAD40" w14:textId="77777777" w:rsidR="009532A6" w:rsidRDefault="009532A6" w:rsidP="009532A6"/>
          <w:p w14:paraId="45F6636A" w14:textId="77777777" w:rsidR="009532A6" w:rsidRDefault="009532A6" w:rsidP="009532A6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13-14</w:t>
            </w:r>
          </w:p>
          <w:p w14:paraId="1850BA65" w14:textId="77777777" w:rsidR="009532A6" w:rsidRDefault="009532A6" w:rsidP="009532A6"/>
          <w:p w14:paraId="6C0B62D8" w14:textId="1EDD8A9D" w:rsidR="009532A6" w:rsidRDefault="00F42142" w:rsidP="009532A6">
            <w:hyperlink r:id="rId21" w:history="1">
              <w:r w:rsidRPr="007F4F97">
                <w:rPr>
                  <w:rStyle w:val="Hyperlink"/>
                </w:rPr>
                <w:t>https://youtu.be/YVE5PcGWYTc</w:t>
              </w:r>
            </w:hyperlink>
          </w:p>
          <w:p w14:paraId="4A13645D" w14:textId="341B6940" w:rsidR="00F42142" w:rsidRDefault="00F42142" w:rsidP="009532A6"/>
          <w:p w14:paraId="1AA18947" w14:textId="1B9814A4" w:rsidR="00F42142" w:rsidRDefault="007F26A3" w:rsidP="009532A6">
            <w:hyperlink r:id="rId22" w:history="1">
              <w:r w:rsidRPr="007F4F97">
                <w:rPr>
                  <w:rStyle w:val="Hyperlink"/>
                </w:rPr>
                <w:t>https://youtu.be/sOGIf1txjoo</w:t>
              </w:r>
            </w:hyperlink>
            <w:r>
              <w:t xml:space="preserve"> </w:t>
            </w:r>
          </w:p>
          <w:p w14:paraId="345C9180" w14:textId="77777777" w:rsidR="007F26A3" w:rsidRDefault="007F26A3" w:rsidP="009532A6"/>
          <w:p w14:paraId="0BDBF47B" w14:textId="77777777" w:rsidR="009532A6" w:rsidRDefault="009532A6" w:rsidP="009532A6">
            <w:r>
              <w:t xml:space="preserve">File Name: </w:t>
            </w:r>
          </w:p>
          <w:p w14:paraId="103EB77A" w14:textId="77777777" w:rsidR="009532A6" w:rsidRDefault="009532A6" w:rsidP="009532A6">
            <w:r>
              <w:t>English Civil War Booklet</w:t>
            </w:r>
          </w:p>
          <w:p w14:paraId="02694001" w14:textId="4229D7A3" w:rsidR="002710E6" w:rsidRDefault="002710E6" w:rsidP="002710E6"/>
        </w:tc>
        <w:tc>
          <w:tcPr>
            <w:tcW w:w="6662" w:type="dxa"/>
          </w:tcPr>
          <w:p w14:paraId="456FBF39" w14:textId="77777777" w:rsidR="00E37ACA" w:rsidRPr="0020202C" w:rsidRDefault="00E37ACA" w:rsidP="00E37ACA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Description of what you need to do (step by step):</w:t>
            </w:r>
          </w:p>
          <w:p w14:paraId="6B07B88F" w14:textId="77777777" w:rsidR="00E37ACA" w:rsidRPr="0020202C" w:rsidRDefault="00E37ACA" w:rsidP="00E37ACA">
            <w:pPr>
              <w:rPr>
                <w:sz w:val="20"/>
                <w:szCs w:val="20"/>
              </w:rPr>
            </w:pPr>
          </w:p>
          <w:p w14:paraId="22403166" w14:textId="77777777" w:rsidR="00E37ACA" w:rsidRDefault="00E37ACA" w:rsidP="00E37ACA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Make sure that you keep your work safe, so that you can show it to your teacher when we return. You can take photos or your work too.</w:t>
            </w:r>
          </w:p>
          <w:p w14:paraId="13B3DBD1" w14:textId="77777777" w:rsidR="00E37ACA" w:rsidRDefault="00E37ACA" w:rsidP="00E37ACA">
            <w:pPr>
              <w:rPr>
                <w:sz w:val="20"/>
                <w:szCs w:val="20"/>
              </w:rPr>
            </w:pPr>
          </w:p>
          <w:p w14:paraId="76049885" w14:textId="03C34A6A" w:rsidR="00E37ACA" w:rsidRPr="00264B7D" w:rsidRDefault="00E37ACA" w:rsidP="00E37A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64B7D">
              <w:rPr>
                <w:sz w:val="20"/>
                <w:szCs w:val="20"/>
              </w:rPr>
              <w:t xml:space="preserve">Read slide </w:t>
            </w:r>
            <w:r w:rsidR="00D126E0">
              <w:rPr>
                <w:sz w:val="20"/>
                <w:szCs w:val="20"/>
              </w:rPr>
              <w:t>21</w:t>
            </w:r>
            <w:r w:rsidRPr="00264B7D">
              <w:rPr>
                <w:sz w:val="20"/>
                <w:szCs w:val="20"/>
              </w:rPr>
              <w:t xml:space="preserve"> and watch the first video clip on the Battle of </w:t>
            </w:r>
            <w:r w:rsidR="00D126E0">
              <w:rPr>
                <w:sz w:val="20"/>
                <w:szCs w:val="20"/>
              </w:rPr>
              <w:t>Marston Moor.</w:t>
            </w:r>
            <w:r w:rsidRPr="00264B7D">
              <w:rPr>
                <w:sz w:val="20"/>
                <w:szCs w:val="20"/>
              </w:rPr>
              <w:t xml:space="preserve"> You can also read up on the Battle on the internet if you wish.</w:t>
            </w:r>
          </w:p>
          <w:p w14:paraId="295C1DFB" w14:textId="01B04753" w:rsidR="00E37ACA" w:rsidRDefault="00E37ACA" w:rsidP="00E37A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slide 2</w:t>
            </w:r>
            <w:r w:rsidR="00A925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and watch the second video clip on the Battle </w:t>
            </w:r>
            <w:r w:rsidR="00D126E0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N</w:t>
            </w:r>
            <w:r w:rsidR="00A92505">
              <w:rPr>
                <w:sz w:val="20"/>
                <w:szCs w:val="20"/>
              </w:rPr>
              <w:t>aseby</w:t>
            </w:r>
            <w:r>
              <w:rPr>
                <w:sz w:val="20"/>
                <w:szCs w:val="20"/>
              </w:rPr>
              <w:t>. You can also read up on the Battel on the internet if you wish.</w:t>
            </w:r>
          </w:p>
          <w:p w14:paraId="4DF6DCCE" w14:textId="030396ED" w:rsidR="00E37ACA" w:rsidRDefault="00E37ACA" w:rsidP="00E37A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64B7D">
              <w:rPr>
                <w:sz w:val="20"/>
                <w:szCs w:val="20"/>
              </w:rPr>
              <w:t>Either complete the written task</w:t>
            </w:r>
            <w:r>
              <w:rPr>
                <w:sz w:val="20"/>
                <w:szCs w:val="20"/>
              </w:rPr>
              <w:t>s</w:t>
            </w:r>
            <w:r w:rsidRPr="00264B7D">
              <w:rPr>
                <w:sz w:val="20"/>
                <w:szCs w:val="20"/>
              </w:rPr>
              <w:t xml:space="preserve"> on slide 2</w:t>
            </w:r>
            <w:r w:rsidR="00A925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and 2</w:t>
            </w:r>
            <w:r w:rsidR="00A92505">
              <w:rPr>
                <w:sz w:val="20"/>
                <w:szCs w:val="20"/>
              </w:rPr>
              <w:t>3-24</w:t>
            </w:r>
            <w:r w:rsidRPr="00264B7D">
              <w:rPr>
                <w:sz w:val="20"/>
                <w:szCs w:val="20"/>
              </w:rPr>
              <w:t xml:space="preserve"> or draw a poster explaining the different stages of </w:t>
            </w:r>
            <w:r>
              <w:rPr>
                <w:sz w:val="20"/>
                <w:szCs w:val="20"/>
              </w:rPr>
              <w:t>each</w:t>
            </w:r>
            <w:r w:rsidRPr="00264B7D">
              <w:rPr>
                <w:sz w:val="20"/>
                <w:szCs w:val="20"/>
              </w:rPr>
              <w:t xml:space="preserve"> Battle and </w:t>
            </w:r>
            <w:r>
              <w:rPr>
                <w:sz w:val="20"/>
                <w:szCs w:val="20"/>
              </w:rPr>
              <w:t>the</w:t>
            </w:r>
            <w:r w:rsidRPr="00264B7D">
              <w:rPr>
                <w:sz w:val="20"/>
                <w:szCs w:val="20"/>
              </w:rPr>
              <w:t xml:space="preserve"> significance</w:t>
            </w:r>
            <w:r>
              <w:rPr>
                <w:sz w:val="20"/>
                <w:szCs w:val="20"/>
              </w:rPr>
              <w:t xml:space="preserve"> of each.</w:t>
            </w:r>
          </w:p>
          <w:p w14:paraId="3BC1AB3C" w14:textId="2D4C66DE" w:rsidR="00F025B6" w:rsidRPr="00E37ACA" w:rsidRDefault="00F025B6" w:rsidP="00E37AC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short task on </w:t>
            </w:r>
            <w:r w:rsidR="005E1DA4">
              <w:rPr>
                <w:sz w:val="20"/>
                <w:szCs w:val="20"/>
              </w:rPr>
              <w:t>slid</w:t>
            </w:r>
            <w:r>
              <w:rPr>
                <w:sz w:val="20"/>
                <w:szCs w:val="20"/>
              </w:rPr>
              <w:t>e 24.</w:t>
            </w:r>
          </w:p>
          <w:p w14:paraId="1281B4A3" w14:textId="77777777" w:rsidR="00E37ACA" w:rsidRDefault="00E37ACA" w:rsidP="00E37ACA">
            <w:pPr>
              <w:rPr>
                <w:sz w:val="20"/>
                <w:szCs w:val="20"/>
              </w:rPr>
            </w:pPr>
          </w:p>
          <w:p w14:paraId="14FB96FA" w14:textId="77777777" w:rsidR="00E37ACA" w:rsidRPr="0020202C" w:rsidRDefault="00E37ACA" w:rsidP="00E37ACA">
            <w:pPr>
              <w:rPr>
                <w:sz w:val="20"/>
                <w:szCs w:val="20"/>
              </w:rPr>
            </w:pPr>
          </w:p>
          <w:p w14:paraId="12DBAC6C" w14:textId="77777777" w:rsidR="00E37ACA" w:rsidRPr="0020202C" w:rsidRDefault="00E37ACA" w:rsidP="00E37ACA">
            <w:pPr>
              <w:rPr>
                <w:sz w:val="20"/>
                <w:szCs w:val="20"/>
              </w:rPr>
            </w:pPr>
            <w:r w:rsidRPr="0020202C">
              <w:rPr>
                <w:sz w:val="20"/>
                <w:szCs w:val="20"/>
              </w:rPr>
              <w:t>A question your teacher would have asked you at the end of this lesson is:</w:t>
            </w:r>
          </w:p>
          <w:p w14:paraId="1072562C" w14:textId="77777777" w:rsidR="00E37ACA" w:rsidRDefault="00E37ACA" w:rsidP="00E37ACA">
            <w:pPr>
              <w:rPr>
                <w:sz w:val="20"/>
                <w:szCs w:val="20"/>
              </w:rPr>
            </w:pPr>
          </w:p>
          <w:p w14:paraId="0D608C89" w14:textId="40F3DD7F" w:rsidR="00E37ACA" w:rsidRDefault="00A92505" w:rsidP="00E3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was different about the Battel </w:t>
            </w:r>
            <w:r w:rsidR="00F025B6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Marston Moor from the previous two battles you have </w:t>
            </w:r>
            <w:r w:rsidR="00F025B6">
              <w:rPr>
                <w:sz w:val="20"/>
                <w:szCs w:val="20"/>
              </w:rPr>
              <w:t>studied? Why is this important?</w:t>
            </w:r>
          </w:p>
          <w:p w14:paraId="668534F0" w14:textId="0312CB08" w:rsidR="00F025B6" w:rsidRPr="0020202C" w:rsidRDefault="00F025B6" w:rsidP="00E3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Parliamentarians deserve to win the war?</w:t>
            </w:r>
          </w:p>
          <w:p w14:paraId="3B089467" w14:textId="77777777" w:rsidR="005C2014" w:rsidRPr="0020202C" w:rsidRDefault="005C2014" w:rsidP="003A6B20">
            <w:pPr>
              <w:rPr>
                <w:sz w:val="20"/>
                <w:szCs w:val="20"/>
              </w:rPr>
            </w:pPr>
          </w:p>
        </w:tc>
      </w:tr>
      <w:tr w:rsidR="005C2014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00EC1AC3" w14:textId="77777777" w:rsidR="005C2014" w:rsidRDefault="00C921C7">
            <w:r>
              <w:t>In this lesson you will learn…</w:t>
            </w:r>
          </w:p>
          <w:p w14:paraId="224CCB53" w14:textId="77777777" w:rsidR="00360F9A" w:rsidRDefault="00360F9A"/>
          <w:p w14:paraId="38CC70E8" w14:textId="67868A9C" w:rsidR="00360F9A" w:rsidRDefault="00807382">
            <w:r>
              <w:t>Why Charles I was executed and make a judgement on if he deserved to be executed.</w:t>
            </w:r>
          </w:p>
        </w:tc>
        <w:tc>
          <w:tcPr>
            <w:tcW w:w="4111" w:type="dxa"/>
          </w:tcPr>
          <w:p w14:paraId="2457E6D5" w14:textId="77777777" w:rsidR="009532A6" w:rsidRDefault="009532A6" w:rsidP="009532A6">
            <w:r>
              <w:t>Description of resource:</w:t>
            </w:r>
          </w:p>
          <w:p w14:paraId="5B3F516B" w14:textId="77777777" w:rsidR="009532A6" w:rsidRDefault="009532A6" w:rsidP="009532A6"/>
          <w:p w14:paraId="2723601F" w14:textId="77777777" w:rsidR="009532A6" w:rsidRDefault="009532A6" w:rsidP="009532A6">
            <w:r>
              <w:t>PowerPoint Booklet</w:t>
            </w:r>
          </w:p>
          <w:p w14:paraId="132B4E78" w14:textId="77777777" w:rsidR="009532A6" w:rsidRDefault="009532A6" w:rsidP="009532A6"/>
          <w:p w14:paraId="7F6E16D3" w14:textId="77777777" w:rsidR="009532A6" w:rsidRDefault="009532A6" w:rsidP="009532A6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13-14</w:t>
            </w:r>
          </w:p>
          <w:p w14:paraId="3D6E9690" w14:textId="77777777" w:rsidR="009532A6" w:rsidRDefault="009532A6" w:rsidP="009532A6"/>
          <w:p w14:paraId="5692DA2B" w14:textId="77777777" w:rsidR="009532A6" w:rsidRDefault="009532A6" w:rsidP="009532A6"/>
          <w:p w14:paraId="5AC884E0" w14:textId="77777777" w:rsidR="009532A6" w:rsidRDefault="009532A6" w:rsidP="009532A6">
            <w:r>
              <w:t xml:space="preserve">File Name: </w:t>
            </w:r>
          </w:p>
          <w:p w14:paraId="599E7CBC" w14:textId="77777777" w:rsidR="009532A6" w:rsidRDefault="009532A6" w:rsidP="009532A6">
            <w:r>
              <w:t>English Civil War Booklet</w:t>
            </w:r>
          </w:p>
          <w:p w14:paraId="1614468E" w14:textId="2135B470" w:rsidR="005C2014" w:rsidRDefault="005C2014" w:rsidP="00DD3E57"/>
        </w:tc>
        <w:tc>
          <w:tcPr>
            <w:tcW w:w="6662" w:type="dxa"/>
          </w:tcPr>
          <w:p w14:paraId="22E379FF" w14:textId="5CEF29A4" w:rsidR="00C921C7" w:rsidRDefault="00C921C7" w:rsidP="00C921C7">
            <w:r>
              <w:t>Description of what you need to do (step by step):</w:t>
            </w:r>
          </w:p>
          <w:p w14:paraId="5E1D6A78" w14:textId="77777777" w:rsidR="0020202C" w:rsidRDefault="0020202C" w:rsidP="00C921C7"/>
          <w:p w14:paraId="0BCBFF43" w14:textId="21075F9E" w:rsidR="00C921C7" w:rsidRDefault="0020202C" w:rsidP="00C921C7">
            <w:r w:rsidRPr="0020202C">
              <w:t>Make sure that you keep your work safe, so that you can show it to your teacher when we return. You can take photos or your work too.</w:t>
            </w:r>
          </w:p>
          <w:p w14:paraId="32EBFAF4" w14:textId="028807B2" w:rsidR="00576982" w:rsidRDefault="007E2007" w:rsidP="00747D56">
            <w:pPr>
              <w:pStyle w:val="ListParagraph"/>
              <w:numPr>
                <w:ilvl w:val="0"/>
                <w:numId w:val="14"/>
              </w:numPr>
            </w:pPr>
            <w:r>
              <w:t xml:space="preserve">Read </w:t>
            </w:r>
            <w:r w:rsidR="005E1DA4">
              <w:t>slides</w:t>
            </w:r>
            <w:r>
              <w:t xml:space="preserve"> 25-27</w:t>
            </w:r>
          </w:p>
          <w:p w14:paraId="460D979A" w14:textId="7BB93A04" w:rsidR="007E2007" w:rsidRDefault="007E2007" w:rsidP="00747D56">
            <w:pPr>
              <w:pStyle w:val="ListParagraph"/>
              <w:numPr>
                <w:ilvl w:val="0"/>
                <w:numId w:val="14"/>
              </w:numPr>
            </w:pPr>
            <w:r>
              <w:t xml:space="preserve">Complete </w:t>
            </w:r>
            <w:r w:rsidR="00842E49">
              <w:t xml:space="preserve">the task at the top of </w:t>
            </w:r>
            <w:r w:rsidR="005E1DA4">
              <w:t>slide</w:t>
            </w:r>
            <w:r w:rsidR="00842E49">
              <w:t xml:space="preserve"> 26.</w:t>
            </w:r>
          </w:p>
          <w:p w14:paraId="07E11BB6" w14:textId="14FE02B3" w:rsidR="00543988" w:rsidRDefault="00167C04" w:rsidP="00747D56">
            <w:pPr>
              <w:pStyle w:val="ListParagraph"/>
              <w:numPr>
                <w:ilvl w:val="0"/>
                <w:numId w:val="14"/>
              </w:numPr>
            </w:pPr>
            <w:r>
              <w:t xml:space="preserve">Read the statements on </w:t>
            </w:r>
            <w:r w:rsidR="005E1DA4">
              <w:t>slide</w:t>
            </w:r>
            <w:r>
              <w:t xml:space="preserve"> 27 and use them to complete task 2 on</w:t>
            </w:r>
            <w:r w:rsidR="005E1DA4">
              <w:t xml:space="preserve"> slide</w:t>
            </w:r>
            <w:r>
              <w:t xml:space="preserve"> 26 and task 3 on </w:t>
            </w:r>
            <w:r w:rsidR="005E1DA4">
              <w:t>slide</w:t>
            </w:r>
            <w:r>
              <w:t xml:space="preserve"> </w:t>
            </w:r>
            <w:r w:rsidR="00747D56">
              <w:t>27.</w:t>
            </w:r>
          </w:p>
          <w:p w14:paraId="3B6D0D7B" w14:textId="77777777" w:rsidR="006E50FD" w:rsidRDefault="006E50FD" w:rsidP="00543988"/>
          <w:p w14:paraId="5709CD96" w14:textId="6C09442F" w:rsidR="00C921C7" w:rsidRDefault="00C921C7" w:rsidP="00C921C7">
            <w:r>
              <w:t>A question your teacher would have asked you at the end of this lesson is:</w:t>
            </w:r>
          </w:p>
          <w:p w14:paraId="3A89C32C" w14:textId="77777777" w:rsidR="00842E49" w:rsidRDefault="00842E49" w:rsidP="00C921C7"/>
          <w:p w14:paraId="14155C27" w14:textId="3743D785" w:rsidR="00842E49" w:rsidRDefault="00842E49" w:rsidP="00C921C7">
            <w:r>
              <w:t>What does ‘regicide’ mean?</w:t>
            </w:r>
          </w:p>
          <w:p w14:paraId="40AFE062" w14:textId="1B70C1F7" w:rsidR="00747D56" w:rsidRDefault="00747D56" w:rsidP="00C921C7">
            <w:r>
              <w:t>Did Charles deserve to die?</w:t>
            </w:r>
            <w:r w:rsidR="002A34DE">
              <w:t xml:space="preserve"> Explain your answer.</w:t>
            </w:r>
          </w:p>
          <w:p w14:paraId="516CABFD" w14:textId="57BFFF39" w:rsidR="00747D56" w:rsidRDefault="00747D56" w:rsidP="00C921C7">
            <w:r>
              <w:t xml:space="preserve">What would happen </w:t>
            </w:r>
            <w:r w:rsidR="002A34DE">
              <w:t>now if</w:t>
            </w:r>
            <w:r>
              <w:t xml:space="preserve"> the Queen and </w:t>
            </w:r>
            <w:r w:rsidR="00380E1D">
              <w:t>Parliament</w:t>
            </w:r>
            <w:r>
              <w:t xml:space="preserve"> </w:t>
            </w:r>
            <w:r w:rsidR="00380E1D">
              <w:t>were in conflict?</w:t>
            </w:r>
          </w:p>
          <w:p w14:paraId="2E20CE3B" w14:textId="7BAA05A6" w:rsidR="005C2014" w:rsidRDefault="005C2014" w:rsidP="003A6B20"/>
        </w:tc>
      </w:tr>
      <w:tr w:rsidR="005C2014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14:paraId="5905E479" w14:textId="77777777" w:rsidR="005C2014" w:rsidRDefault="00C921C7">
            <w:r>
              <w:t>In this lesson you will learn…</w:t>
            </w:r>
          </w:p>
          <w:p w14:paraId="6C57579C" w14:textId="77777777" w:rsidR="00750D9C" w:rsidRDefault="00750D9C"/>
          <w:p w14:paraId="3DDE68B2" w14:textId="6327B063" w:rsidR="00750D9C" w:rsidRDefault="004037C0">
            <w:r>
              <w:t>About what life was like after Charles was executed.</w:t>
            </w:r>
          </w:p>
        </w:tc>
        <w:tc>
          <w:tcPr>
            <w:tcW w:w="4111" w:type="dxa"/>
          </w:tcPr>
          <w:p w14:paraId="645E9896" w14:textId="77777777" w:rsidR="009532A6" w:rsidRDefault="009532A6" w:rsidP="009532A6">
            <w:r>
              <w:t>Description of resource:</w:t>
            </w:r>
          </w:p>
          <w:p w14:paraId="1C10AE93" w14:textId="77777777" w:rsidR="009532A6" w:rsidRDefault="009532A6" w:rsidP="009532A6"/>
          <w:p w14:paraId="47060F73" w14:textId="77777777" w:rsidR="009532A6" w:rsidRDefault="009532A6" w:rsidP="009532A6">
            <w:r>
              <w:t>PowerPoint Booklet</w:t>
            </w:r>
          </w:p>
          <w:p w14:paraId="4E8B84A5" w14:textId="77777777" w:rsidR="009532A6" w:rsidRDefault="009532A6" w:rsidP="009532A6"/>
          <w:p w14:paraId="596C8DEC" w14:textId="77777777" w:rsidR="009532A6" w:rsidRDefault="009532A6" w:rsidP="009532A6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13-14</w:t>
            </w:r>
          </w:p>
          <w:p w14:paraId="20FFAE91" w14:textId="77777777" w:rsidR="00A17DF9" w:rsidRDefault="00A17DF9" w:rsidP="009532A6"/>
          <w:p w14:paraId="348D8AB9" w14:textId="2D84D3C5" w:rsidR="009532A6" w:rsidRDefault="00A17DF9" w:rsidP="009532A6">
            <w:hyperlink r:id="rId23" w:history="1">
              <w:r w:rsidRPr="007F4F97">
                <w:rPr>
                  <w:rStyle w:val="Hyperlink"/>
                </w:rPr>
                <w:t>https://youtu.be/bqi0Wd68Mio</w:t>
              </w:r>
            </w:hyperlink>
          </w:p>
          <w:p w14:paraId="760BFD06" w14:textId="77777777" w:rsidR="00A17DF9" w:rsidRDefault="00A17DF9" w:rsidP="009532A6"/>
          <w:p w14:paraId="350FBBF1" w14:textId="77777777" w:rsidR="009532A6" w:rsidRDefault="009532A6" w:rsidP="009532A6"/>
          <w:p w14:paraId="37A9D322" w14:textId="77777777" w:rsidR="009532A6" w:rsidRDefault="009532A6" w:rsidP="009532A6">
            <w:r>
              <w:t xml:space="preserve">File Name: </w:t>
            </w:r>
          </w:p>
          <w:p w14:paraId="09159D3E" w14:textId="77777777" w:rsidR="009532A6" w:rsidRDefault="009532A6" w:rsidP="009532A6">
            <w:r>
              <w:t>English Civil War Booklet</w:t>
            </w:r>
          </w:p>
          <w:p w14:paraId="18633C86" w14:textId="6D7646A0" w:rsidR="005C2014" w:rsidRDefault="005C2014" w:rsidP="00557E94"/>
        </w:tc>
        <w:tc>
          <w:tcPr>
            <w:tcW w:w="6662" w:type="dxa"/>
          </w:tcPr>
          <w:p w14:paraId="32159B93" w14:textId="77777777" w:rsidR="00C921C7" w:rsidRDefault="00C921C7" w:rsidP="00C921C7">
            <w:r>
              <w:t>Description of what you need to do (step by step):</w:t>
            </w:r>
          </w:p>
          <w:p w14:paraId="01FE2767" w14:textId="5B87D916" w:rsidR="00C921C7" w:rsidRDefault="00C921C7" w:rsidP="00C921C7"/>
          <w:p w14:paraId="05A00D0B" w14:textId="093F9476" w:rsidR="00420119" w:rsidRDefault="00420119" w:rsidP="00A82833">
            <w:pPr>
              <w:pStyle w:val="ListParagraph"/>
              <w:numPr>
                <w:ilvl w:val="0"/>
                <w:numId w:val="15"/>
              </w:numPr>
            </w:pPr>
            <w:r>
              <w:t xml:space="preserve">Read slide 28 and 29 to help </w:t>
            </w:r>
            <w:proofErr w:type="gramStart"/>
            <w:r>
              <w:t>you</w:t>
            </w:r>
            <w:proofErr w:type="gramEnd"/>
            <w:r>
              <w:t xml:space="preserve"> complete task 1 on slide 27. As you read, highlight the key pieces of information.</w:t>
            </w:r>
          </w:p>
          <w:p w14:paraId="672F1DA6" w14:textId="1F79F49B" w:rsidR="00420119" w:rsidRDefault="002355F5" w:rsidP="00A82833">
            <w:pPr>
              <w:pStyle w:val="ListParagraph"/>
              <w:numPr>
                <w:ilvl w:val="0"/>
                <w:numId w:val="15"/>
              </w:numPr>
            </w:pPr>
            <w:r>
              <w:t>Watch the Timelines TV video clip.</w:t>
            </w:r>
          </w:p>
          <w:p w14:paraId="24A9B05B" w14:textId="640BE401" w:rsidR="002355F5" w:rsidRDefault="002355F5" w:rsidP="00A82833">
            <w:pPr>
              <w:pStyle w:val="ListParagraph"/>
              <w:numPr>
                <w:ilvl w:val="0"/>
                <w:numId w:val="15"/>
              </w:numPr>
            </w:pPr>
            <w:r>
              <w:t>Complete task 2 on slide</w:t>
            </w:r>
            <w:r w:rsidR="00A82833">
              <w:t xml:space="preserve"> 29.</w:t>
            </w:r>
          </w:p>
          <w:p w14:paraId="6A44C998" w14:textId="77777777" w:rsidR="00BA1EDA" w:rsidRDefault="00BA1EDA" w:rsidP="00C921C7"/>
          <w:p w14:paraId="48912BBF" w14:textId="618A021F" w:rsidR="00C921C7" w:rsidRDefault="00C921C7" w:rsidP="00C921C7">
            <w:r>
              <w:t>A question your teacher would have asked you at the end of this lesson is:</w:t>
            </w:r>
          </w:p>
          <w:p w14:paraId="06804445" w14:textId="3736DDCB" w:rsidR="0078311A" w:rsidRDefault="0078311A" w:rsidP="00C921C7"/>
          <w:p w14:paraId="4EE79002" w14:textId="61C755E9" w:rsidR="00A82833" w:rsidRDefault="00A82833" w:rsidP="00C921C7">
            <w:r>
              <w:t>Who were the Diggers?</w:t>
            </w:r>
          </w:p>
          <w:p w14:paraId="3737A7CF" w14:textId="29BA6E87" w:rsidR="00A82833" w:rsidRDefault="00A82833" w:rsidP="00C921C7">
            <w:r>
              <w:t>War Oliver Cromwell a good leader? Explain your answer.</w:t>
            </w:r>
          </w:p>
          <w:p w14:paraId="04482438" w14:textId="1722A51B" w:rsidR="005C2014" w:rsidRDefault="005C2014" w:rsidP="003A6B20"/>
        </w:tc>
      </w:tr>
      <w:tr w:rsidR="005C2014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77777777"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961" w:type="dxa"/>
          </w:tcPr>
          <w:p w14:paraId="1BBB1ED8" w14:textId="77777777" w:rsidR="005C2014" w:rsidRDefault="00C921C7">
            <w:r>
              <w:t>In this lesson you will learn…</w:t>
            </w:r>
          </w:p>
          <w:p w14:paraId="78FE66E2" w14:textId="77777777" w:rsidR="00B95611" w:rsidRDefault="00B95611"/>
          <w:p w14:paraId="7E03252C" w14:textId="26BB751F" w:rsidR="00B95611" w:rsidRDefault="00A82833">
            <w:r>
              <w:t>Sum up all you have learnt about the ECW.</w:t>
            </w:r>
          </w:p>
        </w:tc>
        <w:tc>
          <w:tcPr>
            <w:tcW w:w="4111" w:type="dxa"/>
          </w:tcPr>
          <w:p w14:paraId="2165B854" w14:textId="77777777" w:rsidR="009532A6" w:rsidRDefault="009532A6" w:rsidP="009532A6">
            <w:r>
              <w:t>Description of resource:</w:t>
            </w:r>
          </w:p>
          <w:p w14:paraId="565D3D30" w14:textId="77777777" w:rsidR="009532A6" w:rsidRDefault="009532A6" w:rsidP="009532A6"/>
          <w:p w14:paraId="52015000" w14:textId="77777777" w:rsidR="009532A6" w:rsidRDefault="009532A6" w:rsidP="009532A6">
            <w:r>
              <w:t>PowerPoint Booklet</w:t>
            </w:r>
          </w:p>
          <w:p w14:paraId="1766E99E" w14:textId="77777777" w:rsidR="009532A6" w:rsidRDefault="009532A6" w:rsidP="009532A6"/>
          <w:p w14:paraId="621D0F2A" w14:textId="77777777" w:rsidR="009532A6" w:rsidRDefault="009532A6" w:rsidP="009532A6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S/History/CORONAVIRUS/Y7/Week 13-14</w:t>
            </w:r>
          </w:p>
          <w:p w14:paraId="0FDBA404" w14:textId="77777777" w:rsidR="009532A6" w:rsidRDefault="009532A6" w:rsidP="009532A6"/>
          <w:p w14:paraId="782FD430" w14:textId="77777777" w:rsidR="009532A6" w:rsidRDefault="009532A6" w:rsidP="009532A6"/>
          <w:p w14:paraId="5DEC321E" w14:textId="77777777" w:rsidR="009532A6" w:rsidRDefault="009532A6" w:rsidP="009532A6">
            <w:r>
              <w:t xml:space="preserve">File Name: </w:t>
            </w:r>
          </w:p>
          <w:p w14:paraId="494B8C54" w14:textId="77777777" w:rsidR="009532A6" w:rsidRDefault="009532A6" w:rsidP="009532A6">
            <w:r>
              <w:t>English Civil War Booklet</w:t>
            </w:r>
          </w:p>
          <w:p w14:paraId="59B60716" w14:textId="023740F6" w:rsidR="005C2014" w:rsidRDefault="005C2014" w:rsidP="00557E94"/>
        </w:tc>
        <w:tc>
          <w:tcPr>
            <w:tcW w:w="6662" w:type="dxa"/>
          </w:tcPr>
          <w:p w14:paraId="373ACBCE" w14:textId="77777777" w:rsidR="00C921C7" w:rsidRDefault="00C921C7" w:rsidP="00C921C7">
            <w:r>
              <w:t>Description of what you need to do (step by step):</w:t>
            </w:r>
          </w:p>
          <w:p w14:paraId="65A97E7E" w14:textId="7BAC10D8" w:rsidR="00C921C7" w:rsidRDefault="00C921C7" w:rsidP="00C921C7"/>
          <w:p w14:paraId="130F181F" w14:textId="4FBEF002" w:rsidR="000A0A29" w:rsidRDefault="000A0A29" w:rsidP="009F21D2">
            <w:pPr>
              <w:pStyle w:val="ListParagraph"/>
              <w:numPr>
                <w:ilvl w:val="0"/>
                <w:numId w:val="16"/>
              </w:numPr>
            </w:pPr>
            <w:r>
              <w:t>Think about all you have learnt about the English Civil War over the last 4 weeks. What changed? What stayed the same?</w:t>
            </w:r>
          </w:p>
          <w:p w14:paraId="6B0A6087" w14:textId="220E5D07" w:rsidR="00677F74" w:rsidRDefault="00677F74" w:rsidP="009F21D2">
            <w:pPr>
              <w:pStyle w:val="ListParagraph"/>
              <w:numPr>
                <w:ilvl w:val="0"/>
                <w:numId w:val="16"/>
              </w:numPr>
            </w:pPr>
            <w:r>
              <w:t xml:space="preserve">Look carefully at the question on slide </w:t>
            </w:r>
            <w:r w:rsidR="00627037">
              <w:t>30. What three things could you write about to help you answer that question?</w:t>
            </w:r>
          </w:p>
          <w:p w14:paraId="1C139BC1" w14:textId="6B7D720C" w:rsidR="00627037" w:rsidRDefault="00627037" w:rsidP="009F21D2">
            <w:pPr>
              <w:pStyle w:val="ListParagraph"/>
              <w:numPr>
                <w:ilvl w:val="0"/>
                <w:numId w:val="16"/>
              </w:numPr>
            </w:pPr>
            <w:r>
              <w:t xml:space="preserve">Now, </w:t>
            </w:r>
            <w:r w:rsidR="009F21D2">
              <w:t>use the space on slides 30-31 to carefully answer the question, explaining your points as you go.</w:t>
            </w:r>
          </w:p>
          <w:p w14:paraId="6DBDB31A" w14:textId="77777777" w:rsidR="008D444B" w:rsidRDefault="008D444B" w:rsidP="00C921C7"/>
          <w:p w14:paraId="701294A6" w14:textId="77777777" w:rsidR="00C921C7" w:rsidRDefault="00C921C7" w:rsidP="00C921C7">
            <w:r>
              <w:t>A question your teacher would have asked you at the end of this lesson is:</w:t>
            </w:r>
          </w:p>
          <w:p w14:paraId="13DD9633" w14:textId="1C884795" w:rsidR="00C921C7" w:rsidRDefault="00C921C7" w:rsidP="00C921C7"/>
          <w:p w14:paraId="332EEC02" w14:textId="1778AB0B" w:rsidR="00743C5E" w:rsidRDefault="00743C5E" w:rsidP="00C921C7">
            <w:r>
              <w:t>Did the English Civil War change anything in England?</w:t>
            </w:r>
          </w:p>
          <w:p w14:paraId="1B3D2B6A" w14:textId="06B98B53" w:rsidR="008D444B" w:rsidRDefault="008D444B" w:rsidP="003A6B20"/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</w:t>
            </w:r>
            <w:proofErr w:type="gramStart"/>
            <w:r w:rsidR="0023538A">
              <w:t>art work</w:t>
            </w:r>
            <w:proofErr w:type="gramEnd"/>
            <w:r w:rsidR="0023538A">
              <w:t>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 xml:space="preserve">Fancy showing your best work </w:t>
      </w:r>
      <w:proofErr w:type="gramStart"/>
      <w:r w:rsidRPr="00C921C7">
        <w:rPr>
          <w:b/>
          <w:sz w:val="28"/>
          <w:szCs w:val="28"/>
        </w:rPr>
        <w:t>off?</w:t>
      </w:r>
      <w:proofErr w:type="gramEnd"/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409D1226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</w:t>
      </w:r>
      <w:hyperlink r:id="rId28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jewilliams@waseleyhills.worcs.sch.uk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5EDDC8A4" w14:textId="04F38B44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</w:t>
      </w:r>
      <w:hyperlink r:id="rId29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jbridgeman@waseleyhills.worcs.sch.uk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D67120B" w14:textId="589F9113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</w:t>
      </w:r>
      <w:hyperlink r:id="rId30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kjbradley@waseleyhills.worcs.sch.uk</w:t>
        </w:r>
      </w:hyperlink>
      <w:r w:rsidR="0020202C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</w:p>
    <w:p w14:paraId="762C215C" w14:textId="1DA9E33D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hyperlink r:id="rId31" w:history="1">
        <w:r w:rsidR="0020202C" w:rsidRPr="00BA6A8B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djones@waseleyhills.worcs.sch.uk</w:t>
        </w:r>
      </w:hyperlink>
      <w:r w:rsidR="0020202C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8297050" w14:textId="53056A55" w:rsidR="003651B5" w:rsidRPr="0020202C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sectPr w:rsidR="003651B5" w:rsidRPr="0020202C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D17"/>
    <w:multiLevelType w:val="hybridMultilevel"/>
    <w:tmpl w:val="5456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B0A"/>
    <w:multiLevelType w:val="hybridMultilevel"/>
    <w:tmpl w:val="AD42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C95"/>
    <w:multiLevelType w:val="hybridMultilevel"/>
    <w:tmpl w:val="5A56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0CD"/>
    <w:multiLevelType w:val="hybridMultilevel"/>
    <w:tmpl w:val="224A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82E"/>
    <w:multiLevelType w:val="hybridMultilevel"/>
    <w:tmpl w:val="D09C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BA8"/>
    <w:multiLevelType w:val="hybridMultilevel"/>
    <w:tmpl w:val="A780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5FFC"/>
    <w:multiLevelType w:val="hybridMultilevel"/>
    <w:tmpl w:val="3AA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472"/>
    <w:multiLevelType w:val="hybridMultilevel"/>
    <w:tmpl w:val="A56A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B28"/>
    <w:multiLevelType w:val="hybridMultilevel"/>
    <w:tmpl w:val="32FE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3247"/>
    <w:multiLevelType w:val="hybridMultilevel"/>
    <w:tmpl w:val="1698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4776"/>
    <w:multiLevelType w:val="hybridMultilevel"/>
    <w:tmpl w:val="872E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06FDA"/>
    <w:multiLevelType w:val="hybridMultilevel"/>
    <w:tmpl w:val="B02E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70A0"/>
    <w:multiLevelType w:val="hybridMultilevel"/>
    <w:tmpl w:val="1962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107F"/>
    <w:multiLevelType w:val="hybridMultilevel"/>
    <w:tmpl w:val="F2DC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E52DB"/>
    <w:multiLevelType w:val="hybridMultilevel"/>
    <w:tmpl w:val="BCF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0317"/>
    <w:rsid w:val="00005F7F"/>
    <w:rsid w:val="0005305A"/>
    <w:rsid w:val="00062625"/>
    <w:rsid w:val="00096266"/>
    <w:rsid w:val="000A0A29"/>
    <w:rsid w:val="000B6166"/>
    <w:rsid w:val="000D66CC"/>
    <w:rsid w:val="00117936"/>
    <w:rsid w:val="0012638A"/>
    <w:rsid w:val="00167C04"/>
    <w:rsid w:val="00187F55"/>
    <w:rsid w:val="00191A8E"/>
    <w:rsid w:val="001959C3"/>
    <w:rsid w:val="001A68CC"/>
    <w:rsid w:val="001B686F"/>
    <w:rsid w:val="001C45CD"/>
    <w:rsid w:val="001E4B62"/>
    <w:rsid w:val="0020202C"/>
    <w:rsid w:val="00204E01"/>
    <w:rsid w:val="002165B1"/>
    <w:rsid w:val="00233F4E"/>
    <w:rsid w:val="00234EF1"/>
    <w:rsid w:val="0023538A"/>
    <w:rsid w:val="002355F5"/>
    <w:rsid w:val="00261449"/>
    <w:rsid w:val="00264B7D"/>
    <w:rsid w:val="002710E6"/>
    <w:rsid w:val="00276E28"/>
    <w:rsid w:val="002A34DE"/>
    <w:rsid w:val="00321822"/>
    <w:rsid w:val="00342FE6"/>
    <w:rsid w:val="00360F9A"/>
    <w:rsid w:val="0036170A"/>
    <w:rsid w:val="003651B5"/>
    <w:rsid w:val="00380E1D"/>
    <w:rsid w:val="00396520"/>
    <w:rsid w:val="003A6B20"/>
    <w:rsid w:val="003B38E5"/>
    <w:rsid w:val="003D4707"/>
    <w:rsid w:val="0040128B"/>
    <w:rsid w:val="004037C0"/>
    <w:rsid w:val="0040539E"/>
    <w:rsid w:val="004076B9"/>
    <w:rsid w:val="00420119"/>
    <w:rsid w:val="00442109"/>
    <w:rsid w:val="00481419"/>
    <w:rsid w:val="004B5827"/>
    <w:rsid w:val="004E1FE3"/>
    <w:rsid w:val="0053682D"/>
    <w:rsid w:val="00543988"/>
    <w:rsid w:val="00551ADB"/>
    <w:rsid w:val="00557E94"/>
    <w:rsid w:val="00576982"/>
    <w:rsid w:val="00587177"/>
    <w:rsid w:val="00593B72"/>
    <w:rsid w:val="00595B26"/>
    <w:rsid w:val="005C00EF"/>
    <w:rsid w:val="005C2014"/>
    <w:rsid w:val="005E0023"/>
    <w:rsid w:val="005E1DA4"/>
    <w:rsid w:val="005E75DC"/>
    <w:rsid w:val="00627037"/>
    <w:rsid w:val="00632269"/>
    <w:rsid w:val="006370BA"/>
    <w:rsid w:val="0065367E"/>
    <w:rsid w:val="00677F74"/>
    <w:rsid w:val="006920AB"/>
    <w:rsid w:val="006B3906"/>
    <w:rsid w:val="006D777C"/>
    <w:rsid w:val="006E50FD"/>
    <w:rsid w:val="006F31B3"/>
    <w:rsid w:val="0071034B"/>
    <w:rsid w:val="00740FCE"/>
    <w:rsid w:val="00743C5E"/>
    <w:rsid w:val="00747D56"/>
    <w:rsid w:val="00750D9C"/>
    <w:rsid w:val="00772CBF"/>
    <w:rsid w:val="0078311A"/>
    <w:rsid w:val="007A77F7"/>
    <w:rsid w:val="007C2E4C"/>
    <w:rsid w:val="007E2007"/>
    <w:rsid w:val="007E310C"/>
    <w:rsid w:val="007F26A3"/>
    <w:rsid w:val="00807382"/>
    <w:rsid w:val="00815B50"/>
    <w:rsid w:val="00842E49"/>
    <w:rsid w:val="00876613"/>
    <w:rsid w:val="008942FE"/>
    <w:rsid w:val="008B22C9"/>
    <w:rsid w:val="008B263C"/>
    <w:rsid w:val="008D444B"/>
    <w:rsid w:val="00902002"/>
    <w:rsid w:val="009179D4"/>
    <w:rsid w:val="00931737"/>
    <w:rsid w:val="009532A6"/>
    <w:rsid w:val="00956CEC"/>
    <w:rsid w:val="009651A3"/>
    <w:rsid w:val="009869A9"/>
    <w:rsid w:val="009906E0"/>
    <w:rsid w:val="00997007"/>
    <w:rsid w:val="009A4D5D"/>
    <w:rsid w:val="009A52AA"/>
    <w:rsid w:val="009F21D2"/>
    <w:rsid w:val="009F570B"/>
    <w:rsid w:val="009F7D28"/>
    <w:rsid w:val="00A0303B"/>
    <w:rsid w:val="00A17DF9"/>
    <w:rsid w:val="00A24991"/>
    <w:rsid w:val="00A82833"/>
    <w:rsid w:val="00A92505"/>
    <w:rsid w:val="00AD1FFC"/>
    <w:rsid w:val="00AF1E3F"/>
    <w:rsid w:val="00B15D70"/>
    <w:rsid w:val="00B20B65"/>
    <w:rsid w:val="00B30E86"/>
    <w:rsid w:val="00B751B8"/>
    <w:rsid w:val="00B95611"/>
    <w:rsid w:val="00BA1EDA"/>
    <w:rsid w:val="00BD0FFD"/>
    <w:rsid w:val="00BF48B5"/>
    <w:rsid w:val="00C21EEE"/>
    <w:rsid w:val="00C250DF"/>
    <w:rsid w:val="00C471F4"/>
    <w:rsid w:val="00C47238"/>
    <w:rsid w:val="00C51645"/>
    <w:rsid w:val="00C564D4"/>
    <w:rsid w:val="00C65B65"/>
    <w:rsid w:val="00C822CA"/>
    <w:rsid w:val="00C921C7"/>
    <w:rsid w:val="00CB3226"/>
    <w:rsid w:val="00CE0732"/>
    <w:rsid w:val="00CF09C4"/>
    <w:rsid w:val="00D042AB"/>
    <w:rsid w:val="00D079AC"/>
    <w:rsid w:val="00D126E0"/>
    <w:rsid w:val="00D27489"/>
    <w:rsid w:val="00D427C2"/>
    <w:rsid w:val="00D53E78"/>
    <w:rsid w:val="00D5404D"/>
    <w:rsid w:val="00D6062B"/>
    <w:rsid w:val="00D626ED"/>
    <w:rsid w:val="00D74B56"/>
    <w:rsid w:val="00D853C0"/>
    <w:rsid w:val="00DA5E83"/>
    <w:rsid w:val="00DB10F3"/>
    <w:rsid w:val="00DD3E57"/>
    <w:rsid w:val="00E30D30"/>
    <w:rsid w:val="00E37ACA"/>
    <w:rsid w:val="00E559C9"/>
    <w:rsid w:val="00E65FF8"/>
    <w:rsid w:val="00E73376"/>
    <w:rsid w:val="00E97692"/>
    <w:rsid w:val="00EC08D6"/>
    <w:rsid w:val="00EC1F05"/>
    <w:rsid w:val="00EC3285"/>
    <w:rsid w:val="00F025B6"/>
    <w:rsid w:val="00F129EF"/>
    <w:rsid w:val="00F144FF"/>
    <w:rsid w:val="00F33852"/>
    <w:rsid w:val="00F42142"/>
    <w:rsid w:val="00F60AC3"/>
    <w:rsid w:val="00F76500"/>
    <w:rsid w:val="00F961FF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adley@waseleyhills.worcs.sch.u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VE5PcGWYTc" TargetMode="External"/><Relationship Id="rId7" Type="http://schemas.openxmlformats.org/officeDocument/2006/relationships/hyperlink" Target="mailto:aflaxman@waseleyhills.worcs.sch.uk" TargetMode="External"/><Relationship Id="rId12" Type="http://schemas.openxmlformats.org/officeDocument/2006/relationships/hyperlink" Target="mailto:kbradley@waseleyhills.worcs.sch.uk" TargetMode="External"/><Relationship Id="rId17" Type="http://schemas.openxmlformats.org/officeDocument/2006/relationships/hyperlink" Target="https://www.waseleyhills.worcs.sch.uk/coronavirus-independent-learning/help-for-parents-and-pupils" TargetMode="External"/><Relationship Id="rId25" Type="http://schemas.openxmlformats.org/officeDocument/2006/relationships/hyperlink" Target="https://facility.waseley.networcs.net/HAP/login.aspx?ReturnUrl=%2fha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HAP/login.aspx?ReturnUrl=%2Fhap" TargetMode="External"/><Relationship Id="rId20" Type="http://schemas.openxmlformats.org/officeDocument/2006/relationships/hyperlink" Target="https://youtu.be/o5aeHiXq3FQ" TargetMode="External"/><Relationship Id="rId29" Type="http://schemas.openxmlformats.org/officeDocument/2006/relationships/hyperlink" Target="mailto:jbridgeman@waseleyhills.worcs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umycz@waseleyhills.worcs.sch.uk" TargetMode="External"/><Relationship Id="rId11" Type="http://schemas.openxmlformats.org/officeDocument/2006/relationships/hyperlink" Target="mailto:aflaxman@waseleyhills.worcs.sch.uk" TargetMode="External"/><Relationship Id="rId24" Type="http://schemas.openxmlformats.org/officeDocument/2006/relationships/image" Target="media/image5.jpeg"/><Relationship Id="rId32" Type="http://schemas.openxmlformats.org/officeDocument/2006/relationships/fontTable" Target="fontTable.xm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youtu.be/bqi0Wd68Mio" TargetMode="External"/><Relationship Id="rId28" Type="http://schemas.openxmlformats.org/officeDocument/2006/relationships/hyperlink" Target="mailto:jewilliams@waseleyhills.worcs.sch.uk" TargetMode="External"/><Relationship Id="rId10" Type="http://schemas.openxmlformats.org/officeDocument/2006/relationships/hyperlink" Target="mailto:sdumycz@waseleyhills.worcs.sch.uk" TargetMode="External"/><Relationship Id="rId19" Type="http://schemas.openxmlformats.org/officeDocument/2006/relationships/hyperlink" Target="https://youtu.be/qBGHolXGi3A" TargetMode="External"/><Relationship Id="rId31" Type="http://schemas.openxmlformats.org/officeDocument/2006/relationships/hyperlink" Target="mailto:djones@waseleyhills.wor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tu.be/sOGIf1txjoo" TargetMode="External"/><Relationship Id="rId27" Type="http://schemas.openxmlformats.org/officeDocument/2006/relationships/image" Target="media/image6.jpeg"/><Relationship Id="rId30" Type="http://schemas.openxmlformats.org/officeDocument/2006/relationships/hyperlink" Target="mailto:kjbradley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73</cp:revision>
  <cp:lastPrinted>2020-03-13T16:13:00Z</cp:lastPrinted>
  <dcterms:created xsi:type="dcterms:W3CDTF">2020-06-19T09:59:00Z</dcterms:created>
  <dcterms:modified xsi:type="dcterms:W3CDTF">2020-07-02T10:14:00Z</dcterms:modified>
</cp:coreProperties>
</file>