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7E" w:rsidRDefault="006C5784" w:rsidP="0065367E">
      <w:pPr>
        <w:rPr>
          <w:b/>
          <w:sz w:val="28"/>
          <w:szCs w:val="28"/>
          <w:u w:val="single"/>
        </w:rPr>
      </w:pPr>
      <w:r w:rsidRPr="006C5784">
        <w:rPr>
          <w:noProof/>
          <w:sz w:val="28"/>
          <w:szCs w:val="2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28.65pt;margin-top:-2.05pt;width:452.9pt;height:2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" filled="f" strokeweight=".5pt">
            <v:textbox>
              <w:txbxContent>
                <w:p w:rsidR="009F570B" w:rsidRDefault="009F570B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Support contact details:</w:t>
                  </w:r>
                </w:p>
                <w:p w:rsidR="006370BA" w:rsidRPr="00C921C7" w:rsidRDefault="005C2014">
                  <w:pPr>
                    <w:rPr>
                      <w:rStyle w:val="Hyperlink"/>
                      <w:sz w:val="20"/>
                      <w:szCs w:val="20"/>
                    </w:rPr>
                  </w:pPr>
                  <w:r w:rsidRPr="00C921C7">
                    <w:rPr>
                      <w:sz w:val="20"/>
                      <w:szCs w:val="20"/>
                    </w:rPr>
                    <w:t xml:space="preserve">Email </w:t>
                  </w:r>
                  <w:r w:rsidR="0065367E" w:rsidRPr="00C921C7">
                    <w:rPr>
                      <w:sz w:val="20"/>
                      <w:szCs w:val="20"/>
                    </w:rPr>
                    <w:t xml:space="preserve">general </w:t>
                  </w:r>
                  <w:r w:rsidRPr="00C921C7">
                    <w:rPr>
                      <w:sz w:val="20"/>
                      <w:szCs w:val="20"/>
                    </w:rPr>
                    <w:t xml:space="preserve">queries to: </w:t>
                  </w:r>
                  <w:hyperlink r:id="rId5" w:history="1">
                    <w:r w:rsidR="009A52AA" w:rsidRPr="00C921C7">
                      <w:rPr>
                        <w:rStyle w:val="Hyperlink"/>
                        <w:sz w:val="20"/>
                        <w:szCs w:val="20"/>
                      </w:rPr>
                      <w:t>nbaker@waseleyhills.worcs.sch.uk</w:t>
                    </w:r>
                  </w:hyperlink>
                </w:p>
                <w:p w:rsidR="0065367E" w:rsidRPr="00C921C7" w:rsidRDefault="0065367E">
                  <w:pPr>
                    <w:rPr>
                      <w:b/>
                      <w:sz w:val="20"/>
                      <w:szCs w:val="20"/>
                    </w:rPr>
                  </w:pPr>
                  <w:r w:rsidRPr="00C921C7">
                    <w:rPr>
                      <w:b/>
                      <w:sz w:val="20"/>
                      <w:szCs w:val="20"/>
                    </w:rPr>
                    <w:t>Teachers email addresses in this subject area:</w:t>
                  </w:r>
                </w:p>
                <w:p w:rsidR="009F570B" w:rsidRPr="00C921C7" w:rsidRDefault="000F65D7" w:rsidP="009F57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Subject Leader (Mrs N Joshi</w:t>
                  </w:r>
                  <w:r w:rsidR="009F570B" w:rsidRPr="00C921C7">
                    <w:rPr>
                      <w:sz w:val="20"/>
                      <w:szCs w:val="20"/>
                    </w:rPr>
                    <w:t xml:space="preserve"> )</w:t>
                  </w:r>
                  <w:r w:rsidR="00C921C7">
                    <w:rPr>
                      <w:sz w:val="20"/>
                      <w:szCs w:val="20"/>
                    </w:rPr>
                    <w:t xml:space="preserve"> email:</w:t>
                  </w:r>
                  <w:r w:rsidR="009F570B" w:rsidRPr="00C921C7">
                    <w:rPr>
                      <w:sz w:val="20"/>
                      <w:szCs w:val="20"/>
                    </w:rPr>
                    <w:t xml:space="preserve">  </w:t>
                  </w:r>
                  <w:r>
                    <w:rPr>
                      <w:sz w:val="20"/>
                      <w:szCs w:val="20"/>
                    </w:rPr>
                    <w:t>njoshi</w:t>
                  </w:r>
                  <w:r w:rsidR="009F570B" w:rsidRPr="00C921C7">
                    <w:rPr>
                      <w:sz w:val="20"/>
                      <w:szCs w:val="20"/>
                    </w:rPr>
                    <w:t>@waseleyhills.worcs.sch.uk</w:t>
                  </w:r>
                </w:p>
                <w:p w:rsidR="009F570B" w:rsidRPr="00C921C7" w:rsidRDefault="009F570B" w:rsidP="009F570B">
                  <w:pPr>
                    <w:rPr>
                      <w:sz w:val="20"/>
                      <w:szCs w:val="20"/>
                    </w:rPr>
                  </w:pPr>
                  <w:r w:rsidRPr="00C921C7">
                    <w:rPr>
                      <w:sz w:val="20"/>
                      <w:szCs w:val="20"/>
                    </w:rPr>
                    <w:t>Subject teacher emails:</w:t>
                  </w:r>
                </w:p>
                <w:p w:rsidR="0065367E" w:rsidRPr="00C921C7" w:rsidRDefault="000F65D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Mr D Jones</w:t>
                  </w:r>
                  <w:r w:rsidR="009F570B" w:rsidRPr="00C921C7">
                    <w:rPr>
                      <w:sz w:val="20"/>
                      <w:szCs w:val="20"/>
                    </w:rPr>
                    <w:t xml:space="preserve"> email:  </w:t>
                  </w:r>
                  <w:r>
                    <w:rPr>
                      <w:sz w:val="20"/>
                      <w:szCs w:val="20"/>
                    </w:rPr>
                    <w:t>djones@</w:t>
                  </w:r>
                  <w:r w:rsidR="009F570B" w:rsidRPr="00C921C7">
                    <w:rPr>
                      <w:sz w:val="20"/>
                      <w:szCs w:val="20"/>
                    </w:rPr>
                    <w:t>waseleyhills.worcs.sch.uk</w:t>
                  </w:r>
                </w:p>
                <w:p w:rsidR="009F570B" w:rsidRPr="00C921C7" w:rsidRDefault="000F65D7" w:rsidP="009F57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Mrs S Parsons</w:t>
                  </w:r>
                  <w:r w:rsidR="009F570B" w:rsidRPr="00C921C7">
                    <w:rPr>
                      <w:sz w:val="20"/>
                      <w:szCs w:val="20"/>
                    </w:rPr>
                    <w:t xml:space="preserve"> email:  </w:t>
                  </w:r>
                  <w:r>
                    <w:rPr>
                      <w:sz w:val="20"/>
                      <w:szCs w:val="20"/>
                    </w:rPr>
                    <w:t>sparsons</w:t>
                  </w:r>
                  <w:r w:rsidR="009F570B" w:rsidRPr="00C921C7">
                    <w:rPr>
                      <w:sz w:val="20"/>
                      <w:szCs w:val="20"/>
                    </w:rPr>
                    <w:t>@waseleyhills.worcs.sch.uk</w:t>
                  </w:r>
                </w:p>
                <w:p w:rsidR="009F570B" w:rsidRPr="00C921C7" w:rsidRDefault="000F65D7" w:rsidP="009F570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Mr H Watkins</w:t>
                  </w:r>
                  <w:r w:rsidR="009F570B" w:rsidRPr="00C921C7">
                    <w:rPr>
                      <w:sz w:val="20"/>
                      <w:szCs w:val="20"/>
                    </w:rPr>
                    <w:t xml:space="preserve"> email:  </w:t>
                  </w:r>
                  <w:r>
                    <w:rPr>
                      <w:sz w:val="20"/>
                      <w:szCs w:val="20"/>
                    </w:rPr>
                    <w:t>hwatkins@</w:t>
                  </w:r>
                  <w:r w:rsidR="009F570B" w:rsidRPr="00C921C7">
                    <w:rPr>
                      <w:sz w:val="20"/>
                      <w:szCs w:val="20"/>
                    </w:rPr>
                    <w:t>waseleyhills.worcs.sch.uk</w:t>
                  </w:r>
                </w:p>
                <w:p w:rsidR="009F570B" w:rsidRPr="0065367E" w:rsidRDefault="009F570B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F570B"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8702040</wp:posOffset>
            </wp:positionH>
            <wp:positionV relativeFrom="paragraph">
              <wp:posOffset>143510</wp:posOffset>
            </wp:positionV>
            <wp:extent cx="1108710" cy="9671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R Logo Squa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367E" w:rsidRPr="009F570B">
        <w:rPr>
          <w:sz w:val="28"/>
          <w:szCs w:val="28"/>
          <w:highlight w:val="green"/>
        </w:rPr>
        <w:t xml:space="preserve">2 Week Independent Learning plan </w:t>
      </w:r>
      <w:r w:rsidR="00D427C2">
        <w:rPr>
          <w:b/>
          <w:sz w:val="28"/>
          <w:szCs w:val="28"/>
          <w:highlight w:val="green"/>
          <w:u w:val="single"/>
        </w:rPr>
        <w:t xml:space="preserve">Week 9 </w:t>
      </w:r>
      <w:r w:rsidR="00D427C2" w:rsidRPr="00D427C2">
        <w:rPr>
          <w:b/>
          <w:sz w:val="28"/>
          <w:szCs w:val="28"/>
          <w:highlight w:val="green"/>
          <w:u w:val="single"/>
        </w:rPr>
        <w:t>and 10</w:t>
      </w:r>
    </w:p>
    <w:p w:rsidR="00C921C7" w:rsidRPr="00C921C7" w:rsidRDefault="00D61688" w:rsidP="0065367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D6168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to 15</w:t>
      </w:r>
      <w:r w:rsidRPr="00D6168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</w:t>
      </w:r>
    </w:p>
    <w:p w:rsidR="00876613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Subject:</w:t>
      </w:r>
      <w:r w:rsidR="005E75DC">
        <w:rPr>
          <w:sz w:val="28"/>
          <w:szCs w:val="28"/>
        </w:rPr>
        <w:t xml:space="preserve"> </w:t>
      </w:r>
      <w:r w:rsidRPr="009F570B">
        <w:rPr>
          <w:sz w:val="28"/>
          <w:szCs w:val="28"/>
        </w:rPr>
        <w:tab/>
      </w:r>
      <w:r w:rsidR="000F65D7">
        <w:rPr>
          <w:sz w:val="28"/>
          <w:szCs w:val="28"/>
        </w:rPr>
        <w:t>ICT</w:t>
      </w:r>
      <w:r w:rsidRPr="009F570B">
        <w:rPr>
          <w:sz w:val="28"/>
          <w:szCs w:val="28"/>
        </w:rPr>
        <w:tab/>
      </w:r>
      <w:r w:rsidRPr="009F570B">
        <w:rPr>
          <w:sz w:val="28"/>
          <w:szCs w:val="28"/>
        </w:rPr>
        <w:tab/>
      </w:r>
    </w:p>
    <w:p w:rsidR="0065367E" w:rsidRPr="009F570B" w:rsidRDefault="005C2014">
      <w:pPr>
        <w:rPr>
          <w:sz w:val="28"/>
          <w:szCs w:val="28"/>
        </w:rPr>
      </w:pPr>
      <w:r w:rsidRPr="009F570B">
        <w:rPr>
          <w:sz w:val="28"/>
          <w:szCs w:val="28"/>
        </w:rPr>
        <w:t>Year: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  <w:r w:rsidR="00005ED9">
        <w:rPr>
          <w:sz w:val="28"/>
          <w:szCs w:val="28"/>
        </w:rPr>
        <w:t>8</w:t>
      </w:r>
      <w:r w:rsidR="00772CBF" w:rsidRPr="009F570B">
        <w:rPr>
          <w:sz w:val="28"/>
          <w:szCs w:val="28"/>
        </w:rPr>
        <w:tab/>
      </w:r>
      <w:r w:rsidR="00772CBF" w:rsidRPr="009F570B">
        <w:rPr>
          <w:sz w:val="28"/>
          <w:szCs w:val="28"/>
        </w:rPr>
        <w:tab/>
      </w:r>
    </w:p>
    <w:p w:rsidR="0065367E" w:rsidRPr="005E75DC" w:rsidRDefault="009F570B" w:rsidP="00E51D24">
      <w:pPr>
        <w:rPr>
          <w:sz w:val="28"/>
          <w:szCs w:val="28"/>
        </w:rPr>
      </w:pPr>
      <w:r w:rsidRPr="009F570B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8785683</wp:posOffset>
            </wp:positionH>
            <wp:positionV relativeFrom="paragraph">
              <wp:posOffset>178079</wp:posOffset>
            </wp:positionV>
            <wp:extent cx="1076325" cy="807720"/>
            <wp:effectExtent l="0" t="0" r="9525" b="0"/>
            <wp:wrapNone/>
            <wp:docPr id="8" name="Picture 8" descr="Outsourced 24/7 Email Ticket Support | GlowTouch Technolog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sourced 24/7 Email Ticket Support | GlowTouch Technologi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2CBF" w:rsidRPr="009F570B">
        <w:rPr>
          <w:sz w:val="28"/>
          <w:szCs w:val="28"/>
        </w:rPr>
        <w:t>Topic/theme:</w:t>
      </w:r>
      <w:r w:rsidR="000F65D7">
        <w:rPr>
          <w:sz w:val="28"/>
          <w:szCs w:val="28"/>
        </w:rPr>
        <w:t xml:space="preserve"> </w:t>
      </w:r>
      <w:r w:rsidR="00E51D24">
        <w:rPr>
          <w:sz w:val="28"/>
          <w:szCs w:val="28"/>
        </w:rPr>
        <w:t>Managing a project</w:t>
      </w:r>
    </w:p>
    <w:p w:rsidR="0065367E" w:rsidRDefault="0065367E"/>
    <w:p w:rsidR="0065367E" w:rsidRDefault="0065367E"/>
    <w:p w:rsidR="0065367E" w:rsidRDefault="005E75DC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-153728</wp:posOffset>
            </wp:positionH>
            <wp:positionV relativeFrom="paragraph">
              <wp:posOffset>154118</wp:posOffset>
            </wp:positionV>
            <wp:extent cx="1382232" cy="469674"/>
            <wp:effectExtent l="0" t="0" r="0" b="6985"/>
            <wp:wrapNone/>
            <wp:docPr id="3" name="Picture 3" descr="How to Learn Chase. - Chase Softw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Learn Chase. - Chase Softwar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" t="32258" r="-2667" b="20954"/>
                    <a:stretch/>
                  </pic:blipFill>
                  <pic:spPr bwMode="auto">
                    <a:xfrm>
                      <a:off x="0" y="0"/>
                      <a:ext cx="1390399" cy="4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5367E" w:rsidRDefault="0065367E"/>
    <w:p w:rsidR="006370BA" w:rsidRDefault="006370BA">
      <w:r>
        <w:t>Three stages to online learning</w:t>
      </w:r>
    </w:p>
    <w:tbl>
      <w:tblPr>
        <w:tblStyle w:val="TableGrid"/>
        <w:tblW w:w="0" w:type="auto"/>
        <w:tblLook w:val="04A0"/>
      </w:tblPr>
      <w:tblGrid>
        <w:gridCol w:w="5274"/>
        <w:gridCol w:w="5275"/>
        <w:gridCol w:w="5275"/>
      </w:tblGrid>
      <w:tr w:rsidR="006370BA" w:rsidTr="00902002">
        <w:tc>
          <w:tcPr>
            <w:tcW w:w="5274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One –</w:t>
            </w:r>
            <w:r w:rsidR="002165B1" w:rsidRPr="00902002">
              <w:rPr>
                <w:b/>
              </w:rPr>
              <w:t xml:space="preserve"> Reading T</w:t>
            </w:r>
            <w:r w:rsidRPr="00902002">
              <w:rPr>
                <w:b/>
              </w:rPr>
              <w:t>ask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Two – Completing Tasks</w:t>
            </w:r>
          </w:p>
        </w:tc>
        <w:tc>
          <w:tcPr>
            <w:tcW w:w="5275" w:type="dxa"/>
            <w:shd w:val="clear" w:color="auto" w:fill="FFFF00"/>
          </w:tcPr>
          <w:p w:rsidR="006370BA" w:rsidRPr="00902002" w:rsidRDefault="006370BA" w:rsidP="006370BA">
            <w:pPr>
              <w:jc w:val="center"/>
              <w:rPr>
                <w:b/>
              </w:rPr>
            </w:pPr>
            <w:r w:rsidRPr="00902002">
              <w:rPr>
                <w:b/>
              </w:rPr>
              <w:t>Stage Three – Assessing your learning and feedback</w:t>
            </w:r>
          </w:p>
        </w:tc>
      </w:tr>
      <w:tr w:rsidR="006370BA" w:rsidTr="006370BA">
        <w:tc>
          <w:tcPr>
            <w:tcW w:w="5274" w:type="dxa"/>
          </w:tcPr>
          <w:p w:rsidR="006370BA" w:rsidRDefault="006370BA">
            <w:r>
              <w:t>Read the lessons in the table below.  Think about what you need to learn from the task.</w:t>
            </w:r>
            <w:r w:rsidR="002165B1">
              <w:t xml:space="preserve"> It may help to look at the other lessons too as this will show you where your learning is heading.</w:t>
            </w:r>
            <w:r w:rsidR="005E75DC">
              <w:t xml:space="preserve">  </w:t>
            </w:r>
          </w:p>
        </w:tc>
        <w:tc>
          <w:tcPr>
            <w:tcW w:w="5275" w:type="dxa"/>
          </w:tcPr>
          <w:p w:rsidR="002165B1" w:rsidRDefault="006370BA">
            <w:r>
              <w:t xml:space="preserve">Find the resources you need.  In some instances you may need to log into HomeAccess+ and find the file on the coursework drive (S).  </w:t>
            </w:r>
            <w:r w:rsidR="002165B1">
              <w:t>Login with your normal school username and password.</w:t>
            </w:r>
            <w:r w:rsidR="005E75DC">
              <w:t xml:space="preserve">  Use the resource as described to complete the suggested task.  Reflect on the teacher’s question.</w:t>
            </w:r>
          </w:p>
          <w:p w:rsidR="002165B1" w:rsidRDefault="006C5784">
            <w:hyperlink r:id="rId9" w:history="1">
              <w:r w:rsidR="002165B1" w:rsidRPr="002165B1">
                <w:rPr>
                  <w:rStyle w:val="Hyperlink"/>
                </w:rPr>
                <w:t>Click here for HomeAccess+ drive</w:t>
              </w:r>
            </w:hyperlink>
          </w:p>
          <w:p w:rsidR="00902002" w:rsidRDefault="006C5784">
            <w:hyperlink r:id="rId10" w:history="1">
              <w:r w:rsidR="00902002" w:rsidRPr="00902002">
                <w:rPr>
                  <w:rStyle w:val="Hyperlink"/>
                </w:rPr>
                <w:t>Click here for help with accessing HomeAccess+</w:t>
              </w:r>
            </w:hyperlink>
          </w:p>
        </w:tc>
        <w:tc>
          <w:tcPr>
            <w:tcW w:w="5275" w:type="dxa"/>
          </w:tcPr>
          <w:p w:rsidR="006370BA" w:rsidRDefault="006370BA" w:rsidP="005E75DC">
            <w:r>
              <w:t>At the end of the two weeks you will be set a task by your teacher on S</w:t>
            </w:r>
            <w:r w:rsidR="005E75DC">
              <w:t>how My Homework</w:t>
            </w:r>
            <w:r>
              <w:t>.  This is submitted in S</w:t>
            </w:r>
            <w:r w:rsidR="005E75DC">
              <w:t>MHWK</w:t>
            </w:r>
            <w:r>
              <w:t>.   This task will assess your learning and allow us to give you feedback.</w:t>
            </w:r>
          </w:p>
          <w:p w:rsidR="005E75DC" w:rsidRDefault="005E75DC" w:rsidP="005E75DC"/>
          <w:p w:rsidR="005E75DC" w:rsidRDefault="005E75DC" w:rsidP="005E75DC">
            <w:r>
              <w:t>These assessment tasks are optional but submitting them is very helpful for you and your teacher to understand what you have learnt.</w:t>
            </w:r>
          </w:p>
        </w:tc>
      </w:tr>
    </w:tbl>
    <w:p w:rsidR="00893C3C" w:rsidRDefault="00893C3C"/>
    <w:p w:rsidR="00893C3C" w:rsidRDefault="00893C3C"/>
    <w:p w:rsidR="00893C3C" w:rsidRDefault="00893C3C"/>
    <w:p w:rsidR="00893C3C" w:rsidRDefault="00893C3C"/>
    <w:p w:rsidR="00893C3C" w:rsidRDefault="00893C3C"/>
    <w:p w:rsidR="00C921C7" w:rsidRDefault="005E75DC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76495</wp:posOffset>
            </wp:positionV>
            <wp:extent cx="914400" cy="566420"/>
            <wp:effectExtent l="0" t="0" r="0" b="5080"/>
            <wp:wrapNone/>
            <wp:docPr id="4" name="Picture 4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367E" w:rsidRDefault="0065367E"/>
    <w:p w:rsidR="00893C3C" w:rsidRDefault="00893C3C"/>
    <w:p w:rsidR="002165B1" w:rsidRDefault="002165B1">
      <w:r>
        <w:t>We are here to help you within school opening hours</w:t>
      </w:r>
      <w:r w:rsidR="006370BA">
        <w:t>:</w:t>
      </w:r>
    </w:p>
    <w:tbl>
      <w:tblPr>
        <w:tblStyle w:val="TableGrid"/>
        <w:tblW w:w="0" w:type="auto"/>
        <w:tblLook w:val="04A0"/>
      </w:tblPr>
      <w:tblGrid>
        <w:gridCol w:w="5274"/>
        <w:gridCol w:w="5275"/>
        <w:gridCol w:w="5275"/>
      </w:tblGrid>
      <w:tr w:rsidR="002165B1" w:rsidTr="00902002">
        <w:tc>
          <w:tcPr>
            <w:tcW w:w="5274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Email your teacher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Join your teacher for a support chat session</w:t>
            </w:r>
          </w:p>
        </w:tc>
        <w:tc>
          <w:tcPr>
            <w:tcW w:w="5275" w:type="dxa"/>
            <w:shd w:val="clear" w:color="auto" w:fill="FFFF00"/>
          </w:tcPr>
          <w:p w:rsidR="002165B1" w:rsidRPr="00902002" w:rsidRDefault="002165B1" w:rsidP="00FF3293">
            <w:pPr>
              <w:jc w:val="center"/>
              <w:rPr>
                <w:b/>
              </w:rPr>
            </w:pPr>
            <w:r w:rsidRPr="00902002">
              <w:rPr>
                <w:b/>
              </w:rPr>
              <w:t>Ring school reception</w:t>
            </w:r>
          </w:p>
        </w:tc>
      </w:tr>
      <w:tr w:rsidR="002165B1" w:rsidTr="00FF3293">
        <w:tc>
          <w:tcPr>
            <w:tcW w:w="5274" w:type="dxa"/>
          </w:tcPr>
          <w:p w:rsidR="002165B1" w:rsidRDefault="002165B1" w:rsidP="002165B1">
            <w:r>
              <w:t>You can now email your teacher using your Office 365 email address.</w:t>
            </w:r>
            <w:r w:rsidR="0065367E">
              <w:t xml:space="preserve"> You can also email Mr Baker or the Subject Leader using the contact info above</w:t>
            </w:r>
            <w:r w:rsidR="00481419">
              <w:t xml:space="preserve"> (top right)</w:t>
            </w:r>
            <w:r w:rsidR="0065367E"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 xml:space="preserve"> You will also receive an invite during the two week period to join an online support chat</w:t>
            </w:r>
            <w:r w:rsidR="00481419">
              <w:t xml:space="preserve"> with your teacher</w:t>
            </w:r>
            <w:r>
              <w:t>.</w:t>
            </w:r>
          </w:p>
        </w:tc>
        <w:tc>
          <w:tcPr>
            <w:tcW w:w="5275" w:type="dxa"/>
          </w:tcPr>
          <w:p w:rsidR="002165B1" w:rsidRDefault="002165B1" w:rsidP="00FF3293">
            <w:r>
              <w:t>Call 0121 4535211 within school hours. They will email your teacher and ask them to contact you.</w:t>
            </w:r>
          </w:p>
        </w:tc>
      </w:tr>
    </w:tbl>
    <w:p w:rsidR="002165B1" w:rsidRDefault="002165B1"/>
    <w:p w:rsidR="00902002" w:rsidRDefault="00902002">
      <w:r>
        <w:t>L</w:t>
      </w:r>
      <w:r w:rsidR="002165B1">
        <w:t>earning tasks for this fortnight:</w:t>
      </w:r>
    </w:p>
    <w:tbl>
      <w:tblPr>
        <w:tblStyle w:val="TableGrid"/>
        <w:tblW w:w="15701" w:type="dxa"/>
        <w:tblLook w:val="04A0"/>
      </w:tblPr>
      <w:tblGrid>
        <w:gridCol w:w="961"/>
        <w:gridCol w:w="3837"/>
        <w:gridCol w:w="4484"/>
        <w:gridCol w:w="6419"/>
      </w:tblGrid>
      <w:tr w:rsidR="005C2014" w:rsidTr="002C1AA3">
        <w:trPr>
          <w:trHeight w:val="611"/>
        </w:trPr>
        <w:tc>
          <w:tcPr>
            <w:tcW w:w="962" w:type="dxa"/>
            <w:shd w:val="clear" w:color="auto" w:fill="FFFF00"/>
          </w:tcPr>
          <w:p w:rsidR="005C2014" w:rsidRPr="00C921C7" w:rsidRDefault="005C2014">
            <w:pPr>
              <w:rPr>
                <w:b/>
              </w:rPr>
            </w:pPr>
            <w:r w:rsidRPr="00C921C7">
              <w:rPr>
                <w:b/>
              </w:rPr>
              <w:t xml:space="preserve">Lesson </w:t>
            </w:r>
          </w:p>
        </w:tc>
        <w:tc>
          <w:tcPr>
            <w:tcW w:w="3859" w:type="dxa"/>
            <w:shd w:val="clear" w:color="auto" w:fill="FFFF00"/>
          </w:tcPr>
          <w:p w:rsidR="00C921C7" w:rsidRPr="00C921C7" w:rsidRDefault="00C921C7" w:rsidP="005C2014">
            <w:pPr>
              <w:rPr>
                <w:b/>
              </w:rPr>
            </w:pPr>
            <w:r w:rsidRPr="00C921C7">
              <w:rPr>
                <w:b/>
              </w:rPr>
              <w:t>Aim:</w:t>
            </w:r>
          </w:p>
          <w:p w:rsidR="005C2014" w:rsidRDefault="005C2014" w:rsidP="005C2014">
            <w:r>
              <w:t>What you need to take fr</w:t>
            </w:r>
            <w:r w:rsidR="00E30D30">
              <w:t>o</w:t>
            </w:r>
            <w:r>
              <w:t xml:space="preserve">m this lesson </w:t>
            </w:r>
          </w:p>
        </w:tc>
        <w:tc>
          <w:tcPr>
            <w:tcW w:w="4419" w:type="dxa"/>
            <w:shd w:val="clear" w:color="auto" w:fill="FFFF00"/>
          </w:tcPr>
          <w:p w:rsidR="005C2014" w:rsidRPr="00C921C7" w:rsidRDefault="00902002" w:rsidP="00902002">
            <w:pPr>
              <w:rPr>
                <w:b/>
              </w:rPr>
            </w:pPr>
            <w:r w:rsidRPr="00C921C7">
              <w:rPr>
                <w:b/>
              </w:rPr>
              <w:t>Resource</w:t>
            </w:r>
            <w:r w:rsidR="00C921C7" w:rsidRPr="00C921C7">
              <w:rPr>
                <w:b/>
              </w:rPr>
              <w:t>(s)</w:t>
            </w:r>
            <w:r w:rsidRPr="00C921C7">
              <w:rPr>
                <w:b/>
              </w:rPr>
              <w:t xml:space="preserve"> to use:</w:t>
            </w:r>
          </w:p>
          <w:p w:rsidR="00902002" w:rsidRDefault="00902002" w:rsidP="00902002">
            <w:r>
              <w:t>Hyperlinks to video</w:t>
            </w:r>
            <w:r w:rsidR="005E75DC">
              <w:t>s etc</w:t>
            </w:r>
          </w:p>
          <w:p w:rsidR="00902002" w:rsidRDefault="00902002" w:rsidP="00902002">
            <w:r>
              <w:t>HomeAccess+ file location</w:t>
            </w:r>
          </w:p>
        </w:tc>
        <w:tc>
          <w:tcPr>
            <w:tcW w:w="6461" w:type="dxa"/>
            <w:shd w:val="clear" w:color="auto" w:fill="FFFF00"/>
          </w:tcPr>
          <w:p w:rsidR="005C2014" w:rsidRPr="00C921C7" w:rsidRDefault="00C921C7">
            <w:pPr>
              <w:rPr>
                <w:b/>
              </w:rPr>
            </w:pPr>
            <w:r>
              <w:rPr>
                <w:b/>
              </w:rPr>
              <w:t>Suggested task:</w:t>
            </w:r>
          </w:p>
          <w:p w:rsidR="00902002" w:rsidRDefault="00902002"/>
        </w:tc>
      </w:tr>
      <w:tr w:rsidR="005C2014" w:rsidTr="002C1AA3">
        <w:trPr>
          <w:trHeight w:val="1443"/>
        </w:trPr>
        <w:tc>
          <w:tcPr>
            <w:tcW w:w="962" w:type="dxa"/>
          </w:tcPr>
          <w:p w:rsidR="005C2014" w:rsidRDefault="005C2014" w:rsidP="005C2014">
            <w:pPr>
              <w:jc w:val="center"/>
            </w:pPr>
            <w:r>
              <w:t>1</w:t>
            </w:r>
          </w:p>
        </w:tc>
        <w:tc>
          <w:tcPr>
            <w:tcW w:w="3859" w:type="dxa"/>
          </w:tcPr>
          <w:p w:rsidR="00893C3C" w:rsidRDefault="00D61688" w:rsidP="00C921C7">
            <w:r>
              <w:t>Understand the purpose of Travel Agents</w:t>
            </w:r>
          </w:p>
          <w:p w:rsidR="00D61688" w:rsidRDefault="00D61688" w:rsidP="00C921C7">
            <w:r>
              <w:t>Compare logo/slogan designs and discuss benefits and drawbacks of these designs</w:t>
            </w:r>
          </w:p>
          <w:p w:rsidR="00D61688" w:rsidRDefault="00D61688" w:rsidP="00C921C7">
            <w:r>
              <w:t xml:space="preserve">Design a fit for purpose logo and slogan for your Travel Agent </w:t>
            </w:r>
          </w:p>
        </w:tc>
        <w:tc>
          <w:tcPr>
            <w:tcW w:w="4419" w:type="dxa"/>
          </w:tcPr>
          <w:p w:rsidR="00C921C7" w:rsidRDefault="006C5784">
            <w:hyperlink r:id="rId12" w:history="1">
              <w:r w:rsidR="00D61688" w:rsidRPr="001C2A50">
                <w:rPr>
                  <w:rStyle w:val="Hyperlink"/>
                </w:rPr>
                <w:t>https://blog.hubspot.com/marketing/brand-slogans-and-taglines</w:t>
              </w:r>
            </w:hyperlink>
          </w:p>
          <w:p w:rsidR="00D61688" w:rsidRDefault="00D61688"/>
          <w:p w:rsidR="00D61688" w:rsidRDefault="006C5784">
            <w:hyperlink r:id="rId13" w:history="1">
              <w:r w:rsidR="00D61688" w:rsidRPr="001C2A50">
                <w:rPr>
                  <w:rStyle w:val="Hyperlink"/>
                </w:rPr>
                <w:t>https://www.qualitylogoproducts.com/promo-university/10-best-slogans-of-all-time.htm</w:t>
              </w:r>
            </w:hyperlink>
          </w:p>
          <w:p w:rsidR="00D61688" w:rsidRDefault="00D61688"/>
        </w:tc>
        <w:tc>
          <w:tcPr>
            <w:tcW w:w="6461" w:type="dxa"/>
          </w:tcPr>
          <w:p w:rsidR="00C921C7" w:rsidRDefault="00D61688">
            <w:r>
              <w:t>You will be designing your own logo and slogan for the travel agency</w:t>
            </w:r>
          </w:p>
          <w:p w:rsidR="00D61688" w:rsidRDefault="00D61688"/>
          <w:p w:rsidR="00D61688" w:rsidRDefault="00D61688">
            <w:r>
              <w:t>Take a look at the two websites for inspiration</w:t>
            </w:r>
          </w:p>
          <w:p w:rsidR="00D61688" w:rsidRDefault="00D61688"/>
          <w:p w:rsidR="00D61688" w:rsidRDefault="00D61688">
            <w:r>
              <w:t xml:space="preserve">Remember to embed the good qualities (from the logo/slogans you have reviewed) into your logo/slogan </w:t>
            </w:r>
          </w:p>
        </w:tc>
      </w:tr>
      <w:tr w:rsidR="005C2014" w:rsidTr="002C1AA3">
        <w:trPr>
          <w:trHeight w:val="1541"/>
        </w:trPr>
        <w:tc>
          <w:tcPr>
            <w:tcW w:w="962" w:type="dxa"/>
          </w:tcPr>
          <w:p w:rsidR="005C2014" w:rsidRDefault="005C2014" w:rsidP="005C2014">
            <w:pPr>
              <w:jc w:val="center"/>
            </w:pPr>
            <w:r>
              <w:t>2</w:t>
            </w:r>
          </w:p>
        </w:tc>
        <w:tc>
          <w:tcPr>
            <w:tcW w:w="3859" w:type="dxa"/>
          </w:tcPr>
          <w:p w:rsidR="00F37706" w:rsidRDefault="00EB063C">
            <w:r>
              <w:t xml:space="preserve">Create two fit for purpose posters, including a range of formatting features </w:t>
            </w:r>
          </w:p>
        </w:tc>
        <w:tc>
          <w:tcPr>
            <w:tcW w:w="4419" w:type="dxa"/>
          </w:tcPr>
          <w:p w:rsidR="005C2014" w:rsidRDefault="00EB063C">
            <w:r>
              <w:t>Either use word processing or desktop publishing</w:t>
            </w:r>
          </w:p>
        </w:tc>
        <w:tc>
          <w:tcPr>
            <w:tcW w:w="6461" w:type="dxa"/>
          </w:tcPr>
          <w:p w:rsidR="00EB063C" w:rsidRDefault="00EB063C" w:rsidP="0090350A">
            <w:pPr>
              <w:tabs>
                <w:tab w:val="left" w:pos="4755"/>
              </w:tabs>
            </w:pPr>
            <w:r>
              <w:t>Explain the purposes of posters</w:t>
            </w:r>
          </w:p>
          <w:p w:rsidR="00EB063C" w:rsidRDefault="00EB063C" w:rsidP="0090350A">
            <w:pPr>
              <w:tabs>
                <w:tab w:val="left" w:pos="4755"/>
              </w:tabs>
            </w:pPr>
          </w:p>
          <w:p w:rsidR="00EB063C" w:rsidRDefault="00EB063C" w:rsidP="0090350A">
            <w:pPr>
              <w:tabs>
                <w:tab w:val="left" w:pos="4755"/>
              </w:tabs>
            </w:pPr>
            <w:r>
              <w:t>What makes posters fit for purpose?</w:t>
            </w:r>
          </w:p>
          <w:p w:rsidR="00EB063C" w:rsidRDefault="00EB063C" w:rsidP="0090350A">
            <w:pPr>
              <w:tabs>
                <w:tab w:val="left" w:pos="4755"/>
              </w:tabs>
            </w:pPr>
          </w:p>
          <w:p w:rsidR="00EB063C" w:rsidRDefault="00EB063C" w:rsidP="00EB063C">
            <w:pPr>
              <w:tabs>
                <w:tab w:val="left" w:pos="4755"/>
              </w:tabs>
            </w:pPr>
            <w:r>
              <w:t>Create 2 posters (one poster for a holiday in the UK and one outside of UK)</w:t>
            </w:r>
          </w:p>
          <w:p w:rsidR="00EB063C" w:rsidRDefault="00EB063C" w:rsidP="0090350A">
            <w:pPr>
              <w:tabs>
                <w:tab w:val="left" w:pos="4755"/>
              </w:tabs>
            </w:pPr>
          </w:p>
        </w:tc>
      </w:tr>
      <w:tr w:rsidR="005C2014" w:rsidTr="002C1AA3">
        <w:trPr>
          <w:trHeight w:val="1541"/>
        </w:trPr>
        <w:tc>
          <w:tcPr>
            <w:tcW w:w="962" w:type="dxa"/>
          </w:tcPr>
          <w:p w:rsidR="005C2014" w:rsidRDefault="005C2014" w:rsidP="00BE3A06">
            <w:pPr>
              <w:jc w:val="center"/>
            </w:pPr>
            <w:r>
              <w:t>3</w:t>
            </w:r>
            <w:r w:rsidR="00285717">
              <w:t xml:space="preserve"> </w:t>
            </w:r>
          </w:p>
        </w:tc>
        <w:tc>
          <w:tcPr>
            <w:tcW w:w="3859" w:type="dxa"/>
          </w:tcPr>
          <w:p w:rsidR="005519F1" w:rsidRDefault="002C1AA3" w:rsidP="00285717">
            <w:r>
              <w:t>Explain the purpose of databases</w:t>
            </w:r>
          </w:p>
        </w:tc>
        <w:tc>
          <w:tcPr>
            <w:tcW w:w="4419" w:type="dxa"/>
          </w:tcPr>
          <w:p w:rsidR="005C2014" w:rsidRDefault="005C2014"/>
        </w:tc>
        <w:tc>
          <w:tcPr>
            <w:tcW w:w="6461" w:type="dxa"/>
          </w:tcPr>
          <w:p w:rsidR="008D4901" w:rsidRDefault="002C1AA3" w:rsidP="008D4901">
            <w:r>
              <w:t>What is the purpose of databases?</w:t>
            </w:r>
          </w:p>
          <w:p w:rsidR="002C1AA3" w:rsidRDefault="002C1AA3" w:rsidP="008D4901">
            <w:r>
              <w:t>How does it compare to spreadsheets?</w:t>
            </w:r>
          </w:p>
          <w:p w:rsidR="002C1AA3" w:rsidRDefault="002C1AA3" w:rsidP="008D4901">
            <w:r>
              <w:t>Define:</w:t>
            </w:r>
          </w:p>
          <w:p w:rsidR="002C1AA3" w:rsidRDefault="002C1AA3" w:rsidP="008D4901">
            <w:r>
              <w:t>FIELDS</w:t>
            </w:r>
          </w:p>
          <w:p w:rsidR="002C1AA3" w:rsidRDefault="002C1AA3" w:rsidP="008D4901">
            <w:r>
              <w:t>RECORDS</w:t>
            </w:r>
          </w:p>
          <w:p w:rsidR="002C1AA3" w:rsidRDefault="002C1AA3" w:rsidP="008D4901">
            <w:r>
              <w:t>DATA TYPES</w:t>
            </w:r>
          </w:p>
          <w:p w:rsidR="002C1AA3" w:rsidRDefault="002C1AA3" w:rsidP="008D4901">
            <w:r>
              <w:t>QUERIES</w:t>
            </w:r>
          </w:p>
          <w:p w:rsidR="002C1AA3" w:rsidRDefault="002C1AA3" w:rsidP="008D4901">
            <w:r>
              <w:t>REPORTS</w:t>
            </w:r>
          </w:p>
        </w:tc>
      </w:tr>
      <w:tr w:rsidR="002C1AA3" w:rsidTr="002C1AA3">
        <w:trPr>
          <w:trHeight w:val="1443"/>
        </w:trPr>
        <w:tc>
          <w:tcPr>
            <w:tcW w:w="962" w:type="dxa"/>
          </w:tcPr>
          <w:p w:rsidR="002C1AA3" w:rsidRDefault="002C1AA3" w:rsidP="005C2014">
            <w:pPr>
              <w:jc w:val="center"/>
            </w:pPr>
            <w:r>
              <w:lastRenderedPageBreak/>
              <w:t>4</w:t>
            </w:r>
          </w:p>
        </w:tc>
        <w:tc>
          <w:tcPr>
            <w:tcW w:w="3859" w:type="dxa"/>
          </w:tcPr>
          <w:p w:rsidR="002C1AA3" w:rsidRDefault="002C1AA3" w:rsidP="00B56F16">
            <w:r>
              <w:t>Create a fit for purpose database</w:t>
            </w:r>
          </w:p>
        </w:tc>
        <w:tc>
          <w:tcPr>
            <w:tcW w:w="4419" w:type="dxa"/>
          </w:tcPr>
          <w:p w:rsidR="002C1AA3" w:rsidRDefault="006C5784" w:rsidP="00B56F16">
            <w:hyperlink r:id="rId14" w:history="1">
              <w:r w:rsidR="002C1AA3" w:rsidRPr="001C2A50">
                <w:rPr>
                  <w:rStyle w:val="Hyperlink"/>
                </w:rPr>
                <w:t>https://www.youtube.com/watch?v=obq-CSkn9_c</w:t>
              </w:r>
            </w:hyperlink>
            <w:r w:rsidR="002C1AA3">
              <w:t xml:space="preserve"> </w:t>
            </w:r>
          </w:p>
        </w:tc>
        <w:tc>
          <w:tcPr>
            <w:tcW w:w="6461" w:type="dxa"/>
          </w:tcPr>
          <w:p w:rsidR="002C1AA3" w:rsidRDefault="002C1AA3" w:rsidP="00B56F16">
            <w:r>
              <w:t>Design and create a database</w:t>
            </w:r>
          </w:p>
          <w:p w:rsidR="002C1AA3" w:rsidRDefault="002C1AA3" w:rsidP="00B56F16"/>
          <w:p w:rsidR="002C1AA3" w:rsidRDefault="002C1AA3" w:rsidP="00B56F16">
            <w:r>
              <w:t>Choose correct field names (title of each column)</w:t>
            </w:r>
          </w:p>
          <w:p w:rsidR="002C1AA3" w:rsidRDefault="002C1AA3" w:rsidP="00B56F16"/>
          <w:p w:rsidR="002C1AA3" w:rsidRDefault="002C1AA3" w:rsidP="00B56F16">
            <w:r>
              <w:t>Add 10 customer details</w:t>
            </w:r>
          </w:p>
        </w:tc>
      </w:tr>
      <w:tr w:rsidR="002C1AA3" w:rsidTr="002C1AA3">
        <w:trPr>
          <w:trHeight w:val="1443"/>
        </w:trPr>
        <w:tc>
          <w:tcPr>
            <w:tcW w:w="962" w:type="dxa"/>
          </w:tcPr>
          <w:p w:rsidR="002C1AA3" w:rsidRDefault="002C1AA3" w:rsidP="005C2014">
            <w:pPr>
              <w:jc w:val="center"/>
            </w:pPr>
            <w:r>
              <w:t>5</w:t>
            </w:r>
          </w:p>
        </w:tc>
        <w:tc>
          <w:tcPr>
            <w:tcW w:w="3859" w:type="dxa"/>
          </w:tcPr>
          <w:p w:rsidR="002C1AA3" w:rsidRDefault="002C1AA3">
            <w:r>
              <w:t>Create a fit for purpose letter</w:t>
            </w:r>
          </w:p>
        </w:tc>
        <w:tc>
          <w:tcPr>
            <w:tcW w:w="4419" w:type="dxa"/>
          </w:tcPr>
          <w:p w:rsidR="002C1AA3" w:rsidRDefault="006C5784">
            <w:hyperlink r:id="rId15" w:history="1">
              <w:r w:rsidR="002C1AA3" w:rsidRPr="001C2A50">
                <w:rPr>
                  <w:rStyle w:val="Hyperlink"/>
                </w:rPr>
                <w:t>https://www.livecareer.co.uk/templates/letter-samples/cover-letters-misc/travel-agent</w:t>
              </w:r>
            </w:hyperlink>
          </w:p>
          <w:p w:rsidR="002C1AA3" w:rsidRDefault="002C1AA3"/>
        </w:tc>
        <w:tc>
          <w:tcPr>
            <w:tcW w:w="6461" w:type="dxa"/>
          </w:tcPr>
          <w:p w:rsidR="002C1AA3" w:rsidRDefault="002C1AA3" w:rsidP="002C1AA3">
            <w:pPr>
              <w:widowControl w:val="0"/>
              <w:spacing w:line="309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2C1AA3" w:rsidRPr="007734D6" w:rsidRDefault="002C1AA3" w:rsidP="002C1AA3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734D6">
              <w:rPr>
                <w:rFonts w:ascii="Arial" w:hAnsi="Arial" w:cs="Arial"/>
                <w:color w:val="auto"/>
                <w:sz w:val="24"/>
                <w:szCs w:val="24"/>
              </w:rPr>
              <w:t xml:space="preserve">We will now be typing a </w:t>
            </w:r>
            <w:r w:rsidRPr="007734D6">
              <w:rPr>
                <w:rFonts w:ascii="Arial" w:hAnsi="Arial" w:cs="Arial"/>
                <w:b/>
                <w:color w:val="auto"/>
                <w:sz w:val="24"/>
                <w:szCs w:val="24"/>
              </w:rPr>
              <w:t>letter</w:t>
            </w:r>
            <w:r w:rsidRPr="007734D6">
              <w:rPr>
                <w:rFonts w:ascii="Arial" w:hAnsi="Arial" w:cs="Arial"/>
                <w:color w:val="auto"/>
                <w:sz w:val="24"/>
                <w:szCs w:val="24"/>
              </w:rPr>
              <w:t xml:space="preserve"> to new and existing customers so that you can advertise any special offers on holidays. You want as many customers to buy tickers from you as possible, so use </w:t>
            </w:r>
            <w:r w:rsidRPr="007734D6">
              <w:rPr>
                <w:rFonts w:ascii="Arial" w:hAnsi="Arial" w:cs="Arial"/>
                <w:b/>
                <w:color w:val="auto"/>
                <w:sz w:val="24"/>
                <w:szCs w:val="24"/>
              </w:rPr>
              <w:t xml:space="preserve">persuasive language. </w:t>
            </w:r>
            <w:r w:rsidRPr="007734D6">
              <w:rPr>
                <w:rFonts w:ascii="Arial" w:hAnsi="Arial" w:cs="Arial"/>
                <w:color w:val="auto"/>
                <w:sz w:val="24"/>
                <w:szCs w:val="24"/>
              </w:rPr>
              <w:t xml:space="preserve">Below is an example of how a professional letter should be laid, use this example. E.g. Disneyland children go free or </w:t>
            </w:r>
            <w:smartTag w:uri="urn:schemas-microsoft-com:office:smarttags" w:element="place">
              <w:r w:rsidRPr="007734D6">
                <w:rPr>
                  <w:rFonts w:ascii="Arial" w:hAnsi="Arial" w:cs="Arial"/>
                  <w:color w:val="auto"/>
                  <w:sz w:val="24"/>
                  <w:szCs w:val="24"/>
                </w:rPr>
                <w:t>Lake District</w:t>
              </w:r>
            </w:smartTag>
            <w:r w:rsidRPr="007734D6">
              <w:rPr>
                <w:rFonts w:ascii="Arial" w:hAnsi="Arial" w:cs="Arial"/>
                <w:color w:val="auto"/>
                <w:sz w:val="24"/>
                <w:szCs w:val="24"/>
              </w:rPr>
              <w:t xml:space="preserve"> holiday 25% off from Monday 1</w:t>
            </w:r>
            <w:r w:rsidRPr="007734D6">
              <w:rPr>
                <w:rFonts w:ascii="Arial" w:hAnsi="Arial" w:cs="Arial"/>
                <w:color w:val="auto"/>
                <w:sz w:val="24"/>
                <w:szCs w:val="24"/>
                <w:vertAlign w:val="superscript"/>
              </w:rPr>
              <w:t>st</w:t>
            </w:r>
            <w:r w:rsidRPr="007734D6">
              <w:rPr>
                <w:rFonts w:ascii="Arial" w:hAnsi="Arial" w:cs="Arial"/>
                <w:color w:val="auto"/>
                <w:sz w:val="24"/>
                <w:szCs w:val="24"/>
              </w:rPr>
              <w:t xml:space="preserve"> July 2011 until Friday 22</w:t>
            </w:r>
            <w:r w:rsidRPr="007734D6">
              <w:rPr>
                <w:rFonts w:ascii="Arial" w:hAnsi="Arial" w:cs="Arial"/>
                <w:color w:val="auto"/>
                <w:sz w:val="24"/>
                <w:szCs w:val="24"/>
                <w:vertAlign w:val="superscript"/>
              </w:rPr>
              <w:t>nd</w:t>
            </w:r>
            <w:r w:rsidRPr="007734D6">
              <w:rPr>
                <w:rFonts w:ascii="Arial" w:hAnsi="Arial" w:cs="Arial"/>
                <w:color w:val="auto"/>
                <w:sz w:val="24"/>
                <w:szCs w:val="24"/>
              </w:rPr>
              <w:t xml:space="preserve"> July 2011. </w:t>
            </w:r>
            <w:r w:rsidRPr="007734D6">
              <w:rPr>
                <w:rFonts w:ascii="Arial" w:hAnsi="Arial" w:cs="Arial"/>
                <w:b/>
                <w:color w:val="auto"/>
                <w:sz w:val="24"/>
                <w:szCs w:val="24"/>
              </w:rPr>
              <w:t>Look at the holiday websites to see what holiday places are like so that you could describe it in the letter.</w:t>
            </w:r>
          </w:p>
          <w:p w:rsidR="002C1AA3" w:rsidRDefault="002C1AA3" w:rsidP="00C921C7"/>
        </w:tc>
      </w:tr>
      <w:tr w:rsidR="002C1AA3" w:rsidTr="006370BA">
        <w:trPr>
          <w:trHeight w:val="983"/>
        </w:trPr>
        <w:tc>
          <w:tcPr>
            <w:tcW w:w="15701" w:type="dxa"/>
            <w:gridSpan w:val="4"/>
            <w:shd w:val="clear" w:color="auto" w:fill="FFFF00"/>
          </w:tcPr>
          <w:p w:rsidR="002C1AA3" w:rsidRPr="00F33852" w:rsidRDefault="002C1AA3">
            <w:pPr>
              <w:rPr>
                <w:b/>
              </w:rPr>
            </w:pPr>
            <w:r w:rsidRPr="00F33852">
              <w:rPr>
                <w:b/>
              </w:rPr>
              <w:t>How will we assess you learning?</w:t>
            </w:r>
          </w:p>
          <w:p w:rsidR="002C1AA3" w:rsidRDefault="002C1AA3">
            <w:r>
              <w:t>Years 7 and 8: Pupils will be set an interactive quiz using this information on Show My Homework or asked to submit a piece of work such as a photograph of art work.</w:t>
            </w:r>
          </w:p>
          <w:p w:rsidR="002C1AA3" w:rsidRDefault="002C1AA3">
            <w:r>
              <w:t>Year 9 to 11: Pupils may be set an interactive quiz or a written task via Show My Homework.</w:t>
            </w:r>
          </w:p>
        </w:tc>
      </w:tr>
    </w:tbl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-110623</wp:posOffset>
            </wp:positionV>
            <wp:extent cx="1612357" cy="999461"/>
            <wp:effectExtent l="0" t="0" r="6985" b="0"/>
            <wp:wrapNone/>
            <wp:docPr id="5" name="Picture 5" descr="Reach Haverhill : Get Sup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ch Haverhill : Get Suppor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357" cy="999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367E" w:rsidRDefault="0065367E">
      <w:pPr>
        <w:rPr>
          <w:b/>
        </w:rPr>
      </w:pPr>
    </w:p>
    <w:p w:rsidR="0065367E" w:rsidRDefault="0065367E">
      <w:pPr>
        <w:rPr>
          <w:b/>
        </w:rPr>
      </w:pPr>
    </w:p>
    <w:p w:rsidR="00F33852" w:rsidRPr="00C921C7" w:rsidRDefault="0023538A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Need help?</w:t>
      </w:r>
    </w:p>
    <w:p w:rsidR="00F33852" w:rsidRPr="00C921C7" w:rsidRDefault="00F33852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HomeAccess+ </w:t>
      </w:r>
      <w:hyperlink r:id="rId17" w:history="1">
        <w:r w:rsidRPr="00C921C7">
          <w:rPr>
            <w:color w:val="0000FF"/>
            <w:sz w:val="28"/>
            <w:szCs w:val="28"/>
            <w:u w:val="single"/>
          </w:rPr>
          <w:t>https://facility.waseley.networcs.net/HAP/login.aspx?ReturnUrl=%2fhap</w:t>
        </w:r>
      </w:hyperlink>
      <w:r w:rsidR="0023538A" w:rsidRPr="00C921C7">
        <w:rPr>
          <w:sz w:val="28"/>
          <w:szCs w:val="28"/>
        </w:rPr>
        <w:t xml:space="preserve"> (use your normal school username and password).</w:t>
      </w:r>
    </w:p>
    <w:p w:rsidR="003651B5" w:rsidRPr="00C921C7" w:rsidRDefault="003651B5">
      <w:pPr>
        <w:rPr>
          <w:color w:val="0000FF"/>
          <w:sz w:val="28"/>
          <w:szCs w:val="28"/>
          <w:u w:val="single"/>
        </w:rPr>
      </w:pPr>
      <w:r w:rsidRPr="00C921C7">
        <w:rPr>
          <w:sz w:val="28"/>
          <w:szCs w:val="28"/>
        </w:rPr>
        <w:t xml:space="preserve">Pupil and parent help page:  </w:t>
      </w:r>
      <w:hyperlink r:id="rId18" w:history="1">
        <w:r w:rsidRPr="00C921C7">
          <w:rPr>
            <w:color w:val="0000FF"/>
            <w:sz w:val="28"/>
            <w:szCs w:val="28"/>
            <w:u w:val="single"/>
          </w:rPr>
          <w:t>https://www.waseleyhills.worcs.sch.uk/coronavirus-independent-learning/help-for-parents-and-pupils</w:t>
        </w:r>
      </w:hyperlink>
    </w:p>
    <w:p w:rsidR="00C921C7" w:rsidRDefault="00C921C7">
      <w:pPr>
        <w:rPr>
          <w:b/>
        </w:rPr>
      </w:pPr>
    </w:p>
    <w:p w:rsidR="00C921C7" w:rsidRDefault="00C921C7">
      <w:pPr>
        <w:rPr>
          <w:b/>
        </w:rPr>
      </w:pPr>
    </w:p>
    <w:p w:rsidR="00C921C7" w:rsidRDefault="00C921C7">
      <w:pPr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2200939" cy="1572672"/>
            <wp:effectExtent l="0" t="0" r="8890" b="8890"/>
            <wp:docPr id="9" name="Picture 9" descr="Let the Celebration Begin - You and the Success of Your Busines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 the Celebration Begin - You and the Success of Your Business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059" cy="157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1B5" w:rsidRPr="00C921C7" w:rsidRDefault="003651B5">
      <w:pPr>
        <w:rPr>
          <w:b/>
          <w:sz w:val="28"/>
          <w:szCs w:val="28"/>
        </w:rPr>
      </w:pPr>
      <w:r w:rsidRPr="00C921C7">
        <w:rPr>
          <w:b/>
          <w:sz w:val="28"/>
          <w:szCs w:val="28"/>
        </w:rPr>
        <w:t>Fancy showing your best work off?</w:t>
      </w:r>
    </w:p>
    <w:p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 xml:space="preserve">You can email a photo of you doing something great, or an example of your best piece of work to your Head of Year for our celebrations assemblies when we return.  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 7 please email Mrs Williams at jewilliams@waseleyhills.worcs.sch.uk 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 8 please email Mrs Bridgeman at jbridgeman@waseleyhills.worcs.sch.uk</w:t>
      </w:r>
    </w:p>
    <w:p w:rsidR="003651B5" w:rsidRPr="00C921C7" w:rsidRDefault="003651B5" w:rsidP="003651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>Yr 9 please email Mrs Bradley at kjbradley@waseleyhills.worcs.sch.uk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  <w:r w:rsidRPr="00C921C7">
        <w:rPr>
          <w:rFonts w:ascii="Calibri" w:eastAsia="Times New Roman" w:hAnsi="Calibri" w:cs="Calibri"/>
          <w:color w:val="000000"/>
          <w:sz w:val="28"/>
          <w:szCs w:val="28"/>
          <w:lang w:eastAsia="en-GB"/>
        </w:rPr>
        <w:t xml:space="preserve">Yr 10 please email Mr Jones at </w:t>
      </w:r>
      <w:r w:rsidRPr="00C921C7">
        <w:rPr>
          <w:rFonts w:ascii="Calibri" w:eastAsia="Times New Roman" w:hAnsi="Calibri" w:cs="Calibri"/>
          <w:sz w:val="28"/>
          <w:szCs w:val="28"/>
          <w:lang w:eastAsia="en-GB"/>
        </w:rPr>
        <w:t>djones@waseleyhills.worcs.sch.uk</w:t>
      </w:r>
    </w:p>
    <w:p w:rsidR="003651B5" w:rsidRPr="00C921C7" w:rsidRDefault="003651B5" w:rsidP="003651B5">
      <w:pPr>
        <w:shd w:val="clear" w:color="auto" w:fill="FFFFFF"/>
        <w:spacing w:after="100" w:line="240" w:lineRule="auto"/>
        <w:textAlignment w:val="baseline"/>
        <w:rPr>
          <w:rFonts w:ascii="Calibri" w:eastAsia="Times New Roman" w:hAnsi="Calibri" w:cs="Calibri"/>
          <w:color w:val="000000"/>
          <w:sz w:val="28"/>
          <w:szCs w:val="28"/>
          <w:lang w:eastAsia="en-GB"/>
        </w:rPr>
      </w:pPr>
    </w:p>
    <w:p w:rsidR="003651B5" w:rsidRPr="00C921C7" w:rsidRDefault="003651B5">
      <w:pPr>
        <w:rPr>
          <w:sz w:val="28"/>
          <w:szCs w:val="28"/>
        </w:rPr>
      </w:pPr>
      <w:r w:rsidRPr="00C921C7">
        <w:rPr>
          <w:sz w:val="28"/>
          <w:szCs w:val="28"/>
        </w:rPr>
        <w:t>Please keep your work organised in subjects as we are excited to see what you have achieved and reward you for it when we return.</w:t>
      </w:r>
    </w:p>
    <w:p w:rsidR="003651B5" w:rsidRDefault="003651B5"/>
    <w:p w:rsidR="003651B5" w:rsidRDefault="003651B5"/>
    <w:p w:rsidR="003651B5" w:rsidRPr="003651B5" w:rsidRDefault="003651B5">
      <w:pPr>
        <w:rPr>
          <w:color w:val="0000FF"/>
          <w:u w:val="single"/>
        </w:rPr>
      </w:pPr>
    </w:p>
    <w:sectPr w:rsidR="003651B5" w:rsidRPr="003651B5" w:rsidSect="00F33852">
      <w:pgSz w:w="16838" w:h="11906" w:orient="landscape"/>
      <w:pgMar w:top="510" w:right="720" w:bottom="45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17416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7F22F7"/>
    <w:multiLevelType w:val="hybridMultilevel"/>
    <w:tmpl w:val="2BD60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6782E"/>
    <w:multiLevelType w:val="hybridMultilevel"/>
    <w:tmpl w:val="902A423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F368B"/>
    <w:multiLevelType w:val="hybridMultilevel"/>
    <w:tmpl w:val="1D50F9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55B87"/>
    <w:multiLevelType w:val="hybridMultilevel"/>
    <w:tmpl w:val="BFB2A0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87447"/>
    <w:multiLevelType w:val="hybridMultilevel"/>
    <w:tmpl w:val="98AEFA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394B11"/>
    <w:multiLevelType w:val="hybridMultilevel"/>
    <w:tmpl w:val="4394F6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C5072"/>
    <w:multiLevelType w:val="hybridMultilevel"/>
    <w:tmpl w:val="C4801D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5C2014"/>
    <w:rsid w:val="00005ED9"/>
    <w:rsid w:val="00005F7F"/>
    <w:rsid w:val="00062625"/>
    <w:rsid w:val="000B6166"/>
    <w:rsid w:val="000D66CC"/>
    <w:rsid w:val="000E3353"/>
    <w:rsid w:val="000F65D7"/>
    <w:rsid w:val="00117936"/>
    <w:rsid w:val="0012638A"/>
    <w:rsid w:val="00187F55"/>
    <w:rsid w:val="001C45CD"/>
    <w:rsid w:val="001F750F"/>
    <w:rsid w:val="002165B1"/>
    <w:rsid w:val="00234EF1"/>
    <w:rsid w:val="0023538A"/>
    <w:rsid w:val="00261449"/>
    <w:rsid w:val="00285717"/>
    <w:rsid w:val="002C1AA3"/>
    <w:rsid w:val="003651B5"/>
    <w:rsid w:val="00396520"/>
    <w:rsid w:val="00481419"/>
    <w:rsid w:val="005519F1"/>
    <w:rsid w:val="00551ADB"/>
    <w:rsid w:val="00562B3D"/>
    <w:rsid w:val="005C00EF"/>
    <w:rsid w:val="005C2014"/>
    <w:rsid w:val="005E0023"/>
    <w:rsid w:val="005E75DC"/>
    <w:rsid w:val="006370BA"/>
    <w:rsid w:val="0064184E"/>
    <w:rsid w:val="0065367E"/>
    <w:rsid w:val="006756AF"/>
    <w:rsid w:val="006C5784"/>
    <w:rsid w:val="00772CBF"/>
    <w:rsid w:val="007A77F7"/>
    <w:rsid w:val="00833429"/>
    <w:rsid w:val="00876613"/>
    <w:rsid w:val="00893C3C"/>
    <w:rsid w:val="008942FE"/>
    <w:rsid w:val="008D4901"/>
    <w:rsid w:val="00902002"/>
    <w:rsid w:val="0090350A"/>
    <w:rsid w:val="009651A3"/>
    <w:rsid w:val="009906E0"/>
    <w:rsid w:val="009A52AA"/>
    <w:rsid w:val="009F570B"/>
    <w:rsid w:val="00A10060"/>
    <w:rsid w:val="00A24991"/>
    <w:rsid w:val="00AD1FFC"/>
    <w:rsid w:val="00B14D13"/>
    <w:rsid w:val="00B70F7F"/>
    <w:rsid w:val="00BE3A06"/>
    <w:rsid w:val="00C47238"/>
    <w:rsid w:val="00C921C7"/>
    <w:rsid w:val="00CC2768"/>
    <w:rsid w:val="00CE0732"/>
    <w:rsid w:val="00D427C2"/>
    <w:rsid w:val="00D61688"/>
    <w:rsid w:val="00D74B56"/>
    <w:rsid w:val="00DE11BF"/>
    <w:rsid w:val="00E119FB"/>
    <w:rsid w:val="00E30D30"/>
    <w:rsid w:val="00E51D24"/>
    <w:rsid w:val="00E73376"/>
    <w:rsid w:val="00E73652"/>
    <w:rsid w:val="00EB063C"/>
    <w:rsid w:val="00EC08D6"/>
    <w:rsid w:val="00EC1138"/>
    <w:rsid w:val="00EC3285"/>
    <w:rsid w:val="00EE3C4C"/>
    <w:rsid w:val="00F144FF"/>
    <w:rsid w:val="00F33852"/>
    <w:rsid w:val="00F37706"/>
    <w:rsid w:val="00FA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rsid w:val="002C1AA3"/>
    <w:pPr>
      <w:numPr>
        <w:numId w:val="8"/>
      </w:numPr>
      <w:spacing w:after="0" w:line="240" w:lineRule="auto"/>
    </w:pPr>
    <w:rPr>
      <w:rFonts w:ascii="Comic Sans MS" w:eastAsia="Times New Roman" w:hAnsi="Comic Sans MS" w:cs="Times New Roman"/>
      <w:color w:val="0000FF"/>
      <w:sz w:val="28"/>
      <w:szCs w:val="4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0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20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0D3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1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7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qualitylogoproducts.com/promo-university/10-best-slogans-of-all-time.htm" TargetMode="External"/><Relationship Id="rId1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blog.hubspot.com/marketing/brand-slogans-and-taglines" TargetMode="External"/><Relationship Id="rId1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about:blank" TargetMode="External"/><Relationship Id="rId15" Type="http://schemas.openxmlformats.org/officeDocument/2006/relationships/hyperlink" Target="https://www.livecareer.co.uk/templates/letter-samples/cover-letters-misc/travel-agent" TargetMode="External"/><Relationship Id="rId10" Type="http://schemas.openxmlformats.org/officeDocument/2006/relationships/hyperlink" Target="about:blank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https://www.youtube.com/watch?v=obq-CSkn9_c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Waseley Hills High School</Company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BAKER, Mr N (nbaker)</dc:creator>
  <cp:lastModifiedBy>Joshi</cp:lastModifiedBy>
  <cp:revision>7</cp:revision>
  <cp:lastPrinted>2020-03-13T16:13:00Z</cp:lastPrinted>
  <dcterms:created xsi:type="dcterms:W3CDTF">2020-06-22T14:11:00Z</dcterms:created>
  <dcterms:modified xsi:type="dcterms:W3CDTF">2020-06-22T15:07:00Z</dcterms:modified>
</cp:coreProperties>
</file>