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733C" w14:textId="29F55E25" w:rsidR="004A5345" w:rsidRDefault="004A5345">
      <w:pPr>
        <w:rPr>
          <w:noProof/>
          <w:lang w:eastAsia="en-GB"/>
        </w:rPr>
      </w:pPr>
      <w:r>
        <w:rPr>
          <w:noProof/>
          <w:lang w:eastAsia="en-GB"/>
        </w:rPr>
        <mc:AlternateContent>
          <mc:Choice Requires="wps">
            <w:drawing>
              <wp:anchor distT="0" distB="0" distL="114300" distR="114300" simplePos="0" relativeHeight="251657216" behindDoc="0" locked="0" layoutInCell="0" allowOverlap="1" wp14:anchorId="71759D22" wp14:editId="17668CBE">
                <wp:simplePos x="0" y="0"/>
                <wp:positionH relativeFrom="column">
                  <wp:posOffset>-120014</wp:posOffset>
                </wp:positionH>
                <wp:positionV relativeFrom="page">
                  <wp:posOffset>466725</wp:posOffset>
                </wp:positionV>
                <wp:extent cx="634365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59D24" w14:textId="3F777C3F"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WEBSITE VACANC</w:t>
                            </w:r>
                            <w:r w:rsidR="004A5345">
                              <w:rPr>
                                <w:sz w:val="36"/>
                                <w:szCs w:val="36"/>
                              </w:rPr>
                              <w:t>Y FORM</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5pt;margin-top:36.75pt;width:499.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QjhAIAAA8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" o:allowincell="f" stroked="f">
                <v:textbox>
                  <w:txbxContent>
                    <w:p w14:paraId="71759D24" w14:textId="3F777C3F"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WEBSITE VACANC</w:t>
                      </w:r>
                      <w:r w:rsidR="004A5345">
                        <w:rPr>
                          <w:sz w:val="36"/>
                          <w:szCs w:val="36"/>
                        </w:rPr>
                        <w:t>Y FORM</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v:textbox>
                <w10:wrap anchory="page"/>
              </v:shape>
            </w:pict>
          </mc:Fallback>
        </mc:AlternateContent>
      </w:r>
    </w:p>
    <w:p w14:paraId="15567C5C" w14:textId="77777777" w:rsidR="004A5345" w:rsidRDefault="004A5345">
      <w:pPr>
        <w:rPr>
          <w:noProof/>
          <w:lang w:eastAsia="en-GB"/>
        </w:rPr>
      </w:pPr>
    </w:p>
    <w:p w14:paraId="71759CCD" w14:textId="53602196" w:rsidR="006D3330" w:rsidRDefault="004A5345">
      <w:pPr>
        <w:rPr>
          <w:noProof/>
          <w:lang w:eastAsia="en-GB"/>
        </w:rPr>
      </w:pPr>
      <w:r>
        <w:rPr>
          <w:noProof/>
          <w:lang w:eastAsia="en-GB"/>
        </w:rPr>
        <w:t xml:space="preserve"> </w:t>
      </w:r>
    </w:p>
    <w:p w14:paraId="1BC1AE9C" w14:textId="77777777" w:rsidR="004A5345" w:rsidRDefault="004A5345">
      <w:pPr>
        <w:rPr>
          <w:noProof/>
          <w:lang w:eastAsia="en-GB"/>
        </w:rPr>
      </w:pPr>
    </w:p>
    <w:p w14:paraId="70545695" w14:textId="77777777" w:rsidR="004A5345" w:rsidRDefault="004A5345">
      <w:pPr>
        <w:rPr>
          <w:noProof/>
          <w:lang w:eastAsia="en-GB"/>
        </w:rPr>
      </w:pPr>
    </w:p>
    <w:p w14:paraId="6E8A9002" w14:textId="77777777" w:rsidR="004A5345" w:rsidRDefault="004A5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8"/>
      </w:tblGrid>
      <w:tr w:rsidR="006D3330" w14:paraId="71759CD0" w14:textId="77777777">
        <w:tc>
          <w:tcPr>
            <w:tcW w:w="2518" w:type="dxa"/>
          </w:tcPr>
          <w:p w14:paraId="71759CCE" w14:textId="77777777" w:rsidR="006D3330" w:rsidRPr="008770D0" w:rsidRDefault="000A30F5">
            <w:pPr>
              <w:spacing w:before="80" w:after="80"/>
              <w:rPr>
                <w:rFonts w:asciiTheme="minorHAnsi" w:hAnsiTheme="minorHAnsi"/>
                <w:sz w:val="22"/>
                <w:szCs w:val="22"/>
              </w:rPr>
            </w:pPr>
            <w:r w:rsidRPr="008770D0">
              <w:rPr>
                <w:rFonts w:asciiTheme="minorHAnsi" w:hAnsiTheme="minorHAnsi"/>
                <w:sz w:val="22"/>
                <w:szCs w:val="22"/>
              </w:rPr>
              <w:t>Establishment</w:t>
            </w:r>
            <w:r w:rsidR="00D76FDC" w:rsidRPr="008770D0">
              <w:rPr>
                <w:rFonts w:asciiTheme="minorHAnsi" w:hAnsiTheme="minorHAnsi"/>
                <w:sz w:val="22"/>
                <w:szCs w:val="22"/>
              </w:rPr>
              <w:t xml:space="preserve"> Name</w:t>
            </w:r>
          </w:p>
        </w:tc>
        <w:tc>
          <w:tcPr>
            <w:tcW w:w="7338" w:type="dxa"/>
          </w:tcPr>
          <w:p w14:paraId="71759CCF" w14:textId="61FF15E4" w:rsidR="006D3330" w:rsidRPr="008770D0" w:rsidRDefault="00292010" w:rsidP="00292010">
            <w:pPr>
              <w:spacing w:before="80" w:after="80"/>
              <w:rPr>
                <w:rFonts w:asciiTheme="minorHAnsi" w:hAnsiTheme="minorHAnsi"/>
                <w:sz w:val="22"/>
                <w:szCs w:val="22"/>
              </w:rPr>
            </w:pPr>
            <w:proofErr w:type="spellStart"/>
            <w:r w:rsidRPr="008770D0">
              <w:rPr>
                <w:rFonts w:asciiTheme="minorHAnsi" w:hAnsiTheme="minorHAnsi"/>
                <w:sz w:val="22"/>
                <w:szCs w:val="22"/>
              </w:rPr>
              <w:t>Waseley</w:t>
            </w:r>
            <w:proofErr w:type="spellEnd"/>
            <w:r w:rsidRPr="008770D0">
              <w:rPr>
                <w:rFonts w:asciiTheme="minorHAnsi" w:hAnsiTheme="minorHAnsi"/>
                <w:sz w:val="22"/>
                <w:szCs w:val="22"/>
              </w:rPr>
              <w:t xml:space="preserve"> Hills High School</w:t>
            </w:r>
            <w:r w:rsidR="004A5345" w:rsidRPr="008770D0">
              <w:rPr>
                <w:rFonts w:asciiTheme="minorHAnsi" w:hAnsiTheme="minorHAnsi"/>
                <w:sz w:val="22"/>
                <w:szCs w:val="22"/>
              </w:rPr>
              <w:t xml:space="preserve">, School Road, </w:t>
            </w:r>
            <w:proofErr w:type="spellStart"/>
            <w:r w:rsidR="004A5345" w:rsidRPr="008770D0">
              <w:rPr>
                <w:rFonts w:asciiTheme="minorHAnsi" w:hAnsiTheme="minorHAnsi"/>
                <w:sz w:val="22"/>
                <w:szCs w:val="22"/>
              </w:rPr>
              <w:t>Rubery</w:t>
            </w:r>
            <w:proofErr w:type="spellEnd"/>
            <w:r w:rsidR="004A5345" w:rsidRPr="008770D0">
              <w:rPr>
                <w:rFonts w:asciiTheme="minorHAnsi" w:hAnsiTheme="minorHAnsi"/>
                <w:sz w:val="22"/>
                <w:szCs w:val="22"/>
              </w:rPr>
              <w:t>, Birmingham, B45 9EL</w:t>
            </w:r>
          </w:p>
        </w:tc>
      </w:tr>
      <w:tr w:rsidR="006D3330" w14:paraId="71759CD3" w14:textId="77777777">
        <w:tc>
          <w:tcPr>
            <w:tcW w:w="2518" w:type="dxa"/>
          </w:tcPr>
          <w:p w14:paraId="71759CD1"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Post</w:t>
            </w:r>
          </w:p>
        </w:tc>
        <w:tc>
          <w:tcPr>
            <w:tcW w:w="7338" w:type="dxa"/>
          </w:tcPr>
          <w:p w14:paraId="71759CD2" w14:textId="147C6A34" w:rsidR="006D3330" w:rsidRPr="006B384E" w:rsidRDefault="006B384E">
            <w:pPr>
              <w:spacing w:before="80" w:after="80"/>
              <w:rPr>
                <w:rFonts w:asciiTheme="minorHAnsi" w:hAnsiTheme="minorHAnsi"/>
                <w:sz w:val="22"/>
                <w:szCs w:val="22"/>
              </w:rPr>
            </w:pPr>
            <w:r w:rsidRPr="006B384E">
              <w:rPr>
                <w:rFonts w:asciiTheme="minorHAnsi" w:hAnsiTheme="minorHAnsi" w:cs="Arial"/>
                <w:sz w:val="22"/>
                <w:szCs w:val="22"/>
              </w:rPr>
              <w:t>Mainstream Autism Base Teaching Assistant</w:t>
            </w:r>
          </w:p>
        </w:tc>
      </w:tr>
      <w:tr w:rsidR="006D3330" w14:paraId="71759CD6" w14:textId="77777777">
        <w:tc>
          <w:tcPr>
            <w:tcW w:w="2518" w:type="dxa"/>
          </w:tcPr>
          <w:p w14:paraId="71759CD4"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Contract Type</w:t>
            </w:r>
          </w:p>
        </w:tc>
        <w:tc>
          <w:tcPr>
            <w:tcW w:w="7338" w:type="dxa"/>
          </w:tcPr>
          <w:p w14:paraId="71759CD5" w14:textId="54D8CEE6" w:rsidR="006D3330" w:rsidRPr="008770D0" w:rsidRDefault="00D76FDC" w:rsidP="006E052A">
            <w:pPr>
              <w:spacing w:before="80" w:after="80"/>
              <w:rPr>
                <w:rFonts w:asciiTheme="minorHAnsi" w:hAnsiTheme="minorHAnsi"/>
                <w:sz w:val="22"/>
                <w:szCs w:val="22"/>
              </w:rPr>
            </w:pPr>
            <w:r w:rsidRPr="008770D0">
              <w:rPr>
                <w:rFonts w:asciiTheme="minorHAnsi" w:hAnsiTheme="minorHAnsi"/>
                <w:sz w:val="22"/>
                <w:szCs w:val="22"/>
              </w:rPr>
              <w:t>Permanent</w:t>
            </w:r>
            <w:r w:rsidR="00EF3362">
              <w:rPr>
                <w:rFonts w:asciiTheme="minorHAnsi" w:hAnsiTheme="minorHAnsi"/>
                <w:sz w:val="22"/>
                <w:szCs w:val="22"/>
              </w:rPr>
              <w:t xml:space="preserve"> – term time only plus 5 teacher training days</w:t>
            </w:r>
          </w:p>
        </w:tc>
      </w:tr>
      <w:tr w:rsidR="006B384E" w14:paraId="71759CDC" w14:textId="77777777">
        <w:tc>
          <w:tcPr>
            <w:tcW w:w="2518" w:type="dxa"/>
          </w:tcPr>
          <w:p w14:paraId="71759CDA" w14:textId="77777777" w:rsidR="006B384E" w:rsidRPr="008770D0" w:rsidRDefault="006B384E">
            <w:pPr>
              <w:spacing w:before="80" w:after="80"/>
              <w:rPr>
                <w:rFonts w:asciiTheme="minorHAnsi" w:hAnsiTheme="minorHAnsi"/>
                <w:sz w:val="22"/>
                <w:szCs w:val="22"/>
              </w:rPr>
            </w:pPr>
            <w:r w:rsidRPr="008770D0">
              <w:rPr>
                <w:rFonts w:asciiTheme="minorHAnsi" w:hAnsiTheme="minorHAnsi"/>
                <w:sz w:val="22"/>
                <w:szCs w:val="22"/>
              </w:rPr>
              <w:t>Hours</w:t>
            </w:r>
          </w:p>
        </w:tc>
        <w:tc>
          <w:tcPr>
            <w:tcW w:w="7338" w:type="dxa"/>
          </w:tcPr>
          <w:p w14:paraId="3F2DBFF0" w14:textId="77777777" w:rsidR="006B384E" w:rsidRPr="006B384E" w:rsidRDefault="006B384E" w:rsidP="0057195B">
            <w:pPr>
              <w:spacing w:before="80" w:after="80"/>
              <w:rPr>
                <w:rFonts w:asciiTheme="minorHAnsi" w:hAnsiTheme="minorHAnsi"/>
                <w:sz w:val="22"/>
              </w:rPr>
            </w:pPr>
            <w:r w:rsidRPr="006B384E">
              <w:rPr>
                <w:rFonts w:asciiTheme="minorHAnsi" w:hAnsiTheme="minorHAnsi"/>
                <w:sz w:val="22"/>
              </w:rPr>
              <w:t>Full Time, term time only + 5 days</w:t>
            </w:r>
          </w:p>
          <w:p w14:paraId="71759CDB" w14:textId="5929203F" w:rsidR="006B384E" w:rsidRPr="006B384E" w:rsidRDefault="006B384E" w:rsidP="003D0E16">
            <w:pPr>
              <w:spacing w:before="80" w:after="80"/>
              <w:rPr>
                <w:rFonts w:asciiTheme="minorHAnsi" w:hAnsiTheme="minorHAnsi"/>
                <w:sz w:val="22"/>
                <w:szCs w:val="22"/>
              </w:rPr>
            </w:pPr>
            <w:r w:rsidRPr="006B384E">
              <w:rPr>
                <w:rFonts w:asciiTheme="minorHAnsi" w:hAnsiTheme="minorHAnsi"/>
                <w:sz w:val="22"/>
              </w:rPr>
              <w:t>8.30am – 3.20pm Mon-Fri – 32.5 hours</w:t>
            </w:r>
          </w:p>
        </w:tc>
      </w:tr>
      <w:tr w:rsidR="006B384E" w14:paraId="71759CDF" w14:textId="77777777">
        <w:tc>
          <w:tcPr>
            <w:tcW w:w="2518" w:type="dxa"/>
          </w:tcPr>
          <w:p w14:paraId="71759CDD" w14:textId="3B0EB54C" w:rsidR="006B384E" w:rsidRPr="008770D0" w:rsidRDefault="006B384E">
            <w:pPr>
              <w:spacing w:before="80" w:after="80"/>
              <w:rPr>
                <w:rFonts w:asciiTheme="minorHAnsi" w:hAnsiTheme="minorHAnsi"/>
                <w:sz w:val="22"/>
                <w:szCs w:val="22"/>
              </w:rPr>
            </w:pPr>
            <w:r w:rsidRPr="008770D0">
              <w:rPr>
                <w:rFonts w:asciiTheme="minorHAnsi" w:hAnsiTheme="minorHAnsi"/>
                <w:sz w:val="22"/>
                <w:szCs w:val="22"/>
              </w:rPr>
              <w:t>Salary Scale</w:t>
            </w:r>
          </w:p>
        </w:tc>
        <w:tc>
          <w:tcPr>
            <w:tcW w:w="7338" w:type="dxa"/>
          </w:tcPr>
          <w:p w14:paraId="7E335E3B" w14:textId="77777777" w:rsidR="006B384E" w:rsidRPr="006B384E" w:rsidRDefault="006B384E" w:rsidP="0057195B">
            <w:pPr>
              <w:spacing w:before="80" w:after="80"/>
              <w:rPr>
                <w:rFonts w:asciiTheme="minorHAnsi" w:hAnsiTheme="minorHAnsi"/>
                <w:sz w:val="22"/>
              </w:rPr>
            </w:pPr>
            <w:r w:rsidRPr="006B384E">
              <w:rPr>
                <w:rFonts w:asciiTheme="minorHAnsi" w:hAnsiTheme="minorHAnsi"/>
                <w:sz w:val="22"/>
              </w:rPr>
              <w:t>TA Grade 2 (14 – 17)  £16,890 – £18,087 + SEN allowance</w:t>
            </w:r>
          </w:p>
          <w:p w14:paraId="71759CDE" w14:textId="4F9BE042" w:rsidR="006B384E" w:rsidRPr="006B384E" w:rsidRDefault="006B384E" w:rsidP="006B384E">
            <w:pPr>
              <w:spacing w:before="80" w:after="80"/>
              <w:rPr>
                <w:rFonts w:asciiTheme="minorHAnsi" w:hAnsiTheme="minorHAnsi"/>
                <w:sz w:val="22"/>
                <w:szCs w:val="22"/>
              </w:rPr>
            </w:pPr>
            <w:r w:rsidRPr="006B384E">
              <w:rPr>
                <w:rFonts w:asciiTheme="minorHAnsi" w:hAnsiTheme="minorHAnsi"/>
                <w:sz w:val="22"/>
              </w:rPr>
              <w:t>Pro Rata - £14,449.05</w:t>
            </w:r>
          </w:p>
        </w:tc>
      </w:tr>
      <w:tr w:rsidR="006D3330" w14:paraId="71759CF4" w14:textId="77777777">
        <w:tc>
          <w:tcPr>
            <w:tcW w:w="2518" w:type="dxa"/>
          </w:tcPr>
          <w:p w14:paraId="71759CEC"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Vacancy Details</w:t>
            </w:r>
          </w:p>
        </w:tc>
        <w:tc>
          <w:tcPr>
            <w:tcW w:w="7338" w:type="dxa"/>
          </w:tcPr>
          <w:p w14:paraId="6CC51970" w14:textId="77777777" w:rsidR="006B384E" w:rsidRPr="006B384E" w:rsidRDefault="006B384E" w:rsidP="006B384E">
            <w:pPr>
              <w:rPr>
                <w:rFonts w:asciiTheme="minorHAnsi" w:hAnsiTheme="minorHAnsi" w:cs="Arial"/>
                <w:sz w:val="22"/>
                <w:szCs w:val="22"/>
              </w:rPr>
            </w:pPr>
            <w:r w:rsidRPr="006B384E">
              <w:rPr>
                <w:rFonts w:asciiTheme="minorHAnsi" w:hAnsiTheme="minorHAnsi" w:cs="Arial"/>
                <w:sz w:val="22"/>
                <w:szCs w:val="22"/>
              </w:rPr>
              <w:t>Are you a committed enthusiastic Teaching Assistant with the skills and empathy to work with autistic spectrum students?  Do you relish the responsibility of supporting a tremendously rewarding group of students with their learning? If so then please read on!</w:t>
            </w:r>
          </w:p>
          <w:p w14:paraId="606DD738" w14:textId="77777777" w:rsidR="006B384E" w:rsidRPr="006B384E" w:rsidRDefault="006B384E" w:rsidP="006B384E">
            <w:pPr>
              <w:rPr>
                <w:rFonts w:asciiTheme="minorHAnsi" w:hAnsiTheme="minorHAnsi" w:cs="Arial"/>
                <w:sz w:val="22"/>
                <w:szCs w:val="22"/>
              </w:rPr>
            </w:pPr>
          </w:p>
          <w:p w14:paraId="70E67128" w14:textId="77777777" w:rsidR="006B384E" w:rsidRPr="006B384E" w:rsidRDefault="006B384E" w:rsidP="006B384E">
            <w:pPr>
              <w:rPr>
                <w:rFonts w:asciiTheme="minorHAnsi" w:hAnsiTheme="minorHAnsi" w:cs="Arial"/>
                <w:sz w:val="22"/>
                <w:szCs w:val="22"/>
              </w:rPr>
            </w:pPr>
            <w:r w:rsidRPr="006B384E">
              <w:rPr>
                <w:rFonts w:asciiTheme="minorHAnsi" w:hAnsiTheme="minorHAnsi" w:cs="Arial"/>
                <w:sz w:val="22"/>
                <w:szCs w:val="22"/>
              </w:rPr>
              <w:t>A great opportunity has arisen to join the Mainstream Autism Base team in an ambitious school. The appointed candidate will work with the SENCO and Autism Base lead in a dedicated MAB centre which is well equipped. Students in the base access the curriculum and receive additional support in and out of lessons. The successful candidate will have experience of working with students in a variety of settings and will work with a team of three colleagues; the Autism Base typically has 10 students on roll.</w:t>
            </w:r>
          </w:p>
          <w:p w14:paraId="5390085C" w14:textId="77777777" w:rsidR="006B384E" w:rsidRPr="006B384E" w:rsidRDefault="006B384E" w:rsidP="006B384E">
            <w:pPr>
              <w:rPr>
                <w:rFonts w:asciiTheme="minorHAnsi" w:hAnsiTheme="minorHAnsi" w:cs="Arial"/>
                <w:sz w:val="22"/>
                <w:szCs w:val="22"/>
              </w:rPr>
            </w:pPr>
          </w:p>
          <w:p w14:paraId="2C7301AB" w14:textId="77777777" w:rsidR="00311464" w:rsidRDefault="00311464" w:rsidP="00311464">
            <w:pPr>
              <w:rPr>
                <w:rFonts w:asciiTheme="minorHAnsi" w:eastAsia="Calibri" w:hAnsiTheme="minorHAnsi" w:cs="Arial"/>
                <w:sz w:val="22"/>
                <w:szCs w:val="22"/>
              </w:rPr>
            </w:pPr>
            <w:r w:rsidRPr="008770D0">
              <w:rPr>
                <w:rFonts w:asciiTheme="minorHAnsi" w:eastAsia="Calibri" w:hAnsiTheme="minorHAnsi" w:cs="Arial"/>
                <w:sz w:val="22"/>
                <w:szCs w:val="22"/>
              </w:rPr>
              <w:t xml:space="preserve">If you are interested in applying, please visit our website </w:t>
            </w:r>
            <w:hyperlink r:id="rId10" w:history="1">
              <w:r w:rsidRPr="008770D0">
                <w:rPr>
                  <w:rFonts w:asciiTheme="minorHAnsi" w:eastAsia="Calibri" w:hAnsiTheme="minorHAnsi" w:cs="Arial"/>
                  <w:color w:val="0000FF"/>
                  <w:sz w:val="22"/>
                  <w:szCs w:val="22"/>
                  <w:u w:val="single"/>
                </w:rPr>
                <w:t>www.waseleyhills.worcs.sch.uk</w:t>
              </w:r>
            </w:hyperlink>
            <w:r w:rsidRPr="008770D0">
              <w:rPr>
                <w:rFonts w:asciiTheme="minorHAnsi" w:eastAsia="Calibri" w:hAnsiTheme="minorHAnsi" w:cs="Arial"/>
                <w:sz w:val="22"/>
                <w:szCs w:val="22"/>
              </w:rPr>
              <w:t xml:space="preserve">  for an application form </w:t>
            </w:r>
            <w:r>
              <w:rPr>
                <w:rFonts w:asciiTheme="minorHAnsi" w:eastAsia="Calibri" w:hAnsiTheme="minorHAnsi" w:cs="Arial"/>
                <w:sz w:val="22"/>
                <w:szCs w:val="22"/>
              </w:rPr>
              <w:t xml:space="preserve">or contact the </w:t>
            </w:r>
            <w:proofErr w:type="spellStart"/>
            <w:r>
              <w:rPr>
                <w:rFonts w:asciiTheme="minorHAnsi" w:eastAsia="Calibri" w:hAnsiTheme="minorHAnsi" w:cs="Arial"/>
                <w:sz w:val="22"/>
                <w:szCs w:val="22"/>
              </w:rPr>
              <w:t>Headteacher’s</w:t>
            </w:r>
            <w:proofErr w:type="spellEnd"/>
            <w:r>
              <w:rPr>
                <w:rFonts w:asciiTheme="minorHAnsi" w:eastAsia="Calibri" w:hAnsiTheme="minorHAnsi" w:cs="Arial"/>
                <w:sz w:val="22"/>
                <w:szCs w:val="22"/>
              </w:rPr>
              <w:t xml:space="preserve"> PA/HR Manager, Mrs Jo Toyne, for </w:t>
            </w:r>
            <w:r w:rsidRPr="008770D0">
              <w:rPr>
                <w:rFonts w:asciiTheme="minorHAnsi" w:eastAsia="Calibri" w:hAnsiTheme="minorHAnsi" w:cs="Arial"/>
                <w:sz w:val="22"/>
                <w:szCs w:val="22"/>
              </w:rPr>
              <w:t xml:space="preserve">further information. </w:t>
            </w:r>
          </w:p>
          <w:p w14:paraId="5313BC82" w14:textId="77777777" w:rsidR="00311464" w:rsidRPr="008770D0" w:rsidRDefault="00311464" w:rsidP="00311464">
            <w:pPr>
              <w:rPr>
                <w:rFonts w:asciiTheme="minorHAnsi" w:eastAsia="Calibri" w:hAnsiTheme="minorHAnsi" w:cs="Arial"/>
                <w:sz w:val="22"/>
                <w:szCs w:val="22"/>
              </w:rPr>
            </w:pPr>
            <w:r w:rsidRPr="008770D0">
              <w:rPr>
                <w:rFonts w:asciiTheme="minorHAnsi" w:hAnsiTheme="minorHAnsi" w:cs="Arial"/>
                <w:sz w:val="22"/>
                <w:szCs w:val="22"/>
                <w:lang w:eastAsia="en-GB"/>
              </w:rPr>
              <w:t>(</w:t>
            </w:r>
            <w:r w:rsidRPr="008770D0">
              <w:rPr>
                <w:rFonts w:asciiTheme="minorHAnsi" w:hAnsiTheme="minorHAnsi" w:cs="Arial"/>
                <w:b/>
                <w:sz w:val="22"/>
                <w:szCs w:val="22"/>
                <w:lang w:eastAsia="en-GB"/>
              </w:rPr>
              <w:t>No CV’s or agencies</w:t>
            </w:r>
            <w:r w:rsidRPr="008770D0">
              <w:rPr>
                <w:rFonts w:asciiTheme="minorHAnsi" w:hAnsiTheme="minorHAnsi" w:cs="Arial"/>
                <w:sz w:val="22"/>
                <w:szCs w:val="22"/>
                <w:lang w:eastAsia="en-GB"/>
              </w:rPr>
              <w:t xml:space="preserve">). </w:t>
            </w:r>
            <w:r w:rsidRPr="008770D0">
              <w:rPr>
                <w:rFonts w:asciiTheme="minorHAnsi" w:eastAsia="Calibri" w:hAnsiTheme="minorHAnsi" w:cs="Arial"/>
                <w:sz w:val="22"/>
                <w:szCs w:val="22"/>
              </w:rPr>
              <w:t xml:space="preserve"> </w:t>
            </w:r>
            <w:r w:rsidRPr="008770D0">
              <w:rPr>
                <w:rFonts w:asciiTheme="minorHAnsi" w:eastAsia="Calibri" w:hAnsiTheme="minorHAnsi" w:cs="Arial"/>
                <w:sz w:val="22"/>
                <w:szCs w:val="22"/>
              </w:rPr>
              <w:br/>
            </w:r>
          </w:p>
          <w:p w14:paraId="3733BAB1" w14:textId="77777777" w:rsidR="00311464" w:rsidRPr="008770D0" w:rsidRDefault="00311464" w:rsidP="00311464">
            <w:pPr>
              <w:spacing w:after="120"/>
              <w:rPr>
                <w:rFonts w:asciiTheme="minorHAnsi" w:hAnsiTheme="minorHAnsi" w:cs="Arial"/>
                <w:sz w:val="22"/>
                <w:szCs w:val="22"/>
                <w:lang w:eastAsia="en-GB"/>
              </w:rPr>
            </w:pPr>
            <w:r w:rsidRPr="008770D0">
              <w:rPr>
                <w:rFonts w:asciiTheme="minorHAnsi" w:hAnsiTheme="minorHAnsi" w:cs="Arial"/>
                <w:sz w:val="22"/>
                <w:szCs w:val="22"/>
                <w:lang w:eastAsia="en-GB"/>
              </w:rPr>
              <w:t xml:space="preserve">Completed applications should sent to the above address or emailed to </w:t>
            </w:r>
            <w:r w:rsidRPr="00E1100C">
              <w:rPr>
                <w:rFonts w:asciiTheme="minorHAnsi" w:hAnsiTheme="minorHAnsi" w:cs="Arial"/>
                <w:sz w:val="22"/>
                <w:szCs w:val="22"/>
                <w:lang w:eastAsia="en-GB"/>
              </w:rPr>
              <w:t>applications@waseleyhills.worcs.sch.uk</w:t>
            </w:r>
          </w:p>
          <w:p w14:paraId="568DEE9E" w14:textId="77777777" w:rsidR="00311464" w:rsidRPr="008770D0" w:rsidRDefault="00311464" w:rsidP="00311464">
            <w:pPr>
              <w:tabs>
                <w:tab w:val="left" w:pos="5970"/>
              </w:tabs>
              <w:rPr>
                <w:rFonts w:asciiTheme="minorHAnsi" w:hAnsiTheme="minorHAnsi" w:cs="Arial"/>
                <w:bCs/>
                <w:sz w:val="22"/>
                <w:szCs w:val="22"/>
                <w:lang w:eastAsia="en-GB"/>
              </w:rPr>
            </w:pPr>
            <w:r w:rsidRPr="008770D0">
              <w:rPr>
                <w:rFonts w:asciiTheme="minorHAnsi" w:hAnsiTheme="minorHAnsi" w:cs="Arial"/>
                <w:bCs/>
                <w:sz w:val="22"/>
                <w:szCs w:val="22"/>
                <w:lang w:eastAsia="en-GB"/>
              </w:rPr>
              <w:t>The school expects all staff and volunteers to share our commitment to safeguarding and promoting the welfare of our students.</w:t>
            </w:r>
          </w:p>
          <w:p w14:paraId="1E0806D5" w14:textId="77777777" w:rsidR="00311464" w:rsidRPr="008770D0" w:rsidRDefault="00311464" w:rsidP="00311464">
            <w:pPr>
              <w:tabs>
                <w:tab w:val="left" w:pos="5970"/>
              </w:tabs>
              <w:rPr>
                <w:rFonts w:asciiTheme="minorHAnsi" w:hAnsiTheme="minorHAnsi" w:cs="Arial"/>
                <w:bCs/>
                <w:sz w:val="22"/>
                <w:szCs w:val="22"/>
                <w:lang w:eastAsia="en-GB"/>
              </w:rPr>
            </w:pPr>
          </w:p>
          <w:p w14:paraId="34FACE47" w14:textId="77777777" w:rsidR="00311464" w:rsidRPr="008770D0" w:rsidRDefault="00311464" w:rsidP="00311464">
            <w:pPr>
              <w:autoSpaceDE w:val="0"/>
              <w:autoSpaceDN w:val="0"/>
              <w:adjustRightInd w:val="0"/>
              <w:rPr>
                <w:rFonts w:asciiTheme="minorHAnsi" w:hAnsiTheme="minorHAnsi" w:cs="Humanist521BT-Roman"/>
                <w:sz w:val="22"/>
                <w:szCs w:val="22"/>
                <w:lang w:val="en-US"/>
              </w:rPr>
            </w:pPr>
            <w:r w:rsidRPr="008770D0">
              <w:rPr>
                <w:rFonts w:asciiTheme="minorHAnsi" w:hAnsiTheme="minorHAnsi" w:cs="Arial"/>
                <w:bCs/>
                <w:sz w:val="22"/>
                <w:szCs w:val="22"/>
                <w:lang w:eastAsia="en-GB"/>
              </w:rPr>
              <w:t xml:space="preserve">The successful applicant will be subject to an Enhanced </w:t>
            </w:r>
            <w:r>
              <w:rPr>
                <w:rFonts w:asciiTheme="minorHAnsi" w:hAnsiTheme="minorHAnsi" w:cs="Arial"/>
                <w:bCs/>
                <w:sz w:val="22"/>
                <w:szCs w:val="22"/>
                <w:lang w:eastAsia="en-GB"/>
              </w:rPr>
              <w:t>Disclosure Barring Scheme</w:t>
            </w:r>
            <w:r w:rsidRPr="008770D0">
              <w:rPr>
                <w:rFonts w:asciiTheme="minorHAnsi" w:hAnsiTheme="minorHAnsi" w:cs="Arial"/>
                <w:bCs/>
                <w:sz w:val="22"/>
                <w:szCs w:val="22"/>
                <w:lang w:eastAsia="en-GB"/>
              </w:rPr>
              <w:t xml:space="preserve"> check.</w:t>
            </w:r>
          </w:p>
          <w:p w14:paraId="71759CF3" w14:textId="32892996" w:rsidR="00CB78E1" w:rsidRPr="006B384E" w:rsidRDefault="00CB78E1" w:rsidP="00311464">
            <w:pPr>
              <w:autoSpaceDE w:val="0"/>
              <w:autoSpaceDN w:val="0"/>
              <w:adjustRightInd w:val="0"/>
              <w:rPr>
                <w:rFonts w:asciiTheme="minorHAnsi" w:hAnsiTheme="minorHAnsi" w:cs="Humanist521BT-Bold"/>
                <w:bCs/>
                <w:sz w:val="22"/>
                <w:szCs w:val="22"/>
                <w:lang w:val="en-US"/>
              </w:rPr>
            </w:pPr>
            <w:bookmarkStart w:id="0" w:name="_GoBack"/>
            <w:bookmarkEnd w:id="0"/>
          </w:p>
        </w:tc>
      </w:tr>
      <w:tr w:rsidR="001F184D" w14:paraId="71759CF7" w14:textId="77777777">
        <w:tc>
          <w:tcPr>
            <w:tcW w:w="2518" w:type="dxa"/>
          </w:tcPr>
          <w:p w14:paraId="71759CF5" w14:textId="77777777" w:rsidR="001F184D" w:rsidRPr="008770D0" w:rsidRDefault="001F184D" w:rsidP="00762EA4">
            <w:pPr>
              <w:spacing w:before="80" w:after="80"/>
              <w:rPr>
                <w:rFonts w:asciiTheme="minorHAnsi" w:hAnsiTheme="minorHAnsi"/>
                <w:sz w:val="22"/>
                <w:szCs w:val="22"/>
              </w:rPr>
            </w:pPr>
            <w:r w:rsidRPr="008770D0">
              <w:rPr>
                <w:rFonts w:asciiTheme="minorHAnsi" w:hAnsiTheme="minorHAnsi"/>
                <w:sz w:val="22"/>
                <w:szCs w:val="22"/>
              </w:rPr>
              <w:t>Job Start Date</w:t>
            </w:r>
          </w:p>
        </w:tc>
        <w:tc>
          <w:tcPr>
            <w:tcW w:w="7338" w:type="dxa"/>
          </w:tcPr>
          <w:p w14:paraId="71759CF6" w14:textId="46897B16" w:rsidR="001F184D" w:rsidRPr="008770D0" w:rsidRDefault="00984F9A" w:rsidP="00984F9A">
            <w:pPr>
              <w:spacing w:before="80" w:after="80"/>
              <w:rPr>
                <w:rFonts w:asciiTheme="minorHAnsi" w:hAnsiTheme="minorHAnsi"/>
                <w:sz w:val="22"/>
                <w:szCs w:val="22"/>
              </w:rPr>
            </w:pPr>
            <w:r>
              <w:rPr>
                <w:rFonts w:ascii="Calibri" w:hAnsi="Calibri"/>
                <w:sz w:val="22"/>
                <w:szCs w:val="22"/>
              </w:rPr>
              <w:t xml:space="preserve">1 </w:t>
            </w:r>
            <w:r w:rsidR="00601C97">
              <w:rPr>
                <w:rFonts w:ascii="Calibri" w:hAnsi="Calibri"/>
                <w:sz w:val="22"/>
                <w:szCs w:val="22"/>
              </w:rPr>
              <w:t>September 20</w:t>
            </w:r>
            <w:r>
              <w:rPr>
                <w:rFonts w:ascii="Calibri" w:hAnsi="Calibri"/>
                <w:sz w:val="22"/>
                <w:szCs w:val="22"/>
              </w:rPr>
              <w:t>20</w:t>
            </w:r>
          </w:p>
        </w:tc>
      </w:tr>
      <w:tr w:rsidR="001F184D" w14:paraId="71759CFA" w14:textId="77777777" w:rsidTr="004A5345">
        <w:tc>
          <w:tcPr>
            <w:tcW w:w="2518" w:type="dxa"/>
            <w:tcBorders>
              <w:bottom w:val="single" w:sz="4" w:space="0" w:color="auto"/>
            </w:tcBorders>
          </w:tcPr>
          <w:p w14:paraId="71759CF8" w14:textId="77777777" w:rsidR="001F184D" w:rsidRPr="008770D0" w:rsidRDefault="001F184D" w:rsidP="001565D1">
            <w:pPr>
              <w:spacing w:before="80" w:after="80"/>
              <w:rPr>
                <w:rFonts w:asciiTheme="minorHAnsi" w:hAnsiTheme="minorHAnsi"/>
                <w:sz w:val="22"/>
                <w:szCs w:val="22"/>
              </w:rPr>
            </w:pPr>
            <w:r w:rsidRPr="008770D0">
              <w:rPr>
                <w:rFonts w:asciiTheme="minorHAnsi" w:hAnsiTheme="minorHAnsi"/>
                <w:sz w:val="22"/>
                <w:szCs w:val="22"/>
              </w:rPr>
              <w:t>Advert Closing Date</w:t>
            </w:r>
          </w:p>
        </w:tc>
        <w:tc>
          <w:tcPr>
            <w:tcW w:w="7338" w:type="dxa"/>
            <w:tcBorders>
              <w:bottom w:val="single" w:sz="4" w:space="0" w:color="auto"/>
            </w:tcBorders>
          </w:tcPr>
          <w:p w14:paraId="71759CF9" w14:textId="1943EB90" w:rsidR="001F184D" w:rsidRPr="008770D0" w:rsidRDefault="007B11A2" w:rsidP="00984F9A">
            <w:pPr>
              <w:spacing w:before="80" w:after="80"/>
              <w:rPr>
                <w:rFonts w:asciiTheme="minorHAnsi" w:hAnsiTheme="minorHAnsi"/>
                <w:sz w:val="22"/>
                <w:szCs w:val="22"/>
              </w:rPr>
            </w:pPr>
            <w:r>
              <w:rPr>
                <w:rFonts w:ascii="Calibri" w:hAnsi="Calibri"/>
                <w:sz w:val="22"/>
                <w:szCs w:val="22"/>
              </w:rPr>
              <w:t>25</w:t>
            </w:r>
            <w:r w:rsidRPr="007B11A2">
              <w:rPr>
                <w:rFonts w:ascii="Calibri" w:hAnsi="Calibri"/>
                <w:sz w:val="22"/>
                <w:szCs w:val="22"/>
                <w:vertAlign w:val="superscript"/>
              </w:rPr>
              <w:t>th</w:t>
            </w:r>
            <w:r>
              <w:rPr>
                <w:rFonts w:ascii="Calibri" w:hAnsi="Calibri"/>
                <w:sz w:val="22"/>
                <w:szCs w:val="22"/>
              </w:rPr>
              <w:t xml:space="preserve"> July</w:t>
            </w:r>
          </w:p>
        </w:tc>
      </w:tr>
      <w:tr w:rsidR="001F184D" w14:paraId="71759CFD" w14:textId="77777777" w:rsidTr="004A5345">
        <w:tc>
          <w:tcPr>
            <w:tcW w:w="2518" w:type="dxa"/>
            <w:tcBorders>
              <w:bottom w:val="single" w:sz="4" w:space="0" w:color="auto"/>
            </w:tcBorders>
          </w:tcPr>
          <w:p w14:paraId="71759CFB" w14:textId="29FB8E27" w:rsidR="001F184D" w:rsidRPr="008770D0" w:rsidRDefault="001F184D" w:rsidP="004A686F">
            <w:pPr>
              <w:spacing w:before="80" w:after="80"/>
              <w:rPr>
                <w:rFonts w:asciiTheme="minorHAnsi" w:hAnsiTheme="minorHAnsi"/>
                <w:sz w:val="22"/>
                <w:szCs w:val="22"/>
              </w:rPr>
            </w:pPr>
            <w:r w:rsidRPr="008770D0">
              <w:rPr>
                <w:rFonts w:asciiTheme="minorHAnsi" w:hAnsiTheme="minorHAnsi"/>
                <w:sz w:val="22"/>
                <w:szCs w:val="22"/>
              </w:rPr>
              <w:t>Interview Date</w:t>
            </w:r>
          </w:p>
        </w:tc>
        <w:tc>
          <w:tcPr>
            <w:tcW w:w="7338" w:type="dxa"/>
            <w:tcBorders>
              <w:bottom w:val="single" w:sz="4" w:space="0" w:color="auto"/>
            </w:tcBorders>
          </w:tcPr>
          <w:p w14:paraId="71759CFC" w14:textId="68DFD5D3" w:rsidR="001F184D" w:rsidRPr="008770D0" w:rsidRDefault="007B11A2" w:rsidP="00984F9A">
            <w:pPr>
              <w:spacing w:before="80" w:after="80"/>
              <w:rPr>
                <w:rFonts w:asciiTheme="minorHAnsi" w:hAnsiTheme="minorHAnsi"/>
                <w:sz w:val="22"/>
                <w:szCs w:val="22"/>
              </w:rPr>
            </w:pPr>
            <w:r>
              <w:rPr>
                <w:rFonts w:ascii="Calibri" w:hAnsi="Calibri"/>
                <w:sz w:val="22"/>
                <w:szCs w:val="22"/>
              </w:rPr>
              <w:t>ASAP</w:t>
            </w:r>
          </w:p>
        </w:tc>
      </w:tr>
    </w:tbl>
    <w:p w14:paraId="71759D1F" w14:textId="35912C32" w:rsidR="00D76FDC" w:rsidRDefault="00D76FDC" w:rsidP="004A5345"/>
    <w:sectPr w:rsidR="00D76FDC" w:rsidSect="006D3330">
      <w:pgSz w:w="11909" w:h="16834" w:code="9"/>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umanist521BT-Roman">
    <w:panose1 w:val="00000000000000000000"/>
    <w:charset w:val="00"/>
    <w:family w:val="swiss"/>
    <w:notTrueType/>
    <w:pitch w:val="default"/>
    <w:sig w:usb0="00000003" w:usb1="00000000" w:usb2="00000000" w:usb3="00000000" w:csb0="00000001" w:csb1="00000000"/>
  </w:font>
  <w:font w:name="Humanist521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7"/>
    <w:rsid w:val="000A30F5"/>
    <w:rsid w:val="00103AE2"/>
    <w:rsid w:val="00145785"/>
    <w:rsid w:val="001565D1"/>
    <w:rsid w:val="001F184D"/>
    <w:rsid w:val="002731FD"/>
    <w:rsid w:val="00292010"/>
    <w:rsid w:val="002955C7"/>
    <w:rsid w:val="002B6287"/>
    <w:rsid w:val="002D5B99"/>
    <w:rsid w:val="003102D4"/>
    <w:rsid w:val="00311464"/>
    <w:rsid w:val="0032617A"/>
    <w:rsid w:val="003545AB"/>
    <w:rsid w:val="003A4499"/>
    <w:rsid w:val="003D0E16"/>
    <w:rsid w:val="0040536D"/>
    <w:rsid w:val="00410974"/>
    <w:rsid w:val="0045446F"/>
    <w:rsid w:val="0047678D"/>
    <w:rsid w:val="004807C9"/>
    <w:rsid w:val="004A15A7"/>
    <w:rsid w:val="004A5345"/>
    <w:rsid w:val="004A686F"/>
    <w:rsid w:val="004D7F62"/>
    <w:rsid w:val="0053772E"/>
    <w:rsid w:val="00547685"/>
    <w:rsid w:val="00571A1A"/>
    <w:rsid w:val="005B60AB"/>
    <w:rsid w:val="005D416A"/>
    <w:rsid w:val="005E5A51"/>
    <w:rsid w:val="005F0C17"/>
    <w:rsid w:val="00601C97"/>
    <w:rsid w:val="006209F4"/>
    <w:rsid w:val="006605B3"/>
    <w:rsid w:val="006B384E"/>
    <w:rsid w:val="006D3330"/>
    <w:rsid w:val="006D39F1"/>
    <w:rsid w:val="006E052A"/>
    <w:rsid w:val="00762EA4"/>
    <w:rsid w:val="00766331"/>
    <w:rsid w:val="007B11A2"/>
    <w:rsid w:val="0081139C"/>
    <w:rsid w:val="008770D0"/>
    <w:rsid w:val="008B4F8E"/>
    <w:rsid w:val="008C271E"/>
    <w:rsid w:val="008F2E7F"/>
    <w:rsid w:val="008F570F"/>
    <w:rsid w:val="00930429"/>
    <w:rsid w:val="00942D39"/>
    <w:rsid w:val="00961147"/>
    <w:rsid w:val="00984F9A"/>
    <w:rsid w:val="00986ADE"/>
    <w:rsid w:val="00990605"/>
    <w:rsid w:val="009B39ED"/>
    <w:rsid w:val="009F2060"/>
    <w:rsid w:val="009F6E43"/>
    <w:rsid w:val="00A43CF9"/>
    <w:rsid w:val="00A736C2"/>
    <w:rsid w:val="00A90CD1"/>
    <w:rsid w:val="00A90DEC"/>
    <w:rsid w:val="00AA1D04"/>
    <w:rsid w:val="00AF6E73"/>
    <w:rsid w:val="00B03E9B"/>
    <w:rsid w:val="00B14CB8"/>
    <w:rsid w:val="00B457B1"/>
    <w:rsid w:val="00B91D06"/>
    <w:rsid w:val="00BC6BC7"/>
    <w:rsid w:val="00BF61BC"/>
    <w:rsid w:val="00C06CF7"/>
    <w:rsid w:val="00CB78E1"/>
    <w:rsid w:val="00D76FDC"/>
    <w:rsid w:val="00DF6712"/>
    <w:rsid w:val="00E1100C"/>
    <w:rsid w:val="00EB7966"/>
    <w:rsid w:val="00EF077E"/>
    <w:rsid w:val="00EF3362"/>
    <w:rsid w:val="00F509A1"/>
    <w:rsid w:val="00F9677D"/>
    <w:rsid w:val="00FE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waseleyhills.worcs.sch.uk" TargetMode="External"/><Relationship Id="rId4" Type="http://schemas.openxmlformats.org/officeDocument/2006/relationships/styles" Target="style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pecial_x0020_Units xmlns="0e01d2f9-0292-444a-ae1b-80369bacf70f">true</Special_x0020_Units>
    <DBS xmlns="e9197ac7-ab34-4d2a-ae10-0a58b4ef3ec5" xsi:nil="true"/>
    <Black_x0020_Bag_x0020_Status xmlns="http://schemas.microsoft.com/sharepoint/v3">Item submitted to the e Black Bag on 06/03/2014 10:27:47</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Form to send to SES for advertising Teaching and Support Staff vacancies</Short_x0020_Description>
    <Add_x0020_to_x0020_Latest_x0020_Resources xmlns="95eadb4b-0342-499e-ab78-469f6ccfbf9f">true</Add_x0020_to_x0020_Latest_x0020_Resources>
    <Cat xmlns="0e01d2f9-0292-444a-ae1b-80369bacf70f"/>
    <NEW_x0020_Category xmlns="e9197ac7-ab34-4d2a-ae10-0a58b4ef3ec5">
      <Value>Recruitment &amp; Induction</Value>
    </NEW_x0020_Category>
    <Primary_x0020_Schools xmlns="0e01d2f9-0292-444a-ae1b-80369bacf70f">true</Primary_x0020_Schools>
    <Black_x0020_Bag xmlns="0e01d2f9-0292-444a-ae1b-80369bacf70f">false</Black_x0020_Bag>
    <High_x0020_Schools xmlns="0e01d2f9-0292-444a-ae1b-80369bacf70f">true</High_x0020_Schools>
    <Teams xmlns="e9197ac7-ab34-4d2a-ae10-0a58b4ef3ec5">School Employee Services</Teams>
    <Black_x0020_Bag_x0020_FAO xmlns="0e01d2f9-0292-444a-ae1b-80369bacf70f" xsi:nil="true"/>
    <Keyword_x0028_s_x0029_ xmlns="95eadb4b-0342-499e-ab78-469f6ccfbf9f" xsi:nil="true"/>
    <Special_x0020_Schools xmlns="0e01d2f9-0292-444a-ae1b-80369bacf70f">true</Special_x0020_Schools>
  </documentManagement>
</p:properti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573AC35B63215749AF2402E1E8B3C49A" ma:contentTypeVersion="12" ma:contentTypeDescription="Standard resource document type" ma:contentTypeScope="" ma:versionID="194efc60b870d29aab95c808af8c6aa1">
  <xsd:schema xmlns:xsd="http://www.w3.org/2001/XMLSchema" xmlns:p="http://schemas.microsoft.com/office/2006/metadata/properties" xmlns:ns1="http://schemas.microsoft.com/sharepoint/v3" xmlns:ns2="0e01d2f9-0292-444a-ae1b-80369bacf70f" xmlns:ns3="95eadb4b-0342-499e-ab78-469f6ccfbf9f" xmlns:ns4="e9197ac7-ab34-4d2a-ae10-0a58b4ef3ec5" targetNamespace="http://schemas.microsoft.com/office/2006/metadata/properties" ma:root="true" ma:fieldsID="944e47a729ba11a1643c27fc02219981" ns1:_="" ns2:_="" ns3:_="" ns4:_="">
    <xsd:import namespace="http://schemas.microsoft.com/sharepoint/v3"/>
    <xsd:import namespace="0e01d2f9-0292-444a-ae1b-80369bacf70f"/>
    <xsd:import namespace="95eadb4b-0342-499e-ab78-469f6ccfbf9f"/>
    <xsd:import namespace="e9197ac7-ab34-4d2a-ae10-0a58b4ef3ec5"/>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Service Level Agreemen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e9197ac7-ab34-4d2a-ae10-0a58b4ef3ec5" elementFormDefault="qualified">
    <xsd:import namespace="http://schemas.microsoft.com/office/2006/documentManagement/types"/>
    <xsd:element name="Teams" ma:index="25" nillable="true" ma:displayName="Teams" ma:format="Dropdown" ma:internalName="Teams">
      <xsd:simpleType>
        <xsd:restriction base="dms:Choice">
          <xsd:enumeration value="Staffing and Appointments"/>
          <xsd:enumeration value="Schools HR"/>
          <xsd:enumeration value="School Employee Services"/>
          <xsd:enumeration value="HR Consultancy"/>
        </xsd:restriction>
      </xsd:simple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a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F31FC3-B7B6-431A-AAC6-52C358551ED6}">
  <ds:schemaRefs>
    <ds:schemaRef ds:uri="http://schemas.microsoft.com/sharepoint/v3/contenttype/forms"/>
  </ds:schemaRefs>
</ds:datastoreItem>
</file>

<file path=customXml/itemProps2.xml><?xml version="1.0" encoding="utf-8"?>
<ds:datastoreItem xmlns:ds="http://schemas.openxmlformats.org/officeDocument/2006/customXml" ds:itemID="{6B329A3C-534F-495F-9A0A-E0D0C1AA9F7A}">
  <ds:schemaRefs>
    <ds:schemaRef ds:uri="http://schemas.microsoft.com/office/2006/documentManagement/types"/>
    <ds:schemaRef ds:uri="http://purl.org/dc/dcmitype/"/>
    <ds:schemaRef ds:uri="0e01d2f9-0292-444a-ae1b-80369bacf70f"/>
    <ds:schemaRef ds:uri="http://purl.org/dc/elements/1.1/"/>
    <ds:schemaRef ds:uri="http://purl.org/dc/terms/"/>
    <ds:schemaRef ds:uri="http://www.w3.org/XML/1998/namespace"/>
    <ds:schemaRef ds:uri="http://schemas.microsoft.com/sharepoint/v3"/>
    <ds:schemaRef ds:uri="95eadb4b-0342-499e-ab78-469f6ccfbf9f"/>
    <ds:schemaRef ds:uri="e9197ac7-ab34-4d2a-ae10-0a58b4ef3ec5"/>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BDB2705-054E-4A90-8F79-0AB505AA4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e9197ac7-ab34-4d2a-ae10-0a58b4ef3e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Advert Request Form</vt:lpstr>
    </vt:vector>
  </TitlesOfParts>
  <Company>Worcestershire County Council</Company>
  <LinksUpToDate>false</LinksUpToDate>
  <CharactersWithSpaces>1859</CharactersWithSpaces>
  <SharedDoc>false</SharedDoc>
  <HLinks>
    <vt:vector size="6" baseType="variant">
      <vt:variant>
        <vt:i4>11</vt:i4>
      </vt:variant>
      <vt:variant>
        <vt:i4>-1</vt:i4>
      </vt:variant>
      <vt:variant>
        <vt:i4>1026</vt:i4>
      </vt:variant>
      <vt:variant>
        <vt:i4>1</vt:i4>
      </vt:variant>
      <vt:variant>
        <vt:lpwstr>LOGO3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Request Form</dc:title>
  <dc:creator>AKnight</dc:creator>
  <cp:lastModifiedBy>Joanne E. Toyne</cp:lastModifiedBy>
  <cp:revision>6</cp:revision>
  <cp:lastPrinted>2020-07-08T14:32:00Z</cp:lastPrinted>
  <dcterms:created xsi:type="dcterms:W3CDTF">2020-07-06T14:16:00Z</dcterms:created>
  <dcterms:modified xsi:type="dcterms:W3CDTF">2020-07-08T14:32:00Z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0x010100ED5694A1B1D4EF4D8DBACA8C45D9A4CE0800573AC35B63215749AF2402E1E8B3C49A</vt:lpwstr>
  </property>
</Properties>
</file>