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762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DE5AE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 &amp; 8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&#13;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DE5AE9">
                        <w:rPr>
                          <w:b/>
                          <w:sz w:val="24"/>
                          <w:szCs w:val="24"/>
                          <w:u w:val="single"/>
                        </w:rPr>
                        <w:t>7 &amp; 8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B9300E">
        <w:t>RPE</w:t>
      </w:r>
      <w:r>
        <w:tab/>
      </w:r>
    </w:p>
    <w:p w:rsidR="005C2014" w:rsidRDefault="005C2014">
      <w:r>
        <w:t>Teacher:</w:t>
      </w:r>
      <w:r w:rsidR="00B9300E">
        <w:t xml:space="preserve"> Miss Bond </w:t>
      </w:r>
    </w:p>
    <w:p w:rsidR="005C2014" w:rsidRDefault="005C2014">
      <w:r>
        <w:t>Year:</w:t>
      </w:r>
      <w:r w:rsidR="00772CBF">
        <w:tab/>
      </w:r>
      <w:r w:rsidR="00772CBF">
        <w:tab/>
      </w:r>
      <w:r w:rsidR="00B06548">
        <w:t>7</w:t>
      </w:r>
      <w:r w:rsidR="00772CBF">
        <w:tab/>
      </w:r>
      <w:r w:rsidR="00772CBF">
        <w:tab/>
        <w:t>Topic/theme:</w:t>
      </w:r>
      <w:r w:rsidR="00B9300E">
        <w:t xml:space="preserve"> </w:t>
      </w:r>
      <w:r w:rsidR="0018319B">
        <w:t>Sikhism (continued).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B9300E" w:rsidRDefault="0018319B">
            <w:r>
              <w:t xml:space="preserve">How religious celebrations may share common features. </w:t>
            </w:r>
          </w:p>
        </w:tc>
        <w:tc>
          <w:tcPr>
            <w:tcW w:w="4957" w:type="dxa"/>
          </w:tcPr>
          <w:p w:rsidR="00B9300E" w:rsidRDefault="000D3B26">
            <w:hyperlink r:id="rId6" w:history="1">
              <w:r w:rsidRPr="00E475EA">
                <w:rPr>
                  <w:rStyle w:val="Hyperlink"/>
                </w:rPr>
                <w:t>https://youtu.be/PrtO_ZDQt0Q</w:t>
              </w:r>
            </w:hyperlink>
            <w:r>
              <w:t xml:space="preserve"> </w:t>
            </w:r>
          </w:p>
        </w:tc>
        <w:tc>
          <w:tcPr>
            <w:tcW w:w="3883" w:type="dxa"/>
          </w:tcPr>
          <w:p w:rsidR="005C2014" w:rsidRDefault="000D3B26">
            <w:r>
              <w:t>Make notes on film</w:t>
            </w:r>
            <w:r w:rsidR="00540257">
              <w:t>, 10 key points, and remember the festivals of light we studies in the Autumn term!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B9300E" w:rsidRDefault="00B9300E" w:rsidP="00A06AEB">
            <w:r>
              <w:t>The</w:t>
            </w:r>
            <w:r w:rsidR="00A06AEB">
              <w:t xml:space="preserve"> Sikh home and how </w:t>
            </w:r>
            <w:r w:rsidR="000010B5">
              <w:t xml:space="preserve">faith is shown in practice there. </w:t>
            </w:r>
          </w:p>
        </w:tc>
        <w:tc>
          <w:tcPr>
            <w:tcW w:w="4957" w:type="dxa"/>
          </w:tcPr>
          <w:p w:rsidR="005C2014" w:rsidRDefault="000F7B49">
            <w:hyperlink r:id="rId7" w:history="1">
              <w:r w:rsidRPr="00E475EA">
                <w:rPr>
                  <w:rStyle w:val="Hyperlink"/>
                </w:rPr>
                <w:t>https://youtu.be/BnDatrgIItU</w:t>
              </w:r>
            </w:hyperlink>
            <w:r>
              <w:t xml:space="preserve"> </w:t>
            </w:r>
          </w:p>
          <w:p w:rsidR="00B9300E" w:rsidRDefault="00B9300E"/>
          <w:p w:rsidR="00B9300E" w:rsidRDefault="00B9300E"/>
        </w:tc>
        <w:tc>
          <w:tcPr>
            <w:tcW w:w="3883" w:type="dxa"/>
          </w:tcPr>
          <w:p w:rsidR="005C2014" w:rsidRDefault="009641D0">
            <w:r>
              <w:t xml:space="preserve">Consider the advantages and disadvantages of </w:t>
            </w:r>
            <w:r w:rsidR="0080351B">
              <w:t>practising your faith at home, think of space, time and housework!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4F47C1">
            <w:r>
              <w:t>Sikh holy food</w:t>
            </w:r>
            <w:r w:rsidR="00210342">
              <w:t xml:space="preserve"> and </w:t>
            </w:r>
            <w:proofErr w:type="spellStart"/>
            <w:r w:rsidR="00210342">
              <w:t>sewa</w:t>
            </w:r>
            <w:proofErr w:type="spellEnd"/>
            <w:r w:rsidR="00AA6FCB">
              <w:t>.</w:t>
            </w:r>
          </w:p>
        </w:tc>
        <w:tc>
          <w:tcPr>
            <w:tcW w:w="4957" w:type="dxa"/>
          </w:tcPr>
          <w:p w:rsidR="00B9300E" w:rsidRDefault="00F303F6" w:rsidP="00B9300E">
            <w:hyperlink r:id="rId8" w:history="1">
              <w:r w:rsidRPr="00E475EA">
                <w:rPr>
                  <w:rStyle w:val="Hyperlink"/>
                </w:rPr>
                <w:t>https://youtu.be/B_xCzVxHGkc</w:t>
              </w:r>
            </w:hyperlink>
            <w:r>
              <w:t xml:space="preserve"> </w:t>
            </w:r>
          </w:p>
          <w:p w:rsidR="00866222" w:rsidRDefault="00866222" w:rsidP="00B9300E"/>
          <w:p w:rsidR="00866222" w:rsidRDefault="00866222" w:rsidP="00B9300E">
            <w:hyperlink r:id="rId9" w:history="1">
              <w:r w:rsidRPr="00E475EA">
                <w:rPr>
                  <w:rStyle w:val="Hyperlink"/>
                </w:rPr>
                <w:t>https://youtu.be/jQVI7jmjE2o</w:t>
              </w:r>
            </w:hyperlink>
            <w:r>
              <w:t xml:space="preserve"> </w:t>
            </w:r>
          </w:p>
          <w:p w:rsidR="00B9300E" w:rsidRDefault="00B9300E" w:rsidP="00B9300E"/>
          <w:p w:rsidR="005C2014" w:rsidRDefault="005C2014" w:rsidP="00B9300E"/>
        </w:tc>
        <w:tc>
          <w:tcPr>
            <w:tcW w:w="3883" w:type="dxa"/>
          </w:tcPr>
          <w:p w:rsidR="005C2014" w:rsidRDefault="004F47C1" w:rsidP="004F47C1">
            <w:r>
              <w:t xml:space="preserve">Try and make your own </w:t>
            </w:r>
            <w:proofErr w:type="spellStart"/>
            <w:r>
              <w:t>Karah</w:t>
            </w:r>
            <w:proofErr w:type="spellEnd"/>
            <w:r>
              <w:t xml:space="preserve"> </w:t>
            </w:r>
            <w:proofErr w:type="spellStart"/>
            <w:r>
              <w:t>Prashad</w:t>
            </w:r>
            <w:proofErr w:type="spellEnd"/>
            <w:r>
              <w:t xml:space="preserve">, you </w:t>
            </w:r>
            <w:r w:rsidR="00D85F0F">
              <w:t xml:space="preserve">may choose to customise it with chocolate, cook it- what should be the main aim </w:t>
            </w:r>
            <w:r w:rsidR="00157542">
              <w:t>of it though? What does it represent</w:t>
            </w:r>
            <w:r w:rsidR="00210342">
              <w:t xml:space="preserve"> to Sikhs</w:t>
            </w:r>
            <w:r w:rsidR="00157542">
              <w:t xml:space="preserve">? </w:t>
            </w:r>
            <w:r w:rsidR="000E36C2">
              <w:t xml:space="preserve">Make sure your </w:t>
            </w:r>
            <w:r w:rsidR="009C2E52">
              <w:t>Parent</w:t>
            </w:r>
            <w:r w:rsidR="000E36C2">
              <w:t>/Carer can help you and gives</w:t>
            </w:r>
            <w:r w:rsidR="00AB02B3">
              <w:t xml:space="preserve"> you </w:t>
            </w:r>
            <w:r w:rsidR="000E36C2">
              <w:t xml:space="preserve"> their permission!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5C2014" w:rsidRDefault="00497AAC">
            <w:r>
              <w:t>Practical Sikhism- how to tie a turban- try this at home!</w:t>
            </w:r>
          </w:p>
        </w:tc>
        <w:tc>
          <w:tcPr>
            <w:tcW w:w="4957" w:type="dxa"/>
          </w:tcPr>
          <w:p w:rsidR="005C2014" w:rsidRDefault="00F303F6">
            <w:hyperlink r:id="rId10" w:history="1">
              <w:r w:rsidRPr="00E475EA">
                <w:rPr>
                  <w:rStyle w:val="Hyperlink"/>
                </w:rPr>
                <w:t>https://youtu.be/SZYhxdeTPts</w:t>
              </w:r>
            </w:hyperlink>
            <w:r>
              <w:t xml:space="preserve"> </w:t>
            </w:r>
          </w:p>
        </w:tc>
        <w:tc>
          <w:tcPr>
            <w:tcW w:w="3883" w:type="dxa"/>
          </w:tcPr>
          <w:p w:rsidR="005C2014" w:rsidRDefault="007F1BF6">
            <w:r>
              <w:t>Remember the 5Ks- reflect on which you would be able to</w:t>
            </w:r>
            <w:r w:rsidR="00F02437">
              <w:t xml:space="preserve"> do and why. 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5C2014" w:rsidRDefault="00C365A3">
            <w:r>
              <w:t xml:space="preserve">Family viewing and exploring how </w:t>
            </w:r>
            <w:r w:rsidR="00C657F9">
              <w:t>Sikh values</w:t>
            </w:r>
            <w:r w:rsidR="00AB02B3">
              <w:t xml:space="preserve"> and traditions </w:t>
            </w:r>
            <w:r w:rsidR="00C657F9">
              <w:t xml:space="preserve"> may be challenged by modern society. </w:t>
            </w:r>
          </w:p>
        </w:tc>
        <w:tc>
          <w:tcPr>
            <w:tcW w:w="4957" w:type="dxa"/>
          </w:tcPr>
          <w:p w:rsidR="005C2014" w:rsidRDefault="008166BC">
            <w:r>
              <w:t xml:space="preserve">Available on Amazon </w:t>
            </w:r>
            <w:r w:rsidR="009D36BA">
              <w:t>Prime though</w:t>
            </w:r>
            <w:r w:rsidR="004F10F2">
              <w:t xml:space="preserve"> </w:t>
            </w:r>
            <w:r w:rsidR="009D36BA" w:rsidRPr="009D36BA">
              <w:t>not available on British Netflix, but you can unlock it right now in the United Kingdom and start watching! With a few simple steps you can change your Netflix region to a country like Germany and start watching German Netflix, which includes Bend It Like Beckham.</w:t>
            </w:r>
          </w:p>
        </w:tc>
        <w:tc>
          <w:tcPr>
            <w:tcW w:w="3883" w:type="dxa"/>
          </w:tcPr>
          <w:p w:rsidR="005C2014" w:rsidRDefault="00C657F9">
            <w:r>
              <w:t xml:space="preserve">Watch ‘Bend it like Beckham’ this is a </w:t>
            </w:r>
            <w:r w:rsidR="00131A60">
              <w:t>PG</w:t>
            </w:r>
            <w:r>
              <w:t xml:space="preserve"> certification so if you are not yet 12, please ask a </w:t>
            </w:r>
            <w:r w:rsidR="009C2E52">
              <w:t>Parent</w:t>
            </w:r>
            <w:r>
              <w:t xml:space="preserve">/Carer to watch it with you. </w:t>
            </w:r>
          </w:p>
        </w:tc>
      </w:tr>
      <w:tr w:rsidR="00F33852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:rsidR="00F33852" w:rsidRDefault="00F33852">
      <w:r>
        <w:t xml:space="preserve">HomeAccess+ </w:t>
      </w:r>
      <w:hyperlink r:id="rId11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12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10B5"/>
    <w:rsid w:val="00005F7F"/>
    <w:rsid w:val="00062625"/>
    <w:rsid w:val="000D3B26"/>
    <w:rsid w:val="000D66CC"/>
    <w:rsid w:val="000E36C2"/>
    <w:rsid w:val="000F7B49"/>
    <w:rsid w:val="00117936"/>
    <w:rsid w:val="00131A60"/>
    <w:rsid w:val="00157542"/>
    <w:rsid w:val="0018319B"/>
    <w:rsid w:val="00187F55"/>
    <w:rsid w:val="001C45CD"/>
    <w:rsid w:val="00210342"/>
    <w:rsid w:val="00234EF1"/>
    <w:rsid w:val="0023538A"/>
    <w:rsid w:val="00261449"/>
    <w:rsid w:val="00323182"/>
    <w:rsid w:val="00323A9E"/>
    <w:rsid w:val="00396520"/>
    <w:rsid w:val="00497AAC"/>
    <w:rsid w:val="004F10F2"/>
    <w:rsid w:val="004F47C1"/>
    <w:rsid w:val="00540257"/>
    <w:rsid w:val="00551ADB"/>
    <w:rsid w:val="005C00EF"/>
    <w:rsid w:val="005C2014"/>
    <w:rsid w:val="005E0023"/>
    <w:rsid w:val="0063172E"/>
    <w:rsid w:val="00772CBF"/>
    <w:rsid w:val="00780285"/>
    <w:rsid w:val="007A77F7"/>
    <w:rsid w:val="007F1BF6"/>
    <w:rsid w:val="0080351B"/>
    <w:rsid w:val="008166BC"/>
    <w:rsid w:val="00866222"/>
    <w:rsid w:val="00876613"/>
    <w:rsid w:val="008942FE"/>
    <w:rsid w:val="009641D0"/>
    <w:rsid w:val="009651A3"/>
    <w:rsid w:val="009906E0"/>
    <w:rsid w:val="009C2E52"/>
    <w:rsid w:val="009D36BA"/>
    <w:rsid w:val="00A06AEB"/>
    <w:rsid w:val="00A24991"/>
    <w:rsid w:val="00AA6FCB"/>
    <w:rsid w:val="00AB02B3"/>
    <w:rsid w:val="00B06548"/>
    <w:rsid w:val="00B9300E"/>
    <w:rsid w:val="00C365A3"/>
    <w:rsid w:val="00C47238"/>
    <w:rsid w:val="00C657F9"/>
    <w:rsid w:val="00CE0732"/>
    <w:rsid w:val="00D402A3"/>
    <w:rsid w:val="00D85F0F"/>
    <w:rsid w:val="00DE5AE9"/>
    <w:rsid w:val="00E30D30"/>
    <w:rsid w:val="00E73376"/>
    <w:rsid w:val="00EC08D6"/>
    <w:rsid w:val="00EC3285"/>
    <w:rsid w:val="00F02437"/>
    <w:rsid w:val="00F144FF"/>
    <w:rsid w:val="00F303F6"/>
    <w:rsid w:val="00F33852"/>
    <w:rsid w:val="00FA5D4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85A6"/>
  <w15:docId w15:val="{CC71369A-4E9B-5A44-84C6-28C71112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_xCzVxHGk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nDatrgIItU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rtO_ZDQt0Q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SZYhxdeTP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QVI7jmjE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Kiah Bond</cp:lastModifiedBy>
  <cp:revision>35</cp:revision>
  <cp:lastPrinted>2020-03-13T16:13:00Z</cp:lastPrinted>
  <dcterms:created xsi:type="dcterms:W3CDTF">2020-04-03T13:51:00Z</dcterms:created>
  <dcterms:modified xsi:type="dcterms:W3CDTF">2020-05-08T05:08:00Z</dcterms:modified>
</cp:coreProperties>
</file>