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5367E" w:rsidRDefault="009F570B" w:rsidP="0065367E">
      <w:pPr>
        <w:rPr>
          <w:b/>
          <w:sz w:val="28"/>
          <w:szCs w:val="28"/>
          <w:u w:val="single"/>
        </w:rPr>
      </w:pPr>
      <w:r w:rsidRPr="00FF1AE7">
        <w:rPr>
          <w:noProof/>
          <w:sz w:val="28"/>
          <w:szCs w:val="28"/>
          <w:highlight w:val="green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74E1A" wp14:editId="112C05B4">
                <wp:simplePos x="0" y="0"/>
                <wp:positionH relativeFrom="column">
                  <wp:posOffset>4173721</wp:posOffset>
                </wp:positionH>
                <wp:positionV relativeFrom="paragraph">
                  <wp:posOffset>-26138</wp:posOffset>
                </wp:positionV>
                <wp:extent cx="5751771" cy="3136604"/>
                <wp:effectExtent l="0" t="0" r="20955" b="260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1771" cy="313660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570B" w:rsidRDefault="009F570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Support contact details:</w:t>
                            </w:r>
                          </w:p>
                          <w:p w:rsidR="006370BA" w:rsidRPr="00C921C7" w:rsidRDefault="005C2014">
                            <w:pPr>
                              <w:rPr>
                                <w:rStyle w:val="Hyperlink"/>
                                <w:sz w:val="20"/>
                                <w:szCs w:val="20"/>
                              </w:rPr>
                            </w:pPr>
                            <w:r w:rsidRPr="00C921C7">
                              <w:rPr>
                                <w:sz w:val="20"/>
                                <w:szCs w:val="20"/>
                              </w:rPr>
                              <w:t xml:space="preserve">Email </w:t>
                            </w:r>
                            <w:r w:rsidR="0065367E" w:rsidRPr="00C921C7">
                              <w:rPr>
                                <w:sz w:val="20"/>
                                <w:szCs w:val="20"/>
                              </w:rPr>
                              <w:t xml:space="preserve">general </w:t>
                            </w:r>
                            <w:r w:rsidRPr="00C921C7">
                              <w:rPr>
                                <w:sz w:val="20"/>
                                <w:szCs w:val="20"/>
                              </w:rPr>
                              <w:t xml:space="preserve">queries to: </w:t>
                            </w:r>
                            <w:hyperlink r:id="rId6" w:history="1">
                              <w:r w:rsidR="009A52AA" w:rsidRPr="00C921C7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nbaker@waseleyhills.worcs.sch.uk</w:t>
                              </w:r>
                            </w:hyperlink>
                          </w:p>
                          <w:p w:rsidR="0065367E" w:rsidRPr="00C921C7" w:rsidRDefault="0065367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921C7">
                              <w:rPr>
                                <w:b/>
                                <w:sz w:val="20"/>
                                <w:szCs w:val="20"/>
                              </w:rPr>
                              <w:t>Teachers email addresses in this subject area:</w:t>
                            </w:r>
                          </w:p>
                          <w:p w:rsidR="009F570B" w:rsidRPr="00C921C7" w:rsidRDefault="009F570B" w:rsidP="009F57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921C7">
                              <w:rPr>
                                <w:sz w:val="20"/>
                                <w:szCs w:val="20"/>
                              </w:rPr>
                              <w:t>Subject Leader (</w:t>
                            </w:r>
                            <w:r w:rsidR="0026248F">
                              <w:rPr>
                                <w:sz w:val="20"/>
                                <w:szCs w:val="20"/>
                              </w:rPr>
                              <w:t>MRS EADES</w:t>
                            </w:r>
                            <w:r w:rsidRPr="00C921C7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="00C921C7">
                              <w:rPr>
                                <w:sz w:val="20"/>
                                <w:szCs w:val="20"/>
                              </w:rPr>
                              <w:t xml:space="preserve"> email:</w:t>
                            </w:r>
                            <w:r w:rsidRPr="00C921C7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26248F">
                              <w:rPr>
                                <w:sz w:val="20"/>
                                <w:szCs w:val="20"/>
                              </w:rPr>
                              <w:t>leades</w:t>
                            </w:r>
                            <w:r w:rsidRPr="00C921C7">
                              <w:rPr>
                                <w:sz w:val="20"/>
                                <w:szCs w:val="20"/>
                              </w:rPr>
                              <w:t>@waseleyhills.worcs.sch.uk</w:t>
                            </w:r>
                          </w:p>
                          <w:p w:rsidR="009F570B" w:rsidRPr="00C921C7" w:rsidRDefault="009F570B" w:rsidP="009F57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921C7">
                              <w:rPr>
                                <w:sz w:val="20"/>
                                <w:szCs w:val="20"/>
                              </w:rPr>
                              <w:t>Subject teacher emails:</w:t>
                            </w:r>
                          </w:p>
                          <w:p w:rsidR="0065367E" w:rsidRPr="00C921C7" w:rsidRDefault="0026248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Mrs Reilly</w:t>
                            </w:r>
                            <w:r w:rsidR="009F570B" w:rsidRPr="00C921C7">
                              <w:rPr>
                                <w:sz w:val="20"/>
                                <w:szCs w:val="20"/>
                              </w:rPr>
                              <w:t xml:space="preserve"> email: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areilly</w:t>
                            </w:r>
                            <w:r w:rsidR="009F570B" w:rsidRPr="00C921C7">
                              <w:rPr>
                                <w:sz w:val="20"/>
                                <w:szCs w:val="20"/>
                              </w:rPr>
                              <w:t>@waseleyhills.worcs.sch.uk</w:t>
                            </w:r>
                          </w:p>
                          <w:p w:rsidR="009F570B" w:rsidRPr="00C921C7" w:rsidRDefault="0026248F" w:rsidP="009F57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Mrs Shepherd</w:t>
                            </w:r>
                            <w:r w:rsidR="009F570B" w:rsidRPr="00C921C7">
                              <w:rPr>
                                <w:sz w:val="20"/>
                                <w:szCs w:val="20"/>
                              </w:rPr>
                              <w:t xml:space="preserve"> email: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jshepherd</w:t>
                            </w:r>
                            <w:r w:rsidR="009F570B" w:rsidRPr="00C921C7">
                              <w:rPr>
                                <w:sz w:val="20"/>
                                <w:szCs w:val="20"/>
                              </w:rPr>
                              <w:t>@waseleyhills.worcs.sch.uk</w:t>
                            </w:r>
                          </w:p>
                          <w:p w:rsidR="009F570B" w:rsidRPr="00C921C7" w:rsidRDefault="0026248F" w:rsidP="009F57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Mrs Jackson</w:t>
                            </w:r>
                            <w:r w:rsidR="009F570B" w:rsidRPr="00C921C7">
                              <w:rPr>
                                <w:sz w:val="20"/>
                                <w:szCs w:val="20"/>
                              </w:rPr>
                              <w:t xml:space="preserve"> email: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tjackson</w:t>
                            </w:r>
                            <w:r w:rsidR="009F570B" w:rsidRPr="00C921C7">
                              <w:rPr>
                                <w:sz w:val="20"/>
                                <w:szCs w:val="20"/>
                              </w:rPr>
                              <w:t>@waseleyhills.worcs.sch.uk</w:t>
                            </w:r>
                          </w:p>
                          <w:p w:rsidR="009F570B" w:rsidRPr="00C921C7" w:rsidRDefault="0026248F" w:rsidP="009F57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Mrs Thomas</w:t>
                            </w:r>
                            <w:r w:rsidR="009F570B" w:rsidRPr="00C921C7">
                              <w:rPr>
                                <w:sz w:val="20"/>
                                <w:szCs w:val="20"/>
                              </w:rPr>
                              <w:t xml:space="preserve"> email: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aineson-thomas</w:t>
                            </w:r>
                            <w:r w:rsidR="009F570B" w:rsidRPr="00C921C7">
                              <w:rPr>
                                <w:sz w:val="20"/>
                                <w:szCs w:val="20"/>
                              </w:rPr>
                              <w:t>@waseleyhills.worcs.sch.uk</w:t>
                            </w:r>
                          </w:p>
                          <w:p w:rsidR="009F570B" w:rsidRPr="00C921C7" w:rsidRDefault="0026248F" w:rsidP="009F57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Mr Ryde</w:t>
                            </w:r>
                            <w:r w:rsidR="009F570B" w:rsidRPr="00C921C7">
                              <w:rPr>
                                <w:sz w:val="20"/>
                                <w:szCs w:val="20"/>
                              </w:rPr>
                              <w:t xml:space="preserve"> email: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nryde</w:t>
                            </w:r>
                            <w:r w:rsidR="009F570B" w:rsidRPr="00C921C7">
                              <w:rPr>
                                <w:sz w:val="20"/>
                                <w:szCs w:val="20"/>
                              </w:rPr>
                              <w:t>@waseleyhills.worcs.sch.uk</w:t>
                            </w:r>
                          </w:p>
                          <w:p w:rsidR="009F570B" w:rsidRPr="0065367E" w:rsidRDefault="009F570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37674E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8.65pt;margin-top:-2.05pt;width:452.9pt;height:2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" filled="f" strokeweight=".5pt">
                <v:textbox>
                  <w:txbxContent>
                    <w:p w:rsidR="009F570B" w:rsidRDefault="009F570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Support contact details:</w:t>
                      </w:r>
                    </w:p>
                    <w:p w:rsidR="006370BA" w:rsidRPr="00C921C7" w:rsidRDefault="005C2014">
                      <w:pPr>
                        <w:rPr>
                          <w:rStyle w:val="Hyperlink"/>
                          <w:sz w:val="20"/>
                          <w:szCs w:val="20"/>
                        </w:rPr>
                      </w:pPr>
                      <w:r w:rsidRPr="00C921C7">
                        <w:rPr>
                          <w:sz w:val="20"/>
                          <w:szCs w:val="20"/>
                        </w:rPr>
                        <w:t xml:space="preserve">Email </w:t>
                      </w:r>
                      <w:r w:rsidR="0065367E" w:rsidRPr="00C921C7">
                        <w:rPr>
                          <w:sz w:val="20"/>
                          <w:szCs w:val="20"/>
                        </w:rPr>
                        <w:t xml:space="preserve">general </w:t>
                      </w:r>
                      <w:r w:rsidRPr="00C921C7">
                        <w:rPr>
                          <w:sz w:val="20"/>
                          <w:szCs w:val="20"/>
                        </w:rPr>
                        <w:t xml:space="preserve">queries to: </w:t>
                      </w:r>
                      <w:hyperlink r:id="rId7" w:history="1">
                        <w:r w:rsidR="009A52AA" w:rsidRPr="00C921C7">
                          <w:rPr>
                            <w:rStyle w:val="Hyperlink"/>
                            <w:sz w:val="20"/>
                            <w:szCs w:val="20"/>
                          </w:rPr>
                          <w:t>nbaker@waseleyhills.worcs.sch.uk</w:t>
                        </w:r>
                      </w:hyperlink>
                    </w:p>
                    <w:p w:rsidR="0065367E" w:rsidRPr="00C921C7" w:rsidRDefault="0065367E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C921C7">
                        <w:rPr>
                          <w:b/>
                          <w:sz w:val="20"/>
                          <w:szCs w:val="20"/>
                        </w:rPr>
                        <w:t>Teachers email addresses in this subject area:</w:t>
                      </w:r>
                    </w:p>
                    <w:p w:rsidR="009F570B" w:rsidRPr="00C921C7" w:rsidRDefault="009F570B" w:rsidP="009F570B">
                      <w:pPr>
                        <w:rPr>
                          <w:sz w:val="20"/>
                          <w:szCs w:val="20"/>
                        </w:rPr>
                      </w:pPr>
                      <w:r w:rsidRPr="00C921C7">
                        <w:rPr>
                          <w:sz w:val="20"/>
                          <w:szCs w:val="20"/>
                        </w:rPr>
                        <w:t>Subject Leader (</w:t>
                      </w:r>
                      <w:r w:rsidR="0026248F">
                        <w:rPr>
                          <w:sz w:val="20"/>
                          <w:szCs w:val="20"/>
                        </w:rPr>
                        <w:t>MRS EADES</w:t>
                      </w:r>
                      <w:r w:rsidRPr="00C921C7">
                        <w:rPr>
                          <w:sz w:val="20"/>
                          <w:szCs w:val="20"/>
                        </w:rPr>
                        <w:t>)</w:t>
                      </w:r>
                      <w:r w:rsidR="00C921C7">
                        <w:rPr>
                          <w:sz w:val="20"/>
                          <w:szCs w:val="20"/>
                        </w:rPr>
                        <w:t xml:space="preserve"> email:</w:t>
                      </w:r>
                      <w:r w:rsidRPr="00C921C7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26248F">
                        <w:rPr>
                          <w:sz w:val="20"/>
                          <w:szCs w:val="20"/>
                        </w:rPr>
                        <w:t>leades</w:t>
                      </w:r>
                      <w:r w:rsidRPr="00C921C7">
                        <w:rPr>
                          <w:sz w:val="20"/>
                          <w:szCs w:val="20"/>
                        </w:rPr>
                        <w:t>@waseleyhills.worcs.sch.uk</w:t>
                      </w:r>
                    </w:p>
                    <w:p w:rsidR="009F570B" w:rsidRPr="00C921C7" w:rsidRDefault="009F570B" w:rsidP="009F570B">
                      <w:pPr>
                        <w:rPr>
                          <w:sz w:val="20"/>
                          <w:szCs w:val="20"/>
                        </w:rPr>
                      </w:pPr>
                      <w:r w:rsidRPr="00C921C7">
                        <w:rPr>
                          <w:sz w:val="20"/>
                          <w:szCs w:val="20"/>
                        </w:rPr>
                        <w:t>Subject teacher emails:</w:t>
                      </w:r>
                    </w:p>
                    <w:p w:rsidR="0065367E" w:rsidRPr="00C921C7" w:rsidRDefault="0026248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Mrs Reilly</w:t>
                      </w:r>
                      <w:r w:rsidR="009F570B" w:rsidRPr="00C921C7">
                        <w:rPr>
                          <w:sz w:val="20"/>
                          <w:szCs w:val="20"/>
                        </w:rPr>
                        <w:t xml:space="preserve"> email:  </w:t>
                      </w:r>
                      <w:r>
                        <w:rPr>
                          <w:sz w:val="20"/>
                          <w:szCs w:val="20"/>
                        </w:rPr>
                        <w:t>areilly</w:t>
                      </w:r>
                      <w:r w:rsidR="009F570B" w:rsidRPr="00C921C7">
                        <w:rPr>
                          <w:sz w:val="20"/>
                          <w:szCs w:val="20"/>
                        </w:rPr>
                        <w:t>@waseleyhills.worcs.sch.uk</w:t>
                      </w:r>
                    </w:p>
                    <w:p w:rsidR="009F570B" w:rsidRPr="00C921C7" w:rsidRDefault="0026248F" w:rsidP="009F570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Mrs Shepherd</w:t>
                      </w:r>
                      <w:r w:rsidR="009F570B" w:rsidRPr="00C921C7">
                        <w:rPr>
                          <w:sz w:val="20"/>
                          <w:szCs w:val="20"/>
                        </w:rPr>
                        <w:t xml:space="preserve"> email:  </w:t>
                      </w:r>
                      <w:r>
                        <w:rPr>
                          <w:sz w:val="20"/>
                          <w:szCs w:val="20"/>
                        </w:rPr>
                        <w:t>jshepherd</w:t>
                      </w:r>
                      <w:r w:rsidR="009F570B" w:rsidRPr="00C921C7">
                        <w:rPr>
                          <w:sz w:val="20"/>
                          <w:szCs w:val="20"/>
                        </w:rPr>
                        <w:t>@waseleyhills.worcs.sch.uk</w:t>
                      </w:r>
                    </w:p>
                    <w:p w:rsidR="009F570B" w:rsidRPr="00C921C7" w:rsidRDefault="0026248F" w:rsidP="009F570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Mrs Jackson</w:t>
                      </w:r>
                      <w:r w:rsidR="009F570B" w:rsidRPr="00C921C7">
                        <w:rPr>
                          <w:sz w:val="20"/>
                          <w:szCs w:val="20"/>
                        </w:rPr>
                        <w:t xml:space="preserve"> email:  </w:t>
                      </w:r>
                      <w:r>
                        <w:rPr>
                          <w:sz w:val="20"/>
                          <w:szCs w:val="20"/>
                        </w:rPr>
                        <w:t>tjackson</w:t>
                      </w:r>
                      <w:r w:rsidR="009F570B" w:rsidRPr="00C921C7">
                        <w:rPr>
                          <w:sz w:val="20"/>
                          <w:szCs w:val="20"/>
                        </w:rPr>
                        <w:t>@waseleyhills.worcs.sch.uk</w:t>
                      </w:r>
                    </w:p>
                    <w:p w:rsidR="009F570B" w:rsidRPr="00C921C7" w:rsidRDefault="0026248F" w:rsidP="009F570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Mrs Thomas</w:t>
                      </w:r>
                      <w:r w:rsidR="009F570B" w:rsidRPr="00C921C7">
                        <w:rPr>
                          <w:sz w:val="20"/>
                          <w:szCs w:val="20"/>
                        </w:rPr>
                        <w:t xml:space="preserve"> email:  </w:t>
                      </w:r>
                      <w:r>
                        <w:rPr>
                          <w:sz w:val="20"/>
                          <w:szCs w:val="20"/>
                        </w:rPr>
                        <w:t>aineson-thomas</w:t>
                      </w:r>
                      <w:r w:rsidR="009F570B" w:rsidRPr="00C921C7">
                        <w:rPr>
                          <w:sz w:val="20"/>
                          <w:szCs w:val="20"/>
                        </w:rPr>
                        <w:t>@waseleyhills.worcs.sch.uk</w:t>
                      </w:r>
                    </w:p>
                    <w:p w:rsidR="009F570B" w:rsidRPr="00C921C7" w:rsidRDefault="0026248F" w:rsidP="009F570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Mr Ryde</w:t>
                      </w:r>
                      <w:r w:rsidR="009F570B" w:rsidRPr="00C921C7">
                        <w:rPr>
                          <w:sz w:val="20"/>
                          <w:szCs w:val="20"/>
                        </w:rPr>
                        <w:t xml:space="preserve"> email:  </w:t>
                      </w:r>
                      <w:r>
                        <w:rPr>
                          <w:sz w:val="20"/>
                          <w:szCs w:val="20"/>
                        </w:rPr>
                        <w:t>nryde</w:t>
                      </w:r>
                      <w:r w:rsidR="009F570B" w:rsidRPr="00C921C7">
                        <w:rPr>
                          <w:sz w:val="20"/>
                          <w:szCs w:val="20"/>
                        </w:rPr>
                        <w:t>@waseleyhills.worcs.sch.uk</w:t>
                      </w:r>
                    </w:p>
                    <w:p w:rsidR="009F570B" w:rsidRPr="0065367E" w:rsidRDefault="009F570B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F1AE7">
        <w:rPr>
          <w:noProof/>
          <w:sz w:val="28"/>
          <w:szCs w:val="28"/>
          <w:highlight w:val="green"/>
          <w:lang w:eastAsia="en-GB"/>
        </w:rPr>
        <w:drawing>
          <wp:anchor distT="0" distB="0" distL="114300" distR="114300" simplePos="0" relativeHeight="251665408" behindDoc="0" locked="0" layoutInCell="1" allowOverlap="1" wp14:anchorId="11C682F0" wp14:editId="0799EEB5">
            <wp:simplePos x="0" y="0"/>
            <wp:positionH relativeFrom="column">
              <wp:posOffset>8702040</wp:posOffset>
            </wp:positionH>
            <wp:positionV relativeFrom="paragraph">
              <wp:posOffset>143510</wp:posOffset>
            </wp:positionV>
            <wp:extent cx="1108710" cy="967105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R Logo Squar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710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367E" w:rsidRPr="00FF1AE7">
        <w:rPr>
          <w:sz w:val="28"/>
          <w:szCs w:val="28"/>
          <w:highlight w:val="green"/>
        </w:rPr>
        <w:t xml:space="preserve">2 Week Independent Learning plan </w:t>
      </w:r>
      <w:r w:rsidR="00E86094" w:rsidRPr="00FF1AE7">
        <w:rPr>
          <w:b/>
          <w:sz w:val="28"/>
          <w:szCs w:val="28"/>
          <w:highlight w:val="green"/>
          <w:u w:val="single"/>
        </w:rPr>
        <w:t>Week 1</w:t>
      </w:r>
      <w:r w:rsidR="00FF1AE7" w:rsidRPr="00FF1AE7">
        <w:rPr>
          <w:b/>
          <w:sz w:val="28"/>
          <w:szCs w:val="28"/>
          <w:highlight w:val="green"/>
          <w:u w:val="single"/>
        </w:rPr>
        <w:t>3</w:t>
      </w:r>
      <w:r w:rsidR="00D427C2" w:rsidRPr="00FF1AE7">
        <w:rPr>
          <w:b/>
          <w:sz w:val="28"/>
          <w:szCs w:val="28"/>
          <w:highlight w:val="green"/>
          <w:u w:val="single"/>
        </w:rPr>
        <w:t xml:space="preserve"> </w:t>
      </w:r>
      <w:r w:rsidR="00E86094" w:rsidRPr="00FF1AE7">
        <w:rPr>
          <w:b/>
          <w:sz w:val="28"/>
          <w:szCs w:val="28"/>
          <w:highlight w:val="green"/>
          <w:u w:val="single"/>
        </w:rPr>
        <w:t>and 1</w:t>
      </w:r>
      <w:r w:rsidR="00FF1AE7" w:rsidRPr="00FF1AE7">
        <w:rPr>
          <w:b/>
          <w:sz w:val="28"/>
          <w:szCs w:val="28"/>
          <w:highlight w:val="green"/>
          <w:u w:val="single"/>
        </w:rPr>
        <w:t>4</w:t>
      </w:r>
    </w:p>
    <w:p w:rsidR="00C921C7" w:rsidRPr="00C921C7" w:rsidRDefault="008D53F0" w:rsidP="0065367E">
      <w:pPr>
        <w:rPr>
          <w:sz w:val="28"/>
          <w:szCs w:val="28"/>
        </w:rPr>
      </w:pPr>
      <w:r>
        <w:rPr>
          <w:sz w:val="28"/>
          <w:szCs w:val="28"/>
        </w:rPr>
        <w:t>Monday Ju</w:t>
      </w:r>
      <w:r w:rsidR="00FF1AE7">
        <w:rPr>
          <w:sz w:val="28"/>
          <w:szCs w:val="28"/>
        </w:rPr>
        <w:t>ly 6</w:t>
      </w:r>
      <w:r w:rsidR="00FF1AE7">
        <w:rPr>
          <w:sz w:val="28"/>
          <w:szCs w:val="28"/>
          <w:vertAlign w:val="superscript"/>
        </w:rPr>
        <w:t>th</w:t>
      </w:r>
      <w:r w:rsidR="00C921C7" w:rsidRPr="00C921C7">
        <w:rPr>
          <w:sz w:val="28"/>
          <w:szCs w:val="28"/>
        </w:rPr>
        <w:t xml:space="preserve"> to Friday </w:t>
      </w:r>
      <w:r>
        <w:rPr>
          <w:sz w:val="28"/>
          <w:szCs w:val="28"/>
        </w:rPr>
        <w:t xml:space="preserve">July </w:t>
      </w:r>
      <w:r w:rsidR="00FF1AE7">
        <w:rPr>
          <w:sz w:val="28"/>
          <w:szCs w:val="28"/>
        </w:rPr>
        <w:t>17</w:t>
      </w:r>
      <w:r w:rsidR="00FF1AE7" w:rsidRPr="00FF1AE7">
        <w:rPr>
          <w:sz w:val="28"/>
          <w:szCs w:val="28"/>
          <w:vertAlign w:val="superscript"/>
        </w:rPr>
        <w:t>th</w:t>
      </w:r>
      <w:r w:rsidR="00FF1AE7">
        <w:rPr>
          <w:sz w:val="28"/>
          <w:szCs w:val="28"/>
        </w:rPr>
        <w:t xml:space="preserve"> </w:t>
      </w:r>
    </w:p>
    <w:p w:rsidR="00876613" w:rsidRPr="009F570B" w:rsidRDefault="005C2014">
      <w:pPr>
        <w:rPr>
          <w:sz w:val="28"/>
          <w:szCs w:val="28"/>
        </w:rPr>
      </w:pPr>
      <w:r w:rsidRPr="009F570B">
        <w:rPr>
          <w:sz w:val="28"/>
          <w:szCs w:val="28"/>
        </w:rPr>
        <w:t>Subject:</w:t>
      </w:r>
      <w:r w:rsidR="005E75DC">
        <w:rPr>
          <w:sz w:val="28"/>
          <w:szCs w:val="28"/>
        </w:rPr>
        <w:t xml:space="preserve"> </w:t>
      </w:r>
      <w:r w:rsidRPr="009F570B">
        <w:rPr>
          <w:sz w:val="28"/>
          <w:szCs w:val="28"/>
        </w:rPr>
        <w:tab/>
      </w:r>
      <w:r w:rsidR="002D4151">
        <w:rPr>
          <w:sz w:val="28"/>
          <w:szCs w:val="28"/>
        </w:rPr>
        <w:t>Science</w:t>
      </w:r>
      <w:r w:rsidRPr="009F570B">
        <w:rPr>
          <w:sz w:val="28"/>
          <w:szCs w:val="28"/>
        </w:rPr>
        <w:tab/>
      </w:r>
      <w:r w:rsidRPr="009F570B">
        <w:rPr>
          <w:sz w:val="28"/>
          <w:szCs w:val="28"/>
        </w:rPr>
        <w:tab/>
      </w:r>
    </w:p>
    <w:p w:rsidR="0065367E" w:rsidRPr="009F570B" w:rsidRDefault="005C2014">
      <w:pPr>
        <w:rPr>
          <w:sz w:val="28"/>
          <w:szCs w:val="28"/>
        </w:rPr>
      </w:pPr>
      <w:r w:rsidRPr="009F570B">
        <w:rPr>
          <w:sz w:val="28"/>
          <w:szCs w:val="28"/>
        </w:rPr>
        <w:t>Year:</w:t>
      </w:r>
      <w:r w:rsidR="00772CBF" w:rsidRPr="009F570B">
        <w:rPr>
          <w:sz w:val="28"/>
          <w:szCs w:val="28"/>
        </w:rPr>
        <w:tab/>
      </w:r>
      <w:r w:rsidR="00772CBF" w:rsidRPr="009F570B">
        <w:rPr>
          <w:sz w:val="28"/>
          <w:szCs w:val="28"/>
        </w:rPr>
        <w:tab/>
      </w:r>
      <w:r w:rsidR="00772CBF" w:rsidRPr="009F570B">
        <w:rPr>
          <w:sz w:val="28"/>
          <w:szCs w:val="28"/>
        </w:rPr>
        <w:tab/>
      </w:r>
      <w:r w:rsidR="002D4151">
        <w:rPr>
          <w:sz w:val="28"/>
          <w:szCs w:val="28"/>
        </w:rPr>
        <w:t>10</w:t>
      </w:r>
      <w:r w:rsidR="00772CBF" w:rsidRPr="009F570B">
        <w:rPr>
          <w:sz w:val="28"/>
          <w:szCs w:val="28"/>
        </w:rPr>
        <w:tab/>
      </w:r>
    </w:p>
    <w:p w:rsidR="0065367E" w:rsidRPr="005E75DC" w:rsidRDefault="009F570B">
      <w:pPr>
        <w:rPr>
          <w:sz w:val="28"/>
          <w:szCs w:val="28"/>
        </w:rPr>
      </w:pPr>
      <w:r w:rsidRPr="009F570B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4384" behindDoc="0" locked="0" layoutInCell="1" allowOverlap="1" wp14:anchorId="490B6F8E" wp14:editId="56C36EBB">
            <wp:simplePos x="0" y="0"/>
            <wp:positionH relativeFrom="column">
              <wp:posOffset>8785683</wp:posOffset>
            </wp:positionH>
            <wp:positionV relativeFrom="paragraph">
              <wp:posOffset>178079</wp:posOffset>
            </wp:positionV>
            <wp:extent cx="1076325" cy="807720"/>
            <wp:effectExtent l="0" t="0" r="9525" b="0"/>
            <wp:wrapNone/>
            <wp:docPr id="8" name="Picture 8" descr="Outsourced 24/7 Email Ticket Support | GlowTouch Technolog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utsourced 24/7 Email Ticket Support | GlowTouch Technologi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CBF" w:rsidRPr="009F570B">
        <w:rPr>
          <w:sz w:val="28"/>
          <w:szCs w:val="28"/>
        </w:rPr>
        <w:t>Topic/theme:</w:t>
      </w:r>
      <w:r w:rsidR="002D4151">
        <w:rPr>
          <w:sz w:val="28"/>
          <w:szCs w:val="28"/>
        </w:rPr>
        <w:t xml:space="preserve">             P5.2 Power and efficiency</w:t>
      </w:r>
    </w:p>
    <w:p w:rsidR="0065367E" w:rsidRDefault="0065367E"/>
    <w:p w:rsidR="0065367E" w:rsidRDefault="0065367E"/>
    <w:p w:rsidR="0065367E" w:rsidRDefault="005E75DC"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EDA2178" wp14:editId="5142E098">
            <wp:simplePos x="0" y="0"/>
            <wp:positionH relativeFrom="column">
              <wp:posOffset>-153728</wp:posOffset>
            </wp:positionH>
            <wp:positionV relativeFrom="paragraph">
              <wp:posOffset>154118</wp:posOffset>
            </wp:positionV>
            <wp:extent cx="1382232" cy="469674"/>
            <wp:effectExtent l="0" t="0" r="0" b="6985"/>
            <wp:wrapNone/>
            <wp:docPr id="3" name="Picture 3" descr="How to Learn Chase. - Chase Softw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Learn Chase. - Chase Softwar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32258" r="-2667" b="20954"/>
                    <a:stretch/>
                  </pic:blipFill>
                  <pic:spPr bwMode="auto">
                    <a:xfrm>
                      <a:off x="0" y="0"/>
                      <a:ext cx="1390399" cy="472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367E" w:rsidRDefault="0065367E"/>
    <w:p w:rsidR="006370BA" w:rsidRDefault="006370BA">
      <w:r>
        <w:t>Three stages to online learning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74"/>
        <w:gridCol w:w="5275"/>
        <w:gridCol w:w="5275"/>
      </w:tblGrid>
      <w:tr w:rsidR="006370BA" w:rsidTr="00902002">
        <w:tc>
          <w:tcPr>
            <w:tcW w:w="5274" w:type="dxa"/>
            <w:shd w:val="clear" w:color="auto" w:fill="FFFF00"/>
          </w:tcPr>
          <w:p w:rsidR="006370BA" w:rsidRPr="00902002" w:rsidRDefault="006370BA" w:rsidP="006370BA">
            <w:pPr>
              <w:jc w:val="center"/>
              <w:rPr>
                <w:b/>
              </w:rPr>
            </w:pPr>
            <w:r w:rsidRPr="00902002">
              <w:rPr>
                <w:b/>
              </w:rPr>
              <w:t>Stage One –</w:t>
            </w:r>
            <w:r w:rsidR="002165B1" w:rsidRPr="00902002">
              <w:rPr>
                <w:b/>
              </w:rPr>
              <w:t xml:space="preserve"> Reading T</w:t>
            </w:r>
            <w:r w:rsidRPr="00902002">
              <w:rPr>
                <w:b/>
              </w:rPr>
              <w:t>ask</w:t>
            </w:r>
          </w:p>
        </w:tc>
        <w:tc>
          <w:tcPr>
            <w:tcW w:w="5275" w:type="dxa"/>
            <w:shd w:val="clear" w:color="auto" w:fill="FFFF00"/>
          </w:tcPr>
          <w:p w:rsidR="006370BA" w:rsidRPr="00902002" w:rsidRDefault="006370BA" w:rsidP="006370BA">
            <w:pPr>
              <w:jc w:val="center"/>
              <w:rPr>
                <w:b/>
              </w:rPr>
            </w:pPr>
            <w:r w:rsidRPr="00902002">
              <w:rPr>
                <w:b/>
              </w:rPr>
              <w:t>Stage Two – Completing Tasks</w:t>
            </w:r>
          </w:p>
        </w:tc>
        <w:tc>
          <w:tcPr>
            <w:tcW w:w="5275" w:type="dxa"/>
            <w:shd w:val="clear" w:color="auto" w:fill="FFFF00"/>
          </w:tcPr>
          <w:p w:rsidR="006370BA" w:rsidRPr="00902002" w:rsidRDefault="006370BA" w:rsidP="006370BA">
            <w:pPr>
              <w:jc w:val="center"/>
              <w:rPr>
                <w:b/>
              </w:rPr>
            </w:pPr>
            <w:r w:rsidRPr="00902002">
              <w:rPr>
                <w:b/>
              </w:rPr>
              <w:t>Stage Three – Assessing your learning and feedback</w:t>
            </w:r>
          </w:p>
        </w:tc>
      </w:tr>
      <w:tr w:rsidR="006370BA" w:rsidTr="006370BA">
        <w:tc>
          <w:tcPr>
            <w:tcW w:w="5274" w:type="dxa"/>
          </w:tcPr>
          <w:p w:rsidR="006370BA" w:rsidRDefault="006370BA">
            <w:r>
              <w:t>Read the lessons in the table below.  Think about what you need to learn from the task.</w:t>
            </w:r>
            <w:r w:rsidR="002165B1">
              <w:t xml:space="preserve"> It may help to look at the other lessons too as this will show you where your learning is heading.</w:t>
            </w:r>
            <w:r w:rsidR="005E75DC">
              <w:t xml:space="preserve">  </w:t>
            </w:r>
          </w:p>
        </w:tc>
        <w:tc>
          <w:tcPr>
            <w:tcW w:w="5275" w:type="dxa"/>
          </w:tcPr>
          <w:p w:rsidR="002165B1" w:rsidRDefault="006370BA">
            <w:r>
              <w:t xml:space="preserve">Find the resources you need.  In some instances you may need to log into HomeAccess+ and find the file on the coursework drive (S).  </w:t>
            </w:r>
            <w:r w:rsidR="002165B1">
              <w:t>Login with your normal school username and password.</w:t>
            </w:r>
            <w:r w:rsidR="005E75DC">
              <w:t xml:space="preserve">  Use the resource as described to complete the suggested task.  Reflect on the teacher’s question.</w:t>
            </w:r>
          </w:p>
          <w:p w:rsidR="002165B1" w:rsidRDefault="009870E1">
            <w:hyperlink r:id="rId11" w:history="1">
              <w:r w:rsidR="002165B1" w:rsidRPr="002165B1">
                <w:rPr>
                  <w:rStyle w:val="Hyperlink"/>
                </w:rPr>
                <w:t xml:space="preserve">Click here for </w:t>
              </w:r>
              <w:proofErr w:type="spellStart"/>
              <w:r w:rsidR="002165B1" w:rsidRPr="002165B1">
                <w:rPr>
                  <w:rStyle w:val="Hyperlink"/>
                </w:rPr>
                <w:t>HomeAccess</w:t>
              </w:r>
              <w:proofErr w:type="spellEnd"/>
              <w:r w:rsidR="002165B1" w:rsidRPr="002165B1">
                <w:rPr>
                  <w:rStyle w:val="Hyperlink"/>
                </w:rPr>
                <w:t>+ drive</w:t>
              </w:r>
            </w:hyperlink>
          </w:p>
          <w:p w:rsidR="00902002" w:rsidRDefault="009870E1">
            <w:hyperlink r:id="rId12" w:history="1">
              <w:r w:rsidR="00902002" w:rsidRPr="00902002">
                <w:rPr>
                  <w:rStyle w:val="Hyperlink"/>
                </w:rPr>
                <w:t xml:space="preserve">Click here for help with accessing </w:t>
              </w:r>
              <w:proofErr w:type="spellStart"/>
              <w:r w:rsidR="00902002" w:rsidRPr="00902002">
                <w:rPr>
                  <w:rStyle w:val="Hyperlink"/>
                </w:rPr>
                <w:t>HomeAccess</w:t>
              </w:r>
              <w:proofErr w:type="spellEnd"/>
              <w:r w:rsidR="00902002" w:rsidRPr="00902002">
                <w:rPr>
                  <w:rStyle w:val="Hyperlink"/>
                </w:rPr>
                <w:t>+</w:t>
              </w:r>
            </w:hyperlink>
          </w:p>
        </w:tc>
        <w:tc>
          <w:tcPr>
            <w:tcW w:w="5275" w:type="dxa"/>
          </w:tcPr>
          <w:p w:rsidR="006370BA" w:rsidRDefault="006370BA" w:rsidP="005E75DC">
            <w:r>
              <w:t>At the end of the two weeks you will be set a task by your teacher on S</w:t>
            </w:r>
            <w:r w:rsidR="005E75DC">
              <w:t>how My Homework</w:t>
            </w:r>
            <w:r>
              <w:t>.  This is submitted in S</w:t>
            </w:r>
            <w:r w:rsidR="005E75DC">
              <w:t>MHWK</w:t>
            </w:r>
            <w:r>
              <w:t>.   This task will assess your learning and allow us to give you feedback.</w:t>
            </w:r>
          </w:p>
          <w:p w:rsidR="005E75DC" w:rsidRDefault="005E75DC" w:rsidP="005E75DC"/>
          <w:p w:rsidR="005E75DC" w:rsidRDefault="005E75DC" w:rsidP="005E75DC">
            <w:r>
              <w:t>These assessment tasks are optional but submitting them is very helpful for you and your teacher to understand what you have learnt.</w:t>
            </w:r>
          </w:p>
        </w:tc>
      </w:tr>
    </w:tbl>
    <w:p w:rsidR="00C921C7" w:rsidRDefault="005E75DC"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15923AAD" wp14:editId="25E1B699">
            <wp:simplePos x="0" y="0"/>
            <wp:positionH relativeFrom="column">
              <wp:posOffset>-15240</wp:posOffset>
            </wp:positionH>
            <wp:positionV relativeFrom="paragraph">
              <wp:posOffset>76495</wp:posOffset>
            </wp:positionV>
            <wp:extent cx="914400" cy="566420"/>
            <wp:effectExtent l="0" t="0" r="0" b="5080"/>
            <wp:wrapNone/>
            <wp:docPr id="4" name="Picture 4" descr="Reach Haverhill : Get Sup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ach Haverhill : Get Suppor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367E" w:rsidRDefault="0065367E"/>
    <w:p w:rsidR="002165B1" w:rsidRDefault="002165B1">
      <w:r>
        <w:t>We are here to help you within school opening hours</w:t>
      </w:r>
      <w:r w:rsidR="006370BA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74"/>
        <w:gridCol w:w="5275"/>
        <w:gridCol w:w="5275"/>
      </w:tblGrid>
      <w:tr w:rsidR="002165B1" w:rsidTr="00902002">
        <w:tc>
          <w:tcPr>
            <w:tcW w:w="5274" w:type="dxa"/>
            <w:shd w:val="clear" w:color="auto" w:fill="FFFF00"/>
          </w:tcPr>
          <w:p w:rsidR="002165B1" w:rsidRPr="00902002" w:rsidRDefault="002165B1" w:rsidP="00FF3293">
            <w:pPr>
              <w:jc w:val="center"/>
              <w:rPr>
                <w:b/>
              </w:rPr>
            </w:pPr>
            <w:r w:rsidRPr="00902002">
              <w:rPr>
                <w:b/>
              </w:rPr>
              <w:t>Email your teacher</w:t>
            </w:r>
          </w:p>
        </w:tc>
        <w:tc>
          <w:tcPr>
            <w:tcW w:w="5275" w:type="dxa"/>
            <w:shd w:val="clear" w:color="auto" w:fill="FFFF00"/>
          </w:tcPr>
          <w:p w:rsidR="002165B1" w:rsidRPr="00902002" w:rsidRDefault="002165B1" w:rsidP="00FF3293">
            <w:pPr>
              <w:jc w:val="center"/>
              <w:rPr>
                <w:b/>
              </w:rPr>
            </w:pPr>
            <w:r w:rsidRPr="00902002">
              <w:rPr>
                <w:b/>
              </w:rPr>
              <w:t>Join your teacher for a support chat session</w:t>
            </w:r>
          </w:p>
        </w:tc>
        <w:tc>
          <w:tcPr>
            <w:tcW w:w="5275" w:type="dxa"/>
            <w:shd w:val="clear" w:color="auto" w:fill="FFFF00"/>
          </w:tcPr>
          <w:p w:rsidR="002165B1" w:rsidRPr="00902002" w:rsidRDefault="002165B1" w:rsidP="00FF3293">
            <w:pPr>
              <w:jc w:val="center"/>
              <w:rPr>
                <w:b/>
              </w:rPr>
            </w:pPr>
            <w:r w:rsidRPr="00902002">
              <w:rPr>
                <w:b/>
              </w:rPr>
              <w:t>Ring school reception</w:t>
            </w:r>
          </w:p>
        </w:tc>
      </w:tr>
      <w:tr w:rsidR="002165B1" w:rsidTr="00FF3293">
        <w:tc>
          <w:tcPr>
            <w:tcW w:w="5274" w:type="dxa"/>
          </w:tcPr>
          <w:p w:rsidR="002165B1" w:rsidRDefault="002165B1" w:rsidP="002165B1">
            <w:r>
              <w:t>You can now email your teacher using your Office 365 email address.</w:t>
            </w:r>
            <w:r w:rsidR="0065367E">
              <w:t xml:space="preserve"> You can also email Mr Baker or the Subject Leader using the contact info above</w:t>
            </w:r>
            <w:r w:rsidR="00481419">
              <w:t xml:space="preserve"> (top right)</w:t>
            </w:r>
            <w:r w:rsidR="0065367E">
              <w:t>.</w:t>
            </w:r>
          </w:p>
        </w:tc>
        <w:tc>
          <w:tcPr>
            <w:tcW w:w="5275" w:type="dxa"/>
          </w:tcPr>
          <w:p w:rsidR="002165B1" w:rsidRDefault="002165B1" w:rsidP="00FF3293">
            <w:r>
              <w:t xml:space="preserve"> You will also receive an invite during the two week period to join an online support chat</w:t>
            </w:r>
            <w:r w:rsidR="00481419">
              <w:t xml:space="preserve"> with your teacher</w:t>
            </w:r>
            <w:r>
              <w:t>.</w:t>
            </w:r>
          </w:p>
        </w:tc>
        <w:tc>
          <w:tcPr>
            <w:tcW w:w="5275" w:type="dxa"/>
          </w:tcPr>
          <w:p w:rsidR="002165B1" w:rsidRDefault="002165B1" w:rsidP="00FF3293">
            <w:r>
              <w:t>Call 0121 4535211 within school hours. They will email your teacher and ask them to contact you.</w:t>
            </w:r>
          </w:p>
        </w:tc>
      </w:tr>
    </w:tbl>
    <w:p w:rsidR="002165B1" w:rsidRDefault="002165B1"/>
    <w:p w:rsidR="00902002" w:rsidRDefault="00902002">
      <w:r>
        <w:lastRenderedPageBreak/>
        <w:t>L</w:t>
      </w:r>
      <w:r w:rsidR="002165B1">
        <w:t>earning tasks for this fortnight:</w:t>
      </w:r>
    </w:p>
    <w:tbl>
      <w:tblPr>
        <w:tblStyle w:val="TableGrid"/>
        <w:tblW w:w="15701" w:type="dxa"/>
        <w:tblLook w:val="04A0" w:firstRow="1" w:lastRow="0" w:firstColumn="1" w:lastColumn="0" w:noHBand="0" w:noVBand="1"/>
      </w:tblPr>
      <w:tblGrid>
        <w:gridCol w:w="967"/>
        <w:gridCol w:w="3961"/>
        <w:gridCol w:w="4111"/>
        <w:gridCol w:w="6662"/>
      </w:tblGrid>
      <w:tr w:rsidR="005C2014" w:rsidTr="00C921C7">
        <w:trPr>
          <w:trHeight w:val="611"/>
        </w:trPr>
        <w:tc>
          <w:tcPr>
            <w:tcW w:w="967" w:type="dxa"/>
            <w:shd w:val="clear" w:color="auto" w:fill="FFFF00"/>
          </w:tcPr>
          <w:p w:rsidR="005C2014" w:rsidRPr="00C921C7" w:rsidRDefault="005C2014">
            <w:pPr>
              <w:rPr>
                <w:b/>
              </w:rPr>
            </w:pPr>
            <w:r w:rsidRPr="00C921C7">
              <w:rPr>
                <w:b/>
              </w:rPr>
              <w:t xml:space="preserve">Lesson </w:t>
            </w:r>
          </w:p>
        </w:tc>
        <w:tc>
          <w:tcPr>
            <w:tcW w:w="3961" w:type="dxa"/>
            <w:shd w:val="clear" w:color="auto" w:fill="FFFF00"/>
          </w:tcPr>
          <w:p w:rsidR="00C921C7" w:rsidRPr="00C921C7" w:rsidRDefault="00C921C7" w:rsidP="005C2014">
            <w:pPr>
              <w:rPr>
                <w:b/>
              </w:rPr>
            </w:pPr>
            <w:r w:rsidRPr="00C921C7">
              <w:rPr>
                <w:b/>
              </w:rPr>
              <w:t>Aim:</w:t>
            </w:r>
          </w:p>
          <w:p w:rsidR="005C2014" w:rsidRDefault="005C2014" w:rsidP="005C2014">
            <w:r>
              <w:t>What you need to take fr</w:t>
            </w:r>
            <w:r w:rsidR="00E30D30">
              <w:t>o</w:t>
            </w:r>
            <w:r>
              <w:t xml:space="preserve">m this lesson </w:t>
            </w:r>
          </w:p>
        </w:tc>
        <w:tc>
          <w:tcPr>
            <w:tcW w:w="4111" w:type="dxa"/>
            <w:shd w:val="clear" w:color="auto" w:fill="FFFF00"/>
          </w:tcPr>
          <w:p w:rsidR="005C2014" w:rsidRPr="00C921C7" w:rsidRDefault="00902002" w:rsidP="00902002">
            <w:pPr>
              <w:rPr>
                <w:b/>
              </w:rPr>
            </w:pPr>
            <w:r w:rsidRPr="00C921C7">
              <w:rPr>
                <w:b/>
              </w:rPr>
              <w:t>Resource</w:t>
            </w:r>
            <w:r w:rsidR="00C921C7" w:rsidRPr="00C921C7">
              <w:rPr>
                <w:b/>
              </w:rPr>
              <w:t>(s)</w:t>
            </w:r>
            <w:r w:rsidRPr="00C921C7">
              <w:rPr>
                <w:b/>
              </w:rPr>
              <w:t xml:space="preserve"> to use:</w:t>
            </w:r>
          </w:p>
          <w:p w:rsidR="00902002" w:rsidRDefault="00902002" w:rsidP="00902002">
            <w:r>
              <w:t>Hyperlinks to video</w:t>
            </w:r>
            <w:r w:rsidR="005E75DC">
              <w:t>s etc</w:t>
            </w:r>
          </w:p>
          <w:p w:rsidR="00902002" w:rsidRDefault="00902002" w:rsidP="00902002">
            <w:proofErr w:type="spellStart"/>
            <w:r>
              <w:t>HomeAccess</w:t>
            </w:r>
            <w:proofErr w:type="spellEnd"/>
            <w:r>
              <w:t>+ file location</w:t>
            </w:r>
          </w:p>
        </w:tc>
        <w:tc>
          <w:tcPr>
            <w:tcW w:w="6662" w:type="dxa"/>
            <w:shd w:val="clear" w:color="auto" w:fill="FFFF00"/>
          </w:tcPr>
          <w:p w:rsidR="005C2014" w:rsidRPr="00C921C7" w:rsidRDefault="00C921C7">
            <w:pPr>
              <w:rPr>
                <w:b/>
              </w:rPr>
            </w:pPr>
            <w:r>
              <w:rPr>
                <w:b/>
              </w:rPr>
              <w:t>Suggested task:</w:t>
            </w:r>
          </w:p>
          <w:p w:rsidR="00902002" w:rsidRDefault="00902002"/>
        </w:tc>
      </w:tr>
      <w:tr w:rsidR="005C2014" w:rsidTr="00C921C7">
        <w:trPr>
          <w:trHeight w:val="1443"/>
        </w:trPr>
        <w:tc>
          <w:tcPr>
            <w:tcW w:w="967" w:type="dxa"/>
          </w:tcPr>
          <w:p w:rsidR="005C2014" w:rsidRDefault="005C2014" w:rsidP="005C2014">
            <w:pPr>
              <w:jc w:val="center"/>
            </w:pPr>
            <w:r>
              <w:t>1</w:t>
            </w:r>
          </w:p>
        </w:tc>
        <w:tc>
          <w:tcPr>
            <w:tcW w:w="3961" w:type="dxa"/>
          </w:tcPr>
          <w:p w:rsidR="0030076D" w:rsidRPr="0030076D" w:rsidRDefault="0030076D" w:rsidP="00C921C7">
            <w:pPr>
              <w:rPr>
                <w:b/>
                <w:u w:val="single"/>
              </w:rPr>
            </w:pPr>
            <w:r w:rsidRPr="0030076D">
              <w:rPr>
                <w:b/>
                <w:u w:val="single"/>
              </w:rPr>
              <w:t>Energy and power</w:t>
            </w:r>
          </w:p>
          <w:p w:rsidR="0030076D" w:rsidRDefault="0030076D" w:rsidP="00C921C7"/>
          <w:p w:rsidR="005C2014" w:rsidRDefault="00C921C7" w:rsidP="00C921C7">
            <w:r>
              <w:t>In this lesson you will learn</w:t>
            </w:r>
            <w:r w:rsidR="0030076D">
              <w:t xml:space="preserve"> to</w:t>
            </w:r>
            <w:r>
              <w:t>…</w:t>
            </w:r>
          </w:p>
          <w:p w:rsidR="0030076D" w:rsidRDefault="0030076D" w:rsidP="0030076D"/>
          <w:p w:rsidR="00841A96" w:rsidRPr="0030076D" w:rsidRDefault="0030076D" w:rsidP="0030076D">
            <w:r>
              <w:t xml:space="preserve">- </w:t>
            </w:r>
            <w:r w:rsidR="004509A1" w:rsidRPr="0030076D">
              <w:t xml:space="preserve">State the unit for Power. </w:t>
            </w:r>
          </w:p>
          <w:p w:rsidR="00841A96" w:rsidRPr="0030076D" w:rsidRDefault="0030076D" w:rsidP="0030076D">
            <w:r>
              <w:t xml:space="preserve">- </w:t>
            </w:r>
            <w:r w:rsidR="004509A1" w:rsidRPr="0030076D">
              <w:t xml:space="preserve">Relate power ratings to different electrical devices. </w:t>
            </w:r>
          </w:p>
          <w:p w:rsidR="00841A96" w:rsidRPr="0030076D" w:rsidRDefault="0030076D" w:rsidP="0030076D">
            <w:r>
              <w:t xml:space="preserve">- </w:t>
            </w:r>
            <w:r w:rsidR="004509A1" w:rsidRPr="0030076D">
              <w:t>Calculate power rating of electrical devices.</w:t>
            </w:r>
          </w:p>
          <w:p w:rsidR="00841A96" w:rsidRPr="0030076D" w:rsidRDefault="0030076D" w:rsidP="0030076D">
            <w:r>
              <w:t xml:space="preserve">- </w:t>
            </w:r>
            <w:r w:rsidR="004509A1" w:rsidRPr="0030076D">
              <w:t xml:space="preserve">Calculate the energy used by electrical appliances. </w:t>
            </w:r>
          </w:p>
          <w:p w:rsidR="0030076D" w:rsidRDefault="0030076D" w:rsidP="00C921C7"/>
        </w:tc>
        <w:tc>
          <w:tcPr>
            <w:tcW w:w="4111" w:type="dxa"/>
          </w:tcPr>
          <w:p w:rsidR="008A040B" w:rsidRDefault="008A040B"/>
          <w:p w:rsidR="008A040B" w:rsidRDefault="009870E1">
            <w:hyperlink r:id="rId14" w:history="1">
              <w:r w:rsidR="008A040B" w:rsidRPr="008A040B">
                <w:rPr>
                  <w:rStyle w:val="Hyperlink"/>
                </w:rPr>
                <w:t>BBC bitesize information</w:t>
              </w:r>
            </w:hyperlink>
          </w:p>
          <w:p w:rsidR="00E53203" w:rsidRDefault="00E53203"/>
          <w:p w:rsidR="00C921C7" w:rsidRDefault="009870E1">
            <w:hyperlink r:id="rId15" w:history="1">
              <w:r w:rsidR="001B3370" w:rsidRPr="001B3370">
                <w:rPr>
                  <w:rStyle w:val="Hyperlink"/>
                </w:rPr>
                <w:t>Calculations video</w:t>
              </w:r>
            </w:hyperlink>
          </w:p>
          <w:p w:rsidR="00C921C7" w:rsidRDefault="00C921C7"/>
          <w:p w:rsidR="000948F0" w:rsidRDefault="000948F0" w:rsidP="000948F0">
            <w:proofErr w:type="spellStart"/>
            <w:r>
              <w:t>HomeAccess</w:t>
            </w:r>
            <w:proofErr w:type="spellEnd"/>
            <w:r>
              <w:t>+/Coursework drive S/Science/Year 10/ P5.2 (combined) Power and Efficiency: Remote Workbook</w:t>
            </w:r>
          </w:p>
          <w:p w:rsidR="000948F0" w:rsidRDefault="000948F0"/>
        </w:tc>
        <w:tc>
          <w:tcPr>
            <w:tcW w:w="6662" w:type="dxa"/>
          </w:tcPr>
          <w:p w:rsidR="00902002" w:rsidRPr="00950AFF" w:rsidRDefault="00C921C7">
            <w:pPr>
              <w:rPr>
                <w:u w:val="single"/>
              </w:rPr>
            </w:pPr>
            <w:r w:rsidRPr="00950AFF">
              <w:rPr>
                <w:u w:val="single"/>
              </w:rPr>
              <w:t>Description of what you need to do (step by step):</w:t>
            </w:r>
          </w:p>
          <w:p w:rsidR="00C921C7" w:rsidRDefault="00C921C7"/>
          <w:p w:rsidR="00C921C7" w:rsidRDefault="001B3370" w:rsidP="001B3370">
            <w:pPr>
              <w:pStyle w:val="ListParagraph"/>
              <w:numPr>
                <w:ilvl w:val="0"/>
                <w:numId w:val="7"/>
              </w:numPr>
            </w:pPr>
            <w:r>
              <w:t xml:space="preserve">Use the link to BBC bitesize to find the basic information required for this lesson. </w:t>
            </w:r>
          </w:p>
          <w:p w:rsidR="001B3370" w:rsidRDefault="001B3370" w:rsidP="001B3370">
            <w:pPr>
              <w:pStyle w:val="ListParagraph"/>
              <w:numPr>
                <w:ilvl w:val="0"/>
                <w:numId w:val="7"/>
              </w:numPr>
            </w:pPr>
            <w:r>
              <w:t>Make your own notes but be sure to include the equation and the units for each variable</w:t>
            </w:r>
            <w:r w:rsidR="00950AFF">
              <w:t>, and the bit about what might increase the power output.</w:t>
            </w:r>
          </w:p>
          <w:p w:rsidR="00950AFF" w:rsidRDefault="00950AFF" w:rsidP="001B3370">
            <w:pPr>
              <w:pStyle w:val="ListParagraph"/>
              <w:numPr>
                <w:ilvl w:val="0"/>
                <w:numId w:val="7"/>
              </w:numPr>
            </w:pPr>
            <w:r>
              <w:t>Look around your house, can you find power ratings on your devices? Which has the highest?</w:t>
            </w:r>
          </w:p>
          <w:p w:rsidR="001B3370" w:rsidRDefault="001B3370" w:rsidP="001B3370">
            <w:pPr>
              <w:pStyle w:val="ListParagraph"/>
              <w:numPr>
                <w:ilvl w:val="0"/>
                <w:numId w:val="7"/>
              </w:numPr>
            </w:pPr>
            <w:r>
              <w:t>The calculations video will help if you need reminding how to use these equations.</w:t>
            </w:r>
          </w:p>
          <w:p w:rsidR="001B3370" w:rsidRDefault="00950AFF" w:rsidP="001B3370">
            <w:pPr>
              <w:pStyle w:val="ListParagraph"/>
              <w:numPr>
                <w:ilvl w:val="0"/>
                <w:numId w:val="7"/>
              </w:numPr>
            </w:pPr>
            <w:r>
              <w:t>Open the P5.2 (combined) Power and Efficiency: Remote Workbook from the coursework drive.</w:t>
            </w:r>
          </w:p>
          <w:p w:rsidR="00950AFF" w:rsidRDefault="00950AFF" w:rsidP="001B3370">
            <w:pPr>
              <w:pStyle w:val="ListParagraph"/>
              <w:numPr>
                <w:ilvl w:val="0"/>
                <w:numId w:val="7"/>
              </w:numPr>
            </w:pPr>
            <w:r>
              <w:t>Complete the practice questions for Lesson 1.</w:t>
            </w:r>
          </w:p>
          <w:p w:rsidR="00950AFF" w:rsidRDefault="00950AFF" w:rsidP="001B3370">
            <w:pPr>
              <w:pStyle w:val="ListParagraph"/>
              <w:numPr>
                <w:ilvl w:val="0"/>
                <w:numId w:val="7"/>
              </w:numPr>
            </w:pPr>
            <w:r>
              <w:t xml:space="preserve">(not compulsory but strongly suggested for students aiming for a 4 or above) </w:t>
            </w:r>
            <w:r w:rsidR="00FF1AE7">
              <w:t>C</w:t>
            </w:r>
            <w:r>
              <w:t>omplete the stretch questions which link the work to P3 (combined).</w:t>
            </w:r>
          </w:p>
          <w:p w:rsidR="00C921C7" w:rsidRDefault="00C921C7"/>
          <w:p w:rsidR="00C921C7" w:rsidRPr="00950AFF" w:rsidRDefault="00C921C7">
            <w:pPr>
              <w:rPr>
                <w:u w:val="single"/>
              </w:rPr>
            </w:pPr>
            <w:r w:rsidRPr="00950AFF">
              <w:rPr>
                <w:u w:val="single"/>
              </w:rPr>
              <w:t>A question your teacher would have asked you at the end of this lesson is:</w:t>
            </w:r>
          </w:p>
          <w:p w:rsidR="00C921C7" w:rsidRDefault="00C921C7"/>
          <w:p w:rsidR="00C921C7" w:rsidRDefault="00950AFF">
            <w:r>
              <w:t>What type of appliance is likely to need a high power rating?</w:t>
            </w:r>
          </w:p>
          <w:p w:rsidR="00C921C7" w:rsidRDefault="00C921C7"/>
        </w:tc>
      </w:tr>
      <w:tr w:rsidR="005C2014" w:rsidTr="00C921C7">
        <w:trPr>
          <w:trHeight w:val="1541"/>
        </w:trPr>
        <w:tc>
          <w:tcPr>
            <w:tcW w:w="967" w:type="dxa"/>
          </w:tcPr>
          <w:p w:rsidR="005C2014" w:rsidRDefault="005C2014" w:rsidP="005C2014">
            <w:pPr>
              <w:jc w:val="center"/>
            </w:pPr>
            <w:r>
              <w:t>2</w:t>
            </w:r>
          </w:p>
        </w:tc>
        <w:tc>
          <w:tcPr>
            <w:tcW w:w="3961" w:type="dxa"/>
          </w:tcPr>
          <w:p w:rsidR="005175CE" w:rsidRPr="001D6E36" w:rsidRDefault="005175CE">
            <w:pPr>
              <w:rPr>
                <w:b/>
                <w:u w:val="single"/>
              </w:rPr>
            </w:pPr>
            <w:r w:rsidRPr="001D6E36">
              <w:rPr>
                <w:b/>
                <w:u w:val="single"/>
              </w:rPr>
              <w:t>Cost of electricity</w:t>
            </w:r>
          </w:p>
          <w:p w:rsidR="005175CE" w:rsidRDefault="005175CE"/>
          <w:p w:rsidR="005C2014" w:rsidRDefault="00C921C7">
            <w:r>
              <w:t>In this lesson you will learn</w:t>
            </w:r>
            <w:r w:rsidR="001D6E36">
              <w:t xml:space="preserve"> to</w:t>
            </w:r>
            <w:r>
              <w:t>…</w:t>
            </w:r>
          </w:p>
          <w:p w:rsidR="001D6E36" w:rsidRDefault="001D6E36" w:rsidP="001D6E36"/>
          <w:p w:rsidR="00841A96" w:rsidRPr="001D6E36" w:rsidRDefault="001D6E36" w:rsidP="001D6E36">
            <w:r>
              <w:t xml:space="preserve">- </w:t>
            </w:r>
            <w:r w:rsidR="004509A1" w:rsidRPr="001D6E36">
              <w:t>State what factors affect the cost of using electrical appliances.</w:t>
            </w:r>
          </w:p>
          <w:p w:rsidR="00841A96" w:rsidRPr="001D6E36" w:rsidRDefault="001D6E36" w:rsidP="001D6E36">
            <w:r>
              <w:t xml:space="preserve">- </w:t>
            </w:r>
            <w:r w:rsidR="004509A1" w:rsidRPr="001D6E36">
              <w:t xml:space="preserve">Calculate the energy transferred by an electrical appliance. </w:t>
            </w:r>
          </w:p>
          <w:p w:rsidR="00841A96" w:rsidRPr="001D6E36" w:rsidRDefault="001D6E36" w:rsidP="001D6E36">
            <w:r>
              <w:t xml:space="preserve">- </w:t>
            </w:r>
            <w:r w:rsidR="004509A1" w:rsidRPr="001D6E36">
              <w:t>Calculate the cost of using an appliance for a certain amount of time.</w:t>
            </w:r>
          </w:p>
          <w:p w:rsidR="001D6E36" w:rsidRDefault="001D6E36"/>
        </w:tc>
        <w:tc>
          <w:tcPr>
            <w:tcW w:w="4111" w:type="dxa"/>
          </w:tcPr>
          <w:p w:rsidR="005C2014" w:rsidRDefault="005C2014"/>
          <w:p w:rsidR="000948F0" w:rsidRDefault="000948F0">
            <w:proofErr w:type="spellStart"/>
            <w:r>
              <w:t>HomeAccess</w:t>
            </w:r>
            <w:proofErr w:type="spellEnd"/>
            <w:r>
              <w:t>+/Coursework drive S/Science/Year 10/ P5.2 (combined) Power and Efficiency: Remote Workbook</w:t>
            </w:r>
          </w:p>
          <w:p w:rsidR="000948F0" w:rsidRDefault="000948F0"/>
          <w:p w:rsidR="00FA5786" w:rsidRDefault="009870E1">
            <w:hyperlink r:id="rId16" w:history="1">
              <w:r w:rsidR="00FA5786" w:rsidRPr="00FA5786">
                <w:rPr>
                  <w:rStyle w:val="Hyperlink"/>
                </w:rPr>
                <w:t>UK Power</w:t>
              </w:r>
            </w:hyperlink>
          </w:p>
        </w:tc>
        <w:tc>
          <w:tcPr>
            <w:tcW w:w="6662" w:type="dxa"/>
          </w:tcPr>
          <w:p w:rsidR="00C921C7" w:rsidRDefault="00C921C7" w:rsidP="00C921C7">
            <w:r>
              <w:t>Description of what you need to do (step by step):</w:t>
            </w:r>
          </w:p>
          <w:p w:rsidR="00C921C7" w:rsidRDefault="00C921C7" w:rsidP="00C921C7"/>
          <w:p w:rsidR="00FA5786" w:rsidRDefault="00FA5786" w:rsidP="00FA5786">
            <w:pPr>
              <w:pStyle w:val="ListParagraph"/>
              <w:numPr>
                <w:ilvl w:val="0"/>
                <w:numId w:val="7"/>
              </w:numPr>
            </w:pPr>
            <w:r>
              <w:t>Open the P5.2 (combined) Power and Efficiency: Remote Workbook from the coursework drive.</w:t>
            </w:r>
            <w:r w:rsidR="000948F0">
              <w:t xml:space="preserve"> (Or use your version if you saved it from earlier)</w:t>
            </w:r>
          </w:p>
          <w:p w:rsidR="00FA5786" w:rsidRDefault="00FA5786" w:rsidP="00FA5786">
            <w:pPr>
              <w:pStyle w:val="ListParagraph"/>
              <w:numPr>
                <w:ilvl w:val="0"/>
                <w:numId w:val="7"/>
              </w:numPr>
            </w:pPr>
            <w:r>
              <w:t>Complete the practice questions for Lesson 2.</w:t>
            </w:r>
          </w:p>
          <w:p w:rsidR="00FA5786" w:rsidRDefault="00FA5786" w:rsidP="00FA5786">
            <w:pPr>
              <w:pStyle w:val="ListParagraph"/>
              <w:numPr>
                <w:ilvl w:val="0"/>
                <w:numId w:val="7"/>
              </w:numPr>
            </w:pPr>
            <w:r>
              <w:t xml:space="preserve">Think about what factors affect how much it costs to run an appliance. </w:t>
            </w:r>
          </w:p>
          <w:p w:rsidR="00FA5786" w:rsidRDefault="00FA5786" w:rsidP="00FA5786">
            <w:pPr>
              <w:pStyle w:val="ListParagraph"/>
              <w:numPr>
                <w:ilvl w:val="0"/>
                <w:numId w:val="7"/>
              </w:numPr>
            </w:pPr>
            <w:r>
              <w:t>Name two.</w:t>
            </w:r>
          </w:p>
          <w:p w:rsidR="00FA5786" w:rsidRDefault="00FA5786" w:rsidP="00FA5786">
            <w:pPr>
              <w:pStyle w:val="ListParagraph"/>
              <w:numPr>
                <w:ilvl w:val="0"/>
                <w:numId w:val="7"/>
              </w:numPr>
            </w:pPr>
            <w:r>
              <w:t>Think about how you could save money on electricity by choosing which appliance you buy in the first place.</w:t>
            </w:r>
          </w:p>
          <w:p w:rsidR="00FA5786" w:rsidRDefault="00FA5786" w:rsidP="00FA5786">
            <w:pPr>
              <w:pStyle w:val="ListParagraph"/>
              <w:numPr>
                <w:ilvl w:val="0"/>
                <w:numId w:val="7"/>
              </w:numPr>
            </w:pPr>
            <w:r>
              <w:t xml:space="preserve">Think about how you could save money on electricity by changing </w:t>
            </w:r>
            <w:r>
              <w:lastRenderedPageBreak/>
              <w:t>how much you use your appliances.</w:t>
            </w:r>
          </w:p>
          <w:p w:rsidR="00FA5786" w:rsidRDefault="00FA5786" w:rsidP="00FA5786">
            <w:pPr>
              <w:pStyle w:val="ListParagraph"/>
              <w:numPr>
                <w:ilvl w:val="0"/>
                <w:numId w:val="7"/>
              </w:numPr>
            </w:pPr>
            <w:r>
              <w:t>If possible, discuss this with someone.</w:t>
            </w:r>
          </w:p>
          <w:p w:rsidR="00FA5786" w:rsidRDefault="00FA5786" w:rsidP="00FA5786">
            <w:pPr>
              <w:pStyle w:val="ListParagraph"/>
              <w:numPr>
                <w:ilvl w:val="0"/>
                <w:numId w:val="7"/>
              </w:numPr>
            </w:pPr>
            <w:r>
              <w:t xml:space="preserve">Have a look at the link to the UK Power </w:t>
            </w:r>
            <w:proofErr w:type="gramStart"/>
            <w:r>
              <w:t>website,</w:t>
            </w:r>
            <w:proofErr w:type="gramEnd"/>
            <w:r>
              <w:t xml:space="preserve"> see if you can work out the cost of running YOUR home.</w:t>
            </w:r>
            <w:r w:rsidR="0000329A">
              <w:t xml:space="preserve"> How does this compare to your actual electricity bill?</w:t>
            </w:r>
          </w:p>
          <w:p w:rsidR="00C921C7" w:rsidRDefault="00C921C7" w:rsidP="00C921C7"/>
          <w:p w:rsidR="00C921C7" w:rsidRDefault="00C921C7" w:rsidP="00C921C7">
            <w:r>
              <w:t>A question your teacher would have asked you at the end of this lesson is:</w:t>
            </w:r>
          </w:p>
          <w:p w:rsidR="0000329A" w:rsidRDefault="0000329A" w:rsidP="00C921C7"/>
          <w:p w:rsidR="0000329A" w:rsidRDefault="0000329A" w:rsidP="00C921C7">
            <w:r>
              <w:t>What two factors affect how much it costs to run an appliance?</w:t>
            </w:r>
          </w:p>
          <w:p w:rsidR="005C2014" w:rsidRDefault="005C2014"/>
        </w:tc>
      </w:tr>
      <w:tr w:rsidR="005C2014" w:rsidTr="00C921C7">
        <w:trPr>
          <w:trHeight w:val="1541"/>
        </w:trPr>
        <w:tc>
          <w:tcPr>
            <w:tcW w:w="967" w:type="dxa"/>
          </w:tcPr>
          <w:p w:rsidR="005C2014" w:rsidRDefault="005C2014" w:rsidP="005C2014">
            <w:pPr>
              <w:jc w:val="center"/>
            </w:pPr>
            <w:r>
              <w:lastRenderedPageBreak/>
              <w:t>3</w:t>
            </w:r>
          </w:p>
        </w:tc>
        <w:tc>
          <w:tcPr>
            <w:tcW w:w="3961" w:type="dxa"/>
          </w:tcPr>
          <w:p w:rsidR="001D6E36" w:rsidRPr="001D6E36" w:rsidRDefault="001D6E36">
            <w:pPr>
              <w:rPr>
                <w:b/>
                <w:u w:val="single"/>
              </w:rPr>
            </w:pPr>
            <w:r w:rsidRPr="001D6E36">
              <w:rPr>
                <w:b/>
                <w:u w:val="single"/>
              </w:rPr>
              <w:t>Energy analysis</w:t>
            </w:r>
            <w:r>
              <w:rPr>
                <w:b/>
                <w:u w:val="single"/>
              </w:rPr>
              <w:t xml:space="preserve"> – electric current</w:t>
            </w:r>
          </w:p>
          <w:p w:rsidR="001D6E36" w:rsidRDefault="001D6E36"/>
          <w:p w:rsidR="005C2014" w:rsidRDefault="00C921C7">
            <w:r>
              <w:t>In this lesson you will learn</w:t>
            </w:r>
            <w:r w:rsidR="001D6E36">
              <w:t xml:space="preserve"> to</w:t>
            </w:r>
            <w:r>
              <w:t>…</w:t>
            </w:r>
          </w:p>
          <w:p w:rsidR="001D6E36" w:rsidRDefault="001D6E36"/>
          <w:p w:rsidR="001D6E36" w:rsidRPr="001D6E36" w:rsidRDefault="001D6E36" w:rsidP="001D6E36">
            <w:r>
              <w:t xml:space="preserve">- </w:t>
            </w:r>
            <w:r w:rsidRPr="001D6E36">
              <w:t>Identify changes in some energy stores in electrical appliances.</w:t>
            </w:r>
          </w:p>
          <w:p w:rsidR="001D6E36" w:rsidRPr="001D6E36" w:rsidRDefault="001D6E36" w:rsidP="001D6E36">
            <w:r>
              <w:t xml:space="preserve">- </w:t>
            </w:r>
            <w:r w:rsidRPr="001D6E36">
              <w:t>State the processes that can transfer energy from one store to another in electrical appliances</w:t>
            </w:r>
          </w:p>
          <w:p w:rsidR="001D6E36" w:rsidRPr="001D6E36" w:rsidRDefault="001D6E36" w:rsidP="001D6E36">
            <w:r>
              <w:t xml:space="preserve">- </w:t>
            </w:r>
            <w:r w:rsidRPr="001D6E36">
              <w:t>Analyse a system where current flows and analyse a system where heat flows.</w:t>
            </w:r>
          </w:p>
          <w:p w:rsidR="001D6E36" w:rsidRDefault="001D6E36"/>
        </w:tc>
        <w:tc>
          <w:tcPr>
            <w:tcW w:w="4111" w:type="dxa"/>
          </w:tcPr>
          <w:p w:rsidR="005C2014" w:rsidRDefault="005C2014"/>
          <w:p w:rsidR="000948F0" w:rsidRDefault="000948F0">
            <w:proofErr w:type="spellStart"/>
            <w:r>
              <w:t>HomeAccess</w:t>
            </w:r>
            <w:proofErr w:type="spellEnd"/>
            <w:r>
              <w:t>+/Coursework drive S/Science/Year 10/ P5.2 (combined) Power and Efficiency: Remote Workbook</w:t>
            </w:r>
          </w:p>
          <w:p w:rsidR="000948F0" w:rsidRDefault="000948F0"/>
          <w:p w:rsidR="002F4584" w:rsidRDefault="009870E1">
            <w:hyperlink r:id="rId17" w:history="1">
              <w:r w:rsidR="002F4584" w:rsidRPr="002F4584">
                <w:rPr>
                  <w:rStyle w:val="Hyperlink"/>
                </w:rPr>
                <w:t>Bitesize</w:t>
              </w:r>
            </w:hyperlink>
          </w:p>
        </w:tc>
        <w:tc>
          <w:tcPr>
            <w:tcW w:w="6662" w:type="dxa"/>
          </w:tcPr>
          <w:p w:rsidR="00C921C7" w:rsidRDefault="00C921C7" w:rsidP="00C921C7">
            <w:r>
              <w:t>Description of what you need to do (step by step):</w:t>
            </w:r>
          </w:p>
          <w:p w:rsidR="00C921C7" w:rsidRDefault="00C921C7" w:rsidP="00C921C7"/>
          <w:p w:rsidR="002F4584" w:rsidRDefault="002F4584" w:rsidP="000948F0">
            <w:pPr>
              <w:pStyle w:val="ListParagraph"/>
              <w:numPr>
                <w:ilvl w:val="0"/>
                <w:numId w:val="7"/>
              </w:numPr>
            </w:pPr>
            <w:r>
              <w:t>Open the P5.2 (combined) Power and Efficiency: Remote Workbook from the coursework drive.</w:t>
            </w:r>
            <w:r w:rsidR="000948F0">
              <w:t xml:space="preserve"> (Or use your version if you saved it from earlier)</w:t>
            </w:r>
          </w:p>
          <w:p w:rsidR="002F4584" w:rsidRDefault="002F4584" w:rsidP="002F4584">
            <w:pPr>
              <w:pStyle w:val="ListParagraph"/>
              <w:numPr>
                <w:ilvl w:val="0"/>
                <w:numId w:val="7"/>
              </w:numPr>
            </w:pPr>
            <w:r>
              <w:t>Complete the practice questions for Lesson 3.</w:t>
            </w:r>
          </w:p>
          <w:p w:rsidR="002F4584" w:rsidRDefault="002F4584" w:rsidP="002F4584">
            <w:pPr>
              <w:pStyle w:val="ListParagraph"/>
              <w:numPr>
                <w:ilvl w:val="0"/>
                <w:numId w:val="7"/>
              </w:numPr>
            </w:pPr>
            <w:r>
              <w:t>Follow the bitesize link</w:t>
            </w:r>
          </w:p>
          <w:p w:rsidR="002F4584" w:rsidRDefault="002F4584" w:rsidP="002F4584">
            <w:pPr>
              <w:pStyle w:val="ListParagraph"/>
              <w:numPr>
                <w:ilvl w:val="0"/>
                <w:numId w:val="7"/>
              </w:numPr>
            </w:pPr>
            <w:r>
              <w:t>Make notes on energy dissipation.</w:t>
            </w:r>
          </w:p>
          <w:p w:rsidR="00C921C7" w:rsidRDefault="00C921C7" w:rsidP="00C921C7"/>
          <w:p w:rsidR="00C921C7" w:rsidRDefault="00C921C7" w:rsidP="00C921C7">
            <w:r>
              <w:t>A question your teacher would have asked you at the end of this lesson is:</w:t>
            </w:r>
          </w:p>
          <w:p w:rsidR="005C2014" w:rsidRDefault="005C2014"/>
          <w:p w:rsidR="002F4584" w:rsidRDefault="004B54A7">
            <w:r>
              <w:t>How can you prevent heat dissipation?</w:t>
            </w:r>
          </w:p>
          <w:p w:rsidR="004B54A7" w:rsidRDefault="004B54A7"/>
        </w:tc>
      </w:tr>
      <w:tr w:rsidR="005C2014" w:rsidTr="00C921C7">
        <w:trPr>
          <w:trHeight w:val="1443"/>
        </w:trPr>
        <w:tc>
          <w:tcPr>
            <w:tcW w:w="967" w:type="dxa"/>
          </w:tcPr>
          <w:p w:rsidR="005C2014" w:rsidRDefault="005C2014" w:rsidP="005C2014">
            <w:pPr>
              <w:jc w:val="center"/>
            </w:pPr>
            <w:r>
              <w:t>4</w:t>
            </w:r>
          </w:p>
        </w:tc>
        <w:tc>
          <w:tcPr>
            <w:tcW w:w="3961" w:type="dxa"/>
          </w:tcPr>
          <w:p w:rsidR="00E2335B" w:rsidRPr="001D6E36" w:rsidRDefault="00C135C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Thermal conductivity</w:t>
            </w:r>
            <w:r w:rsidR="00E2335B">
              <w:rPr>
                <w:b/>
                <w:u w:val="single"/>
              </w:rPr>
              <w:t xml:space="preserve"> - w</w:t>
            </w:r>
            <w:r w:rsidR="00E2335B" w:rsidRPr="001D6E36">
              <w:rPr>
                <w:b/>
                <w:u w:val="single"/>
              </w:rPr>
              <w:t>alls and insulatio</w:t>
            </w:r>
            <w:r w:rsidR="00E2335B">
              <w:rPr>
                <w:b/>
                <w:u w:val="single"/>
              </w:rPr>
              <w:t xml:space="preserve">n </w:t>
            </w:r>
          </w:p>
          <w:p w:rsidR="001D6E36" w:rsidRDefault="001D6E36"/>
          <w:p w:rsidR="005C2014" w:rsidRDefault="00C921C7">
            <w:r>
              <w:t>In this lesson you will learn</w:t>
            </w:r>
            <w:r w:rsidR="00C135C1">
              <w:t xml:space="preserve"> to</w:t>
            </w:r>
            <w:r>
              <w:t>…</w:t>
            </w:r>
          </w:p>
          <w:p w:rsidR="00C135C1" w:rsidRDefault="00C135C1"/>
          <w:p w:rsidR="00C135C1" w:rsidRPr="00C135C1" w:rsidRDefault="00C135C1" w:rsidP="00C135C1">
            <w:r>
              <w:t xml:space="preserve">- </w:t>
            </w:r>
            <w:r w:rsidRPr="00C135C1">
              <w:t>Identify some factors that affect the rate of heat transfer.</w:t>
            </w:r>
          </w:p>
          <w:p w:rsidR="00C135C1" w:rsidRPr="00C135C1" w:rsidRDefault="00C135C1" w:rsidP="00C135C1">
            <w:r>
              <w:t xml:space="preserve">- </w:t>
            </w:r>
            <w:r w:rsidRPr="00C135C1">
              <w:t>Describe how to improve heat transfer.</w:t>
            </w:r>
          </w:p>
          <w:p w:rsidR="00C135C1" w:rsidRPr="00C135C1" w:rsidRDefault="00C135C1" w:rsidP="00C135C1">
            <w:r>
              <w:t xml:space="preserve">- </w:t>
            </w:r>
            <w:r w:rsidRPr="00C135C1">
              <w:t>Explain, using results, which insulator was best at its job.</w:t>
            </w:r>
          </w:p>
          <w:p w:rsidR="00C135C1" w:rsidRPr="00C135C1" w:rsidRDefault="00C135C1" w:rsidP="00C135C1">
            <w:r>
              <w:t xml:space="preserve">- </w:t>
            </w:r>
            <w:r w:rsidRPr="00C135C1">
              <w:t>Apply your understanding of air as a conductor to explain why this was the best insulator.</w:t>
            </w:r>
          </w:p>
          <w:p w:rsidR="00C135C1" w:rsidRDefault="00C135C1"/>
        </w:tc>
        <w:tc>
          <w:tcPr>
            <w:tcW w:w="4111" w:type="dxa"/>
          </w:tcPr>
          <w:p w:rsidR="005C2014" w:rsidRDefault="005C2014"/>
          <w:p w:rsidR="000948F0" w:rsidRDefault="000948F0">
            <w:proofErr w:type="spellStart"/>
            <w:r>
              <w:t>HomeAccess</w:t>
            </w:r>
            <w:proofErr w:type="spellEnd"/>
            <w:r>
              <w:t>+/Coursework drive S/Science/Year 10/ P5.2 (combined) Power and Efficiency: Remote Workbook</w:t>
            </w:r>
          </w:p>
          <w:p w:rsidR="000948F0" w:rsidRDefault="000948F0"/>
          <w:p w:rsidR="000279DE" w:rsidRDefault="009870E1">
            <w:hyperlink r:id="rId18" w:history="1">
              <w:r w:rsidR="000279DE" w:rsidRPr="000279DE">
                <w:rPr>
                  <w:rStyle w:val="Hyperlink"/>
                </w:rPr>
                <w:t>Insulation experiment</w:t>
              </w:r>
            </w:hyperlink>
          </w:p>
          <w:p w:rsidR="005D2771" w:rsidRDefault="005D2771"/>
          <w:p w:rsidR="005D2771" w:rsidRDefault="009870E1">
            <w:hyperlink r:id="rId19" w:history="1">
              <w:r w:rsidR="005D2771" w:rsidRPr="005D2771">
                <w:rPr>
                  <w:rStyle w:val="Hyperlink"/>
                </w:rPr>
                <w:t>Bitesize</w:t>
              </w:r>
            </w:hyperlink>
          </w:p>
        </w:tc>
        <w:tc>
          <w:tcPr>
            <w:tcW w:w="6662" w:type="dxa"/>
          </w:tcPr>
          <w:p w:rsidR="00C921C7" w:rsidRDefault="00C921C7" w:rsidP="00C921C7">
            <w:r>
              <w:t>Description of what you need to do (step by step):</w:t>
            </w:r>
          </w:p>
          <w:p w:rsidR="00C921C7" w:rsidRDefault="00C921C7" w:rsidP="00C921C7"/>
          <w:p w:rsidR="000279DE" w:rsidRDefault="000279DE" w:rsidP="000948F0">
            <w:pPr>
              <w:pStyle w:val="ListParagraph"/>
              <w:numPr>
                <w:ilvl w:val="0"/>
                <w:numId w:val="7"/>
              </w:numPr>
            </w:pPr>
            <w:r>
              <w:t>Open the P5.2 (combined) Power and Efficiency: Remote Workbook from the coursework drive.</w:t>
            </w:r>
            <w:r w:rsidR="000948F0">
              <w:t xml:space="preserve"> (Or use your version if you saved it from earlier)</w:t>
            </w:r>
          </w:p>
          <w:p w:rsidR="005D2771" w:rsidRDefault="000279DE" w:rsidP="000279DE">
            <w:pPr>
              <w:pStyle w:val="ListParagraph"/>
              <w:numPr>
                <w:ilvl w:val="0"/>
                <w:numId w:val="7"/>
              </w:numPr>
            </w:pPr>
            <w:r>
              <w:t>Read through section 1 for lesson 4</w:t>
            </w:r>
          </w:p>
          <w:p w:rsidR="005D2771" w:rsidRDefault="005D2771" w:rsidP="000279DE">
            <w:pPr>
              <w:pStyle w:val="ListParagraph"/>
              <w:numPr>
                <w:ilvl w:val="0"/>
                <w:numId w:val="7"/>
              </w:numPr>
            </w:pPr>
            <w:r>
              <w:t>Watch the video on the insulation experiment – make notes so you could do this when we return.</w:t>
            </w:r>
          </w:p>
          <w:p w:rsidR="000279DE" w:rsidRDefault="005D2771" w:rsidP="000279DE">
            <w:pPr>
              <w:pStyle w:val="ListParagraph"/>
              <w:numPr>
                <w:ilvl w:val="0"/>
                <w:numId w:val="7"/>
              </w:numPr>
            </w:pPr>
            <w:r>
              <w:t>Answer the questions/follow the instructions in Section 2 of Lesson 4 from the P5.2 (combined) Power and Efficiency: Remote Workbook</w:t>
            </w:r>
          </w:p>
          <w:p w:rsidR="005D2771" w:rsidRDefault="005D2771" w:rsidP="000279DE">
            <w:pPr>
              <w:pStyle w:val="ListParagraph"/>
              <w:numPr>
                <w:ilvl w:val="0"/>
                <w:numId w:val="7"/>
              </w:numPr>
            </w:pPr>
            <w:r>
              <w:t xml:space="preserve">Make notes on the information on the bitesize page (scroll down a bit) on Thermal conductivity and how we try to keep it low in our buildings using different methods. </w:t>
            </w:r>
          </w:p>
          <w:p w:rsidR="005D2771" w:rsidRDefault="005D2771" w:rsidP="000279DE">
            <w:pPr>
              <w:pStyle w:val="ListParagraph"/>
              <w:numPr>
                <w:ilvl w:val="0"/>
                <w:numId w:val="7"/>
              </w:numPr>
            </w:pPr>
            <w:r>
              <w:t xml:space="preserve">Find out what </w:t>
            </w:r>
            <w:r w:rsidR="0034161D">
              <w:t>kinds of insulation your house has!</w:t>
            </w:r>
          </w:p>
          <w:p w:rsidR="00C921C7" w:rsidRDefault="00C921C7" w:rsidP="00C921C7"/>
          <w:p w:rsidR="005C2014" w:rsidRDefault="00C921C7">
            <w:r>
              <w:t xml:space="preserve">A question your teacher would have asked you at the end of this lesson </w:t>
            </w:r>
            <w:proofErr w:type="gramStart"/>
            <w:r>
              <w:t>is</w:t>
            </w:r>
            <w:proofErr w:type="gramEnd"/>
            <w:r>
              <w:t>:</w:t>
            </w:r>
            <w:r w:rsidR="0034161D">
              <w:t xml:space="preserve">        How would you keep yourself warm in a cold climate?</w:t>
            </w:r>
          </w:p>
        </w:tc>
      </w:tr>
      <w:tr w:rsidR="005C2014" w:rsidTr="00C921C7">
        <w:trPr>
          <w:trHeight w:val="1639"/>
        </w:trPr>
        <w:tc>
          <w:tcPr>
            <w:tcW w:w="967" w:type="dxa"/>
          </w:tcPr>
          <w:p w:rsidR="005C2014" w:rsidRDefault="005C2014" w:rsidP="005C2014">
            <w:pPr>
              <w:jc w:val="center"/>
            </w:pPr>
            <w:r>
              <w:lastRenderedPageBreak/>
              <w:t>5</w:t>
            </w:r>
          </w:p>
        </w:tc>
        <w:tc>
          <w:tcPr>
            <w:tcW w:w="3961" w:type="dxa"/>
          </w:tcPr>
          <w:p w:rsidR="001D6E36" w:rsidRPr="001D6E36" w:rsidRDefault="001D6E36">
            <w:pPr>
              <w:rPr>
                <w:b/>
                <w:u w:val="single"/>
              </w:rPr>
            </w:pPr>
            <w:r w:rsidRPr="001D6E36">
              <w:rPr>
                <w:b/>
                <w:u w:val="single"/>
              </w:rPr>
              <w:t>Energy dissipation and efficiency</w:t>
            </w:r>
          </w:p>
          <w:p w:rsidR="001D6E36" w:rsidRDefault="001D6E36"/>
          <w:p w:rsidR="005C2014" w:rsidRDefault="00C921C7">
            <w:r>
              <w:t>In this lesson you will learn</w:t>
            </w:r>
            <w:r w:rsidR="00EC5FF7">
              <w:t xml:space="preserve"> to</w:t>
            </w:r>
            <w:r>
              <w:t>…</w:t>
            </w:r>
          </w:p>
          <w:p w:rsidR="00EC5FF7" w:rsidRDefault="00EC5FF7"/>
          <w:p w:rsidR="00EC5FF7" w:rsidRPr="00EC5FF7" w:rsidRDefault="00EC5FF7" w:rsidP="00EC5FF7">
            <w:r>
              <w:t>- C</w:t>
            </w:r>
            <w:r w:rsidRPr="00EC5FF7">
              <w:t>onsider the useful and wasted energy in a system and complete efficiency calculations</w:t>
            </w:r>
          </w:p>
          <w:p w:rsidR="00EC5FF7" w:rsidRPr="00EC5FF7" w:rsidRDefault="00EC5FF7" w:rsidP="00EC5FF7">
            <w:r>
              <w:t xml:space="preserve">- </w:t>
            </w:r>
            <w:r w:rsidRPr="00EC5FF7">
              <w:t>Identify the correct calculation to use on a particular problem</w:t>
            </w:r>
          </w:p>
          <w:p w:rsidR="00EC5FF7" w:rsidRDefault="00EC5FF7">
            <w:r>
              <w:t xml:space="preserve">- </w:t>
            </w:r>
            <w:r w:rsidRPr="00EC5FF7">
              <w:t>State where energy is lost in a particular system</w:t>
            </w:r>
          </w:p>
        </w:tc>
        <w:tc>
          <w:tcPr>
            <w:tcW w:w="4111" w:type="dxa"/>
          </w:tcPr>
          <w:p w:rsidR="005C2014" w:rsidRDefault="005C2014"/>
          <w:p w:rsidR="004C7351" w:rsidRDefault="009870E1">
            <w:hyperlink r:id="rId20" w:history="1">
              <w:r w:rsidR="004C7351" w:rsidRPr="004C7351">
                <w:rPr>
                  <w:rStyle w:val="Hyperlink"/>
                </w:rPr>
                <w:t>Useful vs wasted energy</w:t>
              </w:r>
            </w:hyperlink>
          </w:p>
          <w:p w:rsidR="000948F0" w:rsidRDefault="000948F0"/>
          <w:p w:rsidR="000948F0" w:rsidRDefault="000948F0">
            <w:proofErr w:type="spellStart"/>
            <w:r>
              <w:t>HomeAccess</w:t>
            </w:r>
            <w:proofErr w:type="spellEnd"/>
            <w:r>
              <w:t>+/Coursework drive S/Science/Year 10/ P5.2 (combined) Power and Efficiency: Remote Workbook</w:t>
            </w:r>
          </w:p>
          <w:p w:rsidR="004C7351" w:rsidRDefault="004C7351"/>
          <w:p w:rsidR="004C7351" w:rsidRDefault="009870E1">
            <w:hyperlink r:id="rId21" w:history="1">
              <w:r w:rsidR="004C7351" w:rsidRPr="004C7351">
                <w:rPr>
                  <w:rStyle w:val="Hyperlink"/>
                </w:rPr>
                <w:t>Bitesize</w:t>
              </w:r>
            </w:hyperlink>
          </w:p>
        </w:tc>
        <w:tc>
          <w:tcPr>
            <w:tcW w:w="6662" w:type="dxa"/>
          </w:tcPr>
          <w:p w:rsidR="00C921C7" w:rsidRDefault="00C921C7" w:rsidP="00C921C7">
            <w:r>
              <w:t>Description of what you need to do (step by step):</w:t>
            </w:r>
          </w:p>
          <w:p w:rsidR="00C921C7" w:rsidRDefault="00C921C7" w:rsidP="00C921C7"/>
          <w:p w:rsidR="00E53203" w:rsidRDefault="00E53203" w:rsidP="00E53203">
            <w:pPr>
              <w:pStyle w:val="ListParagraph"/>
              <w:numPr>
                <w:ilvl w:val="0"/>
                <w:numId w:val="8"/>
              </w:numPr>
            </w:pPr>
            <w:r>
              <w:t>Watch the video on useful vs wasted energy (make notes if this helps)</w:t>
            </w:r>
          </w:p>
          <w:p w:rsidR="00E53203" w:rsidRDefault="00E53203" w:rsidP="000948F0">
            <w:pPr>
              <w:pStyle w:val="ListParagraph"/>
              <w:numPr>
                <w:ilvl w:val="0"/>
                <w:numId w:val="7"/>
              </w:numPr>
            </w:pPr>
            <w:r>
              <w:t>Open the P5.2 (combined) Power and Efficiency: Remote Workbook from the coursework drive.</w:t>
            </w:r>
            <w:r w:rsidR="000948F0">
              <w:t xml:space="preserve"> (Or use your version if you saved it from earlier)</w:t>
            </w:r>
          </w:p>
          <w:p w:rsidR="00E53203" w:rsidRDefault="00E53203" w:rsidP="00E53203">
            <w:pPr>
              <w:pStyle w:val="ListParagraph"/>
              <w:numPr>
                <w:ilvl w:val="0"/>
                <w:numId w:val="8"/>
              </w:numPr>
            </w:pPr>
            <w:r>
              <w:t>Answer the questions in Section 1 of Lesson 5.</w:t>
            </w:r>
          </w:p>
          <w:p w:rsidR="00E53203" w:rsidRDefault="00E53203" w:rsidP="00E53203">
            <w:pPr>
              <w:pStyle w:val="ListParagraph"/>
              <w:numPr>
                <w:ilvl w:val="0"/>
                <w:numId w:val="8"/>
              </w:numPr>
            </w:pPr>
            <w:r>
              <w:t>Apply prior knowledge to answer the example exam question in Section 2.</w:t>
            </w:r>
          </w:p>
          <w:p w:rsidR="00E53203" w:rsidRDefault="00E53203" w:rsidP="00E53203">
            <w:pPr>
              <w:pStyle w:val="ListParagraph"/>
              <w:numPr>
                <w:ilvl w:val="0"/>
                <w:numId w:val="8"/>
              </w:numPr>
            </w:pPr>
            <w:r>
              <w:t>Follow the bitesize link to learn about efficiency (again, make notes if that helps)</w:t>
            </w:r>
          </w:p>
          <w:p w:rsidR="00E53203" w:rsidRDefault="00E53203" w:rsidP="00E53203">
            <w:pPr>
              <w:pStyle w:val="ListParagraph"/>
              <w:numPr>
                <w:ilvl w:val="0"/>
                <w:numId w:val="8"/>
              </w:numPr>
            </w:pPr>
            <w:r>
              <w:t>Answer the questions in Section 3</w:t>
            </w:r>
          </w:p>
          <w:p w:rsidR="00E53203" w:rsidRDefault="00E53203" w:rsidP="00E53203">
            <w:pPr>
              <w:pStyle w:val="ListParagraph"/>
              <w:ind w:left="340"/>
            </w:pPr>
          </w:p>
          <w:p w:rsidR="00E53203" w:rsidRDefault="00E53203" w:rsidP="00E53203">
            <w:pPr>
              <w:pStyle w:val="ListParagraph"/>
              <w:ind w:left="340"/>
            </w:pPr>
          </w:p>
          <w:p w:rsidR="00E53203" w:rsidRDefault="00E53203" w:rsidP="00E53203">
            <w:pPr>
              <w:pStyle w:val="ListParagraph"/>
              <w:numPr>
                <w:ilvl w:val="0"/>
                <w:numId w:val="8"/>
              </w:numPr>
            </w:pPr>
            <w:r>
              <w:t xml:space="preserve">When you have completed </w:t>
            </w:r>
            <w:proofErr w:type="gramStart"/>
            <w:r>
              <w:t>all the</w:t>
            </w:r>
            <w:proofErr w:type="gramEnd"/>
            <w:r>
              <w:t xml:space="preserve"> question, self-assess your work using the answers provided at the end in Lesson 5: </w:t>
            </w:r>
            <w:proofErr w:type="spellStart"/>
            <w:r>
              <w:t>Self assessment</w:t>
            </w:r>
            <w:proofErr w:type="spellEnd"/>
            <w:r>
              <w:t>.</w:t>
            </w:r>
          </w:p>
          <w:p w:rsidR="00E53203" w:rsidRDefault="00E53203" w:rsidP="00E53203">
            <w:pPr>
              <w:pStyle w:val="ListParagraph"/>
              <w:numPr>
                <w:ilvl w:val="0"/>
                <w:numId w:val="8"/>
              </w:numPr>
            </w:pPr>
            <w:r>
              <w:t>Consider what you have done well and what hasn’t gone so well. Revisit content if you feel you need to improve.</w:t>
            </w:r>
          </w:p>
          <w:p w:rsidR="00C921C7" w:rsidRDefault="00C921C7" w:rsidP="00C921C7"/>
          <w:p w:rsidR="00C921C7" w:rsidRDefault="00C921C7" w:rsidP="00C921C7">
            <w:r>
              <w:t>A question your teacher would have asked you at the end of this lesson is:</w:t>
            </w:r>
          </w:p>
          <w:p w:rsidR="00C921C7" w:rsidRDefault="00C921C7" w:rsidP="00C921C7"/>
          <w:p w:rsidR="00C921C7" w:rsidRDefault="00E53203" w:rsidP="00C921C7">
            <w:r>
              <w:t xml:space="preserve">How do you calculate the efficiency of a </w:t>
            </w:r>
            <w:proofErr w:type="gramStart"/>
            <w:r>
              <w:t>machine.</w:t>
            </w:r>
            <w:proofErr w:type="gramEnd"/>
          </w:p>
          <w:p w:rsidR="00C921C7" w:rsidRDefault="00C921C7" w:rsidP="00C921C7"/>
          <w:p w:rsidR="005C2014" w:rsidRDefault="005C2014"/>
        </w:tc>
      </w:tr>
      <w:tr w:rsidR="00F33852" w:rsidTr="006370BA">
        <w:trPr>
          <w:trHeight w:val="983"/>
        </w:trPr>
        <w:tc>
          <w:tcPr>
            <w:tcW w:w="15701" w:type="dxa"/>
            <w:gridSpan w:val="4"/>
            <w:shd w:val="clear" w:color="auto" w:fill="FFFF00"/>
          </w:tcPr>
          <w:p w:rsidR="00F33852" w:rsidRPr="00F33852" w:rsidRDefault="00F33852">
            <w:pPr>
              <w:rPr>
                <w:b/>
              </w:rPr>
            </w:pPr>
            <w:r w:rsidRPr="00F33852">
              <w:rPr>
                <w:b/>
              </w:rPr>
              <w:t>How will we assess you learning?</w:t>
            </w:r>
          </w:p>
          <w:p w:rsidR="00F33852" w:rsidRDefault="00F33852">
            <w:r>
              <w:t>Years 7 and 8: Pupils will be set an interactive quiz using this information on Show My Homework</w:t>
            </w:r>
            <w:r w:rsidR="0023538A">
              <w:t xml:space="preserve"> or asked to submit a piece of work such as a photograph of art work.</w:t>
            </w:r>
          </w:p>
          <w:p w:rsidR="00F33852" w:rsidRDefault="00F33852">
            <w:r>
              <w:t>Year 9 to 11: Pupils may be set an interactive quiz or a wr</w:t>
            </w:r>
            <w:r w:rsidR="0023538A">
              <w:t>itten task via Show My Homework.</w:t>
            </w:r>
          </w:p>
        </w:tc>
      </w:tr>
    </w:tbl>
    <w:p w:rsidR="0065367E" w:rsidRDefault="0065367E">
      <w:pPr>
        <w:rPr>
          <w:b/>
        </w:rPr>
      </w:pPr>
    </w:p>
    <w:p w:rsidR="0065367E" w:rsidRDefault="0065367E">
      <w:pPr>
        <w:rPr>
          <w:b/>
        </w:rPr>
      </w:pPr>
    </w:p>
    <w:p w:rsidR="0065367E" w:rsidRDefault="0065367E">
      <w:pPr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40666641" wp14:editId="336D9EC9">
            <wp:simplePos x="0" y="0"/>
            <wp:positionH relativeFrom="column">
              <wp:posOffset>-36195</wp:posOffset>
            </wp:positionH>
            <wp:positionV relativeFrom="paragraph">
              <wp:posOffset>-110623</wp:posOffset>
            </wp:positionV>
            <wp:extent cx="1612357" cy="999461"/>
            <wp:effectExtent l="0" t="0" r="6985" b="0"/>
            <wp:wrapNone/>
            <wp:docPr id="5" name="Picture 5" descr="Reach Haverhill : Get Sup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ach Haverhill : Get Support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357" cy="999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367E" w:rsidRDefault="0065367E">
      <w:pPr>
        <w:rPr>
          <w:b/>
        </w:rPr>
      </w:pPr>
    </w:p>
    <w:p w:rsidR="0065367E" w:rsidRDefault="0065367E">
      <w:pPr>
        <w:rPr>
          <w:b/>
        </w:rPr>
      </w:pPr>
    </w:p>
    <w:p w:rsidR="00F33852" w:rsidRPr="00C921C7" w:rsidRDefault="0023538A">
      <w:pPr>
        <w:rPr>
          <w:b/>
          <w:sz w:val="28"/>
          <w:szCs w:val="28"/>
        </w:rPr>
      </w:pPr>
      <w:r w:rsidRPr="00C921C7">
        <w:rPr>
          <w:b/>
          <w:sz w:val="28"/>
          <w:szCs w:val="28"/>
        </w:rPr>
        <w:t>Need help?</w:t>
      </w:r>
    </w:p>
    <w:p w:rsidR="00F33852" w:rsidRPr="00C921C7" w:rsidRDefault="00F33852">
      <w:pPr>
        <w:rPr>
          <w:sz w:val="28"/>
          <w:szCs w:val="28"/>
        </w:rPr>
      </w:pPr>
      <w:r w:rsidRPr="00C921C7">
        <w:rPr>
          <w:sz w:val="28"/>
          <w:szCs w:val="28"/>
        </w:rPr>
        <w:t xml:space="preserve">HomeAccess+ </w:t>
      </w:r>
      <w:hyperlink r:id="rId23" w:history="1">
        <w:r w:rsidRPr="00C921C7">
          <w:rPr>
            <w:color w:val="0000FF"/>
            <w:sz w:val="28"/>
            <w:szCs w:val="28"/>
            <w:u w:val="single"/>
          </w:rPr>
          <w:t>https://facility.waseley.networcs.net/HAP/login.aspx?ReturnUrl=%2fhap</w:t>
        </w:r>
      </w:hyperlink>
      <w:r w:rsidR="0023538A" w:rsidRPr="00C921C7">
        <w:rPr>
          <w:sz w:val="28"/>
          <w:szCs w:val="28"/>
        </w:rPr>
        <w:t xml:space="preserve"> (use your normal school username and password).</w:t>
      </w:r>
    </w:p>
    <w:p w:rsidR="003651B5" w:rsidRPr="00C921C7" w:rsidRDefault="003651B5">
      <w:pPr>
        <w:rPr>
          <w:color w:val="0000FF"/>
          <w:sz w:val="28"/>
          <w:szCs w:val="28"/>
          <w:u w:val="single"/>
        </w:rPr>
      </w:pPr>
      <w:r w:rsidRPr="00C921C7">
        <w:rPr>
          <w:sz w:val="28"/>
          <w:szCs w:val="28"/>
        </w:rPr>
        <w:t xml:space="preserve">Pupil and parent help page:  </w:t>
      </w:r>
      <w:hyperlink r:id="rId24" w:history="1">
        <w:r w:rsidRPr="00C921C7">
          <w:rPr>
            <w:color w:val="0000FF"/>
            <w:sz w:val="28"/>
            <w:szCs w:val="28"/>
            <w:u w:val="single"/>
          </w:rPr>
          <w:t>https://www.waseleyhills.worcs.sch.uk/coronavirus-independent-learning/help-for-parents-and-pupils</w:t>
        </w:r>
      </w:hyperlink>
    </w:p>
    <w:p w:rsidR="00C921C7" w:rsidRDefault="00C921C7">
      <w:pPr>
        <w:rPr>
          <w:b/>
        </w:rPr>
      </w:pPr>
    </w:p>
    <w:p w:rsidR="00C921C7" w:rsidRDefault="00C921C7">
      <w:pPr>
        <w:rPr>
          <w:b/>
        </w:rPr>
      </w:pPr>
    </w:p>
    <w:p w:rsidR="00C921C7" w:rsidRDefault="00C921C7">
      <w:pPr>
        <w:rPr>
          <w:b/>
        </w:rPr>
      </w:pPr>
      <w:r>
        <w:rPr>
          <w:noProof/>
          <w:lang w:eastAsia="en-GB"/>
        </w:rPr>
        <w:drawing>
          <wp:inline distT="0" distB="0" distL="0" distR="0" wp14:anchorId="6875EAEA" wp14:editId="33695952">
            <wp:extent cx="2200939" cy="1572672"/>
            <wp:effectExtent l="0" t="0" r="8890" b="8890"/>
            <wp:docPr id="9" name="Picture 9" descr="Let the Celebration Begin - You and the Success of Your Busines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 the Celebration Begin - You and the Success of Your Business ...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059" cy="1572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1B5" w:rsidRPr="00C921C7" w:rsidRDefault="003651B5">
      <w:pPr>
        <w:rPr>
          <w:b/>
          <w:sz w:val="28"/>
          <w:szCs w:val="28"/>
        </w:rPr>
      </w:pPr>
      <w:r w:rsidRPr="00C921C7">
        <w:rPr>
          <w:b/>
          <w:sz w:val="28"/>
          <w:szCs w:val="28"/>
        </w:rPr>
        <w:t>Fancy showing your best work off?</w:t>
      </w:r>
    </w:p>
    <w:p w:rsidR="003651B5" w:rsidRPr="00C921C7" w:rsidRDefault="003651B5">
      <w:pPr>
        <w:rPr>
          <w:sz w:val="28"/>
          <w:szCs w:val="28"/>
        </w:rPr>
      </w:pPr>
      <w:r w:rsidRPr="00C921C7">
        <w:rPr>
          <w:sz w:val="28"/>
          <w:szCs w:val="28"/>
        </w:rPr>
        <w:t xml:space="preserve">You can email a photo of you doing something </w:t>
      </w:r>
      <w:proofErr w:type="gramStart"/>
      <w:r w:rsidRPr="00C921C7">
        <w:rPr>
          <w:sz w:val="28"/>
          <w:szCs w:val="28"/>
        </w:rPr>
        <w:t>great,</w:t>
      </w:r>
      <w:proofErr w:type="gramEnd"/>
      <w:r w:rsidRPr="00C921C7">
        <w:rPr>
          <w:sz w:val="28"/>
          <w:szCs w:val="28"/>
        </w:rPr>
        <w:t xml:space="preserve"> or an example of your best piece of work to your Head of Year for our celebrations assemblies when we return.  </w:t>
      </w:r>
    </w:p>
    <w:p w:rsidR="003651B5" w:rsidRPr="00C921C7" w:rsidRDefault="003651B5" w:rsidP="003651B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n-GB"/>
        </w:rPr>
      </w:pPr>
      <w:proofErr w:type="spellStart"/>
      <w:r w:rsidRPr="00C921C7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Yr</w:t>
      </w:r>
      <w:proofErr w:type="spellEnd"/>
      <w:r w:rsidRPr="00C921C7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 xml:space="preserve"> 7 please email Mrs Williams at jewilliams@waseleyhills.worcs.sch.uk </w:t>
      </w:r>
    </w:p>
    <w:p w:rsidR="003651B5" w:rsidRPr="00C921C7" w:rsidRDefault="003651B5" w:rsidP="003651B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n-GB"/>
        </w:rPr>
      </w:pPr>
      <w:proofErr w:type="spellStart"/>
      <w:r w:rsidRPr="00C921C7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Yr</w:t>
      </w:r>
      <w:proofErr w:type="spellEnd"/>
      <w:r w:rsidRPr="00C921C7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 xml:space="preserve"> 8 please email Mrs Bridgeman at jbridgeman@waseleyhills.worcs.sch.uk</w:t>
      </w:r>
    </w:p>
    <w:p w:rsidR="003651B5" w:rsidRPr="00C921C7" w:rsidRDefault="003651B5" w:rsidP="003651B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n-GB"/>
        </w:rPr>
      </w:pPr>
      <w:proofErr w:type="spellStart"/>
      <w:r w:rsidRPr="00C921C7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Yr</w:t>
      </w:r>
      <w:proofErr w:type="spellEnd"/>
      <w:r w:rsidRPr="00C921C7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 xml:space="preserve"> 9 please email Mrs Bradley at kjbradley@waseleyhills.worcs.sch.uk</w:t>
      </w:r>
    </w:p>
    <w:p w:rsidR="003651B5" w:rsidRPr="00C921C7" w:rsidRDefault="003651B5" w:rsidP="003651B5">
      <w:pPr>
        <w:shd w:val="clear" w:color="auto" w:fill="FFFFFF"/>
        <w:spacing w:after="10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n-GB"/>
        </w:rPr>
      </w:pPr>
      <w:proofErr w:type="spellStart"/>
      <w:r w:rsidRPr="00C921C7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Yr</w:t>
      </w:r>
      <w:proofErr w:type="spellEnd"/>
      <w:r w:rsidRPr="00C921C7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 xml:space="preserve"> 10 please email Mr Jones at </w:t>
      </w:r>
      <w:r w:rsidRPr="00C921C7">
        <w:rPr>
          <w:rFonts w:ascii="Calibri" w:eastAsia="Times New Roman" w:hAnsi="Calibri" w:cs="Calibri"/>
          <w:sz w:val="28"/>
          <w:szCs w:val="28"/>
          <w:lang w:eastAsia="en-GB"/>
        </w:rPr>
        <w:t>djones@waseleyhills.worcs.sch.uk</w:t>
      </w:r>
    </w:p>
    <w:p w:rsidR="003651B5" w:rsidRPr="00C921C7" w:rsidRDefault="003651B5" w:rsidP="003651B5">
      <w:pPr>
        <w:shd w:val="clear" w:color="auto" w:fill="FFFFFF"/>
        <w:spacing w:after="10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n-GB"/>
        </w:rPr>
      </w:pPr>
    </w:p>
    <w:p w:rsidR="003651B5" w:rsidRPr="00C921C7" w:rsidRDefault="003651B5">
      <w:pPr>
        <w:rPr>
          <w:sz w:val="28"/>
          <w:szCs w:val="28"/>
        </w:rPr>
      </w:pPr>
      <w:r w:rsidRPr="00C921C7">
        <w:rPr>
          <w:sz w:val="28"/>
          <w:szCs w:val="28"/>
        </w:rPr>
        <w:t>Please keep your work organised in subjects as we are excited to see what you have achieved and reward you for it when we return.</w:t>
      </w:r>
    </w:p>
    <w:p w:rsidR="003651B5" w:rsidRDefault="003651B5"/>
    <w:p w:rsidR="003651B5" w:rsidRDefault="003651B5"/>
    <w:p w:rsidR="003651B5" w:rsidRPr="003651B5" w:rsidRDefault="003651B5">
      <w:pPr>
        <w:rPr>
          <w:color w:val="0000FF"/>
          <w:u w:val="single"/>
        </w:rPr>
      </w:pPr>
    </w:p>
    <w:sectPr w:rsidR="003651B5" w:rsidRPr="003651B5" w:rsidSect="00F33852">
      <w:pgSz w:w="16838" w:h="11906" w:orient="landscape"/>
      <w:pgMar w:top="510" w:right="720" w:bottom="45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6782E"/>
    <w:multiLevelType w:val="hybridMultilevel"/>
    <w:tmpl w:val="902A42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938B2"/>
    <w:multiLevelType w:val="hybridMultilevel"/>
    <w:tmpl w:val="037AB50C"/>
    <w:lvl w:ilvl="0" w:tplc="7D22FA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3973D6"/>
    <w:multiLevelType w:val="hybridMultilevel"/>
    <w:tmpl w:val="4F2E2F0C"/>
    <w:lvl w:ilvl="0" w:tplc="4D4CE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7836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361C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7087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8EBE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3CF0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1A71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5A5E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9E1F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0803EF"/>
    <w:multiLevelType w:val="hybridMultilevel"/>
    <w:tmpl w:val="19E263C2"/>
    <w:lvl w:ilvl="0" w:tplc="FA9A99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C153B6"/>
    <w:multiLevelType w:val="hybridMultilevel"/>
    <w:tmpl w:val="B87C1048"/>
    <w:lvl w:ilvl="0" w:tplc="5EB2650C">
      <w:start w:val="1"/>
      <w:numFmt w:val="bullet"/>
      <w:lvlText w:val=""/>
      <w:lvlJc w:val="left"/>
      <w:pPr>
        <w:ind w:left="340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9175F3"/>
    <w:multiLevelType w:val="hybridMultilevel"/>
    <w:tmpl w:val="965CD1E2"/>
    <w:lvl w:ilvl="0" w:tplc="5EB2650C">
      <w:start w:val="1"/>
      <w:numFmt w:val="bullet"/>
      <w:lvlText w:val=""/>
      <w:lvlJc w:val="left"/>
      <w:pPr>
        <w:ind w:left="340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7E6B91"/>
    <w:multiLevelType w:val="hybridMultilevel"/>
    <w:tmpl w:val="AC5CD810"/>
    <w:lvl w:ilvl="0" w:tplc="7D22FA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FD53BD"/>
    <w:multiLevelType w:val="hybridMultilevel"/>
    <w:tmpl w:val="70D62852"/>
    <w:lvl w:ilvl="0" w:tplc="3D86ABC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1A3B7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84526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0C0BA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2ECBB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9A0B2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FED79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1A50F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D2066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014"/>
    <w:rsid w:val="0000329A"/>
    <w:rsid w:val="00005F7F"/>
    <w:rsid w:val="000279DE"/>
    <w:rsid w:val="00062625"/>
    <w:rsid w:val="000704A2"/>
    <w:rsid w:val="000948F0"/>
    <w:rsid w:val="000B6166"/>
    <w:rsid w:val="000D66CC"/>
    <w:rsid w:val="00117936"/>
    <w:rsid w:val="0012638A"/>
    <w:rsid w:val="00187F55"/>
    <w:rsid w:val="001B3370"/>
    <w:rsid w:val="001C45CD"/>
    <w:rsid w:val="001D6E36"/>
    <w:rsid w:val="002165B1"/>
    <w:rsid w:val="00234EF1"/>
    <w:rsid w:val="0023538A"/>
    <w:rsid w:val="00261449"/>
    <w:rsid w:val="0026248F"/>
    <w:rsid w:val="002D4151"/>
    <w:rsid w:val="002F4584"/>
    <w:rsid w:val="0030076D"/>
    <w:rsid w:val="0034161D"/>
    <w:rsid w:val="003651B5"/>
    <w:rsid w:val="00396520"/>
    <w:rsid w:val="004509A1"/>
    <w:rsid w:val="00481419"/>
    <w:rsid w:val="004B54A7"/>
    <w:rsid w:val="004C7351"/>
    <w:rsid w:val="005175CE"/>
    <w:rsid w:val="00551ADB"/>
    <w:rsid w:val="005C00EF"/>
    <w:rsid w:val="005C2014"/>
    <w:rsid w:val="005D2771"/>
    <w:rsid w:val="005E0023"/>
    <w:rsid w:val="005E75DC"/>
    <w:rsid w:val="006370BA"/>
    <w:rsid w:val="0065367E"/>
    <w:rsid w:val="00772CBF"/>
    <w:rsid w:val="007A77F7"/>
    <w:rsid w:val="00841A96"/>
    <w:rsid w:val="00876613"/>
    <w:rsid w:val="008942FE"/>
    <w:rsid w:val="008A040B"/>
    <w:rsid w:val="008D53F0"/>
    <w:rsid w:val="00902002"/>
    <w:rsid w:val="00950AFF"/>
    <w:rsid w:val="009651A3"/>
    <w:rsid w:val="009870E1"/>
    <w:rsid w:val="009906E0"/>
    <w:rsid w:val="009A52AA"/>
    <w:rsid w:val="009F570B"/>
    <w:rsid w:val="00A24991"/>
    <w:rsid w:val="00AD1FFC"/>
    <w:rsid w:val="00C135C1"/>
    <w:rsid w:val="00C47238"/>
    <w:rsid w:val="00C921C7"/>
    <w:rsid w:val="00CE0732"/>
    <w:rsid w:val="00D17E11"/>
    <w:rsid w:val="00D427C2"/>
    <w:rsid w:val="00D74B56"/>
    <w:rsid w:val="00E2335B"/>
    <w:rsid w:val="00E30D30"/>
    <w:rsid w:val="00E53203"/>
    <w:rsid w:val="00E73376"/>
    <w:rsid w:val="00E86094"/>
    <w:rsid w:val="00EC08D6"/>
    <w:rsid w:val="00EC3285"/>
    <w:rsid w:val="00EC5FF7"/>
    <w:rsid w:val="00F144FF"/>
    <w:rsid w:val="00F33852"/>
    <w:rsid w:val="00FA5786"/>
    <w:rsid w:val="00FA5D4E"/>
    <w:rsid w:val="00FF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2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0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C201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0D3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651B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D6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A040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D27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27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27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7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277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2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0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C201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0D3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651B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D6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A040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D27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27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27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7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27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497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3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7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9704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948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09966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412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4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7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3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20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49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1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hyperlink" Target="https://www.youtube.com/watch?v=KpHOq9nIVBY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www.bbc.co.uk/bitesize/guides/ztgp7p3/revision/3" TargetMode="External"/><Relationship Id="rId7" Type="http://schemas.openxmlformats.org/officeDocument/2006/relationships/hyperlink" Target="mailto:nbaker@waseleyhills.worcs.sch.uk" TargetMode="External"/><Relationship Id="rId12" Type="http://schemas.openxmlformats.org/officeDocument/2006/relationships/hyperlink" Target="https://www.waseleyhills.worcs.sch.uk/coronavirus-independent-learning/help-for-parents-and-pupils" TargetMode="External"/><Relationship Id="rId17" Type="http://schemas.openxmlformats.org/officeDocument/2006/relationships/hyperlink" Target="https://www.bbc.co.uk/bitesize/guides/ztgp7p3/revision/1" TargetMode="External"/><Relationship Id="rId25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s://www.ukpower.co.uk/tools/running_costs_electricity" TargetMode="External"/><Relationship Id="rId20" Type="http://schemas.openxmlformats.org/officeDocument/2006/relationships/hyperlink" Target="https://www.youtube.com/watch?v=CVzT-Ya118A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nbaker@waseleyhills.worcs.sch.uk" TargetMode="External"/><Relationship Id="rId11" Type="http://schemas.openxmlformats.org/officeDocument/2006/relationships/hyperlink" Target="https://facility.waseley.networcs.net/HAP/login.aspx?ReturnUrl=%2Fhap" TargetMode="External"/><Relationship Id="rId24" Type="http://schemas.openxmlformats.org/officeDocument/2006/relationships/hyperlink" Target="https://www.waseleyhills.worcs.sch.uk/coronavirus-independent-learning/help-for-parents-and-pupil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WLaUmNr4lho" TargetMode="External"/><Relationship Id="rId23" Type="http://schemas.openxmlformats.org/officeDocument/2006/relationships/hyperlink" Target="https://facility.waseley.networcs.net/HAP/login.aspx?ReturnUrl=%2fhap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www.bbc.co.uk/bitesize/guides/ztgp7p3/revision/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bbc.co.uk/bitesize/guides/ztgp7p3/revision/2" TargetMode="External"/><Relationship Id="rId22" Type="http://schemas.openxmlformats.org/officeDocument/2006/relationships/image" Target="media/image5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1486</Words>
  <Characters>8475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Waseley Hills High School</Company>
  <LinksUpToDate>false</LinksUpToDate>
  <CharactersWithSpaces>9942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BAKER, Mr N (nbaker)</dc:creator>
  <cp:lastModifiedBy>BAKER, Mr N (nbaker)</cp:lastModifiedBy>
  <cp:revision>2</cp:revision>
  <cp:lastPrinted>2020-03-13T16:13:00Z</cp:lastPrinted>
  <dcterms:created xsi:type="dcterms:W3CDTF">2020-07-03T14:11:00Z</dcterms:created>
  <dcterms:modified xsi:type="dcterms:W3CDTF">2020-07-03T14:11:00Z</dcterms:modified>
</cp:coreProperties>
</file>