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1031358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10313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6" w:history="1">
                              <w:r w:rsidR="001E19CA" w:rsidRPr="001275B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Kballoo@waseleyhills.worcs.sch.uk</w:t>
                              </w:r>
                            </w:hyperlink>
                          </w:p>
                          <w:p w:rsidR="001E19CA" w:rsidRDefault="00E121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E19CA" w:rsidRPr="001275B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mcrowther-green@waseleyhill.worcs.sch.uk</w:t>
                              </w:r>
                            </w:hyperlink>
                          </w:p>
                          <w:p w:rsidR="001E19CA" w:rsidRPr="00005F7F" w:rsidRDefault="001E19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8" w:history="1">
                        <w:r w:rsidR="001E19CA" w:rsidRPr="001275B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Kballoo@waseleyhills.worcs.sch.uk</w:t>
                        </w:r>
                      </w:hyperlink>
                    </w:p>
                    <w:p w:rsidR="001E19CA" w:rsidRDefault="001E19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1275B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mcrowther-green@waseleyhill.worcs.sch.uk</w:t>
                        </w:r>
                      </w:hyperlink>
                    </w:p>
                    <w:p w:rsidR="001E19CA" w:rsidRPr="00005F7F" w:rsidRDefault="001E19C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1E19CA">
        <w:t xml:space="preserve"> Psychology</w:t>
      </w:r>
      <w:r>
        <w:tab/>
      </w:r>
      <w:r>
        <w:tab/>
      </w:r>
    </w:p>
    <w:p w:rsidR="005C2014" w:rsidRDefault="005C2014">
      <w:r>
        <w:t>Teacher:</w:t>
      </w:r>
      <w:r w:rsidR="001E19CA">
        <w:t xml:space="preserve"> Mrs </w:t>
      </w:r>
      <w:proofErr w:type="spellStart"/>
      <w:r w:rsidR="001E19CA">
        <w:t>Balloo</w:t>
      </w:r>
      <w:proofErr w:type="spellEnd"/>
      <w:r w:rsidR="001E19CA">
        <w:t>/Miss Green</w:t>
      </w:r>
    </w:p>
    <w:p w:rsidR="005C2014" w:rsidRDefault="005C2014">
      <w:r>
        <w:t>Year:</w:t>
      </w:r>
      <w:r w:rsidR="001E19CA">
        <w:t xml:space="preserve"> 11</w:t>
      </w:r>
      <w:r w:rsidR="00772CBF">
        <w:tab/>
      </w:r>
      <w:r w:rsidR="00772CBF">
        <w:tab/>
      </w:r>
      <w:r w:rsidR="00772CBF">
        <w:tab/>
        <w:t>Topic/theme:</w:t>
      </w:r>
      <w:r w:rsidR="001E19CA">
        <w:t xml:space="preserve"> Psychological Problems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846"/>
        <w:gridCol w:w="5358"/>
        <w:gridCol w:w="2835"/>
        <w:gridCol w:w="6487"/>
      </w:tblGrid>
      <w:tr w:rsidR="005C2014" w:rsidTr="001E19CA">
        <w:trPr>
          <w:trHeight w:val="611"/>
        </w:trPr>
        <w:tc>
          <w:tcPr>
            <w:tcW w:w="846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358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2835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487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1E19CA">
        <w:trPr>
          <w:trHeight w:val="1443"/>
        </w:trPr>
        <w:tc>
          <w:tcPr>
            <w:tcW w:w="846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358" w:type="dxa"/>
          </w:tcPr>
          <w:p w:rsidR="005C2014" w:rsidRDefault="001E19CA" w:rsidP="001E19CA">
            <w:pPr>
              <w:pStyle w:val="ListParagraph"/>
              <w:numPr>
                <w:ilvl w:val="0"/>
                <w:numId w:val="2"/>
              </w:numPr>
            </w:pPr>
            <w:r>
              <w:t>To be able to describe the biological explanation of Schizophrenia including: The Dopamine Hypothesis and Brain Dysfunction</w:t>
            </w:r>
          </w:p>
          <w:p w:rsidR="001E19CA" w:rsidRDefault="001E19CA" w:rsidP="001E19CA">
            <w:pPr>
              <w:pStyle w:val="ListParagraph"/>
              <w:numPr>
                <w:ilvl w:val="0"/>
                <w:numId w:val="2"/>
              </w:numPr>
            </w:pPr>
            <w:r>
              <w:t>To evaluate the biological explanation of Schizophrenia including the nature/nurture debate</w:t>
            </w:r>
            <w:bookmarkStart w:id="0" w:name="_GoBack"/>
            <w:bookmarkEnd w:id="0"/>
          </w:p>
          <w:p w:rsidR="00E121E5" w:rsidRPr="00E121E5" w:rsidRDefault="00E121E5" w:rsidP="00E121E5">
            <w:pPr>
              <w:rPr>
                <w:color w:val="FF0000"/>
              </w:rPr>
            </w:pPr>
            <w:r>
              <w:rPr>
                <w:color w:val="FF0000"/>
              </w:rPr>
              <w:t>(For some students you will have covered this with me in lesson – if you have already got this information move onto task 2).</w:t>
            </w:r>
          </w:p>
        </w:tc>
        <w:tc>
          <w:tcPr>
            <w:tcW w:w="2835" w:type="dxa"/>
          </w:tcPr>
          <w:p w:rsidR="005C2014" w:rsidRDefault="001E19CA">
            <w:r>
              <w:t>Homework Sheet 3</w:t>
            </w:r>
          </w:p>
          <w:p w:rsidR="001E19CA" w:rsidRDefault="001E19CA">
            <w:r>
              <w:t>Textbook Pages</w:t>
            </w:r>
          </w:p>
          <w:p w:rsidR="001E19CA" w:rsidRDefault="00E121E5">
            <w:hyperlink r:id="rId11" w:history="1">
              <w:r w:rsidR="001E19CA">
                <w:rPr>
                  <w:rStyle w:val="Hyperlink"/>
                </w:rPr>
                <w:t>https://www.youtube.com/watch?v=_-5GbHI26qQ&amp;list=PLQAElvdb3KRYVMBd98Mw9n8F5YB18zvqp&amp;index=2</w:t>
              </w:r>
            </w:hyperlink>
          </w:p>
        </w:tc>
        <w:tc>
          <w:tcPr>
            <w:tcW w:w="6487" w:type="dxa"/>
          </w:tcPr>
          <w:p w:rsidR="005C2014" w:rsidRDefault="001E19CA">
            <w:r>
              <w:t>Use textbook pages 8 and 9 to make notes</w:t>
            </w:r>
          </w:p>
          <w:p w:rsidR="001E19CA" w:rsidRDefault="001E19CA">
            <w:r>
              <w:t>Complete the ‘Check Your Understanding’ questions.</w:t>
            </w:r>
          </w:p>
          <w:p w:rsidR="001E19CA" w:rsidRDefault="001E19CA">
            <w:r>
              <w:t xml:space="preserve">Complete Psychological Problems homework 3 ‘Theories of </w:t>
            </w:r>
            <w:proofErr w:type="spellStart"/>
            <w:r>
              <w:t>Sz</w:t>
            </w:r>
            <w:proofErr w:type="spellEnd"/>
            <w:r>
              <w:t>’.</w:t>
            </w:r>
          </w:p>
        </w:tc>
      </w:tr>
      <w:tr w:rsidR="005C2014" w:rsidTr="001E19CA">
        <w:trPr>
          <w:trHeight w:val="1541"/>
        </w:trPr>
        <w:tc>
          <w:tcPr>
            <w:tcW w:w="846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5C2014" w:rsidRDefault="001E19CA" w:rsidP="001E19CA">
            <w:pPr>
              <w:pStyle w:val="ListParagraph"/>
              <w:numPr>
                <w:ilvl w:val="0"/>
                <w:numId w:val="3"/>
              </w:numPr>
            </w:pPr>
            <w:r>
              <w:t>To be able to describe the background, sample, materials, method and procedure of Daniel et al</w:t>
            </w:r>
          </w:p>
          <w:p w:rsidR="001E19CA" w:rsidRDefault="001E19CA" w:rsidP="001E19CA">
            <w:pPr>
              <w:pStyle w:val="ListParagraph"/>
              <w:numPr>
                <w:ilvl w:val="0"/>
                <w:numId w:val="3"/>
              </w:numPr>
            </w:pPr>
            <w:r>
              <w:t>To be able to evaluate Daniel et al</w:t>
            </w:r>
          </w:p>
        </w:tc>
        <w:tc>
          <w:tcPr>
            <w:tcW w:w="2835" w:type="dxa"/>
          </w:tcPr>
          <w:p w:rsidR="005C2014" w:rsidRDefault="001E19CA">
            <w:r>
              <w:t>Homework Sheet 4</w:t>
            </w:r>
          </w:p>
          <w:p w:rsidR="001E19CA" w:rsidRDefault="001E19CA">
            <w:r>
              <w:t>Textbook Pages</w:t>
            </w:r>
          </w:p>
          <w:p w:rsidR="001E19CA" w:rsidRDefault="00E121E5">
            <w:hyperlink r:id="rId12" w:history="1">
              <w:r w:rsidR="001E19CA">
                <w:rPr>
                  <w:rStyle w:val="Hyperlink"/>
                </w:rPr>
                <w:t>https://www.youtube.com/watch?v=2RWg0UIeW7Q&amp;list=PLQAElvdb3KRYVMBd98Mw9n8F5YB18zvqp&amp;index=3</w:t>
              </w:r>
            </w:hyperlink>
          </w:p>
        </w:tc>
        <w:tc>
          <w:tcPr>
            <w:tcW w:w="6487" w:type="dxa"/>
          </w:tcPr>
          <w:p w:rsidR="005C2014" w:rsidRDefault="001E19CA">
            <w:r>
              <w:t>Use textbook pages 9 and 10 to make notes</w:t>
            </w:r>
          </w:p>
          <w:p w:rsidR="001E19CA" w:rsidRDefault="001E19CA" w:rsidP="001E19CA">
            <w:r>
              <w:t>Complete the ‘Check Your Understanding’ questions.</w:t>
            </w:r>
          </w:p>
          <w:p w:rsidR="001E19CA" w:rsidRDefault="001E19CA">
            <w:r>
              <w:t>Complete Psychological Problems homework 4 ‘Daniel et al’.</w:t>
            </w:r>
          </w:p>
        </w:tc>
      </w:tr>
      <w:tr w:rsidR="005C2014" w:rsidTr="001E19CA">
        <w:trPr>
          <w:trHeight w:val="1541"/>
        </w:trPr>
        <w:tc>
          <w:tcPr>
            <w:tcW w:w="846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5C2014" w:rsidRDefault="001E19CA" w:rsidP="001E19CA">
            <w:pPr>
              <w:pStyle w:val="ListParagraph"/>
              <w:numPr>
                <w:ilvl w:val="0"/>
                <w:numId w:val="4"/>
              </w:numPr>
            </w:pPr>
            <w:r>
              <w:t>To be able to describe the clinical characteristics of Schizophrenia</w:t>
            </w:r>
          </w:p>
          <w:p w:rsidR="001E19CA" w:rsidRDefault="001E19CA" w:rsidP="001E19CA">
            <w:pPr>
              <w:pStyle w:val="ListParagraph"/>
              <w:numPr>
                <w:ilvl w:val="0"/>
                <w:numId w:val="4"/>
              </w:numPr>
            </w:pPr>
            <w:r>
              <w:t>To be able to describe key statistics of schizophrenia including by age, gender, ethnicity and recovery rates</w:t>
            </w:r>
          </w:p>
        </w:tc>
        <w:tc>
          <w:tcPr>
            <w:tcW w:w="2835" w:type="dxa"/>
          </w:tcPr>
          <w:p w:rsidR="005C2014" w:rsidRDefault="001E19CA">
            <w:r>
              <w:t>Homework Sheet 5</w:t>
            </w:r>
          </w:p>
          <w:p w:rsidR="001E19CA" w:rsidRDefault="001E19CA">
            <w:r>
              <w:t>Textbook Pages</w:t>
            </w:r>
          </w:p>
          <w:p w:rsidR="001E19CA" w:rsidRDefault="001E19CA"/>
        </w:tc>
        <w:tc>
          <w:tcPr>
            <w:tcW w:w="6487" w:type="dxa"/>
          </w:tcPr>
          <w:p w:rsidR="005C2014" w:rsidRDefault="001E19CA">
            <w:r>
              <w:t>Use textbook pages 10, 11 and 12 to make notes</w:t>
            </w:r>
          </w:p>
          <w:p w:rsidR="001E19CA" w:rsidRDefault="001E19CA" w:rsidP="001E19CA">
            <w:r>
              <w:t>Complete the ‘Check Your Understanding’ questions.</w:t>
            </w:r>
          </w:p>
          <w:p w:rsidR="001E19CA" w:rsidRDefault="001E19CA" w:rsidP="001E19CA">
            <w:r>
              <w:t>Complete Psychological Problems homework 5 ‘Depression’.</w:t>
            </w:r>
          </w:p>
        </w:tc>
      </w:tr>
      <w:tr w:rsidR="005C2014" w:rsidTr="001E19CA">
        <w:trPr>
          <w:trHeight w:val="1443"/>
        </w:trPr>
        <w:tc>
          <w:tcPr>
            <w:tcW w:w="846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358" w:type="dxa"/>
          </w:tcPr>
          <w:p w:rsidR="005C2014" w:rsidRDefault="001E19CA" w:rsidP="00850282">
            <w:pPr>
              <w:pStyle w:val="ListParagraph"/>
              <w:numPr>
                <w:ilvl w:val="0"/>
                <w:numId w:val="5"/>
              </w:numPr>
            </w:pPr>
            <w:r>
              <w:t xml:space="preserve">To be able to describe </w:t>
            </w:r>
            <w:r w:rsidR="00850282">
              <w:t>a biological theory of depression: The Social Rank Theory including the evolutionary function of depression and the role of a lower rank.</w:t>
            </w:r>
          </w:p>
          <w:p w:rsidR="00850282" w:rsidRDefault="00850282" w:rsidP="00850282">
            <w:pPr>
              <w:pStyle w:val="ListParagraph"/>
              <w:numPr>
                <w:ilvl w:val="0"/>
                <w:numId w:val="5"/>
              </w:numPr>
            </w:pPr>
            <w:r>
              <w:t>To be able to evaluate Social Rank Theory including the reductionism/holism debate</w:t>
            </w:r>
          </w:p>
        </w:tc>
        <w:tc>
          <w:tcPr>
            <w:tcW w:w="2835" w:type="dxa"/>
          </w:tcPr>
          <w:p w:rsidR="005C2014" w:rsidRDefault="00850282">
            <w:r>
              <w:t>Homework Sheet 6</w:t>
            </w:r>
          </w:p>
          <w:p w:rsidR="00850282" w:rsidRDefault="00850282">
            <w:r>
              <w:t>Textbook Pages</w:t>
            </w:r>
          </w:p>
          <w:p w:rsidR="00850282" w:rsidRDefault="00E121E5">
            <w:hyperlink r:id="rId13" w:history="1">
              <w:r w:rsidR="00850282">
                <w:rPr>
                  <w:rStyle w:val="Hyperlink"/>
                </w:rPr>
                <w:t>https://www.youtube.com/watch?v=eyMyFdi9Eg0&amp;list=PLQAElvdb3KRYVMBd98Mw9n8F5YB18zvqp&amp;index=6</w:t>
              </w:r>
            </w:hyperlink>
          </w:p>
        </w:tc>
        <w:tc>
          <w:tcPr>
            <w:tcW w:w="6487" w:type="dxa"/>
          </w:tcPr>
          <w:p w:rsidR="005C2014" w:rsidRDefault="00850282">
            <w:r>
              <w:t>Use textbook pages 13 and 14 to make notes</w:t>
            </w:r>
          </w:p>
          <w:p w:rsidR="00850282" w:rsidRDefault="00850282" w:rsidP="00850282">
            <w:r>
              <w:t>Complete the ‘Check Your Understanding’ questions.</w:t>
            </w:r>
          </w:p>
          <w:p w:rsidR="00850282" w:rsidRDefault="00850282" w:rsidP="00850282">
            <w:r>
              <w:t>Complete the relevant section of Psychological Problems homework 6 ‘Theories of Depression’.</w:t>
            </w:r>
          </w:p>
        </w:tc>
      </w:tr>
      <w:tr w:rsidR="005C2014" w:rsidTr="001E19CA">
        <w:trPr>
          <w:trHeight w:val="1639"/>
        </w:trPr>
        <w:tc>
          <w:tcPr>
            <w:tcW w:w="846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358" w:type="dxa"/>
          </w:tcPr>
          <w:p w:rsidR="005C2014" w:rsidRDefault="00850282" w:rsidP="00850282">
            <w:pPr>
              <w:pStyle w:val="ListParagraph"/>
              <w:numPr>
                <w:ilvl w:val="0"/>
                <w:numId w:val="6"/>
              </w:numPr>
            </w:pPr>
            <w:r>
              <w:t>To be able to describe a psychological theory of depression: The ABC Model including rational versus irrational beliefs and the role of activating events, beliefs and consequences.</w:t>
            </w:r>
          </w:p>
          <w:p w:rsidR="00850282" w:rsidRDefault="00850282" w:rsidP="00850282">
            <w:pPr>
              <w:pStyle w:val="ListParagraph"/>
              <w:numPr>
                <w:ilvl w:val="0"/>
                <w:numId w:val="6"/>
              </w:numPr>
            </w:pPr>
            <w:r>
              <w:t>To be able to evaluate The ABC Model including the freewill/determinism debate</w:t>
            </w:r>
          </w:p>
        </w:tc>
        <w:tc>
          <w:tcPr>
            <w:tcW w:w="2835" w:type="dxa"/>
          </w:tcPr>
          <w:p w:rsidR="00850282" w:rsidRDefault="00850282" w:rsidP="00850282">
            <w:r>
              <w:t>Homework Sheet 6</w:t>
            </w:r>
          </w:p>
          <w:p w:rsidR="005C2014" w:rsidRDefault="00850282" w:rsidP="00850282">
            <w:r>
              <w:t>Textbook Pages</w:t>
            </w:r>
          </w:p>
          <w:p w:rsidR="00850282" w:rsidRDefault="00E121E5" w:rsidP="00850282">
            <w:hyperlink r:id="rId14" w:history="1">
              <w:r w:rsidR="00850282">
                <w:rPr>
                  <w:rStyle w:val="Hyperlink"/>
                </w:rPr>
                <w:t>https://www.youtube.com/watch?v=9wr8dDHBN7g&amp;list=PLQAElvdb3KRYVMBd98Mw9n8F5YB18zvqp&amp;index=5</w:t>
              </w:r>
            </w:hyperlink>
          </w:p>
        </w:tc>
        <w:tc>
          <w:tcPr>
            <w:tcW w:w="6487" w:type="dxa"/>
          </w:tcPr>
          <w:p w:rsidR="005C2014" w:rsidRDefault="00850282">
            <w:r>
              <w:t>Use textbook pages 12 and 13 to make notes.</w:t>
            </w:r>
          </w:p>
          <w:p w:rsidR="00850282" w:rsidRDefault="00850282">
            <w:r>
              <w:t>Complete the ‘Check Your Understanding’ questions.</w:t>
            </w:r>
          </w:p>
          <w:p w:rsidR="00850282" w:rsidRDefault="00850282">
            <w:r>
              <w:t>Complete the relevant section of Psychological Problems homework 6 ‘Theories of Depression’.</w:t>
            </w:r>
          </w:p>
        </w:tc>
      </w:tr>
      <w:tr w:rsidR="008335AF" w:rsidTr="001E19CA">
        <w:trPr>
          <w:trHeight w:val="1639"/>
        </w:trPr>
        <w:tc>
          <w:tcPr>
            <w:tcW w:w="846" w:type="dxa"/>
          </w:tcPr>
          <w:p w:rsidR="008335AF" w:rsidRDefault="008335AF" w:rsidP="005C2014">
            <w:pPr>
              <w:jc w:val="center"/>
            </w:pPr>
            <w:r>
              <w:t>6</w:t>
            </w:r>
          </w:p>
        </w:tc>
        <w:tc>
          <w:tcPr>
            <w:tcW w:w="5358" w:type="dxa"/>
          </w:tcPr>
          <w:p w:rsidR="008335AF" w:rsidRDefault="008335AF" w:rsidP="00850282">
            <w:pPr>
              <w:pStyle w:val="ListParagraph"/>
              <w:numPr>
                <w:ilvl w:val="0"/>
                <w:numId w:val="6"/>
              </w:numPr>
            </w:pPr>
            <w:r>
              <w:t xml:space="preserve">To be able to describe the background, sample, method, material and procedure of </w:t>
            </w:r>
            <w:proofErr w:type="spellStart"/>
            <w:r>
              <w:t>Tandoc</w:t>
            </w:r>
            <w:proofErr w:type="spellEnd"/>
            <w:r>
              <w:t xml:space="preserve"> et al</w:t>
            </w:r>
          </w:p>
          <w:p w:rsidR="008335AF" w:rsidRDefault="008335AF" w:rsidP="00850282">
            <w:pPr>
              <w:pStyle w:val="ListParagraph"/>
              <w:numPr>
                <w:ilvl w:val="0"/>
                <w:numId w:val="6"/>
              </w:numPr>
            </w:pPr>
            <w:r>
              <w:t xml:space="preserve">To be able to evaluate </w:t>
            </w:r>
            <w:proofErr w:type="spellStart"/>
            <w:r>
              <w:t>Tandoc</w:t>
            </w:r>
            <w:proofErr w:type="spellEnd"/>
            <w:r>
              <w:t xml:space="preserve"> et al</w:t>
            </w:r>
          </w:p>
        </w:tc>
        <w:tc>
          <w:tcPr>
            <w:tcW w:w="2835" w:type="dxa"/>
          </w:tcPr>
          <w:p w:rsidR="008335AF" w:rsidRDefault="008335AF" w:rsidP="00850282">
            <w:r>
              <w:t>Homework Sheet 7</w:t>
            </w:r>
          </w:p>
          <w:p w:rsidR="008335AF" w:rsidRDefault="008335AF" w:rsidP="00850282">
            <w:r>
              <w:t>Textbook Pages</w:t>
            </w:r>
          </w:p>
          <w:p w:rsidR="008335AF" w:rsidRDefault="00E121E5" w:rsidP="00850282">
            <w:hyperlink r:id="rId15" w:history="1">
              <w:r w:rsidR="008335AF">
                <w:rPr>
                  <w:rStyle w:val="Hyperlink"/>
                </w:rPr>
                <w:t>https://www.youtube.com/watch?v=g4LuFt-67D8&amp;list=PLQAElvdb3KRYVMBd98Mw9n8F5YB18zvqp&amp;index=7</w:t>
              </w:r>
            </w:hyperlink>
          </w:p>
        </w:tc>
        <w:tc>
          <w:tcPr>
            <w:tcW w:w="6487" w:type="dxa"/>
          </w:tcPr>
          <w:p w:rsidR="008335AF" w:rsidRDefault="008335AF">
            <w:r>
              <w:t>Use textbook pages 14 and 15 to make notes</w:t>
            </w:r>
          </w:p>
          <w:p w:rsidR="008335AF" w:rsidRDefault="008335AF">
            <w:r>
              <w:t>Complete the ‘Time for some maths’ task</w:t>
            </w:r>
          </w:p>
          <w:p w:rsidR="008335AF" w:rsidRDefault="008335AF">
            <w:r>
              <w:t xml:space="preserve">Complete Psychological Problems homework 7 ‘ </w:t>
            </w:r>
            <w:proofErr w:type="spellStart"/>
            <w:r>
              <w:t>Tandoc</w:t>
            </w:r>
            <w:proofErr w:type="spellEnd"/>
            <w:r>
              <w:t>’</w:t>
            </w:r>
          </w:p>
        </w:tc>
      </w:tr>
      <w:tr w:rsidR="008335AF" w:rsidTr="001E19CA">
        <w:trPr>
          <w:trHeight w:val="1639"/>
        </w:trPr>
        <w:tc>
          <w:tcPr>
            <w:tcW w:w="846" w:type="dxa"/>
          </w:tcPr>
          <w:p w:rsidR="008335AF" w:rsidRDefault="008335AF" w:rsidP="005C2014">
            <w:pPr>
              <w:jc w:val="center"/>
            </w:pPr>
            <w:r>
              <w:t>7</w:t>
            </w:r>
          </w:p>
        </w:tc>
        <w:tc>
          <w:tcPr>
            <w:tcW w:w="5358" w:type="dxa"/>
          </w:tcPr>
          <w:p w:rsidR="008335AF" w:rsidRDefault="008335AF" w:rsidP="00850282">
            <w:pPr>
              <w:pStyle w:val="ListParagraph"/>
              <w:numPr>
                <w:ilvl w:val="0"/>
                <w:numId w:val="6"/>
              </w:numPr>
            </w:pPr>
            <w:r>
              <w:t>To be able to describe treatments for schizophrenia including anti-psychotics and psychotherapy</w:t>
            </w:r>
          </w:p>
          <w:p w:rsidR="008335AF" w:rsidRDefault="008335AF" w:rsidP="00850282">
            <w:pPr>
              <w:pStyle w:val="ListParagraph"/>
              <w:numPr>
                <w:ilvl w:val="0"/>
                <w:numId w:val="6"/>
              </w:numPr>
            </w:pPr>
            <w:r>
              <w:t>To be able to describe treatments for clinical depression including anti-depressants and psychotherapy</w:t>
            </w:r>
          </w:p>
          <w:p w:rsidR="008335AF" w:rsidRDefault="008335AF" w:rsidP="00850282">
            <w:pPr>
              <w:pStyle w:val="ListParagraph"/>
              <w:numPr>
                <w:ilvl w:val="0"/>
                <w:numId w:val="6"/>
              </w:numPr>
            </w:pPr>
            <w:r>
              <w:t xml:space="preserve">To be able to describe how neuropsychology has influenced schizophrenia and depression including the use of imaging techniques and </w:t>
            </w:r>
            <w:r w:rsidR="007E0804">
              <w:t>neuropsychological tests</w:t>
            </w:r>
            <w:r>
              <w:t xml:space="preserve"> </w:t>
            </w:r>
          </w:p>
        </w:tc>
        <w:tc>
          <w:tcPr>
            <w:tcW w:w="2835" w:type="dxa"/>
          </w:tcPr>
          <w:p w:rsidR="008335AF" w:rsidRDefault="007E0804" w:rsidP="00850282">
            <w:r>
              <w:t>Homework Sheet 8</w:t>
            </w:r>
          </w:p>
          <w:p w:rsidR="007E0804" w:rsidRDefault="007E0804" w:rsidP="00850282">
            <w:r>
              <w:t>Textbook Pages</w:t>
            </w:r>
          </w:p>
          <w:p w:rsidR="007E0804" w:rsidRDefault="007E0804" w:rsidP="00850282"/>
        </w:tc>
        <w:tc>
          <w:tcPr>
            <w:tcW w:w="6487" w:type="dxa"/>
          </w:tcPr>
          <w:p w:rsidR="008335AF" w:rsidRDefault="007E0804">
            <w:r>
              <w:t>Use textbook pages 15, 16, 17 and 18 to make notes</w:t>
            </w:r>
          </w:p>
          <w:p w:rsidR="007E0804" w:rsidRDefault="007E0804">
            <w:r>
              <w:t>Complete all ‘Check You Understanding’ questions</w:t>
            </w:r>
          </w:p>
          <w:p w:rsidR="007E0804" w:rsidRDefault="007E0804">
            <w:r>
              <w:t>Complete Psychological Problems homework 8 ‘Application’.</w:t>
            </w:r>
          </w:p>
        </w:tc>
      </w:tr>
      <w:tr w:rsidR="007E0804" w:rsidTr="001E19CA">
        <w:trPr>
          <w:trHeight w:val="1639"/>
        </w:trPr>
        <w:tc>
          <w:tcPr>
            <w:tcW w:w="846" w:type="dxa"/>
          </w:tcPr>
          <w:p w:rsidR="007E0804" w:rsidRDefault="007E0804" w:rsidP="005C2014">
            <w:pPr>
              <w:jc w:val="center"/>
            </w:pPr>
            <w:r>
              <w:t>8</w:t>
            </w:r>
          </w:p>
        </w:tc>
        <w:tc>
          <w:tcPr>
            <w:tcW w:w="5358" w:type="dxa"/>
          </w:tcPr>
          <w:p w:rsidR="007E0804" w:rsidRDefault="007E0804" w:rsidP="00850282">
            <w:pPr>
              <w:pStyle w:val="ListParagraph"/>
              <w:numPr>
                <w:ilvl w:val="0"/>
                <w:numId w:val="6"/>
              </w:numPr>
            </w:pPr>
            <w:r>
              <w:t>Assess your knowledge and understanding of Psychological Problems</w:t>
            </w:r>
          </w:p>
        </w:tc>
        <w:tc>
          <w:tcPr>
            <w:tcW w:w="2835" w:type="dxa"/>
          </w:tcPr>
          <w:p w:rsidR="007E0804" w:rsidRDefault="007E0804" w:rsidP="00850282">
            <w:r>
              <w:t>Revision Sheet</w:t>
            </w:r>
          </w:p>
          <w:p w:rsidR="002F29A3" w:rsidRDefault="002F29A3" w:rsidP="00850282">
            <w:r>
              <w:t>Assessment</w:t>
            </w:r>
          </w:p>
        </w:tc>
        <w:tc>
          <w:tcPr>
            <w:tcW w:w="6487" w:type="dxa"/>
          </w:tcPr>
          <w:p w:rsidR="007E0804" w:rsidRDefault="007E0804">
            <w:r>
              <w:t>Complete revision sheet</w:t>
            </w:r>
          </w:p>
          <w:p w:rsidR="007E0804" w:rsidRDefault="007E0804">
            <w:r>
              <w:t xml:space="preserve">Complete assessment under timed conditions. Spend no longer than 25 minutes on this. </w:t>
            </w:r>
          </w:p>
        </w:tc>
      </w:tr>
    </w:tbl>
    <w:p w:rsidR="000B41A4" w:rsidRDefault="000B41A4"/>
    <w:p w:rsidR="000B41A4" w:rsidRDefault="000B41A4"/>
    <w:p w:rsidR="005C2014" w:rsidRDefault="005C2014">
      <w:r>
        <w:t>Don’t forget you can access the school drives and resources form the school website</w:t>
      </w:r>
      <w:r w:rsidR="000B41A4">
        <w:t xml:space="preserve"> including the learning tables on the VLE</w:t>
      </w:r>
      <w:r>
        <w:t xml:space="preserve">: </w:t>
      </w:r>
      <w:hyperlink r:id="rId16" w:history="1">
        <w:r>
          <w:rPr>
            <w:rStyle w:val="Hyperlink"/>
          </w:rPr>
          <w:t>https://www.waseleyhills.worcs.sch.uk/</w:t>
        </w:r>
      </w:hyperlink>
    </w:p>
    <w:p w:rsidR="00E30D30" w:rsidRDefault="00E30D30" w:rsidP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B1E"/>
    <w:multiLevelType w:val="hybridMultilevel"/>
    <w:tmpl w:val="771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13DB"/>
    <w:multiLevelType w:val="hybridMultilevel"/>
    <w:tmpl w:val="B4A0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0235"/>
    <w:multiLevelType w:val="hybridMultilevel"/>
    <w:tmpl w:val="BBBA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7684"/>
    <w:multiLevelType w:val="hybridMultilevel"/>
    <w:tmpl w:val="008A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87690"/>
    <w:multiLevelType w:val="hybridMultilevel"/>
    <w:tmpl w:val="729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41A4"/>
    <w:rsid w:val="000D66CC"/>
    <w:rsid w:val="00117936"/>
    <w:rsid w:val="00187F55"/>
    <w:rsid w:val="001C45CD"/>
    <w:rsid w:val="001E19CA"/>
    <w:rsid w:val="00234EF1"/>
    <w:rsid w:val="00261449"/>
    <w:rsid w:val="002F29A3"/>
    <w:rsid w:val="00551ADB"/>
    <w:rsid w:val="005C00EF"/>
    <w:rsid w:val="005C2014"/>
    <w:rsid w:val="005E0023"/>
    <w:rsid w:val="00772CBF"/>
    <w:rsid w:val="007A77F7"/>
    <w:rsid w:val="007E0804"/>
    <w:rsid w:val="008335AF"/>
    <w:rsid w:val="00850282"/>
    <w:rsid w:val="00876613"/>
    <w:rsid w:val="008942FE"/>
    <w:rsid w:val="009651A3"/>
    <w:rsid w:val="00A24991"/>
    <w:rsid w:val="00C47238"/>
    <w:rsid w:val="00CE0732"/>
    <w:rsid w:val="00E121E5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oo@waseleyhills.worcs.sch.uk" TargetMode="External"/><Relationship Id="rId13" Type="http://schemas.openxmlformats.org/officeDocument/2006/relationships/hyperlink" Target="https://www.youtube.com/watch?v=eyMyFdi9Eg0&amp;list=PLQAElvdb3KRYVMBd98Mw9n8F5YB18zvqp&amp;index=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crowther-green@waseleyhill.worcs.sch.uk" TargetMode="External"/><Relationship Id="rId12" Type="http://schemas.openxmlformats.org/officeDocument/2006/relationships/hyperlink" Target="https://www.youtube.com/watch?v=2RWg0UIeW7Q&amp;list=PLQAElvdb3KRYVMBd98Mw9n8F5YB18zvqp&amp;index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balloo@waseleyhills.worcs.sch.uk" TargetMode="External"/><Relationship Id="rId11" Type="http://schemas.openxmlformats.org/officeDocument/2006/relationships/hyperlink" Target="https://www.youtube.com/watch?v=_-5GbHI26qQ&amp;list=PLQAElvdb3KRYVMBd98Mw9n8F5YB18zvqp&amp;index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4LuFt-67D8&amp;list=PLQAElvdb3KRYVMBd98Mw9n8F5YB18zvqp&amp;index=7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crowther-green@waseleyhill.worcs.sch.uk" TargetMode="External"/><Relationship Id="rId14" Type="http://schemas.openxmlformats.org/officeDocument/2006/relationships/hyperlink" Target="https://www.youtube.com/watch?v=9wr8dDHBN7g&amp;list=PLQAElvdb3KRYVMBd98Mw9n8F5YB18zvqp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CROWTHER-GREEN, Miss M (mcrowther-green)</cp:lastModifiedBy>
  <cp:revision>6</cp:revision>
  <cp:lastPrinted>2020-03-13T16:13:00Z</cp:lastPrinted>
  <dcterms:created xsi:type="dcterms:W3CDTF">2020-03-17T09:44:00Z</dcterms:created>
  <dcterms:modified xsi:type="dcterms:W3CDTF">2020-03-17T12:23:00Z</dcterms:modified>
</cp:coreProperties>
</file>