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613" w:rsidRDefault="005C2014">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5337544</wp:posOffset>
                </wp:positionH>
                <wp:positionV relativeFrom="paragraph">
                  <wp:posOffset>-148856</wp:posOffset>
                </wp:positionV>
                <wp:extent cx="4539305" cy="1031358"/>
                <wp:effectExtent l="0" t="0" r="13970" b="16510"/>
                <wp:wrapNone/>
                <wp:docPr id="2" name="Text Box 2"/>
                <wp:cNvGraphicFramePr/>
                <a:graphic xmlns:a="http://schemas.openxmlformats.org/drawingml/2006/main">
                  <a:graphicData uri="http://schemas.microsoft.com/office/word/2010/wordprocessingShape">
                    <wps:wsp>
                      <wps:cNvSpPr txBox="1"/>
                      <wps:spPr>
                        <a:xfrm>
                          <a:off x="0" y="0"/>
                          <a:ext cx="4539305" cy="1031358"/>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2014" w:rsidRPr="00772CBF" w:rsidRDefault="005C2014">
                            <w:pPr>
                              <w:rPr>
                                <w:sz w:val="24"/>
                                <w:szCs w:val="24"/>
                              </w:rPr>
                            </w:pPr>
                            <w:r w:rsidRPr="00772CBF">
                              <w:rPr>
                                <w:sz w:val="24"/>
                                <w:szCs w:val="24"/>
                              </w:rPr>
                              <w:t xml:space="preserve">2 Week Independent Learning plan </w:t>
                            </w:r>
                          </w:p>
                          <w:p w:rsidR="00BD46B0" w:rsidRDefault="005C2014">
                            <w:r w:rsidRPr="00005F7F">
                              <w:rPr>
                                <w:b/>
                                <w:sz w:val="24"/>
                                <w:szCs w:val="24"/>
                              </w:rPr>
                              <w:t xml:space="preserve">Email queries to: </w:t>
                            </w:r>
                          </w:p>
                          <w:p w:rsidR="001E19CA" w:rsidRDefault="00C44F07">
                            <w:pPr>
                              <w:rPr>
                                <w:b/>
                                <w:sz w:val="24"/>
                                <w:szCs w:val="24"/>
                              </w:rPr>
                            </w:pPr>
                            <w:hyperlink r:id="rId6" w:history="1">
                              <w:r w:rsidR="001E19CA" w:rsidRPr="001275B4">
                                <w:rPr>
                                  <w:rStyle w:val="Hyperlink"/>
                                  <w:b/>
                                  <w:sz w:val="24"/>
                                  <w:szCs w:val="24"/>
                                </w:rPr>
                                <w:t>mcrowther-green@waseleyhill.worcs.sch.uk</w:t>
                              </w:r>
                            </w:hyperlink>
                          </w:p>
                          <w:p w:rsidR="001E19CA" w:rsidRPr="00005F7F" w:rsidRDefault="001E19CA">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0.3pt;margin-top:-11.7pt;width:357.45pt;height:8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" filled="f" strokeweight=".5pt">
                <v:textbox>
                  <w:txbxContent>
                    <w:p w:rsidR="005C2014" w:rsidRPr="00772CBF" w:rsidRDefault="005C2014">
                      <w:pPr>
                        <w:rPr>
                          <w:sz w:val="24"/>
                          <w:szCs w:val="24"/>
                        </w:rPr>
                      </w:pPr>
                      <w:r w:rsidRPr="00772CBF">
                        <w:rPr>
                          <w:sz w:val="24"/>
                          <w:szCs w:val="24"/>
                        </w:rPr>
                        <w:t xml:space="preserve">2 Week Independent Learning plan </w:t>
                      </w:r>
                    </w:p>
                    <w:p w:rsidR="00BD46B0" w:rsidRDefault="005C2014">
                      <w:r w:rsidRPr="00005F7F">
                        <w:rPr>
                          <w:b/>
                          <w:sz w:val="24"/>
                          <w:szCs w:val="24"/>
                        </w:rPr>
                        <w:t xml:space="preserve">Email queries to: </w:t>
                      </w:r>
                    </w:p>
                    <w:p w:rsidR="001E19CA" w:rsidRDefault="00C44F07">
                      <w:pPr>
                        <w:rPr>
                          <w:b/>
                          <w:sz w:val="24"/>
                          <w:szCs w:val="24"/>
                        </w:rPr>
                      </w:pPr>
                      <w:hyperlink r:id="rId7" w:history="1">
                        <w:r w:rsidR="001E19CA" w:rsidRPr="001275B4">
                          <w:rPr>
                            <w:rStyle w:val="Hyperlink"/>
                            <w:b/>
                            <w:sz w:val="24"/>
                            <w:szCs w:val="24"/>
                          </w:rPr>
                          <w:t>mcrowther-green@waseleyhill.worcs.sch.uk</w:t>
                        </w:r>
                      </w:hyperlink>
                    </w:p>
                    <w:p w:rsidR="001E19CA" w:rsidRPr="00005F7F" w:rsidRDefault="001E19CA">
                      <w:pPr>
                        <w:rPr>
                          <w:b/>
                          <w:sz w:val="24"/>
                          <w:szCs w:val="24"/>
                        </w:rPr>
                      </w:pPr>
                    </w:p>
                  </w:txbxContent>
                </v:textbox>
              </v:shape>
            </w:pict>
          </mc:Fallback>
        </mc:AlternateContent>
      </w:r>
      <w:r>
        <w:rPr>
          <w:noProof/>
          <w:lang w:eastAsia="en-GB"/>
        </w:rPr>
        <w:drawing>
          <wp:anchor distT="0" distB="0" distL="114300" distR="114300" simplePos="0" relativeHeight="251658240" behindDoc="0" locked="0" layoutInCell="1" allowOverlap="1" wp14:anchorId="2E2AC450" wp14:editId="39B9F820">
            <wp:simplePos x="0" y="0"/>
            <wp:positionH relativeFrom="column">
              <wp:posOffset>8994775</wp:posOffset>
            </wp:positionH>
            <wp:positionV relativeFrom="paragraph">
              <wp:posOffset>-42545</wp:posOffset>
            </wp:positionV>
            <wp:extent cx="742950" cy="6483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 Logo Squa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2950" cy="648335"/>
                    </a:xfrm>
                    <a:prstGeom prst="rect">
                      <a:avLst/>
                    </a:prstGeom>
                  </pic:spPr>
                </pic:pic>
              </a:graphicData>
            </a:graphic>
            <wp14:sizeRelH relativeFrom="page">
              <wp14:pctWidth>0</wp14:pctWidth>
            </wp14:sizeRelH>
            <wp14:sizeRelV relativeFrom="page">
              <wp14:pctHeight>0</wp14:pctHeight>
            </wp14:sizeRelV>
          </wp:anchor>
        </w:drawing>
      </w:r>
      <w:r>
        <w:t>Subject:</w:t>
      </w:r>
      <w:r>
        <w:tab/>
      </w:r>
      <w:r w:rsidR="001E19CA">
        <w:t xml:space="preserve"> Psychology</w:t>
      </w:r>
      <w:r>
        <w:tab/>
      </w:r>
      <w:r>
        <w:tab/>
      </w:r>
    </w:p>
    <w:p w:rsidR="005C2014" w:rsidRDefault="005C2014">
      <w:r>
        <w:t>Teacher:</w:t>
      </w:r>
      <w:r w:rsidR="001E19CA">
        <w:t xml:space="preserve"> Miss Green</w:t>
      </w:r>
    </w:p>
    <w:p w:rsidR="005C2014" w:rsidRDefault="005C2014">
      <w:r>
        <w:t>Year:</w:t>
      </w:r>
      <w:r w:rsidR="00BD46B0">
        <w:t xml:space="preserve"> 9</w:t>
      </w:r>
      <w:r w:rsidR="00772CBF">
        <w:tab/>
      </w:r>
      <w:r w:rsidR="00772CBF">
        <w:tab/>
      </w:r>
      <w:r w:rsidR="00772CBF">
        <w:tab/>
        <w:t>Topic/theme:</w:t>
      </w:r>
      <w:r w:rsidR="001E19CA">
        <w:t xml:space="preserve"> </w:t>
      </w:r>
      <w:r w:rsidR="00BD46B0">
        <w:t>Social Influence</w:t>
      </w:r>
    </w:p>
    <w:tbl>
      <w:tblPr>
        <w:tblStyle w:val="TableGrid"/>
        <w:tblW w:w="15526" w:type="dxa"/>
        <w:tblLayout w:type="fixed"/>
        <w:tblLook w:val="04A0" w:firstRow="1" w:lastRow="0" w:firstColumn="1" w:lastColumn="0" w:noHBand="0" w:noVBand="1"/>
      </w:tblPr>
      <w:tblGrid>
        <w:gridCol w:w="846"/>
        <w:gridCol w:w="5358"/>
        <w:gridCol w:w="2835"/>
        <w:gridCol w:w="6487"/>
      </w:tblGrid>
      <w:tr w:rsidR="005C2014" w:rsidTr="001E19CA">
        <w:trPr>
          <w:trHeight w:val="611"/>
        </w:trPr>
        <w:tc>
          <w:tcPr>
            <w:tcW w:w="846" w:type="dxa"/>
          </w:tcPr>
          <w:p w:rsidR="005C2014" w:rsidRDefault="005C2014">
            <w:r>
              <w:t xml:space="preserve">Lesson </w:t>
            </w:r>
          </w:p>
        </w:tc>
        <w:tc>
          <w:tcPr>
            <w:tcW w:w="5358" w:type="dxa"/>
          </w:tcPr>
          <w:p w:rsidR="005C2014" w:rsidRDefault="005C2014" w:rsidP="005C2014">
            <w:r>
              <w:t>What you need to take fr</w:t>
            </w:r>
            <w:r w:rsidR="00E30D30">
              <w:t>o</w:t>
            </w:r>
            <w:r>
              <w:t xml:space="preserve">m this lesson </w:t>
            </w:r>
          </w:p>
        </w:tc>
        <w:tc>
          <w:tcPr>
            <w:tcW w:w="2835" w:type="dxa"/>
          </w:tcPr>
          <w:p w:rsidR="005C2014" w:rsidRDefault="005C2014">
            <w:r>
              <w:t>Resource to use or hyperlink</w:t>
            </w:r>
          </w:p>
        </w:tc>
        <w:tc>
          <w:tcPr>
            <w:tcW w:w="6487" w:type="dxa"/>
          </w:tcPr>
          <w:p w:rsidR="005C2014" w:rsidRDefault="005C2014">
            <w:r>
              <w:t xml:space="preserve">Suggested task </w:t>
            </w:r>
          </w:p>
        </w:tc>
      </w:tr>
      <w:tr w:rsidR="005C2014" w:rsidTr="001E19CA">
        <w:trPr>
          <w:trHeight w:val="1443"/>
        </w:trPr>
        <w:tc>
          <w:tcPr>
            <w:tcW w:w="846" w:type="dxa"/>
          </w:tcPr>
          <w:p w:rsidR="005C2014" w:rsidRDefault="005C2014" w:rsidP="005C2014">
            <w:pPr>
              <w:jc w:val="center"/>
            </w:pPr>
            <w:r>
              <w:t>1</w:t>
            </w:r>
          </w:p>
        </w:tc>
        <w:tc>
          <w:tcPr>
            <w:tcW w:w="5358" w:type="dxa"/>
          </w:tcPr>
          <w:p w:rsidR="001E19CA" w:rsidRDefault="00F66C32" w:rsidP="0000799F">
            <w:pPr>
              <w:pStyle w:val="ListParagraph"/>
              <w:numPr>
                <w:ilvl w:val="0"/>
                <w:numId w:val="2"/>
              </w:numPr>
            </w:pPr>
            <w:r>
              <w:t>Revisit types of conformity including normative social influence and informational social influence</w:t>
            </w:r>
          </w:p>
        </w:tc>
        <w:tc>
          <w:tcPr>
            <w:tcW w:w="2835" w:type="dxa"/>
          </w:tcPr>
          <w:p w:rsidR="0000799F" w:rsidRDefault="00F66C32">
            <w:r>
              <w:t>Exercise book</w:t>
            </w:r>
          </w:p>
          <w:p w:rsidR="00F66C32" w:rsidRDefault="00F66C32" w:rsidP="00F66C32">
            <w:r>
              <w:t>Homework Sheet 2</w:t>
            </w:r>
          </w:p>
        </w:tc>
        <w:tc>
          <w:tcPr>
            <w:tcW w:w="6487" w:type="dxa"/>
          </w:tcPr>
          <w:p w:rsidR="0000799F" w:rsidRDefault="00C44F07" w:rsidP="00C44F07">
            <w:pPr>
              <w:pStyle w:val="ListParagraph"/>
              <w:numPr>
                <w:ilvl w:val="0"/>
                <w:numId w:val="11"/>
              </w:numPr>
            </w:pPr>
            <w:r>
              <w:t>Watch the video below:</w:t>
            </w:r>
          </w:p>
          <w:p w:rsidR="00C44F07" w:rsidRDefault="00C44F07" w:rsidP="00C44F07">
            <w:hyperlink r:id="rId9" w:history="1">
              <w:r>
                <w:rPr>
                  <w:rStyle w:val="Hyperlink"/>
                </w:rPr>
                <w:t>https://www.youtube.com/watch?v=-7iN0V-GbM0</w:t>
              </w:r>
            </w:hyperlink>
          </w:p>
          <w:p w:rsidR="00C44F07" w:rsidRDefault="00C44F07" w:rsidP="00C44F07">
            <w:pPr>
              <w:pStyle w:val="ListParagraph"/>
              <w:numPr>
                <w:ilvl w:val="0"/>
                <w:numId w:val="11"/>
              </w:numPr>
            </w:pPr>
            <w:r>
              <w:t>Design a piece of research to test either normative or informational social influence. You will need to consider the following:</w:t>
            </w:r>
          </w:p>
          <w:p w:rsidR="00C44F07" w:rsidRDefault="00C44F07" w:rsidP="00C44F07">
            <w:pPr>
              <w:pStyle w:val="ListParagraph"/>
              <w:numPr>
                <w:ilvl w:val="0"/>
                <w:numId w:val="2"/>
              </w:numPr>
            </w:pPr>
            <w:r>
              <w:t xml:space="preserve">How are you going to collect your sample? </w:t>
            </w:r>
          </w:p>
          <w:p w:rsidR="00C44F07" w:rsidRDefault="00C44F07" w:rsidP="00C44F07">
            <w:pPr>
              <w:pStyle w:val="ListParagraph"/>
              <w:numPr>
                <w:ilvl w:val="0"/>
                <w:numId w:val="2"/>
              </w:numPr>
            </w:pPr>
            <w:r>
              <w:t>What ethical issues do you need to consider? Would you want them to know the aim of your research?</w:t>
            </w:r>
          </w:p>
          <w:p w:rsidR="00C44F07" w:rsidRDefault="00C44F07" w:rsidP="00C44F07">
            <w:pPr>
              <w:pStyle w:val="ListParagraph"/>
              <w:numPr>
                <w:ilvl w:val="0"/>
                <w:numId w:val="2"/>
              </w:numPr>
            </w:pPr>
            <w:r>
              <w:t>How are you going to manipulate your IV? Think about how they tested it in the video/think back to Asch’s research.</w:t>
            </w:r>
          </w:p>
          <w:p w:rsidR="00C44F07" w:rsidRDefault="00C44F07" w:rsidP="00C44F07">
            <w:pPr>
              <w:pStyle w:val="ListParagraph"/>
              <w:numPr>
                <w:ilvl w:val="0"/>
                <w:numId w:val="2"/>
              </w:numPr>
            </w:pPr>
            <w:r>
              <w:t xml:space="preserve">How are you going to measure your DV? </w:t>
            </w:r>
          </w:p>
          <w:p w:rsidR="00C44F07" w:rsidRDefault="00C44F07" w:rsidP="00C44F07"/>
          <w:p w:rsidR="00C44F07" w:rsidRPr="00C44F07" w:rsidRDefault="00C44F07" w:rsidP="00C44F07">
            <w:pPr>
              <w:rPr>
                <w:b/>
                <w:i/>
              </w:rPr>
            </w:pPr>
            <w:r w:rsidRPr="00C44F07">
              <w:rPr>
                <w:b/>
                <w:i/>
              </w:rPr>
              <w:t>Be as creative as you want to be!</w:t>
            </w:r>
          </w:p>
        </w:tc>
      </w:tr>
      <w:tr w:rsidR="005C2014" w:rsidTr="001E19CA">
        <w:trPr>
          <w:trHeight w:val="1541"/>
        </w:trPr>
        <w:tc>
          <w:tcPr>
            <w:tcW w:w="846" w:type="dxa"/>
          </w:tcPr>
          <w:p w:rsidR="005C2014" w:rsidRDefault="005C2014" w:rsidP="005C2014">
            <w:pPr>
              <w:jc w:val="center"/>
            </w:pPr>
            <w:r>
              <w:t>2</w:t>
            </w:r>
          </w:p>
        </w:tc>
        <w:tc>
          <w:tcPr>
            <w:tcW w:w="5358" w:type="dxa"/>
          </w:tcPr>
          <w:p w:rsidR="001E19CA" w:rsidRDefault="00F66C32" w:rsidP="0000799F">
            <w:pPr>
              <w:pStyle w:val="ListParagraph"/>
              <w:numPr>
                <w:ilvl w:val="0"/>
                <w:numId w:val="3"/>
              </w:numPr>
            </w:pPr>
            <w:r>
              <w:t>Revisit collective and crowd behaviour including: deindividuation, heavy-handed methods and shared culture.</w:t>
            </w:r>
          </w:p>
        </w:tc>
        <w:tc>
          <w:tcPr>
            <w:tcW w:w="2835" w:type="dxa"/>
          </w:tcPr>
          <w:p w:rsidR="00F66C32" w:rsidRDefault="00F66C32" w:rsidP="00F66C32">
            <w:r>
              <w:t>Exercise book</w:t>
            </w:r>
          </w:p>
          <w:p w:rsidR="001E19CA" w:rsidRDefault="00F66C32" w:rsidP="00F66C32">
            <w:r>
              <w:t>Homework Sheet 2</w:t>
            </w:r>
          </w:p>
        </w:tc>
        <w:tc>
          <w:tcPr>
            <w:tcW w:w="6487" w:type="dxa"/>
          </w:tcPr>
          <w:p w:rsidR="001E19CA" w:rsidRDefault="00F66C32" w:rsidP="00F66C32">
            <w:pPr>
              <w:pStyle w:val="ListParagraph"/>
              <w:numPr>
                <w:ilvl w:val="0"/>
                <w:numId w:val="10"/>
              </w:numPr>
            </w:pPr>
            <w:r>
              <w:t>Watch the following video clips and note down any examples of deindividuation, heavy-handed methods and shared culture.</w:t>
            </w:r>
          </w:p>
          <w:p w:rsidR="00F66C32" w:rsidRDefault="00F66C32" w:rsidP="00F66C32">
            <w:hyperlink r:id="rId10" w:history="1">
              <w:r>
                <w:rPr>
                  <w:rStyle w:val="Hyperlink"/>
                </w:rPr>
                <w:t>https://www.youtube.com/watch?v=aqpmbTJHiis</w:t>
              </w:r>
            </w:hyperlink>
          </w:p>
          <w:p w:rsidR="00F66C32" w:rsidRDefault="00F66C32" w:rsidP="00F66C32">
            <w:hyperlink r:id="rId11" w:history="1">
              <w:r>
                <w:rPr>
                  <w:rStyle w:val="Hyperlink"/>
                </w:rPr>
                <w:t>https://www.youtube.com/watch?v=kon0rmLQE7U</w:t>
              </w:r>
            </w:hyperlink>
          </w:p>
          <w:p w:rsidR="00F66C32" w:rsidRDefault="00F66C32" w:rsidP="00F66C32">
            <w:pPr>
              <w:pStyle w:val="ListParagraph"/>
              <w:numPr>
                <w:ilvl w:val="0"/>
                <w:numId w:val="10"/>
              </w:numPr>
            </w:pPr>
            <w:r>
              <w:t xml:space="preserve">Create a story board explaining how this situation turned from a peaceful protest to a violent riot using your key terminology. </w:t>
            </w:r>
          </w:p>
        </w:tc>
      </w:tr>
      <w:tr w:rsidR="005C2014" w:rsidTr="001E19CA">
        <w:trPr>
          <w:trHeight w:val="1541"/>
        </w:trPr>
        <w:tc>
          <w:tcPr>
            <w:tcW w:w="846" w:type="dxa"/>
          </w:tcPr>
          <w:p w:rsidR="005C2014" w:rsidRDefault="005C2014" w:rsidP="005C2014">
            <w:pPr>
              <w:jc w:val="center"/>
            </w:pPr>
            <w:r>
              <w:t>3</w:t>
            </w:r>
          </w:p>
        </w:tc>
        <w:tc>
          <w:tcPr>
            <w:tcW w:w="5358" w:type="dxa"/>
          </w:tcPr>
          <w:p w:rsidR="001E19CA" w:rsidRDefault="00F66C32" w:rsidP="0000799F">
            <w:pPr>
              <w:pStyle w:val="ListParagraph"/>
              <w:numPr>
                <w:ilvl w:val="0"/>
                <w:numId w:val="4"/>
              </w:numPr>
            </w:pPr>
            <w:r>
              <w:t>Revisit types of culture including collectivist and individualist</w:t>
            </w:r>
          </w:p>
          <w:p w:rsidR="00F66C32" w:rsidRDefault="00F66C32" w:rsidP="0000799F">
            <w:pPr>
              <w:pStyle w:val="ListParagraph"/>
              <w:numPr>
                <w:ilvl w:val="0"/>
                <w:numId w:val="4"/>
              </w:numPr>
            </w:pPr>
            <w:r>
              <w:t>Revisit the effect of culture on pro and anti-social behaviour</w:t>
            </w:r>
          </w:p>
        </w:tc>
        <w:tc>
          <w:tcPr>
            <w:tcW w:w="2835" w:type="dxa"/>
          </w:tcPr>
          <w:p w:rsidR="00F66C32" w:rsidRDefault="00F66C32" w:rsidP="00F66C32">
            <w:r>
              <w:t>Exercise book</w:t>
            </w:r>
          </w:p>
          <w:p w:rsidR="001E19CA" w:rsidRDefault="00F66C32" w:rsidP="00F66C32">
            <w:r>
              <w:t>Homework Sheet 2</w:t>
            </w:r>
          </w:p>
        </w:tc>
        <w:tc>
          <w:tcPr>
            <w:tcW w:w="6487" w:type="dxa"/>
          </w:tcPr>
          <w:p w:rsidR="001E19CA" w:rsidRDefault="00F66C32" w:rsidP="00F66C32">
            <w:pPr>
              <w:pStyle w:val="ListParagraph"/>
              <w:numPr>
                <w:ilvl w:val="0"/>
                <w:numId w:val="7"/>
              </w:numPr>
            </w:pPr>
            <w:r>
              <w:t>Find a recent newspaper article of pro-social behaviour. Using your knowledge of psychology, explain why this pro-social behaviour has occurred.</w:t>
            </w:r>
          </w:p>
          <w:p w:rsidR="00F66C32" w:rsidRDefault="00F66C32" w:rsidP="00F66C32">
            <w:pPr>
              <w:pStyle w:val="ListParagraph"/>
              <w:numPr>
                <w:ilvl w:val="0"/>
                <w:numId w:val="7"/>
              </w:numPr>
            </w:pPr>
            <w:r>
              <w:t>Find a recent newspaper article of anti-social behaviour. Using your knowledge of psychology, explain why this anti-social behaviour has occurred.</w:t>
            </w:r>
          </w:p>
          <w:p w:rsidR="00F66C32" w:rsidRPr="00F66C32" w:rsidRDefault="00F66C32" w:rsidP="00F66C32">
            <w:pPr>
              <w:rPr>
                <w:b/>
                <w:i/>
              </w:rPr>
            </w:pPr>
            <w:r w:rsidRPr="00F66C32">
              <w:rPr>
                <w:b/>
                <w:i/>
              </w:rPr>
              <w:t>HINT: There has been lots of pro and anti-social behaviour during the recent coronavirus pandemic!</w:t>
            </w:r>
          </w:p>
        </w:tc>
      </w:tr>
      <w:tr w:rsidR="005C2014" w:rsidTr="001E19CA">
        <w:trPr>
          <w:trHeight w:val="1443"/>
        </w:trPr>
        <w:tc>
          <w:tcPr>
            <w:tcW w:w="846" w:type="dxa"/>
          </w:tcPr>
          <w:p w:rsidR="005C2014" w:rsidRDefault="005C2014" w:rsidP="005C2014">
            <w:pPr>
              <w:jc w:val="center"/>
            </w:pPr>
            <w:r>
              <w:lastRenderedPageBreak/>
              <w:t>4</w:t>
            </w:r>
          </w:p>
        </w:tc>
        <w:tc>
          <w:tcPr>
            <w:tcW w:w="5358" w:type="dxa"/>
          </w:tcPr>
          <w:p w:rsidR="0000799F" w:rsidRDefault="00F66C32" w:rsidP="0000799F">
            <w:pPr>
              <w:pStyle w:val="ListParagraph"/>
              <w:numPr>
                <w:ilvl w:val="0"/>
                <w:numId w:val="5"/>
              </w:numPr>
            </w:pPr>
            <w:r>
              <w:t>Revisit the effect of authority figures on behaviour</w:t>
            </w:r>
          </w:p>
          <w:p w:rsidR="00F66C32" w:rsidRDefault="00F66C32" w:rsidP="0000799F">
            <w:pPr>
              <w:pStyle w:val="ListParagraph"/>
              <w:numPr>
                <w:ilvl w:val="0"/>
                <w:numId w:val="5"/>
              </w:numPr>
            </w:pPr>
            <w:r>
              <w:t>Revisit agency theory as an explanation of obedience</w:t>
            </w:r>
          </w:p>
          <w:p w:rsidR="00F66C32" w:rsidRDefault="00F66C32" w:rsidP="0000799F">
            <w:pPr>
              <w:pStyle w:val="ListParagraph"/>
              <w:numPr>
                <w:ilvl w:val="0"/>
                <w:numId w:val="5"/>
              </w:numPr>
            </w:pPr>
            <w:r>
              <w:t xml:space="preserve">Revisit </w:t>
            </w:r>
            <w:proofErr w:type="spellStart"/>
            <w:r>
              <w:t>Bickman’s</w:t>
            </w:r>
            <w:proofErr w:type="spellEnd"/>
            <w:r>
              <w:t xml:space="preserve"> research into the effect of authority figures on obedience.</w:t>
            </w:r>
          </w:p>
        </w:tc>
        <w:tc>
          <w:tcPr>
            <w:tcW w:w="2835" w:type="dxa"/>
          </w:tcPr>
          <w:p w:rsidR="00F66C32" w:rsidRDefault="00F66C32" w:rsidP="00F66C32">
            <w:r>
              <w:t>Exercise book</w:t>
            </w:r>
          </w:p>
          <w:p w:rsidR="00850282" w:rsidRDefault="00F66C32" w:rsidP="00F66C32">
            <w:r>
              <w:t>Homework Sheet 2</w:t>
            </w:r>
          </w:p>
        </w:tc>
        <w:tc>
          <w:tcPr>
            <w:tcW w:w="6487" w:type="dxa"/>
          </w:tcPr>
          <w:p w:rsidR="00850282" w:rsidRDefault="00F66C32" w:rsidP="00F66C32">
            <w:pPr>
              <w:pStyle w:val="ListParagraph"/>
              <w:numPr>
                <w:ilvl w:val="0"/>
                <w:numId w:val="8"/>
              </w:numPr>
            </w:pPr>
            <w:r>
              <w:t>Dome some research into the My Lai Massacre</w:t>
            </w:r>
          </w:p>
          <w:p w:rsidR="00F66C32" w:rsidRDefault="00F66C32" w:rsidP="00F66C32">
            <w:pPr>
              <w:pStyle w:val="ListParagraph"/>
              <w:numPr>
                <w:ilvl w:val="0"/>
                <w:numId w:val="8"/>
              </w:numPr>
            </w:pPr>
            <w:r>
              <w:t>Using your knowledge of agency theory, create a poster raising awareness of the effect of authority figures on obedience. Make it specific to the My Lai Massacre – you can bring in other examples from history as well e.g. The Holocaust.</w:t>
            </w:r>
          </w:p>
        </w:tc>
      </w:tr>
      <w:tr w:rsidR="005C2014" w:rsidTr="001E19CA">
        <w:trPr>
          <w:trHeight w:val="1639"/>
        </w:trPr>
        <w:tc>
          <w:tcPr>
            <w:tcW w:w="846" w:type="dxa"/>
          </w:tcPr>
          <w:p w:rsidR="005C2014" w:rsidRDefault="005C2014" w:rsidP="005C2014">
            <w:pPr>
              <w:jc w:val="center"/>
            </w:pPr>
            <w:r>
              <w:t>5</w:t>
            </w:r>
          </w:p>
        </w:tc>
        <w:tc>
          <w:tcPr>
            <w:tcW w:w="5358" w:type="dxa"/>
          </w:tcPr>
          <w:p w:rsidR="00850282" w:rsidRDefault="00F66C32" w:rsidP="00716ED7">
            <w:pPr>
              <w:pStyle w:val="ListParagraph"/>
              <w:numPr>
                <w:ilvl w:val="0"/>
                <w:numId w:val="6"/>
              </w:numPr>
            </w:pPr>
            <w:r>
              <w:t>Revisit the evaluation of situational factors as an explanation of behaviour</w:t>
            </w:r>
          </w:p>
        </w:tc>
        <w:tc>
          <w:tcPr>
            <w:tcW w:w="2835" w:type="dxa"/>
          </w:tcPr>
          <w:p w:rsidR="00F66C32" w:rsidRDefault="00F66C32" w:rsidP="00F66C32">
            <w:r>
              <w:t>Exercise book</w:t>
            </w:r>
          </w:p>
          <w:p w:rsidR="00850282" w:rsidRDefault="00F66C32" w:rsidP="00F66C32">
            <w:r>
              <w:t>Homework Sheet 2</w:t>
            </w:r>
          </w:p>
        </w:tc>
        <w:tc>
          <w:tcPr>
            <w:tcW w:w="6487" w:type="dxa"/>
          </w:tcPr>
          <w:p w:rsidR="00716ED7" w:rsidRDefault="00F66C32" w:rsidP="00F66C32">
            <w:pPr>
              <w:pStyle w:val="ListParagraph"/>
              <w:numPr>
                <w:ilvl w:val="0"/>
                <w:numId w:val="9"/>
              </w:numPr>
            </w:pPr>
            <w:r>
              <w:t>Create either a set of flashcards or a pack of dominos on all the key terminology from the social influence topic. Look at the key terms sheet on your front page and use your work in your book for any additional key terms we have looked at.</w:t>
            </w:r>
          </w:p>
          <w:p w:rsidR="00C44F07" w:rsidRDefault="00C44F07" w:rsidP="00F66C32">
            <w:pPr>
              <w:pStyle w:val="ListParagraph"/>
              <w:numPr>
                <w:ilvl w:val="0"/>
                <w:numId w:val="9"/>
              </w:numPr>
            </w:pPr>
            <w:r>
              <w:t>Read the following news article, consider how we can use this to criticise situational factors as an explanation of obedience:</w:t>
            </w:r>
          </w:p>
          <w:p w:rsidR="00C44F07" w:rsidRDefault="00C44F07" w:rsidP="00C44F07">
            <w:hyperlink r:id="rId12" w:history="1">
              <w:r>
                <w:rPr>
                  <w:rStyle w:val="Hyperlink"/>
                </w:rPr>
                <w:t>https://www.majorcadailybulletin.com/news/local/2020/03/15/64153/sunbather-arrested-palma-for-breaking-coronavirus-lockdown.html</w:t>
              </w:r>
            </w:hyperlink>
            <w:bookmarkStart w:id="0" w:name="_GoBack"/>
            <w:bookmarkEnd w:id="0"/>
          </w:p>
        </w:tc>
      </w:tr>
    </w:tbl>
    <w:p w:rsidR="000B41A4" w:rsidRDefault="000B41A4"/>
    <w:p w:rsidR="000B41A4" w:rsidRDefault="000B41A4"/>
    <w:p w:rsidR="005C2014" w:rsidRDefault="005C2014">
      <w:r>
        <w:t>Don’t forget you can access the school drives and resources form the school website</w:t>
      </w:r>
      <w:r w:rsidR="000B41A4">
        <w:t xml:space="preserve"> including the learning tables on the VLE</w:t>
      </w:r>
      <w:r>
        <w:t xml:space="preserve">: </w:t>
      </w:r>
      <w:hyperlink r:id="rId13" w:history="1">
        <w:r>
          <w:rPr>
            <w:rStyle w:val="Hyperlink"/>
          </w:rPr>
          <w:t>https://www.waseleyhills.worcs.sch.uk/</w:t>
        </w:r>
      </w:hyperlink>
    </w:p>
    <w:p w:rsidR="00E30D30" w:rsidRDefault="00E30D30" w:rsidP="00E30D30"/>
    <w:p w:rsidR="00E30D30" w:rsidRDefault="00E30D30"/>
    <w:sectPr w:rsidR="00E30D30" w:rsidSect="005C201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92BFC"/>
    <w:multiLevelType w:val="hybridMultilevel"/>
    <w:tmpl w:val="F57E99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A6782E"/>
    <w:multiLevelType w:val="hybridMultilevel"/>
    <w:tmpl w:val="902A42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7D1344"/>
    <w:multiLevelType w:val="hybridMultilevel"/>
    <w:tmpl w:val="8AAA2B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4C0B1E"/>
    <w:multiLevelType w:val="hybridMultilevel"/>
    <w:tmpl w:val="771CE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2E4251"/>
    <w:multiLevelType w:val="hybridMultilevel"/>
    <w:tmpl w:val="DED2E3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7A13DB"/>
    <w:multiLevelType w:val="hybridMultilevel"/>
    <w:tmpl w:val="6A524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F90235"/>
    <w:multiLevelType w:val="hybridMultilevel"/>
    <w:tmpl w:val="BBBA6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397D24"/>
    <w:multiLevelType w:val="hybridMultilevel"/>
    <w:tmpl w:val="02B67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FB27E1A"/>
    <w:multiLevelType w:val="hybridMultilevel"/>
    <w:tmpl w:val="EFFACF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0027684"/>
    <w:multiLevelType w:val="hybridMultilevel"/>
    <w:tmpl w:val="008AF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C87690"/>
    <w:multiLevelType w:val="hybridMultilevel"/>
    <w:tmpl w:val="72943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9"/>
  </w:num>
  <w:num w:numId="6">
    <w:abstractNumId w:val="10"/>
  </w:num>
  <w:num w:numId="7">
    <w:abstractNumId w:val="2"/>
  </w:num>
  <w:num w:numId="8">
    <w:abstractNumId w:val="8"/>
  </w:num>
  <w:num w:numId="9">
    <w:abstractNumId w:val="4"/>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014"/>
    <w:rsid w:val="00005F7F"/>
    <w:rsid w:val="0000799F"/>
    <w:rsid w:val="00062625"/>
    <w:rsid w:val="000B41A4"/>
    <w:rsid w:val="000D66CC"/>
    <w:rsid w:val="00117936"/>
    <w:rsid w:val="00187F55"/>
    <w:rsid w:val="001C45CD"/>
    <w:rsid w:val="001E19CA"/>
    <w:rsid w:val="00234EF1"/>
    <w:rsid w:val="00261449"/>
    <w:rsid w:val="002F29A3"/>
    <w:rsid w:val="00551ADB"/>
    <w:rsid w:val="005C00EF"/>
    <w:rsid w:val="005C2014"/>
    <w:rsid w:val="005E0023"/>
    <w:rsid w:val="00716ED7"/>
    <w:rsid w:val="00772CBF"/>
    <w:rsid w:val="007A77F7"/>
    <w:rsid w:val="007E0804"/>
    <w:rsid w:val="008335AF"/>
    <w:rsid w:val="00850282"/>
    <w:rsid w:val="00876613"/>
    <w:rsid w:val="008942FE"/>
    <w:rsid w:val="009651A3"/>
    <w:rsid w:val="00A24991"/>
    <w:rsid w:val="00BD46B0"/>
    <w:rsid w:val="00C44F07"/>
    <w:rsid w:val="00C47238"/>
    <w:rsid w:val="00CE0732"/>
    <w:rsid w:val="00E30D30"/>
    <w:rsid w:val="00E73376"/>
    <w:rsid w:val="00EC08D6"/>
    <w:rsid w:val="00EC3285"/>
    <w:rsid w:val="00F66C32"/>
    <w:rsid w:val="00FA5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44253">
      <w:bodyDiv w:val="1"/>
      <w:marLeft w:val="0"/>
      <w:marRight w:val="0"/>
      <w:marTop w:val="0"/>
      <w:marBottom w:val="0"/>
      <w:divBdr>
        <w:top w:val="none" w:sz="0" w:space="0" w:color="auto"/>
        <w:left w:val="none" w:sz="0" w:space="0" w:color="auto"/>
        <w:bottom w:val="none" w:sz="0" w:space="0" w:color="auto"/>
        <w:right w:val="none" w:sz="0" w:space="0" w:color="auto"/>
      </w:divBdr>
    </w:div>
    <w:div w:id="358120852">
      <w:bodyDiv w:val="1"/>
      <w:marLeft w:val="0"/>
      <w:marRight w:val="0"/>
      <w:marTop w:val="0"/>
      <w:marBottom w:val="0"/>
      <w:divBdr>
        <w:top w:val="none" w:sz="0" w:space="0" w:color="auto"/>
        <w:left w:val="none" w:sz="0" w:space="0" w:color="auto"/>
        <w:bottom w:val="none" w:sz="0" w:space="0" w:color="auto"/>
        <w:right w:val="none" w:sz="0" w:space="0" w:color="auto"/>
      </w:divBdr>
    </w:div>
    <w:div w:id="1238436071">
      <w:bodyDiv w:val="1"/>
      <w:marLeft w:val="0"/>
      <w:marRight w:val="0"/>
      <w:marTop w:val="0"/>
      <w:marBottom w:val="0"/>
      <w:divBdr>
        <w:top w:val="none" w:sz="0" w:space="0" w:color="auto"/>
        <w:left w:val="none" w:sz="0" w:space="0" w:color="auto"/>
        <w:bottom w:val="none" w:sz="0" w:space="0" w:color="auto"/>
        <w:right w:val="none" w:sz="0" w:space="0" w:color="auto"/>
      </w:divBdr>
    </w:div>
    <w:div w:id="1794639421">
      <w:bodyDiv w:val="1"/>
      <w:marLeft w:val="0"/>
      <w:marRight w:val="0"/>
      <w:marTop w:val="0"/>
      <w:marBottom w:val="0"/>
      <w:divBdr>
        <w:top w:val="none" w:sz="0" w:space="0" w:color="auto"/>
        <w:left w:val="none" w:sz="0" w:space="0" w:color="auto"/>
        <w:bottom w:val="none" w:sz="0" w:space="0" w:color="auto"/>
        <w:right w:val="none" w:sz="0" w:space="0" w:color="auto"/>
      </w:divBdr>
    </w:div>
    <w:div w:id="194577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aseleyhills.worcs.sch.uk/" TargetMode="External"/><Relationship Id="rId3" Type="http://schemas.microsoft.com/office/2007/relationships/stylesWithEffects" Target="stylesWithEffects.xml"/><Relationship Id="rId7" Type="http://schemas.openxmlformats.org/officeDocument/2006/relationships/hyperlink" Target="mailto:mcrowther-green@waseleyhill.worcs.sch.uk" TargetMode="External"/><Relationship Id="rId12" Type="http://schemas.openxmlformats.org/officeDocument/2006/relationships/hyperlink" Target="https://www.majorcadailybulletin.com/news/local/2020/03/15/64153/sunbather-arrested-palma-for-breaking-coronavirus-lockdow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rowther-green@waseleyhill.worcs.sch.uk" TargetMode="External"/><Relationship Id="rId11" Type="http://schemas.openxmlformats.org/officeDocument/2006/relationships/hyperlink" Target="https://www.youtube.com/watch?v=kon0rmLQE7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aqpmbTJHiis" TargetMode="External"/><Relationship Id="rId4" Type="http://schemas.openxmlformats.org/officeDocument/2006/relationships/settings" Target="settings.xml"/><Relationship Id="rId9" Type="http://schemas.openxmlformats.org/officeDocument/2006/relationships/hyperlink" Target="https://www.youtube.com/watch?v=-7iN0V-GbM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Mr N (nbaker)</dc:creator>
  <cp:lastModifiedBy>CROWTHER-GREEN, Miss M (mcrowther-green)</cp:lastModifiedBy>
  <cp:revision>4</cp:revision>
  <cp:lastPrinted>2020-03-13T16:13:00Z</cp:lastPrinted>
  <dcterms:created xsi:type="dcterms:W3CDTF">2020-03-17T10:21:00Z</dcterms:created>
  <dcterms:modified xsi:type="dcterms:W3CDTF">2020-03-18T08:18:00Z</dcterms:modified>
</cp:coreProperties>
</file>