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D9E9" w14:textId="77777777"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6BEA95F" w14:textId="77777777" w:rsidR="00E63147" w:rsidRPr="00F80B3F" w:rsidRDefault="00E63147" w:rsidP="00E56E74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F80B3F">
        <w:rPr>
          <w:rFonts w:asciiTheme="minorHAnsi" w:hAnsiTheme="minorHAnsi"/>
          <w:b/>
          <w:bCs/>
          <w:sz w:val="36"/>
          <w:szCs w:val="36"/>
        </w:rPr>
        <w:t xml:space="preserve">Preparing for A Level </w:t>
      </w:r>
      <w:r w:rsidR="00E56E74" w:rsidRPr="00E56E74">
        <w:rPr>
          <w:rFonts w:asciiTheme="minorHAnsi" w:hAnsiTheme="minorHAnsi"/>
          <w:b/>
          <w:bCs/>
          <w:sz w:val="36"/>
          <w:szCs w:val="36"/>
          <w:u w:val="single"/>
        </w:rPr>
        <w:t>Religious Studies</w:t>
      </w:r>
      <w:r w:rsidR="00E56E74"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F80B3F">
        <w:rPr>
          <w:rFonts w:asciiTheme="minorHAnsi" w:hAnsiTheme="minorHAnsi"/>
          <w:b/>
          <w:bCs/>
          <w:sz w:val="36"/>
          <w:szCs w:val="36"/>
        </w:rPr>
        <w:t xml:space="preserve">or want to just develop your </w:t>
      </w:r>
      <w:r w:rsidR="00E56E74">
        <w:rPr>
          <w:rFonts w:asciiTheme="minorHAnsi" w:hAnsiTheme="minorHAnsi"/>
          <w:b/>
          <w:bCs/>
          <w:sz w:val="36"/>
          <w:szCs w:val="36"/>
        </w:rPr>
        <w:t xml:space="preserve">knowledge of </w:t>
      </w:r>
      <w:r w:rsidR="00E56E74" w:rsidRPr="00E56E74">
        <w:rPr>
          <w:rFonts w:asciiTheme="minorHAnsi" w:hAnsiTheme="minorHAnsi"/>
          <w:b/>
          <w:bCs/>
          <w:sz w:val="36"/>
          <w:szCs w:val="36"/>
          <w:u w:val="single"/>
        </w:rPr>
        <w:t>Religion, Philosophy and Ethics</w:t>
      </w:r>
      <w:r w:rsidR="00E56E74">
        <w:rPr>
          <w:rFonts w:asciiTheme="minorHAnsi" w:hAnsiTheme="minorHAnsi"/>
          <w:b/>
          <w:bCs/>
          <w:sz w:val="36"/>
          <w:szCs w:val="36"/>
        </w:rPr>
        <w:t xml:space="preserve"> further?</w:t>
      </w:r>
    </w:p>
    <w:p w14:paraId="5B746060" w14:textId="77777777"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1AA22BED" w14:textId="2ED0852F" w:rsidR="00E63147" w:rsidRDefault="00E63147" w:rsidP="00614EF0">
      <w:pPr>
        <w:pStyle w:val="Default"/>
        <w:spacing w:after="39" w:line="360" w:lineRule="auto"/>
        <w:rPr>
          <w:rFonts w:asciiTheme="minorHAnsi" w:hAnsiTheme="minorHAnsi"/>
          <w:sz w:val="22"/>
          <w:szCs w:val="22"/>
        </w:rPr>
      </w:pPr>
      <w:r w:rsidRPr="00F80B3F">
        <w:rPr>
          <w:rFonts w:asciiTheme="minorHAnsi" w:hAnsiTheme="minorHAnsi"/>
          <w:b/>
          <w:bCs/>
          <w:sz w:val="32"/>
          <w:szCs w:val="32"/>
        </w:rPr>
        <w:t>Developing as a</w:t>
      </w:r>
      <w:r w:rsidR="00E56E74">
        <w:rPr>
          <w:rFonts w:asciiTheme="minorHAnsi" w:hAnsiTheme="minorHAnsi"/>
          <w:b/>
          <w:bCs/>
          <w:sz w:val="32"/>
          <w:szCs w:val="32"/>
        </w:rPr>
        <w:t xml:space="preserve"> philosopher/critical thinker of Religious Studies </w:t>
      </w:r>
      <w:r w:rsidRPr="000C5AD0">
        <w:rPr>
          <w:rFonts w:asciiTheme="minorHAnsi" w:hAnsiTheme="minorHAnsi"/>
          <w:sz w:val="22"/>
          <w:szCs w:val="22"/>
        </w:rPr>
        <w:t xml:space="preserve">– through general reading around / watching videos / listening to podcasts etc. to develop </w:t>
      </w:r>
      <w:r w:rsidR="00614EF0" w:rsidRPr="000C5AD0">
        <w:rPr>
          <w:rFonts w:asciiTheme="minorHAnsi" w:hAnsiTheme="minorHAnsi"/>
          <w:sz w:val="22"/>
          <w:szCs w:val="22"/>
        </w:rPr>
        <w:t>your knowledge</w:t>
      </w:r>
      <w:r w:rsidRPr="000C5AD0">
        <w:rPr>
          <w:rFonts w:asciiTheme="minorHAnsi" w:hAnsiTheme="minorHAnsi"/>
          <w:sz w:val="22"/>
          <w:szCs w:val="22"/>
        </w:rPr>
        <w:t xml:space="preserve"> and understanding</w:t>
      </w:r>
      <w:r w:rsidR="00614EF0">
        <w:rPr>
          <w:rFonts w:asciiTheme="minorHAnsi" w:hAnsiTheme="minorHAnsi"/>
          <w:sz w:val="22"/>
          <w:szCs w:val="22"/>
        </w:rPr>
        <w:t xml:space="preserve">. </w:t>
      </w:r>
    </w:p>
    <w:p w14:paraId="5A7BEFE6" w14:textId="77777777" w:rsidR="00E56E74" w:rsidRPr="00E56E74" w:rsidRDefault="00E56E74" w:rsidP="00E56E74">
      <w:pPr>
        <w:pStyle w:val="Default"/>
        <w:spacing w:after="39" w:line="360" w:lineRule="auto"/>
        <w:rPr>
          <w:b/>
          <w:sz w:val="32"/>
          <w:szCs w:val="32"/>
        </w:rPr>
      </w:pPr>
    </w:p>
    <w:p w14:paraId="5FAF2B5C" w14:textId="77777777" w:rsidR="00E56E74" w:rsidRPr="00E56E74" w:rsidRDefault="00E56E74" w:rsidP="00E56E74">
      <w:pPr>
        <w:pStyle w:val="Default"/>
        <w:spacing w:after="39" w:line="360" w:lineRule="auto"/>
        <w:rPr>
          <w:b/>
          <w:sz w:val="32"/>
          <w:szCs w:val="32"/>
        </w:rPr>
      </w:pPr>
      <w:r w:rsidRPr="00E56E74">
        <w:rPr>
          <w:b/>
          <w:sz w:val="32"/>
          <w:szCs w:val="32"/>
        </w:rPr>
        <w:t xml:space="preserve">Why is Religious Studies important? </w:t>
      </w:r>
    </w:p>
    <w:p w14:paraId="5E1F5C56" w14:textId="77777777" w:rsidR="00E63147" w:rsidRPr="00E56E74" w:rsidRDefault="00E63147" w:rsidP="00E63147">
      <w:pPr>
        <w:pStyle w:val="Default"/>
        <w:spacing w:line="360" w:lineRule="auto"/>
        <w:rPr>
          <w:sz w:val="22"/>
          <w:szCs w:val="22"/>
        </w:rPr>
      </w:pPr>
    </w:p>
    <w:p w14:paraId="74262901" w14:textId="77777777" w:rsidR="00E56E74" w:rsidRPr="00E56E74" w:rsidRDefault="00E56E74" w:rsidP="00E56E74">
      <w:pPr>
        <w:numPr>
          <w:ilvl w:val="0"/>
          <w:numId w:val="10"/>
        </w:numPr>
        <w:spacing w:after="0" w:line="293" w:lineRule="atLeast"/>
        <w:ind w:left="338"/>
        <w:textAlignment w:val="baseline"/>
        <w:rPr>
          <w:rFonts w:eastAsia="Times New Roman" w:cs="Calibri"/>
          <w:color w:val="333333"/>
          <w:sz w:val="23"/>
          <w:szCs w:val="23"/>
          <w:lang w:eastAsia="en-GB"/>
        </w:rPr>
      </w:pPr>
      <w:r w:rsidRPr="00E56E74">
        <w:rPr>
          <w:rFonts w:eastAsia="Times New Roman" w:cs="Calibri"/>
          <w:color w:val="333333"/>
          <w:sz w:val="23"/>
          <w:szCs w:val="23"/>
          <w:lang w:eastAsia="en-GB"/>
        </w:rPr>
        <w:t>Issues of religion and belief frequently top the news agenda and RE helps make sense of them.</w:t>
      </w:r>
    </w:p>
    <w:p w14:paraId="76FFFC6D" w14:textId="77777777" w:rsidR="00E56E74" w:rsidRPr="00E56E74" w:rsidRDefault="00E56E74" w:rsidP="00E56E74">
      <w:pPr>
        <w:numPr>
          <w:ilvl w:val="0"/>
          <w:numId w:val="10"/>
        </w:numPr>
        <w:spacing w:after="0" w:line="293" w:lineRule="atLeast"/>
        <w:ind w:left="338"/>
        <w:textAlignment w:val="baseline"/>
        <w:rPr>
          <w:rFonts w:eastAsia="Times New Roman" w:cs="Calibri"/>
          <w:color w:val="333333"/>
          <w:sz w:val="23"/>
          <w:szCs w:val="23"/>
          <w:lang w:eastAsia="en-GB"/>
        </w:rPr>
      </w:pPr>
      <w:r w:rsidRPr="00E56E74">
        <w:rPr>
          <w:rFonts w:eastAsia="Times New Roman" w:cs="Calibri"/>
          <w:color w:val="333333"/>
          <w:sz w:val="23"/>
          <w:szCs w:val="23"/>
          <w:lang w:eastAsia="en-GB"/>
        </w:rPr>
        <w:t>RE allows young people growing up in a diverse society to understand the views and opinions of people whose beliefs and values differ from their own.</w:t>
      </w:r>
    </w:p>
    <w:p w14:paraId="5583E58C" w14:textId="46B15E1D" w:rsidR="00E63147" w:rsidRPr="00E56E74" w:rsidRDefault="00E56E74" w:rsidP="00E56E74">
      <w:pPr>
        <w:numPr>
          <w:ilvl w:val="0"/>
          <w:numId w:val="10"/>
        </w:numPr>
        <w:spacing w:after="0" w:line="293" w:lineRule="atLeast"/>
        <w:ind w:left="338"/>
        <w:textAlignment w:val="baseline"/>
        <w:rPr>
          <w:rFonts w:eastAsia="Times New Roman" w:cs="Calibri"/>
          <w:color w:val="333333"/>
          <w:sz w:val="23"/>
          <w:szCs w:val="23"/>
          <w:lang w:eastAsia="en-GB"/>
        </w:rPr>
      </w:pPr>
      <w:r w:rsidRPr="00E56E74">
        <w:rPr>
          <w:rFonts w:eastAsia="Times New Roman" w:cs="Calibri"/>
          <w:color w:val="333333"/>
          <w:sz w:val="23"/>
          <w:szCs w:val="23"/>
          <w:lang w:eastAsia="en-GB"/>
        </w:rPr>
        <w:t>RE provides space for young people to reflect on their own ideas and develop their thoughts about questions of meaning</w:t>
      </w:r>
      <w:r w:rsidR="00614EF0">
        <w:rPr>
          <w:rFonts w:eastAsia="Times New Roman" w:cs="Calibri"/>
          <w:color w:val="333333"/>
          <w:sz w:val="23"/>
          <w:szCs w:val="23"/>
          <w:lang w:eastAsia="en-GB"/>
        </w:rPr>
        <w:t xml:space="preserve">. </w:t>
      </w:r>
    </w:p>
    <w:p w14:paraId="400A00C1" w14:textId="77777777"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14:paraId="5ACBBE3C" w14:textId="77777777" w:rsidR="00E63147" w:rsidRPr="00F80B3F" w:rsidRDefault="00F80B3F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80B3F">
        <w:rPr>
          <w:rFonts w:asciiTheme="minorHAnsi" w:hAnsiTheme="minorHAnsi"/>
          <w:bCs/>
          <w:sz w:val="22"/>
          <w:szCs w:val="22"/>
        </w:rPr>
        <w:t>Below</w:t>
      </w:r>
      <w:r w:rsidR="00E63147" w:rsidRPr="00F80B3F">
        <w:rPr>
          <w:rFonts w:asciiTheme="minorHAnsi" w:hAnsiTheme="minorHAnsi"/>
          <w:bCs/>
          <w:sz w:val="22"/>
          <w:szCs w:val="22"/>
        </w:rPr>
        <w:t xml:space="preserve"> includes, websites, books, podcasts, documentaries and even films which provide a great way of staying inspired and engaging with</w:t>
      </w:r>
      <w:r w:rsidR="00E56E74">
        <w:rPr>
          <w:rFonts w:asciiTheme="minorHAnsi" w:hAnsiTheme="minorHAnsi"/>
          <w:bCs/>
          <w:sz w:val="22"/>
          <w:szCs w:val="22"/>
        </w:rPr>
        <w:t xml:space="preserve"> </w:t>
      </w:r>
      <w:r w:rsidR="00E56E74" w:rsidRPr="00614EF0">
        <w:rPr>
          <w:rFonts w:asciiTheme="minorHAnsi" w:hAnsiTheme="minorHAnsi"/>
          <w:b/>
          <w:bCs/>
          <w:i/>
          <w:sz w:val="22"/>
          <w:szCs w:val="22"/>
        </w:rPr>
        <w:t>Religion, Philosophy and Ethics.</w:t>
      </w:r>
      <w:r w:rsidR="00E56E74">
        <w:rPr>
          <w:rFonts w:asciiTheme="minorHAnsi" w:hAnsiTheme="minorHAnsi"/>
          <w:bCs/>
          <w:sz w:val="22"/>
          <w:szCs w:val="22"/>
        </w:rPr>
        <w:t xml:space="preserve"> </w:t>
      </w:r>
      <w:r w:rsidR="00E63147" w:rsidRPr="00F80B3F">
        <w:rPr>
          <w:rFonts w:asciiTheme="minorHAnsi" w:hAnsiTheme="minorHAnsi"/>
          <w:bCs/>
          <w:sz w:val="22"/>
          <w:szCs w:val="22"/>
        </w:rPr>
        <w:t xml:space="preserve"> </w:t>
      </w:r>
    </w:p>
    <w:p w14:paraId="554DE0A2" w14:textId="77777777"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14:paraId="27AF82B7" w14:textId="77777777"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0C5AD0"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  <w:t>ONLINE NEWS ARTICLES</w:t>
      </w:r>
      <w:r w:rsidRPr="000C5AD0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14:paraId="1336747C" w14:textId="77777777"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b/>
          <w:bCs/>
          <w:sz w:val="22"/>
          <w:szCs w:val="22"/>
        </w:rPr>
        <w:t xml:space="preserve">BBC NEWS </w:t>
      </w:r>
      <w:hyperlink r:id="rId8" w:history="1">
        <w:r w:rsidRPr="000C5AD0">
          <w:rPr>
            <w:rStyle w:val="Hyperlink"/>
            <w:rFonts w:asciiTheme="minorHAnsi" w:hAnsiTheme="minorHAnsi"/>
            <w:sz w:val="22"/>
            <w:szCs w:val="22"/>
          </w:rPr>
          <w:t>https://www.bbc.co.uk/news</w:t>
        </w:r>
      </w:hyperlink>
    </w:p>
    <w:p w14:paraId="2B1F6FE5" w14:textId="77777777" w:rsidR="00E56E74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An excellent source of up-to-date articles – explore the key headings </w:t>
      </w:r>
      <w:r w:rsidR="00E56E74">
        <w:rPr>
          <w:rFonts w:asciiTheme="minorHAnsi" w:hAnsiTheme="minorHAnsi"/>
          <w:sz w:val="22"/>
          <w:szCs w:val="22"/>
        </w:rPr>
        <w:t xml:space="preserve">in </w:t>
      </w:r>
      <w:r w:rsidR="00E56E74" w:rsidRPr="00614EF0">
        <w:rPr>
          <w:rFonts w:asciiTheme="minorHAnsi" w:hAnsiTheme="minorHAnsi"/>
          <w:b/>
          <w:i/>
          <w:sz w:val="22"/>
          <w:szCs w:val="22"/>
        </w:rPr>
        <w:t>Ethics and Religion in the world.</w:t>
      </w:r>
      <w:r w:rsidR="00E56E74">
        <w:rPr>
          <w:rFonts w:asciiTheme="minorHAnsi" w:hAnsiTheme="minorHAnsi"/>
          <w:sz w:val="22"/>
          <w:szCs w:val="22"/>
        </w:rPr>
        <w:t xml:space="preserve"> </w:t>
      </w:r>
    </w:p>
    <w:p w14:paraId="70147C87" w14:textId="77777777" w:rsidR="00E56E74" w:rsidRDefault="00E56E74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5CFA4D2A" w14:textId="77777777" w:rsidR="00E63147" w:rsidRPr="000C5AD0" w:rsidRDefault="00E56E74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Newspapers such as </w:t>
      </w:r>
      <w:r w:rsidR="001D20D7" w:rsidRPr="000C5AD0">
        <w:rPr>
          <w:rFonts w:asciiTheme="minorHAnsi" w:hAnsiTheme="minorHAnsi"/>
          <w:b/>
          <w:bCs/>
          <w:sz w:val="22"/>
          <w:szCs w:val="22"/>
        </w:rPr>
        <w:t xml:space="preserve">The Guardian </w:t>
      </w:r>
      <w:hyperlink r:id="rId9" w:history="1">
        <w:r w:rsidR="001D20D7" w:rsidRPr="000C5AD0">
          <w:rPr>
            <w:rStyle w:val="Hyperlink"/>
            <w:rFonts w:asciiTheme="minorHAnsi" w:hAnsiTheme="minorHAnsi"/>
            <w:sz w:val="22"/>
            <w:szCs w:val="22"/>
          </w:rPr>
          <w:t>https://www.theguardian.com/uk</w:t>
        </w:r>
      </w:hyperlink>
      <w:r w:rsidR="001D20D7" w:rsidRPr="000C5AD0">
        <w:rPr>
          <w:rFonts w:asciiTheme="minorHAnsi" w:hAnsiTheme="minorHAnsi"/>
          <w:b/>
          <w:bCs/>
          <w:sz w:val="22"/>
          <w:szCs w:val="22"/>
        </w:rPr>
        <w:t xml:space="preserve"> and iNews </w:t>
      </w:r>
      <w:hyperlink r:id="rId10" w:history="1">
        <w:r w:rsidR="001D20D7" w:rsidRPr="000C5AD0">
          <w:rPr>
            <w:rStyle w:val="Hyperlink"/>
            <w:rFonts w:asciiTheme="minorHAnsi" w:hAnsiTheme="minorHAnsi"/>
            <w:sz w:val="22"/>
            <w:szCs w:val="22"/>
          </w:rPr>
          <w:t>https://inews.co.uk/</w:t>
        </w:r>
      </w:hyperlink>
      <w:r w:rsidR="001D20D7" w:rsidRPr="000C5AD0">
        <w:rPr>
          <w:rFonts w:asciiTheme="minorHAnsi" w:hAnsiTheme="minorHAnsi"/>
          <w:sz w:val="22"/>
          <w:szCs w:val="22"/>
        </w:rPr>
        <w:t xml:space="preserve"> </w:t>
      </w:r>
      <w:r w:rsidR="001D20D7" w:rsidRPr="000C5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96F237F" w14:textId="77777777" w:rsidR="001D20D7" w:rsidRPr="000C5AD0" w:rsidRDefault="00E63147" w:rsidP="001D20D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>Many useful articles</w:t>
      </w:r>
      <w:r w:rsidR="00E56E74">
        <w:rPr>
          <w:rFonts w:asciiTheme="minorHAnsi" w:hAnsiTheme="minorHAnsi"/>
          <w:sz w:val="22"/>
          <w:szCs w:val="22"/>
        </w:rPr>
        <w:t xml:space="preserve"> on</w:t>
      </w:r>
      <w:r w:rsidRPr="000C5AD0">
        <w:rPr>
          <w:rFonts w:asciiTheme="minorHAnsi" w:hAnsiTheme="minorHAnsi"/>
          <w:sz w:val="22"/>
          <w:szCs w:val="22"/>
        </w:rPr>
        <w:t xml:space="preserve"> </w:t>
      </w:r>
      <w:r w:rsidR="00E56E74">
        <w:rPr>
          <w:rFonts w:asciiTheme="minorHAnsi" w:hAnsiTheme="minorHAnsi"/>
          <w:sz w:val="22"/>
          <w:szCs w:val="22"/>
        </w:rPr>
        <w:t xml:space="preserve">Ethics and Religion in the ‘World’ section. </w:t>
      </w:r>
    </w:p>
    <w:p w14:paraId="07B16D72" w14:textId="77777777" w:rsidR="001D20D7" w:rsidRPr="000C5AD0" w:rsidRDefault="001D20D7" w:rsidP="001D20D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3CC06BA2" w14:textId="77777777" w:rsidR="00E63147" w:rsidRPr="00E56E74" w:rsidRDefault="00E63147" w:rsidP="001D20D7">
      <w:pPr>
        <w:pStyle w:val="Default"/>
        <w:spacing w:line="360" w:lineRule="auto"/>
        <w:rPr>
          <w:sz w:val="22"/>
          <w:szCs w:val="22"/>
          <w:u w:val="single"/>
        </w:rPr>
      </w:pPr>
      <w:r w:rsidRPr="00E56E74">
        <w:rPr>
          <w:b/>
          <w:bCs/>
          <w:sz w:val="22"/>
          <w:szCs w:val="22"/>
          <w:highlight w:val="yellow"/>
          <w:u w:val="single"/>
        </w:rPr>
        <w:t>PODCASTS</w:t>
      </w:r>
      <w:r w:rsidRPr="00E56E74">
        <w:rPr>
          <w:b/>
          <w:bCs/>
          <w:sz w:val="22"/>
          <w:szCs w:val="22"/>
          <w:u w:val="single"/>
        </w:rPr>
        <w:t xml:space="preserve"> </w:t>
      </w:r>
    </w:p>
    <w:p w14:paraId="514B44C9" w14:textId="77777777" w:rsidR="00614EF0" w:rsidRDefault="00614EF0" w:rsidP="00E63147">
      <w:pPr>
        <w:pStyle w:val="Default"/>
        <w:spacing w:line="360" w:lineRule="auto"/>
        <w:rPr>
          <w:sz w:val="22"/>
          <w:szCs w:val="22"/>
        </w:rPr>
      </w:pPr>
    </w:p>
    <w:p w14:paraId="0E0482AE" w14:textId="109222BC" w:rsidR="009F3F50" w:rsidRPr="00E56E74" w:rsidRDefault="00E56E74" w:rsidP="00E63147">
      <w:pPr>
        <w:pStyle w:val="Default"/>
        <w:spacing w:line="360" w:lineRule="auto"/>
        <w:rPr>
          <w:sz w:val="21"/>
          <w:szCs w:val="21"/>
        </w:rPr>
      </w:pPr>
      <w:r w:rsidRPr="00E56E74">
        <w:rPr>
          <w:b/>
          <w:bCs/>
          <w:sz w:val="22"/>
          <w:szCs w:val="22"/>
        </w:rPr>
        <w:t xml:space="preserve">Everyday Ethics - </w:t>
      </w:r>
      <w:r w:rsidRPr="00E56E74">
        <w:rPr>
          <w:sz w:val="21"/>
          <w:szCs w:val="21"/>
        </w:rPr>
        <w:t xml:space="preserve">Provocative weekly debate on moral, religious and ethical issues. </w:t>
      </w:r>
    </w:p>
    <w:p w14:paraId="189B1040" w14:textId="765CCC91" w:rsidR="00E56E74" w:rsidRPr="00E56E74" w:rsidRDefault="002E6D45" w:rsidP="00E63147">
      <w:pPr>
        <w:pStyle w:val="Default"/>
        <w:spacing w:line="360" w:lineRule="auto"/>
        <w:rPr>
          <w:sz w:val="22"/>
          <w:szCs w:val="22"/>
        </w:rPr>
      </w:pPr>
      <w:hyperlink r:id="rId11" w:history="1">
        <w:r w:rsidR="00E56E74" w:rsidRPr="00E56E74">
          <w:rPr>
            <w:rStyle w:val="Hyperlink"/>
            <w:sz w:val="22"/>
            <w:szCs w:val="22"/>
          </w:rPr>
          <w:t>https://player.fm/series/everyday-ethics-1301533</w:t>
        </w:r>
      </w:hyperlink>
    </w:p>
    <w:p w14:paraId="0639EBCA" w14:textId="7717698A" w:rsidR="00E56E74" w:rsidRPr="00E56E74" w:rsidRDefault="00E56E74" w:rsidP="00E63147">
      <w:pPr>
        <w:pStyle w:val="Default"/>
        <w:spacing w:line="360" w:lineRule="auto"/>
        <w:rPr>
          <w:sz w:val="22"/>
          <w:szCs w:val="22"/>
        </w:rPr>
      </w:pPr>
    </w:p>
    <w:p w14:paraId="5838C612" w14:textId="381BB1B2" w:rsidR="00E56E74" w:rsidRPr="00E56E74" w:rsidRDefault="00E56E74" w:rsidP="00E63147">
      <w:pPr>
        <w:pStyle w:val="Default"/>
        <w:spacing w:line="360" w:lineRule="auto"/>
        <w:rPr>
          <w:b/>
          <w:sz w:val="22"/>
          <w:szCs w:val="22"/>
        </w:rPr>
      </w:pPr>
      <w:r w:rsidRPr="00E56E74">
        <w:rPr>
          <w:b/>
          <w:sz w:val="22"/>
          <w:szCs w:val="22"/>
        </w:rPr>
        <w:t xml:space="preserve">The Panpsycast Philosophical Podcast - </w:t>
      </w:r>
      <w:r w:rsidRPr="00E56E74">
        <w:rPr>
          <w:sz w:val="21"/>
          <w:szCs w:val="21"/>
        </w:rPr>
        <w:t xml:space="preserve">A weekly 'informal and informative' philosophy podcast inspiring and supporting students, teachers, academics and free-thinkers worldwide. </w:t>
      </w:r>
    </w:p>
    <w:p w14:paraId="5E15FF69" w14:textId="49656A4B" w:rsidR="00385F91" w:rsidRPr="00E56E74" w:rsidRDefault="002E6D45" w:rsidP="00E63147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  <w:hyperlink r:id="rId12" w:history="1">
        <w:r w:rsidR="00E56E74" w:rsidRPr="00E56E74">
          <w:rPr>
            <w:rStyle w:val="Hyperlink"/>
            <w:b/>
            <w:bCs/>
            <w:sz w:val="22"/>
            <w:szCs w:val="22"/>
          </w:rPr>
          <w:t>https://player.fm/series/series-2300639</w:t>
        </w:r>
      </w:hyperlink>
      <w:r w:rsidR="00E56E74" w:rsidRPr="00E56E74">
        <w:rPr>
          <w:b/>
          <w:bCs/>
          <w:sz w:val="22"/>
          <w:szCs w:val="22"/>
          <w:u w:val="single"/>
        </w:rPr>
        <w:t xml:space="preserve"> </w:t>
      </w:r>
    </w:p>
    <w:p w14:paraId="52AB94F7" w14:textId="1B7E99C8" w:rsidR="00E56E74" w:rsidRDefault="00E56E74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2DE3D29" w14:textId="33C6DC22" w:rsidR="00E56E74" w:rsidRPr="006C3441" w:rsidRDefault="00E56E74" w:rsidP="00E63147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  <w:r w:rsidRPr="006C3441">
        <w:rPr>
          <w:b/>
          <w:bCs/>
          <w:sz w:val="22"/>
          <w:szCs w:val="22"/>
          <w:u w:val="single"/>
        </w:rPr>
        <w:t xml:space="preserve">Thought for the Day - </w:t>
      </w:r>
      <w:r w:rsidRPr="006C3441">
        <w:rPr>
          <w:sz w:val="21"/>
          <w:szCs w:val="21"/>
        </w:rPr>
        <w:t xml:space="preserve">Reflections from a faith perspective on issues and people in the news. </w:t>
      </w:r>
    </w:p>
    <w:p w14:paraId="65E760BB" w14:textId="565DDF38" w:rsidR="00E56E74" w:rsidRPr="006C3441" w:rsidRDefault="002E6D45" w:rsidP="00E63147">
      <w:pPr>
        <w:pStyle w:val="Default"/>
        <w:spacing w:line="360" w:lineRule="auto"/>
        <w:rPr>
          <w:b/>
          <w:bCs/>
          <w:sz w:val="22"/>
          <w:szCs w:val="22"/>
          <w:highlight w:val="yellow"/>
          <w:u w:val="single"/>
        </w:rPr>
      </w:pPr>
      <w:hyperlink r:id="rId13" w:history="1">
        <w:r w:rsidR="00E56E74" w:rsidRPr="006C3441">
          <w:rPr>
            <w:rStyle w:val="Hyperlink"/>
            <w:b/>
            <w:bCs/>
            <w:sz w:val="22"/>
            <w:szCs w:val="22"/>
          </w:rPr>
          <w:t>https://player.fm/series/thought-for-the-day-1301215</w:t>
        </w:r>
      </w:hyperlink>
    </w:p>
    <w:p w14:paraId="744BB6C8" w14:textId="77777777" w:rsidR="00E56E74" w:rsidRPr="006C3441" w:rsidRDefault="00E56E74" w:rsidP="00E56E74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14:paraId="0183C5FD" w14:textId="5A52FA58" w:rsidR="00E56E74" w:rsidRPr="006C3441" w:rsidRDefault="00E56E74" w:rsidP="00E56E74">
      <w:pPr>
        <w:pStyle w:val="Default"/>
        <w:spacing w:line="360" w:lineRule="auto"/>
        <w:rPr>
          <w:sz w:val="21"/>
          <w:szCs w:val="21"/>
        </w:rPr>
      </w:pPr>
      <w:r w:rsidRPr="006C3441">
        <w:rPr>
          <w:b/>
          <w:bCs/>
          <w:sz w:val="22"/>
          <w:szCs w:val="22"/>
          <w:u w:val="single"/>
        </w:rPr>
        <w:t xml:space="preserve">In our Time; Religion - </w:t>
      </w:r>
      <w:r w:rsidRPr="006C3441">
        <w:rPr>
          <w:sz w:val="21"/>
          <w:szCs w:val="21"/>
        </w:rPr>
        <w:t xml:space="preserve">Discussion of religious movements and the theories and individuals behind them. </w:t>
      </w:r>
    </w:p>
    <w:p w14:paraId="3C5ADC08" w14:textId="62A65B3D" w:rsidR="00E56E74" w:rsidRPr="006C3441" w:rsidRDefault="002E6D45" w:rsidP="00E56E74">
      <w:pPr>
        <w:pStyle w:val="Default"/>
        <w:spacing w:line="360" w:lineRule="auto"/>
        <w:rPr>
          <w:b/>
          <w:bCs/>
          <w:sz w:val="22"/>
          <w:szCs w:val="22"/>
          <w:highlight w:val="yellow"/>
          <w:u w:val="single"/>
        </w:rPr>
      </w:pPr>
      <w:hyperlink r:id="rId14" w:history="1">
        <w:r w:rsidR="00E56E74" w:rsidRPr="006C3441">
          <w:rPr>
            <w:rStyle w:val="Hyperlink"/>
            <w:b/>
            <w:bCs/>
            <w:sz w:val="22"/>
            <w:szCs w:val="22"/>
          </w:rPr>
          <w:t>https://player.fm/series/in-our-time-religion</w:t>
        </w:r>
      </w:hyperlink>
      <w:r w:rsidR="00E56E74" w:rsidRPr="006C3441">
        <w:rPr>
          <w:b/>
          <w:bCs/>
          <w:sz w:val="22"/>
          <w:szCs w:val="22"/>
          <w:u w:val="single"/>
        </w:rPr>
        <w:t xml:space="preserve"> </w:t>
      </w:r>
    </w:p>
    <w:p w14:paraId="7A35DE5C" w14:textId="083F2399" w:rsidR="00E56E74" w:rsidRPr="00E56E74" w:rsidRDefault="00E56E74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9EFA9E7" w14:textId="28998C35" w:rsidR="00E56E74" w:rsidRDefault="006C344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  <w:bookmarkStart w:id="1" w:name="_Hlk36913067"/>
      <w:r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  <w:t xml:space="preserve">Philosophical, Ethical or Religious themed documentaries </w:t>
      </w:r>
    </w:p>
    <w:bookmarkEnd w:id="1"/>
    <w:p w14:paraId="58B7257A" w14:textId="4D41CA54" w:rsidR="006C3441" w:rsidRPr="006C3441" w:rsidRDefault="006C3441" w:rsidP="006C344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C3441">
        <w:rPr>
          <w:rFonts w:asciiTheme="minorHAnsi" w:hAnsiTheme="minorHAnsi"/>
          <w:b/>
          <w:bCs/>
          <w:sz w:val="22"/>
          <w:szCs w:val="22"/>
        </w:rPr>
        <w:t>The Big Questions – BBC iPlayer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6C3441">
        <w:rPr>
          <w:rFonts w:asciiTheme="minorHAnsi" w:hAnsiTheme="minorHAnsi"/>
          <w:bCs/>
          <w:sz w:val="22"/>
          <w:szCs w:val="22"/>
        </w:rPr>
        <w:t xml:space="preserve">Nicky Campbell hosts a series of moral, ethical and religious debates. Lots of current and controversial issues discussed with arguments given from different sides. </w:t>
      </w:r>
    </w:p>
    <w:p w14:paraId="6FFBE60F" w14:textId="77777777" w:rsidR="006C3441" w:rsidRPr="006C3441" w:rsidRDefault="006C3441" w:rsidP="006C3441">
      <w:pPr>
        <w:pStyle w:val="Default"/>
        <w:spacing w:line="360" w:lineRule="auto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B647FDD" w14:textId="66287270" w:rsidR="006C3441" w:rsidRDefault="006C3441" w:rsidP="006C344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C3441">
        <w:rPr>
          <w:rFonts w:asciiTheme="minorHAnsi" w:hAnsiTheme="minorHAnsi"/>
          <w:b/>
          <w:bCs/>
          <w:sz w:val="22"/>
          <w:szCs w:val="22"/>
        </w:rPr>
        <w:t xml:space="preserve">Pilgrimage – </w:t>
      </w:r>
      <w:r>
        <w:rPr>
          <w:rFonts w:asciiTheme="minorHAnsi" w:hAnsiTheme="minorHAnsi"/>
          <w:b/>
          <w:bCs/>
          <w:sz w:val="22"/>
          <w:szCs w:val="22"/>
        </w:rPr>
        <w:t xml:space="preserve">ITV Hub. </w:t>
      </w:r>
      <w:r w:rsidRPr="006C3441">
        <w:rPr>
          <w:rFonts w:asciiTheme="minorHAnsi" w:hAnsiTheme="minorHAnsi"/>
          <w:bCs/>
          <w:sz w:val="22"/>
          <w:szCs w:val="22"/>
        </w:rPr>
        <w:t>Follows a group of celebrities of different faiths on a journey of discovery and adventure.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8BB2960" w14:textId="77777777" w:rsidR="006C3441" w:rsidRDefault="006C3441" w:rsidP="006C3441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1F836D54" w14:textId="7133F107" w:rsidR="00614EF0" w:rsidRDefault="006C3441" w:rsidP="00614EF0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Louis Theroux – BBC iPlayer. </w:t>
      </w:r>
      <w:r w:rsidRPr="00614EF0">
        <w:rPr>
          <w:rFonts w:asciiTheme="minorHAnsi" w:hAnsiTheme="minorHAnsi"/>
          <w:bCs/>
          <w:sz w:val="22"/>
          <w:szCs w:val="22"/>
        </w:rPr>
        <w:t xml:space="preserve">Various documentaries exploring controversial issues. </w:t>
      </w:r>
      <w:r w:rsidR="00614EF0" w:rsidRPr="00614EF0">
        <w:rPr>
          <w:rFonts w:asciiTheme="minorHAnsi" w:hAnsiTheme="minorHAnsi"/>
          <w:bCs/>
          <w:sz w:val="22"/>
          <w:szCs w:val="22"/>
        </w:rPr>
        <w:t>Issues such as marriage</w:t>
      </w:r>
      <w:r w:rsidR="00067C61">
        <w:rPr>
          <w:rFonts w:asciiTheme="minorHAnsi" w:hAnsiTheme="minorHAnsi"/>
          <w:bCs/>
          <w:sz w:val="22"/>
          <w:szCs w:val="22"/>
        </w:rPr>
        <w:t xml:space="preserve">, abortion and </w:t>
      </w:r>
      <w:r w:rsidR="00614EF0" w:rsidRPr="00614EF0">
        <w:rPr>
          <w:rFonts w:asciiTheme="minorHAnsi" w:hAnsiTheme="minorHAnsi"/>
          <w:bCs/>
          <w:sz w:val="22"/>
          <w:szCs w:val="22"/>
        </w:rPr>
        <w:t xml:space="preserve">homosexuality are explored. </w:t>
      </w:r>
      <w:r w:rsidR="00067C61">
        <w:rPr>
          <w:rFonts w:asciiTheme="minorHAnsi" w:hAnsiTheme="minorHAnsi"/>
          <w:bCs/>
          <w:sz w:val="22"/>
          <w:szCs w:val="22"/>
        </w:rPr>
        <w:t xml:space="preserve">Check with an adult prior to watching to ensure that they are happy with you viewing this material. </w:t>
      </w:r>
    </w:p>
    <w:p w14:paraId="6080A7FD" w14:textId="77777777" w:rsidR="00614EF0" w:rsidRPr="00614EF0" w:rsidRDefault="00614EF0" w:rsidP="00614EF0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4E61B75F" w14:textId="4767B60E" w:rsidR="006C3441" w:rsidRPr="00614EF0" w:rsidRDefault="006C3441" w:rsidP="006C344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3441">
        <w:rPr>
          <w:rFonts w:asciiTheme="minorHAnsi" w:hAnsiTheme="minorHAnsi"/>
          <w:b/>
          <w:bCs/>
          <w:sz w:val="22"/>
          <w:szCs w:val="22"/>
        </w:rPr>
        <w:t>Sacred Rivers with Simon Reeve – BBC iPlayer</w:t>
      </w:r>
      <w:r w:rsidR="00614EF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14EF0" w:rsidRPr="00614EF0">
        <w:rPr>
          <w:color w:val="auto"/>
          <w:sz w:val="22"/>
          <w:szCs w:val="22"/>
        </w:rPr>
        <w:t>Mini-series of 3 episodes visiting a sacred River in each episode</w:t>
      </w:r>
      <w:r w:rsidR="00614EF0">
        <w:rPr>
          <w:color w:val="auto"/>
          <w:sz w:val="22"/>
          <w:szCs w:val="22"/>
        </w:rPr>
        <w:t>.</w:t>
      </w:r>
    </w:p>
    <w:p w14:paraId="70C01F4F" w14:textId="77777777" w:rsidR="00614EF0" w:rsidRPr="00614EF0" w:rsidRDefault="00614EF0" w:rsidP="00614EF0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C5EC79E" w14:textId="16AFB7A2" w:rsidR="006C3441" w:rsidRDefault="006C3441" w:rsidP="006C344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Extremely British Muslims – 4OD</w:t>
      </w:r>
      <w:r w:rsidR="00614EF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14EF0" w:rsidRPr="00614EF0">
        <w:rPr>
          <w:rFonts w:asciiTheme="minorHAnsi" w:hAnsiTheme="minorHAnsi"/>
          <w:bCs/>
          <w:sz w:val="22"/>
          <w:szCs w:val="22"/>
        </w:rPr>
        <w:t>An intimate look at British Muslim life beyond the headlines.</w:t>
      </w:r>
      <w:r w:rsidR="00614EF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81D6489" w14:textId="77777777" w:rsidR="00067C61" w:rsidRDefault="00067C61" w:rsidP="00067C61">
      <w:pPr>
        <w:pStyle w:val="ListParagraph"/>
        <w:rPr>
          <w:rFonts w:asciiTheme="minorHAnsi" w:hAnsiTheme="minorHAnsi"/>
          <w:b/>
          <w:bCs/>
        </w:rPr>
      </w:pPr>
    </w:p>
    <w:p w14:paraId="6E247806" w14:textId="6F11B3B2" w:rsidR="00067C61" w:rsidRPr="006C3441" w:rsidRDefault="00067C61" w:rsidP="006C3441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TrueTube – Many clips available on a wide variety of philosophical, Ethical and religious issues. </w:t>
      </w:r>
    </w:p>
    <w:p w14:paraId="0E1DF6F9" w14:textId="77777777" w:rsidR="006C3441" w:rsidRDefault="006C344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14:paraId="270E784E" w14:textId="419673B5" w:rsidR="006C3441" w:rsidRDefault="006C3441" w:rsidP="006C3441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  <w:t xml:space="preserve">Philosophical, Ethical or Religious themed </w:t>
      </w:r>
      <w:r w:rsidR="00067C61"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  <w:t xml:space="preserve">Films - some will need a subscription although you may be able to find some of the films below on YouTube. </w:t>
      </w:r>
    </w:p>
    <w:p w14:paraId="1474A231" w14:textId="4F9ABF97" w:rsidR="006C3441" w:rsidRDefault="006C344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14:paraId="7EB4E542" w14:textId="62CAA7AF" w:rsidR="00614EF0" w:rsidRPr="008575BA" w:rsidRDefault="00067C6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FC250" wp14:editId="7FD3A292">
                <wp:simplePos x="0" y="0"/>
                <wp:positionH relativeFrom="column">
                  <wp:posOffset>2714625</wp:posOffset>
                </wp:positionH>
                <wp:positionV relativeFrom="paragraph">
                  <wp:posOffset>59690</wp:posOffset>
                </wp:positionV>
                <wp:extent cx="3248025" cy="2628900"/>
                <wp:effectExtent l="19050" t="0" r="47625" b="43815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6289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7286D" w14:textId="63769B79" w:rsidR="00067C61" w:rsidRDefault="00067C61" w:rsidP="00067C6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Other RPE themed films; </w:t>
                            </w:r>
                          </w:p>
                          <w:p w14:paraId="58374A7F" w14:textId="69FED06B" w:rsidR="00067C61" w:rsidRPr="00067C61" w:rsidRDefault="00067C61" w:rsidP="00067C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67C61">
                              <w:rPr>
                                <w:color w:val="000000" w:themeColor="text1"/>
                              </w:rPr>
                              <w:t>The Matrix</w:t>
                            </w:r>
                          </w:p>
                          <w:p w14:paraId="5D25EDDE" w14:textId="7678A58A" w:rsidR="00067C61" w:rsidRPr="00067C61" w:rsidRDefault="00067C61" w:rsidP="00067C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67C61">
                              <w:rPr>
                                <w:color w:val="000000" w:themeColor="text1"/>
                              </w:rPr>
                              <w:t>Selma</w:t>
                            </w:r>
                          </w:p>
                          <w:p w14:paraId="0D7383C4" w14:textId="028D5130" w:rsidR="00067C61" w:rsidRPr="00067C61" w:rsidRDefault="00067C61" w:rsidP="00067C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67C61">
                              <w:rPr>
                                <w:color w:val="000000" w:themeColor="text1"/>
                              </w:rPr>
                              <w:t>The Butler</w:t>
                            </w:r>
                          </w:p>
                          <w:p w14:paraId="02703E5D" w14:textId="0834BB37" w:rsidR="00067C61" w:rsidRPr="00067C61" w:rsidRDefault="00067C61" w:rsidP="00067C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67C61">
                              <w:rPr>
                                <w:color w:val="000000" w:themeColor="text1"/>
                              </w:rPr>
                              <w:t xml:space="preserve">My Sister’s Keeper </w:t>
                            </w:r>
                          </w:p>
                          <w:p w14:paraId="2F5265A0" w14:textId="77777777" w:rsidR="00067C61" w:rsidRDefault="00067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8FC25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213.75pt;margin-top:4.7pt;width:255.75pt;height:20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" adj="6300,24300" fillcolor="white [3212]" strokecolor="#243f60 [1604]" strokeweight="2pt">
                <v:textbox>
                  <w:txbxContent>
                    <w:p w14:paraId="3937286D" w14:textId="63769B79" w:rsidR="00067C61" w:rsidRDefault="00067C61" w:rsidP="00067C6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Other RPE themed films; </w:t>
                      </w:r>
                    </w:p>
                    <w:p w14:paraId="58374A7F" w14:textId="69FED06B" w:rsidR="00067C61" w:rsidRPr="00067C61" w:rsidRDefault="00067C61" w:rsidP="00067C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 w:rsidRPr="00067C61">
                        <w:rPr>
                          <w:color w:val="000000" w:themeColor="text1"/>
                        </w:rPr>
                        <w:t>The Matrix</w:t>
                      </w:r>
                    </w:p>
                    <w:p w14:paraId="5D25EDDE" w14:textId="7678A58A" w:rsidR="00067C61" w:rsidRPr="00067C61" w:rsidRDefault="00067C61" w:rsidP="00067C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 w:rsidRPr="00067C61">
                        <w:rPr>
                          <w:color w:val="000000" w:themeColor="text1"/>
                        </w:rPr>
                        <w:t>Selma</w:t>
                      </w:r>
                    </w:p>
                    <w:p w14:paraId="0D7383C4" w14:textId="028D5130" w:rsidR="00067C61" w:rsidRPr="00067C61" w:rsidRDefault="00067C61" w:rsidP="00067C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 w:rsidRPr="00067C61">
                        <w:rPr>
                          <w:color w:val="000000" w:themeColor="text1"/>
                        </w:rPr>
                        <w:t>The Butler</w:t>
                      </w:r>
                    </w:p>
                    <w:p w14:paraId="02703E5D" w14:textId="0834BB37" w:rsidR="00067C61" w:rsidRPr="00067C61" w:rsidRDefault="00067C61" w:rsidP="00067C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</w:rPr>
                      </w:pPr>
                      <w:r w:rsidRPr="00067C61">
                        <w:rPr>
                          <w:color w:val="000000" w:themeColor="text1"/>
                        </w:rPr>
                        <w:t xml:space="preserve">My Sister’s Keeper </w:t>
                      </w:r>
                    </w:p>
                    <w:p w14:paraId="2F5265A0" w14:textId="77777777" w:rsidR="00067C61" w:rsidRDefault="00067C61"/>
                  </w:txbxContent>
                </v:textbox>
              </v:shape>
            </w:pict>
          </mc:Fallback>
        </mc:AlternateContent>
      </w:r>
      <w:r w:rsidR="00614EF0" w:rsidRPr="008575BA">
        <w:rPr>
          <w:rFonts w:asciiTheme="minorHAnsi" w:hAnsiTheme="minorHAnsi"/>
          <w:b/>
          <w:bCs/>
          <w:sz w:val="22"/>
          <w:szCs w:val="22"/>
          <w:u w:val="single"/>
        </w:rPr>
        <w:t>Netflix</w:t>
      </w:r>
    </w:p>
    <w:p w14:paraId="04A3BCC6" w14:textId="49D4EF83" w:rsidR="00614EF0" w:rsidRPr="00067C61" w:rsidRDefault="00614EF0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>Story of God</w:t>
      </w:r>
      <w:r w:rsidR="00067C6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9D544E0" w14:textId="2EB618DC" w:rsidR="00614EF0" w:rsidRPr="00067C61" w:rsidRDefault="00614EF0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 xml:space="preserve">Noah </w:t>
      </w:r>
    </w:p>
    <w:p w14:paraId="1AE48711" w14:textId="50C86BCC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>Pursuit of Happyness</w:t>
      </w:r>
    </w:p>
    <w:p w14:paraId="33DC530B" w14:textId="2995A5EF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 xml:space="preserve">12 Years A Slave </w:t>
      </w:r>
    </w:p>
    <w:p w14:paraId="33EEF046" w14:textId="6ED5F7A8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 xml:space="preserve">Groundhog Day </w:t>
      </w:r>
    </w:p>
    <w:p w14:paraId="218ACC10" w14:textId="299E1B12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>Exodus; Gods and Kings</w:t>
      </w:r>
    </w:p>
    <w:p w14:paraId="31813DB5" w14:textId="432B54FC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>10</w:t>
      </w:r>
      <w:r w:rsidR="00067C61">
        <w:rPr>
          <w:rFonts w:asciiTheme="minorHAnsi" w:hAnsiTheme="minorHAnsi"/>
          <w:b/>
          <w:bCs/>
          <w:sz w:val="22"/>
          <w:szCs w:val="22"/>
        </w:rPr>
        <w:t>0</w:t>
      </w:r>
      <w:r w:rsidRPr="00067C61">
        <w:rPr>
          <w:rFonts w:asciiTheme="minorHAnsi" w:hAnsiTheme="minorHAnsi"/>
          <w:b/>
          <w:bCs/>
          <w:sz w:val="22"/>
          <w:szCs w:val="22"/>
        </w:rPr>
        <w:t xml:space="preserve"> Humans. Life’s questions. </w:t>
      </w:r>
    </w:p>
    <w:p w14:paraId="0C542212" w14:textId="77777777" w:rsidR="00067C61" w:rsidRDefault="00067C6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01025F22" w14:textId="70B2898F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067C61">
        <w:rPr>
          <w:rFonts w:asciiTheme="minorHAnsi" w:hAnsiTheme="minorHAnsi"/>
          <w:b/>
          <w:bCs/>
          <w:sz w:val="22"/>
          <w:szCs w:val="22"/>
          <w:u w:val="single"/>
        </w:rPr>
        <w:t>Amazon Prime</w:t>
      </w:r>
    </w:p>
    <w:p w14:paraId="11BBC4DF" w14:textId="43E1AC70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 xml:space="preserve">Mother Teresa of Calcutta </w:t>
      </w:r>
    </w:p>
    <w:p w14:paraId="7E0B4BF8" w14:textId="2ABE2ACF" w:rsidR="008575BA" w:rsidRPr="00067C61" w:rsidRDefault="008575BA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 xml:space="preserve">Bruce Almighty </w:t>
      </w:r>
    </w:p>
    <w:p w14:paraId="0C6C2F90" w14:textId="1F01ADCB" w:rsidR="00E77CEA" w:rsidRPr="00067C61" w:rsidRDefault="008575BA" w:rsidP="006C3441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067C61">
        <w:rPr>
          <w:rFonts w:asciiTheme="minorHAnsi" w:hAnsiTheme="minorHAnsi"/>
          <w:b/>
          <w:bCs/>
          <w:sz w:val="22"/>
          <w:szCs w:val="22"/>
        </w:rPr>
        <w:t>The Butterfly Effec</w:t>
      </w:r>
      <w:r w:rsidR="00067C61">
        <w:rPr>
          <w:rFonts w:asciiTheme="minorHAnsi" w:hAnsiTheme="minorHAnsi"/>
          <w:b/>
          <w:bCs/>
          <w:sz w:val="22"/>
          <w:szCs w:val="22"/>
        </w:rPr>
        <w:t>t</w:t>
      </w:r>
    </w:p>
    <w:p w14:paraId="7150BFD2" w14:textId="77777777" w:rsidR="0085769F" w:rsidRDefault="0085769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sectPr w:rsidR="0085769F" w:rsidSect="00067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EB18" w14:textId="77777777" w:rsidR="002E6D45" w:rsidRDefault="002E6D45" w:rsidP="00067C61">
      <w:pPr>
        <w:spacing w:after="0" w:line="240" w:lineRule="auto"/>
      </w:pPr>
      <w:r>
        <w:separator/>
      </w:r>
    </w:p>
  </w:endnote>
  <w:endnote w:type="continuationSeparator" w:id="0">
    <w:p w14:paraId="4D8FC2EC" w14:textId="77777777" w:rsidR="002E6D45" w:rsidRDefault="002E6D45" w:rsidP="0006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72AD" w14:textId="77777777" w:rsidR="002E6D45" w:rsidRDefault="002E6D45" w:rsidP="00067C61">
      <w:pPr>
        <w:spacing w:after="0" w:line="240" w:lineRule="auto"/>
      </w:pPr>
      <w:r>
        <w:separator/>
      </w:r>
    </w:p>
  </w:footnote>
  <w:footnote w:type="continuationSeparator" w:id="0">
    <w:p w14:paraId="7DF44FC2" w14:textId="77777777" w:rsidR="002E6D45" w:rsidRDefault="002E6D45" w:rsidP="0006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6F77C"/>
    <w:multiLevelType w:val="hybridMultilevel"/>
    <w:tmpl w:val="8D35FF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BF4498"/>
    <w:multiLevelType w:val="hybridMultilevel"/>
    <w:tmpl w:val="5D22B4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01DD8F"/>
    <w:multiLevelType w:val="hybridMultilevel"/>
    <w:tmpl w:val="4995F3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D9E280"/>
    <w:multiLevelType w:val="hybridMultilevel"/>
    <w:tmpl w:val="026551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883762"/>
    <w:multiLevelType w:val="hybridMultilevel"/>
    <w:tmpl w:val="A94074C6"/>
    <w:lvl w:ilvl="0" w:tplc="87DC689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EAC7DE2"/>
    <w:multiLevelType w:val="hybridMultilevel"/>
    <w:tmpl w:val="786655C2"/>
    <w:lvl w:ilvl="0" w:tplc="A2CA92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B45C4"/>
    <w:multiLevelType w:val="hybridMultilevel"/>
    <w:tmpl w:val="517E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F6934"/>
    <w:multiLevelType w:val="multilevel"/>
    <w:tmpl w:val="97587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C49F3"/>
    <w:multiLevelType w:val="hybridMultilevel"/>
    <w:tmpl w:val="8DF2F53C"/>
    <w:lvl w:ilvl="0" w:tplc="D41E2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A52F1"/>
    <w:multiLevelType w:val="hybridMultilevel"/>
    <w:tmpl w:val="5CAE0C12"/>
    <w:lvl w:ilvl="0" w:tplc="627A45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D486B"/>
    <w:multiLevelType w:val="hybridMultilevel"/>
    <w:tmpl w:val="C48241F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9826D08"/>
    <w:multiLevelType w:val="hybridMultilevel"/>
    <w:tmpl w:val="593E1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D4C17"/>
    <w:multiLevelType w:val="hybridMultilevel"/>
    <w:tmpl w:val="844C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7"/>
    <w:rsid w:val="00067C61"/>
    <w:rsid w:val="000C5AD0"/>
    <w:rsid w:val="000E36ED"/>
    <w:rsid w:val="00193DBF"/>
    <w:rsid w:val="001D20D7"/>
    <w:rsid w:val="002E6D45"/>
    <w:rsid w:val="00385F91"/>
    <w:rsid w:val="004E2538"/>
    <w:rsid w:val="00557513"/>
    <w:rsid w:val="00614EF0"/>
    <w:rsid w:val="006277DA"/>
    <w:rsid w:val="006C3441"/>
    <w:rsid w:val="008575BA"/>
    <w:rsid w:val="0085769F"/>
    <w:rsid w:val="00936E22"/>
    <w:rsid w:val="00961566"/>
    <w:rsid w:val="009B71A0"/>
    <w:rsid w:val="009F3F50"/>
    <w:rsid w:val="00C00F9F"/>
    <w:rsid w:val="00E56E74"/>
    <w:rsid w:val="00E63147"/>
    <w:rsid w:val="00E66148"/>
    <w:rsid w:val="00E721E9"/>
    <w:rsid w:val="00E77CEA"/>
    <w:rsid w:val="00F67222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1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5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E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6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6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1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5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E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6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6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" TargetMode="External"/><Relationship Id="rId13" Type="http://schemas.openxmlformats.org/officeDocument/2006/relationships/hyperlink" Target="https://player.fm/series/thought-for-the-day-1301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yer.fm/series/series-23006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yer.fm/series/everyday-ethics-13015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ew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uk" TargetMode="External"/><Relationship Id="rId14" Type="http://schemas.openxmlformats.org/officeDocument/2006/relationships/hyperlink" Target="https://player.fm/series/in-our-time-reli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Mrs L (lharris)</dc:creator>
  <cp:lastModifiedBy>home</cp:lastModifiedBy>
  <cp:revision>2</cp:revision>
  <dcterms:created xsi:type="dcterms:W3CDTF">2020-04-05T20:28:00Z</dcterms:created>
  <dcterms:modified xsi:type="dcterms:W3CDTF">2020-04-05T20:28:00Z</dcterms:modified>
</cp:coreProperties>
</file>