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1F6146">
        <w:t xml:space="preserve"> Year 9 GCSE PE</w:t>
      </w:r>
      <w:r>
        <w:tab/>
      </w:r>
      <w:r>
        <w:tab/>
      </w:r>
    </w:p>
    <w:p w:rsidR="005C2014" w:rsidRDefault="005C2014">
      <w:r>
        <w:t>Teacher:</w:t>
      </w:r>
      <w:r w:rsidR="007456C2">
        <w:t xml:space="preserve"> AB and JB</w:t>
      </w:r>
    </w:p>
    <w:p w:rsidR="005C2014" w:rsidRDefault="005C2014">
      <w:r>
        <w:t>Year:</w:t>
      </w:r>
      <w:r w:rsidR="007456C2">
        <w:t xml:space="preserve"> 9</w:t>
      </w:r>
      <w:r w:rsidR="00772CBF">
        <w:tab/>
      </w:r>
      <w:r w:rsidR="00772CBF">
        <w:tab/>
      </w:r>
      <w:r w:rsidR="00772CBF">
        <w:tab/>
      </w:r>
      <w:r w:rsidR="00772CBF">
        <w:tab/>
        <w:t>Topic/theme:</w:t>
      </w:r>
      <w:r w:rsidR="007456C2">
        <w:t xml:space="preserve"> Embedding Knowledge </w:t>
      </w:r>
    </w:p>
    <w:tbl>
      <w:tblPr>
        <w:tblStyle w:val="TableGrid"/>
        <w:tblW w:w="15526" w:type="dxa"/>
        <w:tblLook w:val="04A0" w:firstRow="1" w:lastRow="0" w:firstColumn="1" w:lastColumn="0" w:noHBand="0" w:noVBand="1"/>
      </w:tblPr>
      <w:tblGrid>
        <w:gridCol w:w="956"/>
        <w:gridCol w:w="5326"/>
        <w:gridCol w:w="5580"/>
        <w:gridCol w:w="3664"/>
      </w:tblGrid>
      <w:tr w:rsidR="005C2014" w:rsidTr="007456C2">
        <w:trPr>
          <w:trHeight w:val="611"/>
        </w:trPr>
        <w:tc>
          <w:tcPr>
            <w:tcW w:w="956" w:type="dxa"/>
          </w:tcPr>
          <w:p w:rsidR="005C2014" w:rsidRDefault="005C2014">
            <w:r>
              <w:t xml:space="preserve">Lesson </w:t>
            </w:r>
          </w:p>
        </w:tc>
        <w:tc>
          <w:tcPr>
            <w:tcW w:w="5326" w:type="dxa"/>
          </w:tcPr>
          <w:p w:rsidR="005C2014" w:rsidRDefault="005C2014" w:rsidP="005C2014">
            <w:r>
              <w:t>What you need to take fr</w:t>
            </w:r>
            <w:r w:rsidR="00E30D30">
              <w:t>o</w:t>
            </w:r>
            <w:r>
              <w:t xml:space="preserve">m this lesson </w:t>
            </w:r>
          </w:p>
        </w:tc>
        <w:tc>
          <w:tcPr>
            <w:tcW w:w="5580" w:type="dxa"/>
          </w:tcPr>
          <w:p w:rsidR="005C2014" w:rsidRDefault="005C2014">
            <w:r>
              <w:t>Resource to use or hyperlink</w:t>
            </w:r>
          </w:p>
        </w:tc>
        <w:tc>
          <w:tcPr>
            <w:tcW w:w="3664" w:type="dxa"/>
          </w:tcPr>
          <w:p w:rsidR="005C2014" w:rsidRDefault="005C2014">
            <w:r>
              <w:t xml:space="preserve">Suggested task </w:t>
            </w:r>
          </w:p>
        </w:tc>
      </w:tr>
      <w:tr w:rsidR="007456C2" w:rsidTr="007456C2">
        <w:trPr>
          <w:trHeight w:val="1443"/>
        </w:trPr>
        <w:tc>
          <w:tcPr>
            <w:tcW w:w="956" w:type="dxa"/>
          </w:tcPr>
          <w:p w:rsidR="007456C2" w:rsidRDefault="007456C2" w:rsidP="005C2014">
            <w:pPr>
              <w:jc w:val="center"/>
            </w:pPr>
            <w:r>
              <w:t>1</w:t>
            </w:r>
          </w:p>
        </w:tc>
        <w:tc>
          <w:tcPr>
            <w:tcW w:w="5326" w:type="dxa"/>
          </w:tcPr>
          <w:p w:rsidR="007456C2" w:rsidRDefault="007456C2" w:rsidP="007456C2">
            <w:r>
              <w:t xml:space="preserve">Revise Component of Fitness– main focus is on impact each one has on effective performance </w:t>
            </w:r>
          </w:p>
        </w:tc>
        <w:tc>
          <w:tcPr>
            <w:tcW w:w="5580" w:type="dxa"/>
          </w:tcPr>
          <w:p w:rsidR="007456C2" w:rsidRDefault="007456C2">
            <w:hyperlink r:id="rId7" w:history="1">
              <w:r>
                <w:rPr>
                  <w:rStyle w:val="Hyperlink"/>
                </w:rPr>
                <w:t>https://www.bbc.co.uk/bitesize/guides/zckcdmn/revision/2</w:t>
              </w:r>
            </w:hyperlink>
          </w:p>
        </w:tc>
        <w:tc>
          <w:tcPr>
            <w:tcW w:w="3664" w:type="dxa"/>
          </w:tcPr>
          <w:p w:rsidR="007456C2" w:rsidRDefault="005F37E4" w:rsidP="007456C2">
            <w:r>
              <w:t xml:space="preserve">Produce a mind map with each arm representing a component then add the details below </w:t>
            </w:r>
          </w:p>
          <w:p w:rsidR="005F37E4" w:rsidRDefault="005F37E4" w:rsidP="005F37E4">
            <w:pPr>
              <w:pStyle w:val="ListParagraph"/>
              <w:numPr>
                <w:ilvl w:val="0"/>
                <w:numId w:val="3"/>
              </w:numPr>
            </w:pPr>
            <w:r>
              <w:t xml:space="preserve">Name of component </w:t>
            </w:r>
          </w:p>
          <w:p w:rsidR="005F37E4" w:rsidRDefault="005F37E4" w:rsidP="005F37E4">
            <w:pPr>
              <w:pStyle w:val="ListParagraph"/>
              <w:numPr>
                <w:ilvl w:val="0"/>
                <w:numId w:val="3"/>
              </w:numPr>
            </w:pPr>
            <w:r>
              <w:t xml:space="preserve">Definition </w:t>
            </w:r>
          </w:p>
          <w:p w:rsidR="005F37E4" w:rsidRDefault="005F37E4" w:rsidP="005F37E4">
            <w:pPr>
              <w:pStyle w:val="ListParagraph"/>
              <w:numPr>
                <w:ilvl w:val="0"/>
                <w:numId w:val="3"/>
              </w:numPr>
            </w:pPr>
            <w:r>
              <w:t>A sport that needs that component and why</w:t>
            </w:r>
          </w:p>
          <w:p w:rsidR="005F37E4" w:rsidRDefault="005F37E4" w:rsidP="005F37E4">
            <w:pPr>
              <w:pStyle w:val="ListParagraph"/>
            </w:pPr>
          </w:p>
          <w:p w:rsidR="005F37E4" w:rsidRDefault="005F37E4" w:rsidP="005F37E4">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1515937</wp:posOffset>
                      </wp:positionH>
                      <wp:positionV relativeFrom="paragraph">
                        <wp:posOffset>273108</wp:posOffset>
                      </wp:positionV>
                      <wp:extent cx="542260" cy="287079"/>
                      <wp:effectExtent l="0" t="0" r="10795" b="17780"/>
                      <wp:wrapNone/>
                      <wp:docPr id="5" name="Text Box 5"/>
                      <wp:cNvGraphicFramePr/>
                      <a:graphic xmlns:a="http://schemas.openxmlformats.org/drawingml/2006/main">
                        <a:graphicData uri="http://schemas.microsoft.com/office/word/2010/wordprocessingShape">
                          <wps:wsp>
                            <wps:cNvSpPr txBox="1"/>
                            <wps:spPr>
                              <a:xfrm>
                                <a:off x="0" y="0"/>
                                <a:ext cx="542260"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7E4" w:rsidRPr="005F37E4" w:rsidRDefault="005F37E4">
                                  <w:pPr>
                                    <w:rPr>
                                      <w:sz w:val="20"/>
                                    </w:rPr>
                                  </w:pPr>
                                  <w:r w:rsidRPr="005F37E4">
                                    <w:rPr>
                                      <w:sz w:val="20"/>
                                    </w:rPr>
                                    <w:t xml:space="preserve">Agility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9.35pt;margin-top:21.5pt;width:42.7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" fillcolor="white [3201]" strokeweight=".5pt">
                      <v:textbox>
                        <w:txbxContent>
                          <w:p w:rsidR="005F37E4" w:rsidRPr="005F37E4" w:rsidRDefault="005F37E4">
                            <w:pPr>
                              <w:rPr>
                                <w:sz w:val="20"/>
                              </w:rPr>
                            </w:pPr>
                            <w:r w:rsidRPr="005F37E4">
                              <w:rPr>
                                <w:sz w:val="20"/>
                              </w:rPr>
                              <w:t xml:space="preserve">Agility </w:t>
                            </w:r>
                          </w:p>
                        </w:txbxContent>
                      </v:textbox>
                    </v:shape>
                  </w:pict>
                </mc:Fallback>
              </mc:AlternateContent>
            </w:r>
            <w:r>
              <w:t xml:space="preserve">You can add pictures to help you remember it </w:t>
            </w:r>
          </w:p>
          <w:p w:rsidR="005F37E4" w:rsidRDefault="005F37E4" w:rsidP="005F37E4">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1206987</wp:posOffset>
                      </wp:positionH>
                      <wp:positionV relativeFrom="paragraph">
                        <wp:posOffset>91602</wp:posOffset>
                      </wp:positionV>
                      <wp:extent cx="308950" cy="74428"/>
                      <wp:effectExtent l="0" t="57150" r="34290" b="40005"/>
                      <wp:wrapNone/>
                      <wp:docPr id="4" name="Straight Arrow Connector 4"/>
                      <wp:cNvGraphicFramePr/>
                      <a:graphic xmlns:a="http://schemas.openxmlformats.org/drawingml/2006/main">
                        <a:graphicData uri="http://schemas.microsoft.com/office/word/2010/wordprocessingShape">
                          <wps:wsp>
                            <wps:cNvCnPr/>
                            <wps:spPr>
                              <a:xfrm flipV="1">
                                <a:off x="0" y="0"/>
                                <a:ext cx="308950" cy="744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5.05pt;margin-top:7.2pt;width:24.35pt;height:5.8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" strokecolor="#4579b8 [3044]">
                      <v:stroke endarrow="ope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092EE01" wp14:editId="3FC15A54">
                      <wp:simplePos x="0" y="0"/>
                      <wp:positionH relativeFrom="column">
                        <wp:posOffset>664845</wp:posOffset>
                      </wp:positionH>
                      <wp:positionV relativeFrom="paragraph">
                        <wp:posOffset>90805</wp:posOffset>
                      </wp:positionV>
                      <wp:extent cx="541655" cy="244475"/>
                      <wp:effectExtent l="0" t="0" r="10795" b="22225"/>
                      <wp:wrapNone/>
                      <wp:docPr id="3" name="Oval 3"/>
                      <wp:cNvGraphicFramePr/>
                      <a:graphic xmlns:a="http://schemas.openxmlformats.org/drawingml/2006/main">
                        <a:graphicData uri="http://schemas.microsoft.com/office/word/2010/wordprocessingShape">
                          <wps:wsp>
                            <wps:cNvSpPr/>
                            <wps:spPr>
                              <a:xfrm>
                                <a:off x="0" y="0"/>
                                <a:ext cx="541655" cy="244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52.35pt;margin-top:7.15pt;width:42.65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" fillcolor="#4f81bd [3204]" strokecolor="#243f60 [1604]" strokeweight="2pt"/>
                  </w:pict>
                </mc:Fallback>
              </mc:AlternateContent>
            </w:r>
          </w:p>
          <w:p w:rsidR="005F37E4" w:rsidRDefault="005F37E4" w:rsidP="005F37E4"/>
          <w:p w:rsidR="005F37E4" w:rsidRDefault="005F37E4" w:rsidP="007456C2"/>
        </w:tc>
      </w:tr>
      <w:tr w:rsidR="007456C2" w:rsidTr="007456C2">
        <w:trPr>
          <w:trHeight w:val="1541"/>
        </w:trPr>
        <w:tc>
          <w:tcPr>
            <w:tcW w:w="956" w:type="dxa"/>
          </w:tcPr>
          <w:p w:rsidR="007456C2" w:rsidRDefault="007456C2" w:rsidP="005C2014">
            <w:pPr>
              <w:jc w:val="center"/>
            </w:pPr>
            <w:r>
              <w:t>2</w:t>
            </w:r>
          </w:p>
        </w:tc>
        <w:tc>
          <w:tcPr>
            <w:tcW w:w="5326" w:type="dxa"/>
          </w:tcPr>
          <w:p w:rsidR="007456C2" w:rsidRDefault="007456C2" w:rsidP="007456C2">
            <w:r>
              <w:t xml:space="preserve">Revise fitness tests – main focus is on </w:t>
            </w:r>
            <w:r>
              <w:t>how to do each test</w:t>
            </w:r>
          </w:p>
        </w:tc>
        <w:tc>
          <w:tcPr>
            <w:tcW w:w="5580" w:type="dxa"/>
          </w:tcPr>
          <w:p w:rsidR="007456C2" w:rsidRDefault="007456C2">
            <w:hyperlink r:id="rId8" w:history="1">
              <w:r>
                <w:rPr>
                  <w:rStyle w:val="Hyperlink"/>
                </w:rPr>
                <w:t>https://www.bbc.co.uk/bitesize/guides/zckcdmn/revision/2</w:t>
              </w:r>
            </w:hyperlink>
          </w:p>
        </w:tc>
        <w:tc>
          <w:tcPr>
            <w:tcW w:w="3664" w:type="dxa"/>
          </w:tcPr>
          <w:p w:rsidR="007456C2" w:rsidRDefault="007456C2" w:rsidP="007456C2">
            <w:r>
              <w:t>Produce a revision card for each of the components which must include</w:t>
            </w:r>
          </w:p>
          <w:p w:rsidR="007456C2" w:rsidRDefault="007456C2" w:rsidP="007456C2">
            <w:pPr>
              <w:pStyle w:val="ListParagraph"/>
              <w:numPr>
                <w:ilvl w:val="0"/>
                <w:numId w:val="2"/>
              </w:numPr>
            </w:pPr>
            <w:r>
              <w:t>Definition</w:t>
            </w:r>
          </w:p>
          <w:p w:rsidR="007456C2" w:rsidRDefault="007456C2" w:rsidP="007456C2">
            <w:pPr>
              <w:pStyle w:val="ListParagraph"/>
              <w:numPr>
                <w:ilvl w:val="0"/>
                <w:numId w:val="2"/>
              </w:numPr>
            </w:pPr>
            <w:r>
              <w:t>Name of the test</w:t>
            </w:r>
          </w:p>
          <w:p w:rsidR="007456C2" w:rsidRDefault="007456C2" w:rsidP="007456C2">
            <w:pPr>
              <w:pStyle w:val="ListParagraph"/>
              <w:numPr>
                <w:ilvl w:val="0"/>
                <w:numId w:val="2"/>
              </w:numPr>
            </w:pPr>
            <w:r>
              <w:t>How to do the test</w:t>
            </w:r>
          </w:p>
          <w:p w:rsidR="007456C2" w:rsidRDefault="007456C2" w:rsidP="007456C2">
            <w:pPr>
              <w:pStyle w:val="ListParagraph"/>
              <w:numPr>
                <w:ilvl w:val="0"/>
                <w:numId w:val="2"/>
              </w:numPr>
            </w:pPr>
            <w:r>
              <w:t>Which sports would use this test and why</w:t>
            </w:r>
          </w:p>
        </w:tc>
      </w:tr>
      <w:tr w:rsidR="000E747C" w:rsidTr="007456C2">
        <w:trPr>
          <w:trHeight w:val="1541"/>
        </w:trPr>
        <w:tc>
          <w:tcPr>
            <w:tcW w:w="956" w:type="dxa"/>
          </w:tcPr>
          <w:p w:rsidR="000E747C" w:rsidRDefault="000E747C" w:rsidP="005C2014">
            <w:pPr>
              <w:jc w:val="center"/>
            </w:pPr>
            <w:r>
              <w:t>3</w:t>
            </w:r>
          </w:p>
        </w:tc>
        <w:tc>
          <w:tcPr>
            <w:tcW w:w="5326" w:type="dxa"/>
          </w:tcPr>
          <w:p w:rsidR="000E747C" w:rsidRDefault="000E747C" w:rsidP="00B24258">
            <w:r>
              <w:t xml:space="preserve">Revise the methods of training </w:t>
            </w:r>
          </w:p>
        </w:tc>
        <w:tc>
          <w:tcPr>
            <w:tcW w:w="5580" w:type="dxa"/>
          </w:tcPr>
          <w:p w:rsidR="000E747C" w:rsidRDefault="000E747C" w:rsidP="00B24258">
            <w:hyperlink r:id="rId9" w:history="1">
              <w:r>
                <w:rPr>
                  <w:rStyle w:val="Hyperlink"/>
                </w:rPr>
                <w:t>https://www.bbc.co.uk/bitesize/guides/zchxnbk/revision/1</w:t>
              </w:r>
            </w:hyperlink>
          </w:p>
        </w:tc>
        <w:tc>
          <w:tcPr>
            <w:tcW w:w="3664" w:type="dxa"/>
          </w:tcPr>
          <w:p w:rsidR="000E747C" w:rsidRDefault="00B87B2A" w:rsidP="00B87B2A">
            <w:r>
              <w:t xml:space="preserve">For Basketball, Badminton </w:t>
            </w:r>
            <w:r w:rsidRPr="00B87B2A">
              <w:rPr>
                <w:b/>
                <w:u w:val="single"/>
              </w:rPr>
              <w:t>and</w:t>
            </w:r>
            <w:r>
              <w:t xml:space="preserve"> Marathon running say which 2 of the methods of training elite athletes should do most of and say why.</w:t>
            </w:r>
          </w:p>
          <w:p w:rsidR="00B87B2A" w:rsidRDefault="00B87B2A" w:rsidP="00B87B2A">
            <w:r>
              <w:t>The methods are below:</w:t>
            </w:r>
          </w:p>
          <w:p w:rsidR="00B87B2A" w:rsidRDefault="00B87B2A" w:rsidP="00B87B2A">
            <w:pPr>
              <w:pStyle w:val="ListParagraph"/>
              <w:numPr>
                <w:ilvl w:val="0"/>
                <w:numId w:val="5"/>
              </w:numPr>
            </w:pPr>
            <w:r>
              <w:t>Interval</w:t>
            </w:r>
          </w:p>
          <w:p w:rsidR="00B87B2A" w:rsidRDefault="00B87B2A" w:rsidP="00B87B2A">
            <w:pPr>
              <w:pStyle w:val="ListParagraph"/>
              <w:numPr>
                <w:ilvl w:val="0"/>
                <w:numId w:val="5"/>
              </w:numPr>
            </w:pPr>
            <w:r>
              <w:t>Circuit</w:t>
            </w:r>
          </w:p>
          <w:p w:rsidR="00B87B2A" w:rsidRDefault="00B87B2A" w:rsidP="00B87B2A">
            <w:pPr>
              <w:pStyle w:val="ListParagraph"/>
              <w:numPr>
                <w:ilvl w:val="0"/>
                <w:numId w:val="5"/>
              </w:numPr>
            </w:pPr>
            <w:r>
              <w:t>Fartlek</w:t>
            </w:r>
          </w:p>
          <w:p w:rsidR="00B87B2A" w:rsidRDefault="00B87B2A" w:rsidP="00B87B2A">
            <w:pPr>
              <w:pStyle w:val="ListParagraph"/>
              <w:numPr>
                <w:ilvl w:val="0"/>
                <w:numId w:val="5"/>
              </w:numPr>
            </w:pPr>
            <w:r>
              <w:t>Weight</w:t>
            </w:r>
          </w:p>
          <w:p w:rsidR="00B87B2A" w:rsidRDefault="00B87B2A" w:rsidP="00B87B2A">
            <w:pPr>
              <w:pStyle w:val="ListParagraph"/>
              <w:numPr>
                <w:ilvl w:val="0"/>
                <w:numId w:val="5"/>
              </w:numPr>
            </w:pPr>
            <w:r>
              <w:t>Altitude</w:t>
            </w:r>
          </w:p>
          <w:p w:rsidR="00B87B2A" w:rsidRDefault="00B87B2A" w:rsidP="00B87B2A">
            <w:pPr>
              <w:pStyle w:val="ListParagraph"/>
              <w:numPr>
                <w:ilvl w:val="0"/>
                <w:numId w:val="5"/>
              </w:numPr>
            </w:pPr>
            <w:r>
              <w:lastRenderedPageBreak/>
              <w:t xml:space="preserve">Continuous </w:t>
            </w:r>
          </w:p>
          <w:p w:rsidR="00B87B2A" w:rsidRDefault="00B87B2A" w:rsidP="00B87B2A">
            <w:pPr>
              <w:pStyle w:val="ListParagraph"/>
              <w:numPr>
                <w:ilvl w:val="0"/>
                <w:numId w:val="5"/>
              </w:numPr>
            </w:pPr>
            <w:r>
              <w:t>Stretching</w:t>
            </w:r>
          </w:p>
        </w:tc>
      </w:tr>
      <w:tr w:rsidR="000E747C" w:rsidTr="007456C2">
        <w:trPr>
          <w:trHeight w:val="1443"/>
        </w:trPr>
        <w:tc>
          <w:tcPr>
            <w:tcW w:w="956" w:type="dxa"/>
          </w:tcPr>
          <w:p w:rsidR="000E747C" w:rsidRDefault="000E747C" w:rsidP="005C2014">
            <w:pPr>
              <w:jc w:val="center"/>
            </w:pPr>
            <w:r>
              <w:lastRenderedPageBreak/>
              <w:t>4</w:t>
            </w:r>
          </w:p>
        </w:tc>
        <w:tc>
          <w:tcPr>
            <w:tcW w:w="5326" w:type="dxa"/>
          </w:tcPr>
          <w:p w:rsidR="000E747C" w:rsidRDefault="00A0024F">
            <w:r>
              <w:t>Revise training Heart rate Zones</w:t>
            </w:r>
          </w:p>
        </w:tc>
        <w:tc>
          <w:tcPr>
            <w:tcW w:w="5580" w:type="dxa"/>
          </w:tcPr>
          <w:p w:rsidR="000E747C" w:rsidRDefault="00A0024F">
            <w:r>
              <w:t>Aerobic Zone 60-80% of Max HR</w:t>
            </w:r>
          </w:p>
          <w:p w:rsidR="00A0024F" w:rsidRDefault="00A0024F">
            <w:r>
              <w:t>Anaerobic Zone 80-90% of Max HR</w:t>
            </w:r>
          </w:p>
          <w:p w:rsidR="00A0024F" w:rsidRDefault="00A0024F"/>
          <w:p w:rsidR="00A0024F" w:rsidRDefault="00A0024F">
            <w:r>
              <w:t>Remember Max HR is 220-age.</w:t>
            </w:r>
          </w:p>
        </w:tc>
        <w:tc>
          <w:tcPr>
            <w:tcW w:w="3664" w:type="dxa"/>
          </w:tcPr>
          <w:p w:rsidR="000E747C" w:rsidRDefault="00A0024F" w:rsidP="00A0024F">
            <w:r>
              <w:t>Take part in an activity which pushes your Heart Rate into each of the 3 zones. Write down what you needed to do to get to each zone.</w:t>
            </w:r>
          </w:p>
        </w:tc>
      </w:tr>
      <w:tr w:rsidR="000E747C" w:rsidTr="007456C2">
        <w:trPr>
          <w:trHeight w:val="1639"/>
        </w:trPr>
        <w:tc>
          <w:tcPr>
            <w:tcW w:w="956" w:type="dxa"/>
          </w:tcPr>
          <w:p w:rsidR="000E747C" w:rsidRDefault="000E747C" w:rsidP="005C2014">
            <w:pPr>
              <w:jc w:val="center"/>
            </w:pPr>
            <w:r>
              <w:t>5</w:t>
            </w:r>
          </w:p>
        </w:tc>
        <w:tc>
          <w:tcPr>
            <w:tcW w:w="5326" w:type="dxa"/>
          </w:tcPr>
          <w:p w:rsidR="000E747C" w:rsidRDefault="00503931" w:rsidP="00503931">
            <w:r>
              <w:t>Revise what should be included in a warm up</w:t>
            </w:r>
          </w:p>
        </w:tc>
        <w:tc>
          <w:tcPr>
            <w:tcW w:w="5580" w:type="dxa"/>
          </w:tcPr>
          <w:p w:rsidR="000E747C" w:rsidRDefault="00503931">
            <w:hyperlink r:id="rId10" w:history="1">
              <w:r>
                <w:rPr>
                  <w:rStyle w:val="Hyperlink"/>
                </w:rPr>
                <w:t>https://www.bbc.co.uk/bitesize/guides/zchxnbk/revision/1</w:t>
              </w:r>
            </w:hyperlink>
          </w:p>
        </w:tc>
        <w:tc>
          <w:tcPr>
            <w:tcW w:w="3664" w:type="dxa"/>
          </w:tcPr>
          <w:p w:rsidR="000E747C" w:rsidRDefault="00503931" w:rsidP="00B31078">
            <w:r>
              <w:t>Pretend you are the coach of Usain Bolt and imagine you are preparing for the 100m final of the Olympics</w:t>
            </w:r>
            <w:r w:rsidR="00B31078">
              <w:t>. Design</w:t>
            </w:r>
            <w:r>
              <w:t xml:space="preserve"> a warm up for him and explain why you have chosen those activities. </w:t>
            </w:r>
            <w:r w:rsidR="00B31078">
              <w:t>Include pictures if you want to.</w:t>
            </w:r>
            <w:bookmarkStart w:id="0" w:name="_GoBack"/>
            <w:bookmarkEnd w:id="0"/>
          </w:p>
        </w:tc>
      </w:tr>
    </w:tbl>
    <w:p w:rsidR="005C2014" w:rsidRDefault="005C2014">
      <w:r>
        <w:t xml:space="preserve">Don’t forget you can access the school drives and resources form the school website: </w:t>
      </w:r>
      <w:hyperlink r:id="rId11"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lastRenderedPageBreak/>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664"/>
    <w:multiLevelType w:val="hybridMultilevel"/>
    <w:tmpl w:val="62F6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53BD4"/>
    <w:multiLevelType w:val="hybridMultilevel"/>
    <w:tmpl w:val="C1F0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714BC"/>
    <w:multiLevelType w:val="hybridMultilevel"/>
    <w:tmpl w:val="57E2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604F64"/>
    <w:multiLevelType w:val="hybridMultilevel"/>
    <w:tmpl w:val="0AA8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0E747C"/>
    <w:rsid w:val="00117936"/>
    <w:rsid w:val="00187F55"/>
    <w:rsid w:val="001C45CD"/>
    <w:rsid w:val="001F6146"/>
    <w:rsid w:val="00234EF1"/>
    <w:rsid w:val="00261449"/>
    <w:rsid w:val="00503931"/>
    <w:rsid w:val="00551ADB"/>
    <w:rsid w:val="005C00EF"/>
    <w:rsid w:val="005C2014"/>
    <w:rsid w:val="005E0023"/>
    <w:rsid w:val="005F37E4"/>
    <w:rsid w:val="007456C2"/>
    <w:rsid w:val="00772CBF"/>
    <w:rsid w:val="007A77F7"/>
    <w:rsid w:val="00876613"/>
    <w:rsid w:val="008942FE"/>
    <w:rsid w:val="009651A3"/>
    <w:rsid w:val="009C3A21"/>
    <w:rsid w:val="00A0024F"/>
    <w:rsid w:val="00A24991"/>
    <w:rsid w:val="00B31078"/>
    <w:rsid w:val="00B87B2A"/>
    <w:rsid w:val="00C47238"/>
    <w:rsid w:val="00CE0732"/>
    <w:rsid w:val="00D84164"/>
    <w:rsid w:val="00E30D30"/>
    <w:rsid w:val="00E73376"/>
    <w:rsid w:val="00EC08D6"/>
    <w:rsid w:val="00EC3285"/>
    <w:rsid w:val="00FA5D4E"/>
    <w:rsid w:val="00FA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ckcdmn/revision/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bitesize/guides/zckcdmn/revisio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eleyhills.worcs.sch.uk/" TargetMode="External"/><Relationship Id="rId5" Type="http://schemas.openxmlformats.org/officeDocument/2006/relationships/webSettings" Target="webSettings.xml"/><Relationship Id="rId10" Type="http://schemas.openxmlformats.org/officeDocument/2006/relationships/hyperlink" Target="https://www.bbc.co.uk/bitesize/guides/zchxnbk/revision/1" TargetMode="External"/><Relationship Id="rId4" Type="http://schemas.openxmlformats.org/officeDocument/2006/relationships/settings" Target="settings.xml"/><Relationship Id="rId9" Type="http://schemas.openxmlformats.org/officeDocument/2006/relationships/hyperlink" Target="https://www.bbc.co.uk/bitesize/guides/zchxnbk/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Mr N (nbaker)</dc:creator>
  <cp:lastModifiedBy>BLOUNT, Mr A (ABlount)</cp:lastModifiedBy>
  <cp:revision>11</cp:revision>
  <cp:lastPrinted>2020-03-13T16:13:00Z</cp:lastPrinted>
  <dcterms:created xsi:type="dcterms:W3CDTF">2020-03-18T11:25:00Z</dcterms:created>
  <dcterms:modified xsi:type="dcterms:W3CDTF">2020-03-18T12:21:00Z</dcterms:modified>
</cp:coreProperties>
</file>