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557"/>
        <w:gridCol w:w="2407"/>
        <w:gridCol w:w="1819"/>
        <w:gridCol w:w="8"/>
        <w:gridCol w:w="1713"/>
        <w:gridCol w:w="142"/>
        <w:gridCol w:w="1840"/>
        <w:gridCol w:w="1982"/>
        <w:gridCol w:w="2829"/>
      </w:tblGrid>
      <w:tr w:rsidR="005D1981" w:rsidRPr="00D73124" w:rsidTr="000E0000">
        <w:trPr>
          <w:trHeight w:val="1451"/>
        </w:trPr>
        <w:tc>
          <w:tcPr>
            <w:tcW w:w="1553" w:type="dxa"/>
          </w:tcPr>
          <w:p w:rsidR="005D1981" w:rsidRPr="00D73124" w:rsidRDefault="005D1981" w:rsidP="00D73124">
            <w:pPr>
              <w:spacing w:after="0" w:line="240" w:lineRule="auto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inline distT="0" distB="0" distL="0" distR="0" wp14:anchorId="5F7113C2" wp14:editId="100FD292">
                  <wp:extent cx="678180" cy="734293"/>
                  <wp:effectExtent l="0" t="0" r="7620" b="8890"/>
                  <wp:docPr id="1" name="Picture 1" descr=":::welholme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:::welholme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1774" cy="7381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1981" w:rsidRPr="00D73124" w:rsidRDefault="005D1981" w:rsidP="00D73124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4297" w:type="dxa"/>
            <w:gridSpan w:val="9"/>
            <w:shd w:val="clear" w:color="auto" w:fill="C0504D" w:themeFill="accent2"/>
          </w:tcPr>
          <w:p w:rsidR="005D1981" w:rsidRPr="00D73124" w:rsidRDefault="005A38D2" w:rsidP="00D73124">
            <w:pPr>
              <w:spacing w:after="0" w:line="240" w:lineRule="auto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Concept</w:t>
            </w:r>
            <w:r w:rsidR="005D1981">
              <w:rPr>
                <w:rFonts w:ascii="Comic Sans MS" w:hAnsi="Comic Sans MS"/>
                <w:b/>
                <w:u w:val="single"/>
              </w:rPr>
              <w:t xml:space="preserve"> Progression </w:t>
            </w:r>
          </w:p>
          <w:p w:rsidR="005D1981" w:rsidRPr="00D73124" w:rsidRDefault="005D1981" w:rsidP="00D73124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  <w:p w:rsidR="005D1981" w:rsidRPr="003E4258" w:rsidRDefault="005D1981" w:rsidP="00D73124">
            <w:pPr>
              <w:spacing w:after="0" w:line="240" w:lineRule="auto"/>
              <w:rPr>
                <w:rFonts w:ascii="Comic Sans MS" w:hAnsi="Comic Sans MS"/>
                <w:b/>
                <w:sz w:val="32"/>
              </w:rPr>
            </w:pPr>
            <w:r w:rsidRPr="00D73124">
              <w:rPr>
                <w:rFonts w:ascii="Comic Sans MS" w:hAnsi="Comic Sans MS"/>
                <w:b/>
              </w:rPr>
              <w:t xml:space="preserve">Subject area: </w:t>
            </w:r>
            <w:r w:rsidR="00060FFA">
              <w:rPr>
                <w:rFonts w:ascii="Comic Sans MS" w:hAnsi="Comic Sans MS"/>
                <w:b/>
                <w:sz w:val="28"/>
              </w:rPr>
              <w:t>Music</w:t>
            </w:r>
          </w:p>
          <w:p w:rsidR="005D1981" w:rsidRPr="00D73124" w:rsidRDefault="005D1981" w:rsidP="00E31523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D73124">
              <w:rPr>
                <w:rFonts w:ascii="Comic Sans MS" w:hAnsi="Comic Sans MS"/>
                <w:b/>
              </w:rPr>
              <w:t xml:space="preserve">Curriculum </w:t>
            </w:r>
            <w:r>
              <w:rPr>
                <w:rFonts w:ascii="Comic Sans MS" w:hAnsi="Comic Sans MS"/>
                <w:b/>
              </w:rPr>
              <w:t>team</w:t>
            </w:r>
            <w:r w:rsidRPr="00D73124">
              <w:rPr>
                <w:rFonts w:ascii="Comic Sans MS" w:hAnsi="Comic Sans MS"/>
                <w:b/>
              </w:rPr>
              <w:t xml:space="preserve">: </w:t>
            </w:r>
            <w:r w:rsidR="00060FFA">
              <w:rPr>
                <w:rFonts w:ascii="Comic Sans MS" w:hAnsi="Comic Sans MS"/>
                <w:b/>
              </w:rPr>
              <w:t>Louise Sawden</w:t>
            </w:r>
          </w:p>
        </w:tc>
      </w:tr>
      <w:tr w:rsidR="0037342F" w:rsidRPr="00D73124" w:rsidTr="000E0000">
        <w:trPr>
          <w:trHeight w:val="494"/>
        </w:trPr>
        <w:tc>
          <w:tcPr>
            <w:tcW w:w="1553" w:type="dxa"/>
          </w:tcPr>
          <w:p w:rsidR="004620BB" w:rsidRPr="005D1981" w:rsidRDefault="001E7123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Concept</w:t>
            </w:r>
          </w:p>
        </w:tc>
        <w:tc>
          <w:tcPr>
            <w:tcW w:w="1557" w:type="dxa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Foundation Stage</w:t>
            </w:r>
          </w:p>
        </w:tc>
        <w:tc>
          <w:tcPr>
            <w:tcW w:w="2407" w:type="dxa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819" w:type="dxa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721" w:type="dxa"/>
            <w:gridSpan w:val="2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1982" w:type="dxa"/>
            <w:gridSpan w:val="2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1982" w:type="dxa"/>
          </w:tcPr>
          <w:p w:rsidR="004620BB" w:rsidRPr="005D1981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2827" w:type="dxa"/>
          </w:tcPr>
          <w:p w:rsidR="004620BB" w:rsidRDefault="004620BB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  <w:p w:rsidR="0043316F" w:rsidRPr="005D1981" w:rsidRDefault="0043316F" w:rsidP="00D73124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37342F" w:rsidRPr="00D73124" w:rsidTr="000E0000">
        <w:trPr>
          <w:trHeight w:val="6518"/>
        </w:trPr>
        <w:tc>
          <w:tcPr>
            <w:tcW w:w="1553" w:type="dxa"/>
            <w:shd w:val="clear" w:color="auto" w:fill="auto"/>
          </w:tcPr>
          <w:p w:rsidR="009B0455" w:rsidRPr="00DB1F68" w:rsidRDefault="009B0455" w:rsidP="009B0455">
            <w:pPr>
              <w:pStyle w:val="Default"/>
              <w:rPr>
                <w:color w:val="0070C0"/>
              </w:rPr>
            </w:pPr>
          </w:p>
          <w:tbl>
            <w:tblPr>
              <w:tblW w:w="1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DB1F68" w:rsidRPr="00DB1F68" w:rsidTr="000E0000">
              <w:trPr>
                <w:trHeight w:val="275"/>
              </w:trPr>
              <w:tc>
                <w:tcPr>
                  <w:tcW w:w="1635" w:type="dxa"/>
                </w:tcPr>
                <w:p w:rsidR="009B0455" w:rsidRPr="00DB1F68" w:rsidRDefault="009B0455" w:rsidP="009B0455">
                  <w:pPr>
                    <w:pStyle w:val="Default"/>
                    <w:rPr>
                      <w:color w:val="auto"/>
                      <w:sz w:val="16"/>
                      <w:szCs w:val="16"/>
                    </w:rPr>
                  </w:pPr>
                  <w:r w:rsidRPr="00DB1F68">
                    <w:rPr>
                      <w:b/>
                      <w:bCs/>
                      <w:color w:val="auto"/>
                      <w:sz w:val="16"/>
                      <w:szCs w:val="16"/>
                    </w:rPr>
                    <w:t xml:space="preserve">Controlling sounds through </w:t>
                  </w:r>
                  <w:r w:rsidR="00CF0154" w:rsidRPr="00DB1F68">
                    <w:rPr>
                      <w:b/>
                      <w:bCs/>
                      <w:color w:val="auto"/>
                      <w:sz w:val="16"/>
                      <w:szCs w:val="16"/>
                    </w:rPr>
                    <w:t>singing and using voices expressively.</w:t>
                  </w:r>
                </w:p>
                <w:p w:rsidR="009B0455" w:rsidRPr="00DB1F68" w:rsidRDefault="009B0455" w:rsidP="009B0455">
                  <w:pPr>
                    <w:pStyle w:val="Default"/>
                    <w:rPr>
                      <w:color w:val="0070C0"/>
                      <w:sz w:val="16"/>
                      <w:szCs w:val="16"/>
                    </w:rPr>
                  </w:pPr>
                </w:p>
              </w:tc>
            </w:tr>
          </w:tbl>
          <w:p w:rsidR="004A47E6" w:rsidRPr="00DB1F68" w:rsidRDefault="00B32600" w:rsidP="003B7C85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</w:pPr>
            <w:r w:rsidRPr="00DB1F68"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  <w:t>National curriculum reference:</w:t>
            </w:r>
          </w:p>
          <w:p w:rsidR="009011F1" w:rsidRPr="00DB1F68" w:rsidRDefault="009011F1" w:rsidP="009011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 w:rsidRPr="00DB1F68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Mu1/1.1    use their voices expressively and creatively by singing songs and speaking ch</w:t>
            </w:r>
            <w:r w:rsidRPr="00DB1F68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 xml:space="preserve"> </w:t>
            </w:r>
          </w:p>
          <w:p w:rsidR="009011F1" w:rsidRPr="00DB1F68" w:rsidRDefault="009011F1" w:rsidP="009011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</w:pPr>
            <w:r w:rsidRPr="00DB1F68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ants and rhymes</w:t>
            </w:r>
            <w:r w:rsidRPr="00DB1F68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 xml:space="preserve"> </w:t>
            </w:r>
            <w:r w:rsidRPr="00DB1F68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Mu2/1.1   using their voices with increasing accuracy, fluency, control and expression</w:t>
            </w:r>
          </w:p>
          <w:p w:rsidR="009011F1" w:rsidRPr="00DB1F68" w:rsidRDefault="009011F1" w:rsidP="003B7C85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8"/>
                <w:szCs w:val="18"/>
                <w:u w:val="single"/>
              </w:rPr>
            </w:pPr>
          </w:p>
          <w:tbl>
            <w:tblPr>
              <w:tblW w:w="167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70"/>
            </w:tblGrid>
            <w:tr w:rsidR="00DB1F68" w:rsidRPr="00DB1F68" w:rsidTr="000E0000">
              <w:trPr>
                <w:trHeight w:val="369"/>
              </w:trPr>
              <w:tc>
                <w:tcPr>
                  <w:tcW w:w="1670" w:type="dxa"/>
                </w:tcPr>
                <w:p w:rsidR="001F5231" w:rsidRPr="00DB1F68" w:rsidRDefault="004A47E6" w:rsidP="004A4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</w:pPr>
                  <w:r w:rsidRPr="00DB1F68">
                    <w:rPr>
                      <w:rFonts w:ascii="Century Gothic" w:hAnsi="Century Gothic" w:cs="Century Gothic"/>
                      <w:b/>
                      <w:bCs/>
                      <w:sz w:val="16"/>
                      <w:szCs w:val="16"/>
                    </w:rPr>
                    <w:t>Exploring sounds, melody and accompaniment</w:t>
                  </w:r>
                </w:p>
                <w:p w:rsidR="00A0412A" w:rsidRPr="00DB1F68" w:rsidRDefault="00F66241" w:rsidP="004A47E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70C0"/>
                      <w:sz w:val="16"/>
                      <w:szCs w:val="16"/>
                    </w:rPr>
                  </w:pPr>
                  <w:r w:rsidRPr="00DB1F6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16"/>
                      <w:szCs w:val="16"/>
                    </w:rPr>
                    <w:t>.</w:t>
                  </w:r>
                  <w:r w:rsidR="004A47E6" w:rsidRPr="00DB1F68">
                    <w:rPr>
                      <w:rFonts w:ascii="Century Gothic" w:hAnsi="Century Gothic" w:cs="Century Gothic"/>
                      <w:b/>
                      <w:bCs/>
                      <w:color w:val="0070C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7B7D88" w:rsidRPr="00DB1F68" w:rsidRDefault="007B7D88" w:rsidP="007B7D88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DB1F68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references:</w:t>
            </w:r>
          </w:p>
          <w:p w:rsidR="007B7D88" w:rsidRPr="000B4AB6" w:rsidRDefault="005400A9" w:rsidP="007B7D8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</w:pPr>
            <w:r w:rsidRPr="000B4AB6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Mu1/</w:t>
            </w:r>
            <w:r w:rsidR="00822E89" w:rsidRPr="000B4AB6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1.4    experiment with, create, select and combine sounds using the interrelated dimensions of music.</w:t>
            </w:r>
          </w:p>
          <w:p w:rsidR="00822E89" w:rsidRPr="000B4AB6" w:rsidRDefault="00822E89" w:rsidP="007B7D88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</w:pPr>
            <w:r w:rsidRPr="000B4AB6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Mu2/1.1    </w:t>
            </w:r>
          </w:p>
          <w:p w:rsidR="00822E89" w:rsidRPr="000B4AB6" w:rsidRDefault="00822E89" w:rsidP="00822E8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</w:pPr>
            <w:r w:rsidRPr="000B4AB6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perform in solo and ensemble contexts, using their voice</w:t>
            </w:r>
            <w:r w:rsidRPr="000B4AB6">
              <w:rPr>
                <w:rFonts w:ascii="Arial" w:eastAsia="Times New Roman" w:hAnsi="Arial" w:cs="Arial"/>
                <w:b/>
                <w:color w:val="0070C0"/>
                <w:sz w:val="16"/>
                <w:szCs w:val="16"/>
                <w:lang w:eastAsia="en-GB"/>
              </w:rPr>
              <w:t xml:space="preserve"> </w:t>
            </w:r>
            <w:r w:rsidRPr="000B4AB6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and playing musical instruments with increasing accuracy, fluency, control and expression</w:t>
            </w:r>
          </w:p>
          <w:p w:rsidR="00822E89" w:rsidRPr="00DB1F68" w:rsidRDefault="00822E89" w:rsidP="00822E89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</w:pPr>
            <w:r w:rsidRPr="00DB1F68">
              <w:rPr>
                <w:rFonts w:ascii="Arial" w:eastAsia="Times New Roman" w:hAnsi="Arial" w:cs="Arial"/>
                <w:color w:val="0070C0"/>
                <w:sz w:val="16"/>
                <w:szCs w:val="16"/>
                <w:lang w:eastAsia="en-GB"/>
              </w:rPr>
              <w:br/>
            </w:r>
          </w:p>
          <w:p w:rsidR="004A47E6" w:rsidRPr="00DB1F68" w:rsidRDefault="004A47E6" w:rsidP="00A0412A">
            <w:pPr>
              <w:pStyle w:val="ListParagraph"/>
              <w:spacing w:after="0" w:line="240" w:lineRule="auto"/>
              <w:rPr>
                <w:rFonts w:ascii="Comic Sans MS" w:hAnsi="Comic Sans MS"/>
                <w:b/>
                <w:color w:val="0070C0"/>
                <w:sz w:val="18"/>
                <w:szCs w:val="18"/>
              </w:rPr>
            </w:pPr>
          </w:p>
        </w:tc>
        <w:tc>
          <w:tcPr>
            <w:tcW w:w="1557" w:type="dxa"/>
          </w:tcPr>
          <w:p w:rsidR="00A0412A" w:rsidRPr="00A0412A" w:rsidRDefault="00A0412A" w:rsidP="00A0412A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163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A0412A" w:rsidRPr="00A0412A" w:rsidTr="000E0000">
              <w:trPr>
                <w:trHeight w:val="279"/>
              </w:trPr>
              <w:tc>
                <w:tcPr>
                  <w:tcW w:w="1632" w:type="dxa"/>
                </w:tcPr>
                <w:p w:rsidR="00A0412A" w:rsidRPr="00C40ADD" w:rsidRDefault="00A0412A" w:rsidP="00A041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Take part in signing </w:t>
                  </w:r>
                </w:p>
                <w:p w:rsidR="000B4AB6" w:rsidRDefault="000B4AB6" w:rsidP="00A041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a</w:t>
                  </w:r>
                  <w:r w:rsidR="001F5231"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nd f</w:t>
                  </w:r>
                  <w:r w:rsidR="00436CA6"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ollow instructions</w:t>
                  </w:r>
                  <w:r w:rsidR="00A0412A"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when </w:t>
                  </w:r>
                </w:p>
                <w:p w:rsidR="00A0412A" w:rsidRPr="00C40ADD" w:rsidRDefault="00A0412A" w:rsidP="00A041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to sing</w:t>
                  </w:r>
                  <w:r w:rsidR="001F5231"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Pr="00C40AD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A0412A" w:rsidRPr="00A0412A" w:rsidRDefault="00A0412A" w:rsidP="00A0412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341A0" w:rsidRPr="005D1981" w:rsidRDefault="009341A0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407" w:type="dxa"/>
            <w:shd w:val="clear" w:color="auto" w:fill="auto"/>
          </w:tcPr>
          <w:p w:rsidR="004A426B" w:rsidRPr="004A426B" w:rsidRDefault="004A426B" w:rsidP="004A426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23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</w:tblGrid>
            <w:tr w:rsidR="004A426B" w:rsidRPr="004A426B" w:rsidTr="000E0000">
              <w:trPr>
                <w:trHeight w:val="1153"/>
              </w:trPr>
              <w:tc>
                <w:tcPr>
                  <w:tcW w:w="2345" w:type="dxa"/>
                </w:tcPr>
                <w:p w:rsidR="004A426B" w:rsidRPr="00C40ADD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sz w:val="14"/>
                      <w:szCs w:val="14"/>
                    </w:rPr>
                  </w:pP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>Take part in singing showing awareness of melody</w:t>
                  </w:r>
                  <w:r w:rsidR="00436CA6"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4A426B" w:rsidRPr="00C40ADD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</w:pP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 xml:space="preserve"> Follow instructions on how and when to sing. </w:t>
                  </w:r>
                </w:p>
                <w:p w:rsidR="004A426B" w:rsidRPr="00C40ADD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</w:pP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 xml:space="preserve"> Take notice of others when performing. </w:t>
                  </w:r>
                </w:p>
                <w:p w:rsidR="004A426B" w:rsidRPr="00C40ADD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</w:pP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 xml:space="preserve">Make and control long and short sounds (duration) in different ways including hitting, blowing and shaking </w:t>
                  </w:r>
                </w:p>
                <w:p w:rsidR="004A426B" w:rsidRPr="00C40ADD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</w:pPr>
                  <w:r w:rsidRPr="00C40ADD"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  <w:t xml:space="preserve">Imitate changes in pitch– high and low. </w:t>
                  </w:r>
                </w:p>
                <w:p w:rsidR="004A426B" w:rsidRPr="004A426B" w:rsidRDefault="004A426B" w:rsidP="004A426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620BB" w:rsidRPr="005D1981" w:rsidRDefault="004620BB" w:rsidP="00A22913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515EEC" w:rsidRPr="00515EEC" w:rsidRDefault="00515EEC" w:rsidP="00515EEC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234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45"/>
            </w:tblGrid>
            <w:tr w:rsidR="00515EEC" w:rsidRPr="00515EEC" w:rsidTr="000E0000">
              <w:trPr>
                <w:trHeight w:val="566"/>
              </w:trPr>
              <w:tc>
                <w:tcPr>
                  <w:tcW w:w="2345" w:type="dxa"/>
                </w:tcPr>
                <w:p w:rsidR="00515EEC" w:rsidRPr="00335ACF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  <w:r w:rsidRPr="00335AC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Make and control long and short sounds (duration) in different ways including hitting, blowing and shaking </w:t>
                  </w:r>
                </w:p>
                <w:p w:rsidR="00515EEC" w:rsidRPr="00335ACF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  <w:r w:rsidRPr="00335AC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Imitate changes in pitch– high and low. </w:t>
                  </w:r>
                </w:p>
                <w:p w:rsidR="00515EEC" w:rsidRPr="008D31CF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4620BB" w:rsidRPr="005D1981" w:rsidRDefault="004620BB" w:rsidP="00A22913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4620BB" w:rsidRPr="00515EEC" w:rsidRDefault="004620BB" w:rsidP="00A22913">
            <w:pPr>
              <w:spacing w:after="0" w:line="240" w:lineRule="auto"/>
              <w:rPr>
                <w:rFonts w:ascii="Comic Sans MS" w:hAnsi="Comic Sans MS"/>
                <w:color w:val="FF0000"/>
                <w:sz w:val="14"/>
                <w:szCs w:val="14"/>
              </w:rPr>
            </w:pPr>
          </w:p>
        </w:tc>
        <w:tc>
          <w:tcPr>
            <w:tcW w:w="1819" w:type="dxa"/>
            <w:shd w:val="clear" w:color="auto" w:fill="auto"/>
          </w:tcPr>
          <w:p w:rsidR="005708FB" w:rsidRPr="005708FB" w:rsidRDefault="005708FB" w:rsidP="005708F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1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5708FB" w:rsidRPr="005708FB" w:rsidTr="000E0000">
              <w:trPr>
                <w:trHeight w:val="2307"/>
              </w:trPr>
              <w:tc>
                <w:tcPr>
                  <w:tcW w:w="1916" w:type="dxa"/>
                </w:tcPr>
                <w:p w:rsidR="005708FB" w:rsidRPr="00C40ADD" w:rsidRDefault="006101DE" w:rsidP="00570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F</w:t>
                  </w:r>
                  <w:r w:rsidR="000B4A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ollowing the melody in</w:t>
                  </w:r>
                  <w:r w:rsidR="005708FB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0B4A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Choir, assembly and 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in </w:t>
                  </w:r>
                  <w:r w:rsidR="00F57E7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a </w:t>
                  </w:r>
                  <w:r w:rsidR="000B4A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pe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r</w:t>
                  </w:r>
                  <w:r w:rsidR="000B4A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formance</w:t>
                  </w:r>
                  <w:r w:rsidR="00DC08C3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  <w:r w:rsidR="000B4A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Use</w:t>
                  </w:r>
                  <w:r w:rsidR="005708FB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voice to good effect understanding the 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importance of warming up first. </w:t>
                  </w:r>
                  <w:r w:rsidR="00436CA6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Make,</w:t>
                  </w:r>
                  <w:r w:rsidR="005708FB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control long and short 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sounds using voices</w:t>
                  </w:r>
                  <w:r w:rsidR="005708FB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. </w:t>
                  </w:r>
                </w:p>
                <w:p w:rsidR="005708FB" w:rsidRPr="00DC08C3" w:rsidRDefault="005708FB" w:rsidP="00570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Use own voice in different ways, including using a</w:t>
                  </w:r>
                  <w:r w:rsidR="00E512A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loud or soft voice and sing simple repeated phrases</w:t>
                  </w:r>
                  <w:r w:rsidR="006101DE" w:rsidRPr="00DC08C3">
                    <w:rPr>
                      <w:rFonts w:cs="Calibri"/>
                      <w:color w:val="000000"/>
                      <w:sz w:val="14"/>
                      <w:szCs w:val="14"/>
                    </w:rPr>
                    <w:t>.</w:t>
                  </w:r>
                  <w:r w:rsidRPr="00DC08C3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 </w:t>
                  </w:r>
                </w:p>
                <w:p w:rsidR="00135165" w:rsidRDefault="00135165" w:rsidP="00570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602B61" w:rsidRPr="005708FB" w:rsidRDefault="00602B61" w:rsidP="005708F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8D31CF" w:rsidRDefault="008D31CF" w:rsidP="00135165">
            <w:pPr>
              <w:pStyle w:val="Default"/>
              <w:rPr>
                <w:sz w:val="12"/>
                <w:szCs w:val="12"/>
              </w:rPr>
            </w:pPr>
          </w:p>
          <w:p w:rsidR="008D31CF" w:rsidRDefault="008D31CF" w:rsidP="00135165">
            <w:pPr>
              <w:pStyle w:val="Default"/>
              <w:rPr>
                <w:sz w:val="12"/>
                <w:szCs w:val="12"/>
              </w:rPr>
            </w:pPr>
          </w:p>
          <w:p w:rsidR="00135165" w:rsidRPr="005924DC" w:rsidRDefault="00135165" w:rsidP="00135165">
            <w:pPr>
              <w:pStyle w:val="Default"/>
              <w:rPr>
                <w:b/>
                <w:sz w:val="14"/>
                <w:szCs w:val="14"/>
              </w:rPr>
            </w:pPr>
            <w:r w:rsidRPr="005924DC">
              <w:rPr>
                <w:b/>
                <w:sz w:val="14"/>
                <w:szCs w:val="14"/>
              </w:rPr>
              <w:t xml:space="preserve">Use changes in dynamics, timbre and pitch to organise music. </w:t>
            </w:r>
          </w:p>
          <w:p w:rsidR="00135165" w:rsidRPr="005924DC" w:rsidRDefault="00135165" w:rsidP="00135165">
            <w:pPr>
              <w:pStyle w:val="Default"/>
              <w:rPr>
                <w:b/>
                <w:sz w:val="14"/>
                <w:szCs w:val="14"/>
              </w:rPr>
            </w:pPr>
            <w:r w:rsidRPr="005924DC">
              <w:rPr>
                <w:b/>
                <w:sz w:val="14"/>
                <w:szCs w:val="14"/>
              </w:rPr>
              <w:t xml:space="preserve"> Change sounds to sui</w:t>
            </w:r>
            <w:r w:rsidR="008E15D9" w:rsidRPr="005924DC">
              <w:rPr>
                <w:b/>
                <w:sz w:val="14"/>
                <w:szCs w:val="14"/>
              </w:rPr>
              <w:t>t a situation.  Make own sounds and on recorder.</w:t>
            </w:r>
          </w:p>
          <w:p w:rsidR="00BD519C" w:rsidRPr="005924DC" w:rsidRDefault="00135165" w:rsidP="00436CA6">
            <w:pPr>
              <w:pStyle w:val="Default"/>
              <w:rPr>
                <w:sz w:val="14"/>
                <w:szCs w:val="14"/>
              </w:rPr>
            </w:pPr>
            <w:r w:rsidRPr="005924DC">
              <w:rPr>
                <w:b/>
                <w:sz w:val="14"/>
                <w:szCs w:val="14"/>
              </w:rPr>
              <w:t>Follow a simple piec</w:t>
            </w:r>
            <w:r w:rsidR="005924DC">
              <w:rPr>
                <w:b/>
                <w:sz w:val="14"/>
                <w:szCs w:val="14"/>
              </w:rPr>
              <w:t xml:space="preserve">e of written rhythmic notation. </w:t>
            </w:r>
            <w:r w:rsidRPr="005924DC">
              <w:rPr>
                <w:b/>
                <w:sz w:val="14"/>
                <w:szCs w:val="14"/>
              </w:rPr>
              <w:t>Describe basic elements of a piece of music (e.g. pace, volume,</w:t>
            </w:r>
            <w:r w:rsidR="00436CA6" w:rsidRPr="005924DC">
              <w:rPr>
                <w:b/>
                <w:sz w:val="14"/>
                <w:szCs w:val="14"/>
              </w:rPr>
              <w:t xml:space="preserve"> </w:t>
            </w:r>
            <w:r w:rsidRPr="005924DC">
              <w:rPr>
                <w:b/>
                <w:sz w:val="14"/>
                <w:szCs w:val="14"/>
              </w:rPr>
              <w:t>emotion)</w:t>
            </w:r>
            <w:r w:rsidR="001A0B09">
              <w:rPr>
                <w:b/>
                <w:sz w:val="14"/>
                <w:szCs w:val="14"/>
              </w:rPr>
              <w:t xml:space="preserve">. </w:t>
            </w:r>
            <w:r w:rsidRPr="005924DC">
              <w:rPr>
                <w:b/>
                <w:sz w:val="14"/>
                <w:szCs w:val="14"/>
              </w:rPr>
              <w:t xml:space="preserve">Describe </w:t>
            </w:r>
            <w:r w:rsidR="00BD519C" w:rsidRPr="005924DC">
              <w:rPr>
                <w:b/>
                <w:sz w:val="14"/>
                <w:szCs w:val="14"/>
              </w:rPr>
              <w:t>how an instrument has been used, follow a melody</w:t>
            </w:r>
            <w:r w:rsidR="00BD519C" w:rsidRPr="005924DC">
              <w:rPr>
                <w:sz w:val="14"/>
                <w:szCs w:val="14"/>
              </w:rPr>
              <w:t>.</w:t>
            </w:r>
          </w:p>
          <w:tbl>
            <w:tblPr>
              <w:tblW w:w="191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6"/>
            </w:tblGrid>
            <w:tr w:rsidR="00BD519C" w:rsidRPr="005924DC" w:rsidTr="000E0000">
              <w:trPr>
                <w:trHeight w:val="275"/>
              </w:trPr>
              <w:tc>
                <w:tcPr>
                  <w:tcW w:w="1916" w:type="dxa"/>
                </w:tcPr>
                <w:p w:rsidR="00BD519C" w:rsidRPr="005924DC" w:rsidRDefault="00BD519C" w:rsidP="00BD519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4620BB" w:rsidRPr="005D1981" w:rsidRDefault="004620BB" w:rsidP="00BD519C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63" w:type="dxa"/>
            <w:gridSpan w:val="3"/>
            <w:shd w:val="clear" w:color="auto" w:fill="auto"/>
          </w:tcPr>
          <w:p w:rsidR="008E3922" w:rsidRPr="008E3922" w:rsidRDefault="004620BB" w:rsidP="008E3922">
            <w:pPr>
              <w:pStyle w:val="Default"/>
            </w:pPr>
            <w:r w:rsidRPr="005D1981">
              <w:rPr>
                <w:rFonts w:ascii="Comic Sans MS" w:hAnsi="Comic Sans MS"/>
                <w:sz w:val="18"/>
                <w:szCs w:val="18"/>
              </w:rPr>
              <w:t>.</w:t>
            </w:r>
            <w:r w:rsidR="008E3922">
              <w:t xml:space="preserve"> </w:t>
            </w:r>
          </w:p>
          <w:tbl>
            <w:tblPr>
              <w:tblW w:w="19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8"/>
            </w:tblGrid>
            <w:tr w:rsidR="008E3922" w:rsidRPr="008E3922" w:rsidTr="000E0000">
              <w:trPr>
                <w:trHeight w:val="2024"/>
              </w:trPr>
              <w:tc>
                <w:tcPr>
                  <w:tcW w:w="1918" w:type="dxa"/>
                </w:tcPr>
                <w:p w:rsidR="008E3922" w:rsidRPr="00C40ADD" w:rsidRDefault="008E3922" w:rsidP="008E3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Sing songs fro</w:t>
                  </w:r>
                  <w:r w:rsidR="00436CA6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m memory </w:t>
                  </w:r>
                  <w:r w:rsidR="00DC08C3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-</w:t>
                  </w:r>
                  <w:r w:rsidR="00BD77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accurate pitch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. Show </w:t>
                  </w:r>
                  <w:r w:rsidR="00BD77B6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control in voice and pronounce the words in a song clearly (diction). Maintain a simple part within an ensemble</w:t>
                  </w:r>
                  <w:r w:rsidR="00DC08C3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-choir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. Perform own part with increased c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ontrol and</w:t>
                  </w:r>
                  <w:r w:rsidR="00DC08C3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accuracy when singing. </w:t>
                  </w:r>
                  <w:r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Sing songs conf</w:t>
                  </w:r>
                  <w:r w:rsidR="00DC08C3" w:rsidRPr="00C40AD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idently bo</w:t>
                  </w:r>
                  <w:r w:rsidR="009A60A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th solo and in groups- in</w:t>
                  </w:r>
                  <w:r w:rsidR="00F57E7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a performance </w:t>
                  </w:r>
                  <w:r w:rsidR="00DB41C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and assembly.</w:t>
                  </w:r>
                </w:p>
                <w:p w:rsidR="006A54A6" w:rsidRDefault="006A54A6" w:rsidP="008E3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5924DC" w:rsidRPr="008E3922" w:rsidRDefault="005924DC" w:rsidP="008E3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6A54A6" w:rsidRPr="006A54A6" w:rsidRDefault="006A54A6" w:rsidP="006A5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2"/>
                      <w:szCs w:val="12"/>
                    </w:rPr>
                  </w:pP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Ident</w:t>
                  </w:r>
                  <w:r w:rsidR="005924D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i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fy </w:t>
                  </w:r>
                  <w:r w:rsidR="00CF1B2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the 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way sounds </w:t>
                  </w:r>
                  <w:r w:rsidR="00CF1B2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  </w:t>
                  </w: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are </w:t>
                  </w:r>
                  <w:r w:rsidR="005924D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used to accompany a song and</w:t>
                  </w: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are used to create different moods. Explore </w:t>
                  </w:r>
                  <w:r w:rsidR="005924D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on recorder to</w:t>
                  </w: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perform different types of accompaniment</w:t>
                  </w:r>
                  <w:r w:rsidR="005924D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.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F1B2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 </w:t>
                  </w: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Explore </w:t>
                  </w:r>
                  <w:r w:rsidR="005924DC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="00CF1B2F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or </w:t>
                  </w:r>
                  <w:r w:rsidR="001A0B0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select melodic sounds. E</w:t>
                  </w: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xplore and recognise different combinations of pitch sounds</w:t>
                  </w:r>
                  <w:r w:rsidRPr="006A54A6">
                    <w:rPr>
                      <w:rFonts w:cs="Calibri"/>
                      <w:color w:val="000000"/>
                      <w:sz w:val="12"/>
                      <w:szCs w:val="12"/>
                    </w:rPr>
                    <w:t>.</w:t>
                  </w:r>
                </w:p>
                <w:p w:rsidR="006A54A6" w:rsidRPr="003450E9" w:rsidRDefault="006A54A6" w:rsidP="006A54A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 w:cs="Symbol"/>
                      <w:color w:val="000000"/>
                      <w:sz w:val="10"/>
                      <w:szCs w:val="10"/>
                    </w:rPr>
                  </w:pPr>
                </w:p>
                <w:tbl>
                  <w:tblPr>
                    <w:tblW w:w="58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</w:tblGrid>
                  <w:tr w:rsidR="006A54A6" w:rsidRPr="003450E9" w:rsidTr="000E0000">
                    <w:trPr>
                      <w:trHeight w:val="625"/>
                    </w:trPr>
                    <w:tc>
                      <w:tcPr>
                        <w:tcW w:w="5812" w:type="dxa"/>
                      </w:tcPr>
                      <w:p w:rsidR="006A54A6" w:rsidRPr="003450E9" w:rsidRDefault="006A54A6" w:rsidP="006A54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10"/>
                            <w:szCs w:val="10"/>
                          </w:rPr>
                        </w:pPr>
                      </w:p>
                      <w:p w:rsidR="006A54A6" w:rsidRPr="003450E9" w:rsidRDefault="006A54A6" w:rsidP="006A54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 w:cs="Symbol"/>
                            <w:color w:val="000000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581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12"/>
                        </w:tblGrid>
                        <w:tr w:rsidR="006A54A6" w:rsidRPr="003450E9" w:rsidTr="000E0000">
                          <w:trPr>
                            <w:trHeight w:val="625"/>
                          </w:trPr>
                          <w:tc>
                            <w:tcPr>
                              <w:tcW w:w="5812" w:type="dxa"/>
                            </w:tcPr>
                            <w:p w:rsidR="006A54A6" w:rsidRPr="003450E9" w:rsidRDefault="006A54A6" w:rsidP="006A54A6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ymbol" w:hAnsi="Symbol"/>
                                  <w:sz w:val="10"/>
                                  <w:szCs w:val="10"/>
                                </w:rPr>
                              </w:pPr>
                              <w:r w:rsidRPr="003450E9">
                                <w:rPr>
                                  <w:rFonts w:ascii="Symbol" w:hAnsi="Symbol" w:cs="Symbol"/>
                                  <w:color w:val="000000"/>
                                  <w:sz w:val="10"/>
                                  <w:szCs w:val="10"/>
                                </w:rPr>
                                <w:t></w:t>
                              </w:r>
                            </w:p>
                          </w:tc>
                        </w:tr>
                      </w:tbl>
                      <w:p w:rsidR="006A54A6" w:rsidRPr="003450E9" w:rsidRDefault="006A54A6" w:rsidP="006A54A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E3922" w:rsidRDefault="008E3922" w:rsidP="008E3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436CA6" w:rsidRPr="008E3922" w:rsidRDefault="00436CA6" w:rsidP="008E392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620BB" w:rsidRPr="005D1981" w:rsidRDefault="004620BB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620BB" w:rsidRPr="005D1981" w:rsidRDefault="004620BB" w:rsidP="00A22913">
            <w:pPr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shd w:val="clear" w:color="auto" w:fill="auto"/>
          </w:tcPr>
          <w:p w:rsidR="00701CA7" w:rsidRPr="00701CA7" w:rsidRDefault="00701CA7" w:rsidP="00701CA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1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701CA7" w:rsidRPr="00701CA7" w:rsidTr="000E0000">
              <w:trPr>
                <w:trHeight w:val="2209"/>
              </w:trPr>
              <w:tc>
                <w:tcPr>
                  <w:tcW w:w="1635" w:type="dxa"/>
                </w:tcPr>
                <w:p w:rsidR="003450E9" w:rsidRDefault="00701CA7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  <w:r w:rsidRPr="007F7BB1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Sing in tune, breathe well, pronounce words, change pitch and dynamics. Sustain a rhythmic ostinato/ drone/ melodic ostinato (riff) to accompany singing. </w:t>
                  </w:r>
                  <w:r w:rsidR="00DB41C9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In choir, singing assembly and performances.</w:t>
                  </w:r>
                </w:p>
                <w:p w:rsidR="00DB41C9" w:rsidRDefault="00DB41C9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</w:p>
                <w:p w:rsidR="00DB41C9" w:rsidRDefault="00DB41C9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</w:p>
                <w:p w:rsidR="00DB41C9" w:rsidRDefault="00DB41C9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</w:pPr>
                </w:p>
                <w:p w:rsidR="005924DC" w:rsidRPr="00F36077" w:rsidRDefault="005924DC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</w:p>
                <w:p w:rsidR="003450E9" w:rsidRPr="00C40ADD" w:rsidRDefault="003450E9" w:rsidP="003450E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0"/>
                      <w:szCs w:val="10"/>
                    </w:rPr>
                  </w:pPr>
                  <w:r w:rsidRPr="00C40ADD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 xml:space="preserve">Identify way sounds </w:t>
                  </w:r>
                  <w:r w:rsidR="00BB6166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 xml:space="preserve">are used to accompany a song and </w:t>
                  </w:r>
                  <w:r w:rsidRPr="00C40ADD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>are used to create different moods. Explore and perform different types of accompaniment</w:t>
                  </w:r>
                  <w:r w:rsidR="00BB6166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 xml:space="preserve"> on cello.</w:t>
                  </w:r>
                  <w:r w:rsidRPr="00C40ADD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 xml:space="preserve"> Explor</w:t>
                  </w:r>
                  <w:r w:rsidR="00BB6166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>e and select melodic sounds. E</w:t>
                  </w:r>
                  <w:r w:rsidRPr="00C40ADD">
                    <w:rPr>
                      <w:rFonts w:cs="Calibri"/>
                      <w:b/>
                      <w:color w:val="000000"/>
                      <w:sz w:val="12"/>
                      <w:szCs w:val="12"/>
                    </w:rPr>
                    <w:t>xplore and recognise different combinations of pitch sounds</w:t>
                  </w:r>
                  <w:r w:rsidRPr="00C40ADD">
                    <w:rPr>
                      <w:rFonts w:cs="Calibri"/>
                      <w:b/>
                      <w:color w:val="000000"/>
                      <w:sz w:val="10"/>
                      <w:szCs w:val="10"/>
                    </w:rPr>
                    <w:t>.</w:t>
                  </w:r>
                </w:p>
                <w:p w:rsidR="002928CD" w:rsidRPr="00C40ADD" w:rsidRDefault="002928CD" w:rsidP="00DD2B1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Symbol" w:hAnsi="Symbol" w:cs="Symbol"/>
                      <w:b/>
                      <w:color w:val="000000"/>
                      <w:sz w:val="10"/>
                      <w:szCs w:val="10"/>
                    </w:rPr>
                  </w:pPr>
                </w:p>
                <w:tbl>
                  <w:tblPr>
                    <w:tblW w:w="5812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5812"/>
                  </w:tblGrid>
                  <w:tr w:rsidR="00DD2B15" w:rsidRPr="003450E9" w:rsidTr="000E0000">
                    <w:trPr>
                      <w:trHeight w:val="625"/>
                    </w:trPr>
                    <w:tc>
                      <w:tcPr>
                        <w:tcW w:w="5812" w:type="dxa"/>
                      </w:tcPr>
                      <w:p w:rsidR="00F36077" w:rsidRPr="003450E9" w:rsidRDefault="00F36077" w:rsidP="00F360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10"/>
                            <w:szCs w:val="10"/>
                          </w:rPr>
                        </w:pPr>
                      </w:p>
                      <w:p w:rsidR="00F36077" w:rsidRPr="003450E9" w:rsidRDefault="00F36077" w:rsidP="00F36077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 w:cs="Symbol"/>
                            <w:color w:val="000000"/>
                            <w:sz w:val="10"/>
                            <w:szCs w:val="10"/>
                          </w:rPr>
                        </w:pPr>
                      </w:p>
                      <w:tbl>
                        <w:tblPr>
                          <w:tblW w:w="5812" w:type="dxa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812"/>
                        </w:tblGrid>
                        <w:tr w:rsidR="00F36077" w:rsidRPr="003450E9" w:rsidTr="000E0000">
                          <w:trPr>
                            <w:trHeight w:val="625"/>
                          </w:trPr>
                          <w:tc>
                            <w:tcPr>
                              <w:tcW w:w="5812" w:type="dxa"/>
                            </w:tcPr>
                            <w:p w:rsidR="00F36077" w:rsidRPr="003450E9" w:rsidRDefault="00F36077" w:rsidP="00F36077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Symbol" w:hAnsi="Symbol"/>
                                  <w:sz w:val="10"/>
                                  <w:szCs w:val="10"/>
                                </w:rPr>
                              </w:pPr>
                              <w:r w:rsidRPr="003450E9">
                                <w:rPr>
                                  <w:rFonts w:ascii="Symbol" w:hAnsi="Symbol" w:cs="Symbol"/>
                                  <w:color w:val="000000"/>
                                  <w:sz w:val="10"/>
                                  <w:szCs w:val="10"/>
                                </w:rPr>
                                <w:t></w:t>
                              </w:r>
                            </w:p>
                          </w:tc>
                        </w:tr>
                      </w:tbl>
                      <w:p w:rsidR="00DD2B15" w:rsidRPr="003450E9" w:rsidRDefault="00DD2B15" w:rsidP="00DD2B1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Symbol" w:hAnsi="Symbol"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701CA7" w:rsidRPr="00701CA7" w:rsidRDefault="00701CA7" w:rsidP="00701CA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EB6983" w:rsidRPr="00EB6983" w:rsidRDefault="00EB6983" w:rsidP="00EB69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EB6983" w:rsidRPr="00EB6983" w:rsidRDefault="00EB6983" w:rsidP="00EB698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16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5"/>
            </w:tblGrid>
            <w:tr w:rsidR="00EB6983" w:rsidRPr="00EB6983" w:rsidTr="000E0000">
              <w:trPr>
                <w:trHeight w:val="370"/>
              </w:trPr>
              <w:tc>
                <w:tcPr>
                  <w:tcW w:w="1635" w:type="dxa"/>
                </w:tcPr>
                <w:p w:rsidR="00EB6983" w:rsidRPr="00EB6983" w:rsidRDefault="00EB6983" w:rsidP="00EB6983">
                  <w:pPr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  <w:r w:rsidRPr="00EB6983">
                    <w:rPr>
                      <w:rFonts w:cs="Calibri"/>
                      <w:color w:val="000000"/>
                      <w:sz w:val="14"/>
                      <w:szCs w:val="14"/>
                    </w:rPr>
                    <w:t xml:space="preserve">. </w:t>
                  </w:r>
                </w:p>
                <w:p w:rsidR="00EB6983" w:rsidRPr="00EB6983" w:rsidRDefault="00EB6983" w:rsidP="00EB6983">
                  <w:pPr>
                    <w:pStyle w:val="Default"/>
                    <w:rPr>
                      <w:sz w:val="14"/>
                      <w:szCs w:val="14"/>
                    </w:rPr>
                  </w:pPr>
                </w:p>
                <w:tbl>
                  <w:tblPr>
                    <w:tblW w:w="1635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635"/>
                  </w:tblGrid>
                  <w:tr w:rsidR="00EB6983" w:rsidRPr="00EB6983" w:rsidTr="000E0000">
                    <w:trPr>
                      <w:trHeight w:val="658"/>
                    </w:trPr>
                    <w:tc>
                      <w:tcPr>
                        <w:tcW w:w="1635" w:type="dxa"/>
                      </w:tcPr>
                      <w:p w:rsidR="00EB6983" w:rsidRPr="00EB6983" w:rsidRDefault="00EB6983" w:rsidP="00EB698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EB6983" w:rsidRPr="00EB6983" w:rsidRDefault="00EB6983" w:rsidP="00EB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24"/>
                      <w:szCs w:val="24"/>
                    </w:rPr>
                  </w:pPr>
                  <w:r w:rsidRPr="00EB6983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EB6983" w:rsidRPr="00EB6983" w:rsidRDefault="00EB6983" w:rsidP="00EB698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4620BB" w:rsidRPr="005D1981" w:rsidRDefault="004620BB" w:rsidP="009341A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982" w:type="dxa"/>
            <w:shd w:val="clear" w:color="auto" w:fill="auto"/>
          </w:tcPr>
          <w:p w:rsidR="00293484" w:rsidRPr="00FE1905" w:rsidRDefault="00293484" w:rsidP="00293484">
            <w:pPr>
              <w:rPr>
                <w:rFonts w:cs="Calibri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293484" w:rsidRPr="00293484" w:rsidTr="000E0000">
              <w:trPr>
                <w:trHeight w:val="663"/>
              </w:trPr>
              <w:tc>
                <w:tcPr>
                  <w:tcW w:w="1455" w:type="dxa"/>
                </w:tcPr>
                <w:p w:rsidR="00293484" w:rsidRPr="00C306F3" w:rsidRDefault="00293484" w:rsidP="002934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C306F3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Show control, phrasing and expression in singing.</w:t>
                  </w:r>
                  <w:r w:rsidR="0090782E" w:rsidRPr="00C306F3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</w:t>
                  </w:r>
                  <w:r w:rsidRPr="00C306F3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Hold part in a round </w:t>
                  </w:r>
                  <w:r w:rsidR="00F57E7D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–choir/assembly </w:t>
                  </w:r>
                  <w:r w:rsidRPr="00C306F3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(pitch/structure). </w:t>
                  </w:r>
                  <w:r w:rsidRPr="00C306F3">
                    <w:rPr>
                      <w:rFonts w:cs="Calibri"/>
                      <w:b/>
                      <w:sz w:val="14"/>
                      <w:szCs w:val="14"/>
                    </w:rPr>
                    <w:t>Ma</w:t>
                  </w:r>
                  <w:r w:rsidR="00DB41C9">
                    <w:rPr>
                      <w:rFonts w:cs="Calibri"/>
                      <w:b/>
                      <w:sz w:val="14"/>
                      <w:szCs w:val="14"/>
                    </w:rPr>
                    <w:t xml:space="preserve">intain own part </w:t>
                  </w:r>
                  <w:r w:rsidRPr="00C306F3">
                    <w:rPr>
                      <w:rFonts w:cs="Calibri"/>
                      <w:b/>
                      <w:sz w:val="14"/>
                      <w:szCs w:val="14"/>
                    </w:rPr>
                    <w:t>with confidence, accuracy and</w:t>
                  </w:r>
                  <w:r w:rsidR="00DB41C9">
                    <w:rPr>
                      <w:rFonts w:cs="Calibri"/>
                      <w:b/>
                      <w:sz w:val="14"/>
                      <w:szCs w:val="14"/>
                    </w:rPr>
                    <w:t xml:space="preserve"> an awareness of others</w:t>
                  </w:r>
                  <w:r w:rsidR="00BC7FFE" w:rsidRPr="00C306F3">
                    <w:rPr>
                      <w:rFonts w:cs="Calibri"/>
                      <w:b/>
                      <w:sz w:val="14"/>
                      <w:szCs w:val="14"/>
                    </w:rPr>
                    <w:t>. Maintain a more complex part within an ensemble (e.g. sing in a round or use harmony.</w:t>
                  </w:r>
                  <w:r w:rsidR="004815F7" w:rsidRPr="00C306F3">
                    <w:rPr>
                      <w:rFonts w:cs="Calibri"/>
                      <w:b/>
                      <w:sz w:val="14"/>
                      <w:szCs w:val="14"/>
                    </w:rPr>
                    <w:t>)</w:t>
                  </w:r>
                </w:p>
                <w:p w:rsidR="00293484" w:rsidRPr="00293484" w:rsidRDefault="00293484" w:rsidP="0029348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A040B" w:rsidRPr="00C40ADD" w:rsidRDefault="00DA4413" w:rsidP="007A040B">
            <w:pPr>
              <w:rPr>
                <w:rFonts w:cs="Calibri"/>
                <w:b/>
                <w:color w:val="000000"/>
                <w:sz w:val="12"/>
                <w:szCs w:val="12"/>
              </w:rPr>
            </w:pPr>
            <w:r w:rsidRPr="00C306F3">
              <w:rPr>
                <w:rFonts w:cs="Calibri"/>
                <w:b/>
                <w:color w:val="000000"/>
                <w:sz w:val="14"/>
                <w:szCs w:val="14"/>
              </w:rPr>
              <w:t>Identify ways sounds are used to accompany a song. Analyse and comment on how sounds are used to create different moods.  Explore and perform different types of accompaniment</w:t>
            </w:r>
            <w:r w:rsidR="000B001C">
              <w:rPr>
                <w:rFonts w:cs="Calibri"/>
                <w:b/>
                <w:color w:val="000000"/>
                <w:sz w:val="14"/>
                <w:szCs w:val="14"/>
              </w:rPr>
              <w:t xml:space="preserve"> on cello</w:t>
            </w:r>
            <w:r w:rsidRPr="00C306F3">
              <w:rPr>
                <w:rFonts w:cs="Calibri"/>
                <w:b/>
                <w:color w:val="000000"/>
                <w:sz w:val="14"/>
                <w:szCs w:val="14"/>
              </w:rPr>
              <w:t>. Explore, select different melodic patterns</w:t>
            </w:r>
            <w:r w:rsidR="005274F0" w:rsidRPr="00C306F3">
              <w:rPr>
                <w:rFonts w:cs="Calibri"/>
                <w:b/>
                <w:color w:val="000000"/>
                <w:sz w:val="14"/>
                <w:szCs w:val="14"/>
              </w:rPr>
              <w:t>. R</w:t>
            </w:r>
            <w:r w:rsidRPr="00C306F3">
              <w:rPr>
                <w:rFonts w:cs="Calibri"/>
                <w:b/>
                <w:color w:val="000000"/>
                <w:sz w:val="14"/>
                <w:szCs w:val="14"/>
              </w:rPr>
              <w:t>ecognise</w:t>
            </w:r>
            <w:r w:rsidR="005274F0" w:rsidRPr="00C306F3">
              <w:rPr>
                <w:rFonts w:cs="Calibri"/>
                <w:b/>
                <w:color w:val="000000"/>
                <w:sz w:val="14"/>
                <w:szCs w:val="14"/>
              </w:rPr>
              <w:t xml:space="preserve"> and explore different combinations of pitch sound</w:t>
            </w:r>
            <w:r w:rsidR="005274F0" w:rsidRPr="00C40ADD">
              <w:rPr>
                <w:rFonts w:cs="Calibri"/>
                <w:b/>
                <w:color w:val="000000"/>
                <w:sz w:val="12"/>
                <w:szCs w:val="12"/>
              </w:rPr>
              <w:t>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55"/>
            </w:tblGrid>
            <w:tr w:rsidR="007A040B" w:rsidRPr="007A040B" w:rsidTr="000E0000">
              <w:trPr>
                <w:trHeight w:val="663"/>
              </w:trPr>
              <w:tc>
                <w:tcPr>
                  <w:tcW w:w="1455" w:type="dxa"/>
                </w:tcPr>
                <w:p w:rsidR="007A040B" w:rsidRPr="007A040B" w:rsidRDefault="007A040B" w:rsidP="007A04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2"/>
                      <w:szCs w:val="12"/>
                    </w:rPr>
                  </w:pPr>
                  <w:r w:rsidRPr="007A040B">
                    <w:rPr>
                      <w:rFonts w:cs="Calibri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7A040B" w:rsidRPr="007A040B" w:rsidRDefault="007A040B" w:rsidP="007A040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4620BB" w:rsidRPr="005D1981" w:rsidRDefault="004620BB" w:rsidP="00A22913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620BB" w:rsidRPr="005D1981" w:rsidRDefault="004620BB" w:rsidP="003450E9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</w:tc>
        <w:tc>
          <w:tcPr>
            <w:tcW w:w="2827" w:type="dxa"/>
            <w:shd w:val="clear" w:color="auto" w:fill="auto"/>
          </w:tcPr>
          <w:p w:rsidR="00932838" w:rsidRDefault="00932838" w:rsidP="00A22913">
            <w:pPr>
              <w:rPr>
                <w:rFonts w:ascii="Symbol" w:hAnsi="Symbol" w:cs="Symbol"/>
                <w:sz w:val="16"/>
                <w:szCs w:val="16"/>
              </w:rPr>
            </w:pPr>
          </w:p>
          <w:p w:rsidR="008D31CF" w:rsidRPr="00C40ADD" w:rsidRDefault="00D4077F" w:rsidP="00A22913">
            <w:pPr>
              <w:rPr>
                <w:rFonts w:asciiTheme="minorHAnsi" w:hAnsiTheme="minorHAnsi" w:cstheme="minorHAnsi"/>
                <w:b/>
                <w:sz w:val="12"/>
                <w:szCs w:val="12"/>
              </w:rPr>
            </w:pPr>
            <w:r w:rsidRPr="00335ACF">
              <w:rPr>
                <w:rFonts w:asciiTheme="minorHAnsi" w:hAnsiTheme="minorHAnsi" w:cstheme="minorHAnsi"/>
                <w:b/>
                <w:sz w:val="14"/>
                <w:szCs w:val="14"/>
              </w:rPr>
              <w:t>Sing or pla</w:t>
            </w:r>
            <w:r w:rsidR="00932838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y from memory with confidence. Take turns to lead a group. </w:t>
            </w:r>
            <w:r w:rsidRPr="00335ACF">
              <w:rPr>
                <w:rFonts w:asciiTheme="minorHAnsi" w:hAnsiTheme="minorHAnsi" w:cstheme="minorHAnsi"/>
                <w:b/>
                <w:sz w:val="14"/>
                <w:szCs w:val="14"/>
              </w:rPr>
              <w:t>Maintain own part in a round/ sing a harmony.</w:t>
            </w:r>
            <w:r w:rsidR="0090782E" w:rsidRPr="00335ACF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</w:t>
            </w:r>
            <w:r w:rsidR="00F57E7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Take the lead in a performance </w:t>
            </w:r>
            <w:r w:rsidR="0090782E" w:rsidRPr="00335ACF">
              <w:rPr>
                <w:rFonts w:asciiTheme="minorHAnsi" w:hAnsiTheme="minorHAnsi" w:cstheme="minorHAnsi"/>
                <w:b/>
                <w:sz w:val="14"/>
                <w:szCs w:val="14"/>
              </w:rPr>
              <w:t>and provide suggestions to others. Identify how sounds can be combined and used expressively, layering sounds and singing in tune with other</w:t>
            </w:r>
            <w:r w:rsidR="008D31CF" w:rsidRPr="00F57E7D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. </w:t>
            </w:r>
            <w:r w:rsidR="00DB41C9" w:rsidRPr="00F57E7D">
              <w:rPr>
                <w:rFonts w:asciiTheme="minorHAnsi" w:hAnsiTheme="minorHAnsi" w:cstheme="minorHAnsi"/>
                <w:b/>
                <w:sz w:val="14"/>
                <w:szCs w:val="14"/>
              </w:rPr>
              <w:t>In choir, performances and assembly.</w:t>
            </w:r>
          </w:p>
          <w:p w:rsidR="008D31CF" w:rsidRDefault="008D31CF" w:rsidP="00A22913">
            <w:pPr>
              <w:rPr>
                <w:rFonts w:cs="Calibri"/>
                <w:sz w:val="12"/>
                <w:szCs w:val="12"/>
              </w:rPr>
            </w:pPr>
          </w:p>
          <w:p w:rsidR="008D31CF" w:rsidRDefault="008D31CF" w:rsidP="00A22913">
            <w:pPr>
              <w:rPr>
                <w:rFonts w:cs="Calibri"/>
                <w:sz w:val="12"/>
                <w:szCs w:val="12"/>
              </w:rPr>
            </w:pPr>
          </w:p>
          <w:p w:rsidR="004620BB" w:rsidRPr="00C40ADD" w:rsidRDefault="00335ACF" w:rsidP="00A22913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335ACF">
              <w:rPr>
                <w:rFonts w:cs="Calibri"/>
                <w:b/>
                <w:color w:val="000000"/>
                <w:sz w:val="14"/>
                <w:szCs w:val="14"/>
              </w:rPr>
              <w:t>I</w:t>
            </w:r>
            <w:r w:rsidR="008D31CF" w:rsidRPr="00335ACF">
              <w:rPr>
                <w:rFonts w:cs="Calibri"/>
                <w:b/>
                <w:color w:val="000000"/>
                <w:sz w:val="14"/>
                <w:szCs w:val="14"/>
              </w:rPr>
              <w:t>dentify ways sounds are used to accompany a song. Analyse and comment on how sounds are used to create different moods.  Explore and perform different types of accompaniment</w:t>
            </w:r>
            <w:r w:rsidR="000B001C">
              <w:rPr>
                <w:rFonts w:cs="Calibri"/>
                <w:b/>
                <w:color w:val="000000"/>
                <w:sz w:val="14"/>
                <w:szCs w:val="14"/>
              </w:rPr>
              <w:t xml:space="preserve"> on cello</w:t>
            </w:r>
            <w:r w:rsidR="008D31CF" w:rsidRPr="00335ACF">
              <w:rPr>
                <w:rFonts w:cs="Calibri"/>
                <w:b/>
                <w:color w:val="000000"/>
                <w:sz w:val="14"/>
                <w:szCs w:val="14"/>
              </w:rPr>
              <w:t>. Explore, select different melodic patterns. Recognise and explore different combinations of pitch sound</w:t>
            </w:r>
            <w:r w:rsidR="008D31CF" w:rsidRPr="00C40ADD">
              <w:rPr>
                <w:rFonts w:cs="Calibri"/>
                <w:b/>
                <w:sz w:val="12"/>
                <w:szCs w:val="12"/>
              </w:rPr>
              <w:t>.</w:t>
            </w:r>
          </w:p>
        </w:tc>
      </w:tr>
      <w:tr w:rsidR="00DE760C" w:rsidRPr="00D73124" w:rsidTr="000E0000">
        <w:trPr>
          <w:trHeight w:val="199"/>
        </w:trPr>
        <w:tc>
          <w:tcPr>
            <w:tcW w:w="1553" w:type="dxa"/>
            <w:shd w:val="clear" w:color="auto" w:fill="auto"/>
          </w:tcPr>
          <w:p w:rsidR="00DE760C" w:rsidRPr="00DB1F68" w:rsidRDefault="00DE760C" w:rsidP="00A22913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8"/>
                <w:szCs w:val="8"/>
              </w:rPr>
            </w:pPr>
          </w:p>
        </w:tc>
        <w:tc>
          <w:tcPr>
            <w:tcW w:w="5791" w:type="dxa"/>
            <w:gridSpan w:val="4"/>
          </w:tcPr>
          <w:p w:rsidR="00DE760C" w:rsidRPr="00056CAF" w:rsidRDefault="00DE760C" w:rsidP="0037342F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8506" w:type="dxa"/>
            <w:gridSpan w:val="5"/>
          </w:tcPr>
          <w:p w:rsidR="000E0000" w:rsidRPr="000E0000" w:rsidRDefault="000E0000" w:rsidP="0037342F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p w:rsidR="009341A0" w:rsidRDefault="009341A0" w:rsidP="00A22913"/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3"/>
        <w:gridCol w:w="1695"/>
        <w:gridCol w:w="1795"/>
        <w:gridCol w:w="1690"/>
        <w:gridCol w:w="1958"/>
        <w:gridCol w:w="2232"/>
        <w:gridCol w:w="2229"/>
        <w:gridCol w:w="2635"/>
      </w:tblGrid>
      <w:tr w:rsidR="00332C1D" w:rsidRPr="005D1981" w:rsidTr="00C77CD8">
        <w:tc>
          <w:tcPr>
            <w:tcW w:w="1425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Concept</w:t>
            </w:r>
          </w:p>
        </w:tc>
        <w:tc>
          <w:tcPr>
            <w:tcW w:w="1714" w:type="dxa"/>
          </w:tcPr>
          <w:p w:rsidR="001E7123" w:rsidRPr="005D1981" w:rsidRDefault="001E7123" w:rsidP="00C77CD8">
            <w:pPr>
              <w:tabs>
                <w:tab w:val="center" w:pos="702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Foundation Stage</w:t>
            </w:r>
          </w:p>
        </w:tc>
        <w:tc>
          <w:tcPr>
            <w:tcW w:w="1818" w:type="dxa"/>
          </w:tcPr>
          <w:p w:rsidR="001E7123" w:rsidRPr="005D1981" w:rsidRDefault="001E7123" w:rsidP="00C77CD8">
            <w:pPr>
              <w:tabs>
                <w:tab w:val="center" w:pos="702"/>
              </w:tabs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ab/>
              <w:t>Year 1</w:t>
            </w:r>
          </w:p>
        </w:tc>
        <w:tc>
          <w:tcPr>
            <w:tcW w:w="1701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985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2268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2688" w:type="dxa"/>
          </w:tcPr>
          <w:p w:rsidR="001E7123" w:rsidRPr="005D1981" w:rsidRDefault="001E7123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332C1D" w:rsidRPr="005D1981" w:rsidTr="001826CE">
        <w:trPr>
          <w:trHeight w:val="9063"/>
        </w:trPr>
        <w:tc>
          <w:tcPr>
            <w:tcW w:w="1425" w:type="dxa"/>
            <w:shd w:val="clear" w:color="auto" w:fill="auto"/>
          </w:tcPr>
          <w:p w:rsidR="00D26CDA" w:rsidRPr="002D35B2" w:rsidRDefault="00D26CDA" w:rsidP="00D26CDA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4"/>
                <w:szCs w:val="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D26CDA" w:rsidRPr="00D26CDA">
              <w:trPr>
                <w:trHeight w:val="237"/>
              </w:trPr>
              <w:tc>
                <w:tcPr>
                  <w:tcW w:w="0" w:type="auto"/>
                </w:tcPr>
                <w:p w:rsidR="00D26CDA" w:rsidRDefault="00D26CDA" w:rsidP="00D26C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FC44B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  <w:t xml:space="preserve">Listening, </w:t>
                  </w:r>
                  <w:r w:rsidR="00332C1D" w:rsidRPr="00FC44B5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  <w:t>applying knowledge and understanding using memory.</w:t>
                  </w:r>
                </w:p>
                <w:p w:rsidR="002D35B2" w:rsidRPr="00FC44B5" w:rsidRDefault="002D35B2" w:rsidP="00D26CD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32600" w:rsidRPr="00CB2E2E" w:rsidRDefault="00B32600" w:rsidP="00B32600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CB2E2E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</w:t>
            </w:r>
            <w:r w:rsidR="006B56A9" w:rsidRPr="00CB2E2E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s</w:t>
            </w:r>
            <w:r w:rsidRPr="00CB2E2E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:</w:t>
            </w:r>
          </w:p>
          <w:p w:rsidR="002A74D0" w:rsidRPr="00CB2E2E" w:rsidRDefault="002A74D0" w:rsidP="00B32600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</w:p>
          <w:p w:rsidR="00BF09BB" w:rsidRPr="00CB2E2E" w:rsidRDefault="002A74D0" w:rsidP="00DB1F68">
            <w:pPr>
              <w:spacing w:after="240" w:line="240" w:lineRule="auto"/>
              <w:rPr>
                <w:rFonts w:ascii="Arial" w:eastAsia="Times New Roman" w:hAnsi="Arial" w:cs="Arial"/>
                <w:color w:val="0070C0"/>
                <w:sz w:val="14"/>
                <w:szCs w:val="14"/>
                <w:lang w:eastAsia="en-GB"/>
              </w:rPr>
            </w:pPr>
            <w:r w:rsidRPr="00CB2E2E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Mu1/1.3    listen with concentration and understanding to a range of high-quality live and recorded music.</w:t>
            </w:r>
            <w:r w:rsidR="005400A9" w:rsidRPr="00CB2E2E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 xml:space="preserve"> Mu2/1.3    listen with attention to detail and recall sounds with increasing aural memory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17"/>
            </w:tblGrid>
            <w:tr w:rsidR="00BF09BB" w:rsidRPr="00BF09BB">
              <w:trPr>
                <w:trHeight w:val="236"/>
              </w:trPr>
              <w:tc>
                <w:tcPr>
                  <w:tcW w:w="0" w:type="auto"/>
                </w:tcPr>
                <w:p w:rsidR="00492C1B" w:rsidRDefault="00BF09BB" w:rsidP="00BF0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0208CD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  <w:t>Controlling pulse and rhythm</w:t>
                  </w:r>
                  <w:r w:rsidR="00332C1D" w:rsidRPr="000208CD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  <w:t>.</w:t>
                  </w:r>
                  <w:r w:rsidRPr="000208CD"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1F5231" w:rsidRPr="000208CD" w:rsidRDefault="001F5231" w:rsidP="00BF09B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F09BB" w:rsidRPr="00CB2E2E" w:rsidRDefault="00BF09BB" w:rsidP="00BF09BB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CB2E2E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references:</w:t>
            </w:r>
          </w:p>
          <w:p w:rsidR="000208CD" w:rsidRPr="00CB2E2E" w:rsidRDefault="000208CD" w:rsidP="00BF09BB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</w:pPr>
            <w:r w:rsidRPr="00CB2E2E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Mu1/1.4    experiment with, create, select and combine sounds using the interrelated dimensions of music.</w:t>
            </w:r>
          </w:p>
          <w:p w:rsidR="006B56A9" w:rsidRPr="0074057A" w:rsidRDefault="0074057A" w:rsidP="00BF09BB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CB2E2E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Mu2/1.1 playing musical instruments with increasing accuracy, fluency, control and expression</w:t>
            </w:r>
          </w:p>
        </w:tc>
        <w:tc>
          <w:tcPr>
            <w:tcW w:w="1714" w:type="dxa"/>
          </w:tcPr>
          <w:p w:rsidR="00EB71E4" w:rsidRPr="00BB2416" w:rsidRDefault="00EB71E4" w:rsidP="00EB71E4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>Choose sounds to repres</w:t>
            </w:r>
            <w:r w:rsidR="000C3503" w:rsidRPr="00BB2416">
              <w:rPr>
                <w:b/>
                <w:sz w:val="16"/>
                <w:szCs w:val="16"/>
              </w:rPr>
              <w:t>ent different things (fireworks, the s</w:t>
            </w:r>
            <w:r w:rsidRPr="00BB2416">
              <w:rPr>
                <w:b/>
                <w:sz w:val="16"/>
                <w:szCs w:val="16"/>
              </w:rPr>
              <w:t xml:space="preserve">ea etc…) </w:t>
            </w:r>
          </w:p>
          <w:p w:rsidR="0082682F" w:rsidRPr="00BB2416" w:rsidRDefault="0082682F" w:rsidP="00C77CD8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82682F" w:rsidRPr="00BB2416" w:rsidRDefault="0082682F" w:rsidP="00C77CD8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  <w:r w:rsidRPr="00BB2416">
              <w:rPr>
                <w:rFonts w:cs="Calibri"/>
                <w:b/>
                <w:color w:val="000000"/>
                <w:sz w:val="16"/>
                <w:szCs w:val="16"/>
              </w:rPr>
              <w:t xml:space="preserve">Follow instructions on when to play an </w:t>
            </w:r>
            <w:r w:rsidR="00E33748" w:rsidRPr="00BB2416">
              <w:rPr>
                <w:rFonts w:cs="Calibri"/>
                <w:b/>
                <w:color w:val="000000"/>
                <w:sz w:val="16"/>
                <w:szCs w:val="16"/>
              </w:rPr>
              <w:t xml:space="preserve">untuned </w:t>
            </w:r>
            <w:r w:rsidRPr="00BB2416">
              <w:rPr>
                <w:rFonts w:cs="Calibri"/>
                <w:b/>
                <w:color w:val="000000"/>
                <w:sz w:val="16"/>
                <w:szCs w:val="16"/>
              </w:rPr>
              <w:t>instrument</w:t>
            </w:r>
          </w:p>
          <w:p w:rsidR="0082682F" w:rsidRPr="00BB2416" w:rsidRDefault="0082682F" w:rsidP="00C77CD8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82682F" w:rsidRPr="001E7123" w:rsidRDefault="0082682F" w:rsidP="00C77CD8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818" w:type="dxa"/>
            <w:shd w:val="clear" w:color="auto" w:fill="auto"/>
          </w:tcPr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 xml:space="preserve">Listen for different types of sounds. </w:t>
            </w: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 xml:space="preserve">Know how sounds are made and changed.  Make sounds with a slight difference, with help.  Use voice in different ways to create different effects. </w:t>
            </w: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>Begin to represent sounds with drawing.  Listen to a piece of music, describing if it is fast or slow, happy or sad</w:t>
            </w:r>
            <w:r w:rsidR="002D35B2">
              <w:rPr>
                <w:b/>
                <w:sz w:val="16"/>
                <w:szCs w:val="16"/>
              </w:rPr>
              <w:t>.</w:t>
            </w:r>
            <w:r w:rsidRPr="00BB2416">
              <w:rPr>
                <w:b/>
                <w:sz w:val="16"/>
                <w:szCs w:val="16"/>
              </w:rPr>
              <w:t xml:space="preserve"> </w:t>
            </w:r>
          </w:p>
          <w:p w:rsidR="001E7123" w:rsidRPr="00BB2416" w:rsidRDefault="001E7123" w:rsidP="009341A0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F6606F" w:rsidRPr="00BB2416" w:rsidRDefault="00F6606F" w:rsidP="009341A0">
            <w:pPr>
              <w:spacing w:after="0" w:line="240" w:lineRule="auto"/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F6606F" w:rsidRDefault="00F6606F" w:rsidP="009341A0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F6606F" w:rsidRDefault="00F6606F" w:rsidP="009341A0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F6606F" w:rsidRDefault="00F6606F" w:rsidP="00F6606F">
            <w:pPr>
              <w:pStyle w:val="Default"/>
              <w:rPr>
                <w:color w:val="auto"/>
              </w:rPr>
            </w:pP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 xml:space="preserve">Create sequences of long and short sounds- rhythmic patterns (duration) in different ways – e.g hitting, blowing, shaking, clapping. </w:t>
            </w:r>
          </w:p>
          <w:p w:rsidR="00F6606F" w:rsidRPr="00BB2416" w:rsidRDefault="00F64C93" w:rsidP="00F6606F">
            <w:pPr>
              <w:pStyle w:val="Defaul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Control playing </w:t>
            </w:r>
            <w:r w:rsidR="00D34BAE">
              <w:rPr>
                <w:b/>
                <w:sz w:val="16"/>
                <w:szCs w:val="16"/>
              </w:rPr>
              <w:t xml:space="preserve">          </w:t>
            </w:r>
            <w:r>
              <w:rPr>
                <w:b/>
                <w:sz w:val="16"/>
                <w:szCs w:val="16"/>
              </w:rPr>
              <w:t xml:space="preserve">untuned instruments </w:t>
            </w:r>
            <w:r w:rsidR="00F6606F" w:rsidRPr="00BB2416">
              <w:rPr>
                <w:b/>
                <w:sz w:val="16"/>
                <w:szCs w:val="16"/>
              </w:rPr>
              <w:t xml:space="preserve">so they sound as they should. </w:t>
            </w: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 xml:space="preserve">Use pitch changes to communicate an idea. </w:t>
            </w: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 xml:space="preserve"> Start to compose with two or three notes. </w:t>
            </w:r>
          </w:p>
          <w:p w:rsidR="00F6606F" w:rsidRPr="00BB2416" w:rsidRDefault="00F6606F" w:rsidP="00F6606F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>Create a simple rhythm by clapping or using percussion</w:t>
            </w:r>
            <w:r w:rsidR="00BB2416">
              <w:rPr>
                <w:b/>
                <w:sz w:val="16"/>
                <w:szCs w:val="16"/>
              </w:rPr>
              <w:t>.</w:t>
            </w:r>
            <w:r w:rsidRPr="00BB2416">
              <w:rPr>
                <w:b/>
                <w:sz w:val="16"/>
                <w:szCs w:val="16"/>
              </w:rPr>
              <w:t xml:space="preserve"> </w:t>
            </w:r>
          </w:p>
          <w:p w:rsidR="00F6606F" w:rsidRPr="001E7123" w:rsidRDefault="00F6606F" w:rsidP="009341A0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701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950A3E" w:rsidRPr="00950A3E">
              <w:trPr>
                <w:trHeight w:val="1279"/>
              </w:trPr>
              <w:tc>
                <w:tcPr>
                  <w:tcW w:w="0" w:type="auto"/>
                </w:tcPr>
                <w:p w:rsidR="00BB0DF5" w:rsidRPr="00BB2416" w:rsidRDefault="00BB0DF5" w:rsidP="00BB0DF5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BB2416">
                    <w:rPr>
                      <w:b/>
                      <w:sz w:val="16"/>
                      <w:szCs w:val="16"/>
                    </w:rPr>
                    <w:t xml:space="preserve">Listen carefully and recall short rhythmic and melodic patterns </w:t>
                  </w:r>
                </w:p>
                <w:p w:rsidR="00135165" w:rsidRPr="00BB2416" w:rsidRDefault="00135165" w:rsidP="00135165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BB2416">
                    <w:rPr>
                      <w:b/>
                      <w:sz w:val="16"/>
                      <w:szCs w:val="16"/>
                    </w:rPr>
                    <w:t>Describe how an instrument has been used</w:t>
                  </w:r>
                  <w:r w:rsidR="00BB2416">
                    <w:rPr>
                      <w:b/>
                      <w:sz w:val="16"/>
                      <w:szCs w:val="16"/>
                    </w:rPr>
                    <w:t>.</w:t>
                  </w:r>
                  <w:r w:rsidRPr="00BB2416">
                    <w:rPr>
                      <w:b/>
                      <w:sz w:val="16"/>
                      <w:szCs w:val="16"/>
                    </w:rPr>
                    <w:t xml:space="preserve"> </w:t>
                  </w:r>
                </w:p>
                <w:p w:rsidR="00950A3E" w:rsidRPr="00950A3E" w:rsidRDefault="00950A3E" w:rsidP="00BB0DF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7123" w:rsidRDefault="001E7123" w:rsidP="00C77CD8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602B61" w:rsidRDefault="00602B61" w:rsidP="00602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92949" w:rsidRDefault="00392949" w:rsidP="00602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92949" w:rsidRDefault="00392949" w:rsidP="00602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p w:rsidR="00392949" w:rsidRPr="00602B61" w:rsidRDefault="00392949" w:rsidP="00602B6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4"/>
            </w:tblGrid>
            <w:tr w:rsidR="00602B61" w:rsidRPr="00602B61">
              <w:trPr>
                <w:trHeight w:val="1164"/>
              </w:trPr>
              <w:tc>
                <w:tcPr>
                  <w:tcW w:w="0" w:type="auto"/>
                </w:tcPr>
                <w:p w:rsidR="00602B61" w:rsidRPr="00BB2416" w:rsidRDefault="00602B61" w:rsidP="00602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Make and control long and short sou</w:t>
                  </w:r>
                  <w:r w:rsidR="00E33748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nds using voices and recorders</w:t>
                  </w: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, playing by ear and including s</w:t>
                  </w:r>
                  <w:r w:rsidR="003C77F9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imple improvisation (duration). </w:t>
                  </w: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Carefully choose instruments to combine layers of sound, showing a</w:t>
                  </w:r>
                  <w:r w:rsidR="003C77F9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wareness of the combined effect.</w:t>
                  </w: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Use own voice in different </w:t>
                  </w:r>
                  <w:r w:rsidR="003C77F9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ways, using a loud/soft voice and sing simple repeated r</w:t>
                  </w:r>
                  <w:r w:rsidR="00E33748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h</w:t>
                  </w:r>
                  <w:r w:rsidR="003C77F9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ythms.</w:t>
                  </w:r>
                </w:p>
                <w:p w:rsidR="00602B61" w:rsidRPr="00602B61" w:rsidRDefault="00602B61" w:rsidP="00602B6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02B61" w:rsidRDefault="00602B61" w:rsidP="00C77CD8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602B61" w:rsidRDefault="00602B61" w:rsidP="00C77CD8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602B61" w:rsidRPr="001E7123" w:rsidRDefault="00602B61" w:rsidP="00C77CD8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42"/>
            </w:tblGrid>
            <w:tr w:rsidR="00FA3702" w:rsidRPr="00FA3702">
              <w:trPr>
                <w:trHeight w:val="2456"/>
              </w:trPr>
              <w:tc>
                <w:tcPr>
                  <w:tcW w:w="0" w:type="auto"/>
                </w:tcPr>
                <w:p w:rsidR="00FA3702" w:rsidRPr="00BB2416" w:rsidRDefault="00FA3702" w:rsidP="00FA3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A3702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Know number of beats in a minim, crotchet, quaver and semibreve and recognise symbols (duration).  Play with a sound-then-symbol approach. Use silence for effect and know symbol for a rest (duration). Describe different purposes of music in history/ other cultures. Use written symbols both standard and invented to represent sounds. Use relevant musical vocabulary (e.g. pitch, rhythm, tempo and pulse) when talking about the elements of music within a piece</w:t>
                  </w:r>
                  <w:r w:rsid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A3702" w:rsidRPr="00FA3702" w:rsidRDefault="00FA3702" w:rsidP="00FA370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E7123" w:rsidRPr="00BB2416" w:rsidRDefault="00E33748" w:rsidP="009341A0">
            <w:pPr>
              <w:rPr>
                <w:rFonts w:ascii="Comic Sans MS" w:hAnsi="Comic Sans MS"/>
                <w:b/>
                <w:sz w:val="17"/>
                <w:szCs w:val="17"/>
              </w:rPr>
            </w:pPr>
            <w:r w:rsidRPr="00BB2416">
              <w:rPr>
                <w:rFonts w:cs="Calibri"/>
                <w:b/>
                <w:color w:val="000000"/>
                <w:sz w:val="16"/>
                <w:szCs w:val="16"/>
              </w:rPr>
              <w:t>Play notes on recorders</w:t>
            </w:r>
            <w:r w:rsidR="00195BA9" w:rsidRPr="00BB2416">
              <w:rPr>
                <w:rFonts w:cs="Calibri"/>
                <w:b/>
                <w:color w:val="000000"/>
                <w:sz w:val="16"/>
                <w:szCs w:val="16"/>
              </w:rPr>
              <w:t xml:space="preserve"> clearly and including steps/ leaps in pitch. Improvise (including call and response) within a group using 1 or 2 notes.</w:t>
            </w:r>
          </w:p>
        </w:tc>
        <w:tc>
          <w:tcPr>
            <w:tcW w:w="2268" w:type="dxa"/>
            <w:shd w:val="clear" w:color="auto" w:fill="auto"/>
          </w:tcPr>
          <w:p w:rsidR="007C178E" w:rsidRPr="00BB2416" w:rsidRDefault="00C774D9" w:rsidP="007C178E">
            <w:pPr>
              <w:pStyle w:val="Default"/>
              <w:rPr>
                <w:b/>
                <w:sz w:val="16"/>
                <w:szCs w:val="16"/>
              </w:rPr>
            </w:pPr>
            <w:r w:rsidRPr="00BB2416">
              <w:rPr>
                <w:b/>
                <w:sz w:val="16"/>
                <w:szCs w:val="16"/>
              </w:rPr>
              <w:t>Combine sounds expressively (all dimensions). Read notes and know how many beats they represent (minim, crotchet, semibreve, quaver, do</w:t>
            </w:r>
            <w:r w:rsidR="002D35B2">
              <w:rPr>
                <w:b/>
                <w:sz w:val="16"/>
                <w:szCs w:val="16"/>
              </w:rPr>
              <w:t>tted crotchet, rests) for cello.</w:t>
            </w:r>
            <w:r w:rsidRPr="00BB2416">
              <w:rPr>
                <w:b/>
                <w:sz w:val="16"/>
                <w:szCs w:val="16"/>
              </w:rPr>
              <w:t xml:space="preserve">  Know that sense of occasion affects performance. </w:t>
            </w:r>
            <w:r w:rsidR="007C178E" w:rsidRPr="00BB2416">
              <w:rPr>
                <w:b/>
                <w:sz w:val="16"/>
                <w:szCs w:val="16"/>
              </w:rPr>
              <w:t>Follow a basic melody line, using standard notation    Describe and compare and then evaluate different kinds of music using appropriate musical vocabulary</w:t>
            </w:r>
            <w:r w:rsidR="00BB2416">
              <w:rPr>
                <w:b/>
                <w:sz w:val="16"/>
                <w:szCs w:val="16"/>
              </w:rPr>
              <w:t>.</w:t>
            </w:r>
            <w:r w:rsidR="007C178E" w:rsidRPr="00BB2416">
              <w:rPr>
                <w:b/>
                <w:sz w:val="16"/>
                <w:szCs w:val="16"/>
              </w:rPr>
              <w:t xml:space="preserve"> </w:t>
            </w:r>
          </w:p>
          <w:p w:rsidR="00C774D9" w:rsidRPr="00BB2416" w:rsidRDefault="00C774D9" w:rsidP="00C774D9">
            <w:pPr>
              <w:pStyle w:val="Default"/>
              <w:rPr>
                <w:b/>
                <w:sz w:val="16"/>
                <w:szCs w:val="16"/>
              </w:rPr>
            </w:pPr>
          </w:p>
          <w:p w:rsidR="001E7123" w:rsidRPr="00BB2416" w:rsidRDefault="001E7123" w:rsidP="001E7123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A05F48" w:rsidRPr="00A05F48" w:rsidRDefault="00A05F48" w:rsidP="00A05F48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16"/>
            </w:tblGrid>
            <w:tr w:rsidR="00A05F48" w:rsidRPr="00A05F48">
              <w:trPr>
                <w:trHeight w:val="1074"/>
              </w:trPr>
              <w:tc>
                <w:tcPr>
                  <w:tcW w:w="0" w:type="auto"/>
                </w:tcPr>
                <w:p w:rsidR="00A05F48" w:rsidRPr="00BB2416" w:rsidRDefault="00A05F48" w:rsidP="00A05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Show control in voice and pronounce the words in a song clearly (diction). </w:t>
                  </w:r>
                </w:p>
                <w:p w:rsidR="00A05F48" w:rsidRPr="00BB2416" w:rsidRDefault="00A05F48" w:rsidP="00A05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Maintain a simple part within an ensemble. </w:t>
                  </w:r>
                </w:p>
                <w:p w:rsidR="00A05F48" w:rsidRPr="00BB2416" w:rsidRDefault="00F64C93" w:rsidP="00A05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Play notes on cello </w:t>
                  </w:r>
                  <w:r w:rsidR="00A05F48"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clearly and including steps/ leaps in pitch. </w:t>
                  </w:r>
                </w:p>
                <w:p w:rsidR="00A05F48" w:rsidRPr="00BB2416" w:rsidRDefault="00A05F48" w:rsidP="00A05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BB241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Improvise (including call and response) within a group using 1 or 2 notes. </w:t>
                  </w:r>
                </w:p>
                <w:p w:rsidR="00A05F48" w:rsidRPr="00A05F48" w:rsidRDefault="00A05F48" w:rsidP="00A05F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05F48" w:rsidRDefault="00A05F48" w:rsidP="001E7123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A05F48" w:rsidRPr="001E7123" w:rsidRDefault="00A05F48" w:rsidP="001E7123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1E7123" w:rsidRPr="002D35B2" w:rsidRDefault="000A2F84" w:rsidP="009341A0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D35B2">
              <w:rPr>
                <w:rFonts w:asciiTheme="minorHAnsi" w:hAnsiTheme="minorHAnsi" w:cstheme="minorHAnsi"/>
                <w:b/>
                <w:sz w:val="15"/>
                <w:szCs w:val="15"/>
              </w:rPr>
              <w:t>Internalise short melodies and play these on pitched percussion or cello. Play by ear. Identify moods and textures. Identify how a mood is created by music and lyrics. Lis</w:t>
            </w:r>
            <w:r w:rsidR="00666AB0" w:rsidRPr="002D35B2">
              <w:rPr>
                <w:rFonts w:asciiTheme="minorHAnsi" w:hAnsiTheme="minorHAnsi" w:cstheme="minorHAnsi"/>
                <w:b/>
                <w:sz w:val="15"/>
                <w:szCs w:val="15"/>
              </w:rPr>
              <w:t>ten to longer pieces of music an</w:t>
            </w:r>
            <w:r w:rsidRPr="002D35B2">
              <w:rPr>
                <w:rFonts w:asciiTheme="minorHAnsi" w:hAnsiTheme="minorHAnsi" w:cstheme="minorHAnsi"/>
                <w:b/>
                <w:sz w:val="15"/>
                <w:szCs w:val="15"/>
              </w:rPr>
              <w:t>d identify features.</w:t>
            </w:r>
          </w:p>
          <w:p w:rsidR="006301D8" w:rsidRPr="002D35B2" w:rsidRDefault="006301D8" w:rsidP="009341A0">
            <w:pPr>
              <w:spacing w:after="0" w:line="240" w:lineRule="auto"/>
              <w:rPr>
                <w:rFonts w:asciiTheme="minorHAnsi" w:hAnsiTheme="minorHAnsi" w:cstheme="minorHAnsi"/>
                <w:b/>
                <w:sz w:val="15"/>
                <w:szCs w:val="15"/>
              </w:rPr>
            </w:pPr>
          </w:p>
          <w:p w:rsidR="008F3C6C" w:rsidRPr="002D35B2" w:rsidRDefault="008F3C6C" w:rsidP="009341A0">
            <w:pPr>
              <w:spacing w:after="0" w:line="240" w:lineRule="auto"/>
              <w:rPr>
                <w:rFonts w:asciiTheme="minorHAnsi" w:hAnsiTheme="minorHAnsi" w:cstheme="minorHAnsi"/>
                <w:sz w:val="15"/>
                <w:szCs w:val="15"/>
              </w:rPr>
            </w:pPr>
          </w:p>
          <w:p w:rsidR="008F3C6C" w:rsidRPr="002D35B2" w:rsidRDefault="008F3C6C" w:rsidP="009341A0">
            <w:pPr>
              <w:spacing w:after="0" w:line="240" w:lineRule="auto"/>
              <w:rPr>
                <w:rFonts w:ascii="Comic Sans MS" w:hAnsi="Comic Sans MS"/>
                <w:sz w:val="15"/>
                <w:szCs w:val="15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8F3C6C" w:rsidRDefault="008F3C6C" w:rsidP="009341A0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  <w:p w:rsidR="006301D8" w:rsidRPr="00C306F3" w:rsidRDefault="006301D8" w:rsidP="009341A0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>Ide</w:t>
            </w:r>
            <w:r w:rsidR="00F64C93">
              <w:rPr>
                <w:rFonts w:asciiTheme="minorHAnsi" w:hAnsiTheme="minorHAnsi" w:cstheme="minorHAnsi"/>
                <w:b/>
                <w:sz w:val="16"/>
                <w:szCs w:val="16"/>
              </w:rPr>
              <w:t>ntify different speeds of pulse</w:t>
            </w:r>
            <w:r w:rsidR="008F3C6C"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1A0B0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tempo) by </w:t>
            </w:r>
            <w:r w:rsidR="008F3C6C"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clapping and moving. Improvise rhythm patterns. Perform an independent part </w:t>
            </w:r>
            <w:r w:rsidR="00F64C9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on cello </w:t>
            </w:r>
            <w:r w:rsidR="008F3C6C"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>keeping to a steady beat. Identify the metre of different songs through recognising the pattern of strong and weak beats. Subdivide the pulse while keeping to a steady beat.</w:t>
            </w:r>
          </w:p>
        </w:tc>
        <w:tc>
          <w:tcPr>
            <w:tcW w:w="2688" w:type="dxa"/>
            <w:shd w:val="clear" w:color="auto" w:fill="auto"/>
          </w:tcPr>
          <w:p w:rsidR="00171B7A" w:rsidRPr="00202555" w:rsidRDefault="00666AB0" w:rsidP="009341A0">
            <w:pPr>
              <w:rPr>
                <w:rFonts w:asciiTheme="minorHAnsi" w:hAnsiTheme="minorHAnsi" w:cstheme="minorHAnsi"/>
                <w:b/>
                <w:sz w:val="15"/>
                <w:szCs w:val="15"/>
              </w:rPr>
            </w:pPr>
            <w:r w:rsidRPr="00202555">
              <w:rPr>
                <w:rFonts w:asciiTheme="minorHAnsi" w:hAnsiTheme="minorHAnsi" w:cstheme="minorHAnsi"/>
                <w:b/>
                <w:sz w:val="15"/>
                <w:szCs w:val="15"/>
              </w:rPr>
              <w:t>Internalise short melodies and play these on pitched percussion or cello. Play by ear. Identify moods and textures. Identify how a mood is created by music and lyrics. Listen to longer pieces of music and identify features.</w:t>
            </w:r>
          </w:p>
          <w:p w:rsidR="00171B7A" w:rsidRPr="003B4C39" w:rsidRDefault="00171B7A" w:rsidP="009341A0">
            <w:pPr>
              <w:rPr>
                <w:rFonts w:ascii="Comic Sans MS" w:hAnsi="Comic Sans MS"/>
                <w:sz w:val="14"/>
                <w:szCs w:val="14"/>
              </w:rPr>
            </w:pPr>
          </w:p>
          <w:p w:rsidR="00171B7A" w:rsidRDefault="00171B7A" w:rsidP="009341A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71B7A" w:rsidRDefault="00171B7A" w:rsidP="009341A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71B7A" w:rsidRDefault="00171B7A" w:rsidP="009341A0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1E7123" w:rsidRPr="00C306F3" w:rsidRDefault="00171B7A" w:rsidP="009341A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306F3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Identify different speeds of pulse </w:t>
            </w:r>
            <w:r w:rsidR="003B4C39"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</w:t>
            </w:r>
            <w:r w:rsidR="001A0B09">
              <w:rPr>
                <w:rFonts w:asciiTheme="minorHAnsi" w:hAnsiTheme="minorHAnsi" w:cstheme="minorHAnsi"/>
                <w:b/>
                <w:sz w:val="16"/>
                <w:szCs w:val="16"/>
              </w:rPr>
              <w:t>(</w:t>
            </w:r>
            <w:r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tempo) by clapping and moving. Improvise rhythm patterns. Perform an independent part </w:t>
            </w:r>
            <w:r w:rsidR="007A2A0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on cello </w:t>
            </w:r>
            <w:r w:rsidRPr="00C306F3">
              <w:rPr>
                <w:rFonts w:asciiTheme="minorHAnsi" w:hAnsiTheme="minorHAnsi" w:cstheme="minorHAnsi"/>
                <w:b/>
                <w:sz w:val="16"/>
                <w:szCs w:val="16"/>
              </w:rPr>
              <w:t>keeping to a steady beat. Identify the metre of different songs through recognising the pattern of strong and weak beats. Subdivide the pulse while keeping to a steady beat.</w:t>
            </w:r>
          </w:p>
          <w:p w:rsidR="00171B7A" w:rsidRPr="00666AB0" w:rsidRDefault="00171B7A" w:rsidP="009341A0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</w:tbl>
    <w:p w:rsidR="0082682F" w:rsidRDefault="0082682F" w:rsidP="009341A0">
      <w:pPr>
        <w:spacing w:after="0" w:line="240" w:lineRule="auto"/>
      </w:pPr>
    </w:p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3"/>
        <w:gridCol w:w="1418"/>
        <w:gridCol w:w="1984"/>
        <w:gridCol w:w="1701"/>
        <w:gridCol w:w="2127"/>
        <w:gridCol w:w="2268"/>
        <w:gridCol w:w="2126"/>
        <w:gridCol w:w="2830"/>
      </w:tblGrid>
      <w:tr w:rsidR="00F06389" w:rsidRPr="00D73124" w:rsidTr="00C42A22">
        <w:tc>
          <w:tcPr>
            <w:tcW w:w="1413" w:type="dxa"/>
          </w:tcPr>
          <w:p w:rsidR="00DE760C" w:rsidRPr="005D1981" w:rsidRDefault="001E7123" w:rsidP="00A22913">
            <w:pPr>
              <w:spacing w:after="0" w:line="240" w:lineRule="auto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Concept</w:t>
            </w:r>
          </w:p>
        </w:tc>
        <w:tc>
          <w:tcPr>
            <w:tcW w:w="1418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Foundation Stage</w:t>
            </w:r>
          </w:p>
        </w:tc>
        <w:tc>
          <w:tcPr>
            <w:tcW w:w="1984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701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2127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268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2126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2830" w:type="dxa"/>
          </w:tcPr>
          <w:p w:rsidR="00DE760C" w:rsidRPr="005D1981" w:rsidRDefault="00DE760C" w:rsidP="00A22913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F06389" w:rsidRPr="00D73124" w:rsidTr="009C3D0F">
        <w:trPr>
          <w:trHeight w:val="274"/>
        </w:trPr>
        <w:tc>
          <w:tcPr>
            <w:tcW w:w="1413" w:type="dxa"/>
            <w:shd w:val="clear" w:color="auto" w:fill="auto"/>
          </w:tcPr>
          <w:p w:rsidR="00492C1B" w:rsidRPr="001852CD" w:rsidRDefault="00A56987" w:rsidP="004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color w:val="000000"/>
                <w:sz w:val="16"/>
                <w:szCs w:val="16"/>
              </w:rPr>
            </w:pPr>
            <w:r w:rsidRPr="001852CD">
              <w:rPr>
                <w:rFonts w:asciiTheme="minorHAnsi" w:hAnsiTheme="minorHAnsi" w:cstheme="minorHAnsi"/>
                <w:b/>
                <w:bCs/>
                <w:color w:val="000000"/>
                <w:sz w:val="16"/>
                <w:szCs w:val="16"/>
              </w:rPr>
              <w:t>Playing of untuned perscussion instruments and controlling sounds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97"/>
            </w:tblGrid>
            <w:tr w:rsidR="00492C1B" w:rsidRPr="00A0412A" w:rsidTr="00C42A22">
              <w:trPr>
                <w:trHeight w:val="237"/>
              </w:trPr>
              <w:tc>
                <w:tcPr>
                  <w:tcW w:w="1197" w:type="dxa"/>
                </w:tcPr>
                <w:p w:rsidR="00492C1B" w:rsidRPr="00A56987" w:rsidRDefault="00492C1B" w:rsidP="00492C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inorHAnsi" w:hAnsiTheme="minorHAnsi" w:cstheme="minorHAnsi"/>
                      <w:b/>
                      <w:color w:val="000000"/>
                      <w:sz w:val="14"/>
                      <w:szCs w:val="14"/>
                    </w:rPr>
                  </w:pPr>
                </w:p>
              </w:tc>
            </w:tr>
          </w:tbl>
          <w:p w:rsidR="00B32600" w:rsidRPr="00CB2E2E" w:rsidRDefault="00B32600" w:rsidP="00B32600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</w:pPr>
            <w:r w:rsidRPr="00CB2E2E"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  <w:t>National curriculum reference:</w:t>
            </w:r>
          </w:p>
          <w:p w:rsidR="003742C9" w:rsidRPr="00CB2E2E" w:rsidRDefault="00C667F5" w:rsidP="00B32600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</w:pPr>
            <w:r w:rsidRPr="00CB2E2E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Mu1/1.2    play untuned instruments musically</w:t>
            </w:r>
          </w:p>
          <w:p w:rsidR="00F06389" w:rsidRPr="00CB2E2E" w:rsidRDefault="00F06389" w:rsidP="00F06389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</w:pPr>
            <w:r w:rsidRPr="00CB2E2E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Mu2/1.1    play and perform in solo and ensemble contexts ,  playing musical instruments with increasing accuracy, fluency, control and expression</w:t>
            </w:r>
          </w:p>
          <w:p w:rsidR="00A0412A" w:rsidRPr="00CB2E2E" w:rsidRDefault="00A0412A" w:rsidP="00B32600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0"/>
                <w:szCs w:val="10"/>
                <w:u w:val="single"/>
              </w:rPr>
            </w:pPr>
          </w:p>
          <w:p w:rsidR="00492C1B" w:rsidRPr="00C667F5" w:rsidRDefault="00E538B4" w:rsidP="004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12"/>
                <w:szCs w:val="12"/>
              </w:rPr>
            </w:pPr>
            <w:r w:rsidRPr="001852C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Playing of tuned </w:t>
            </w:r>
            <w:r w:rsidR="003742C9" w:rsidRPr="001852C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>instruments</w:t>
            </w:r>
            <w:r w:rsidR="00A0412A" w:rsidRPr="001852CD">
              <w:rPr>
                <w:rFonts w:asciiTheme="minorHAnsi" w:hAnsiTheme="minorHAnsi" w:cstheme="minorHAnsi"/>
                <w:b/>
                <w:color w:val="000000"/>
                <w:sz w:val="16"/>
                <w:szCs w:val="16"/>
              </w:rPr>
              <w:t xml:space="preserve"> and controlling sounds</w:t>
            </w:r>
            <w:r w:rsidR="00A0412A" w:rsidRPr="00C667F5">
              <w:rPr>
                <w:rFonts w:ascii="Century Gothic" w:hAnsi="Century Gothic" w:cs="Century Gothic"/>
                <w:b/>
                <w:color w:val="000000"/>
                <w:sz w:val="12"/>
                <w:szCs w:val="12"/>
              </w:rPr>
              <w:t>.</w:t>
            </w:r>
          </w:p>
          <w:p w:rsidR="00A0412A" w:rsidRPr="00CB2E2E" w:rsidRDefault="00A0412A" w:rsidP="004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  <w:sz w:val="12"/>
                <w:szCs w:val="12"/>
              </w:rPr>
            </w:pPr>
          </w:p>
          <w:p w:rsidR="00A0412A" w:rsidRPr="00C666E1" w:rsidRDefault="00A0412A" w:rsidP="00A0412A">
            <w:pPr>
              <w:spacing w:after="0" w:line="240" w:lineRule="auto"/>
              <w:rPr>
                <w:rFonts w:ascii="Comic Sans MS" w:hAnsi="Comic Sans MS"/>
                <w:i/>
                <w:color w:val="0070C0"/>
                <w:sz w:val="14"/>
                <w:szCs w:val="14"/>
                <w:u w:val="single"/>
              </w:rPr>
            </w:pPr>
            <w:r w:rsidRPr="00C666E1">
              <w:rPr>
                <w:rFonts w:ascii="Comic Sans MS" w:hAnsi="Comic Sans MS"/>
                <w:i/>
                <w:color w:val="0070C0"/>
                <w:sz w:val="14"/>
                <w:szCs w:val="14"/>
                <w:u w:val="single"/>
              </w:rPr>
              <w:t>National curriculum reference:</w:t>
            </w:r>
          </w:p>
          <w:p w:rsidR="00A0412A" w:rsidRPr="00C666E1" w:rsidRDefault="00C667F5" w:rsidP="00A0412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4"/>
                <w:szCs w:val="14"/>
                <w:lang w:eastAsia="en-GB"/>
              </w:rPr>
            </w:pPr>
            <w:r w:rsidRPr="00C666E1">
              <w:rPr>
                <w:rFonts w:ascii="Arial" w:eastAsia="Times New Roman" w:hAnsi="Arial" w:cs="Arial"/>
                <w:color w:val="0070C0"/>
                <w:sz w:val="14"/>
                <w:szCs w:val="14"/>
                <w:lang w:eastAsia="en-GB"/>
              </w:rPr>
              <w:t>Mu1/1.2    play tuned instruments musically</w:t>
            </w:r>
          </w:p>
          <w:p w:rsidR="00F06389" w:rsidRPr="00C666E1" w:rsidRDefault="00F06389" w:rsidP="00F06389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4"/>
                <w:szCs w:val="14"/>
                <w:lang w:eastAsia="en-GB"/>
              </w:rPr>
            </w:pPr>
            <w:r w:rsidRPr="00C666E1">
              <w:rPr>
                <w:rFonts w:ascii="Arial" w:eastAsia="Times New Roman" w:hAnsi="Arial" w:cs="Arial"/>
                <w:color w:val="0070C0"/>
                <w:sz w:val="14"/>
                <w:szCs w:val="14"/>
                <w:lang w:eastAsia="en-GB"/>
              </w:rPr>
              <w:t>Mu2/1.1    play and perform in solo and ensemble contexts, playing musical instruments with accuracy, fluency, control and expression</w:t>
            </w:r>
          </w:p>
          <w:p w:rsidR="00F06389" w:rsidRPr="00C666E1" w:rsidRDefault="00F06389" w:rsidP="00A0412A">
            <w:pPr>
              <w:spacing w:after="0" w:line="240" w:lineRule="auto"/>
              <w:rPr>
                <w:rFonts w:ascii="Comic Sans MS" w:hAnsi="Comic Sans MS"/>
                <w:i/>
                <w:color w:val="0070C0"/>
                <w:sz w:val="14"/>
                <w:szCs w:val="14"/>
                <w:u w:val="single"/>
              </w:rPr>
            </w:pPr>
          </w:p>
          <w:p w:rsidR="00A0412A" w:rsidRDefault="00A0412A" w:rsidP="004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p w:rsidR="00A0412A" w:rsidRPr="00492C1B" w:rsidRDefault="00A0412A" w:rsidP="00492C1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Century Gothic"/>
                <w:b/>
                <w:color w:val="000000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492C1B" w:rsidRPr="00492C1B" w:rsidTr="00C42A22">
              <w:trPr>
                <w:trHeight w:val="95"/>
              </w:trPr>
              <w:tc>
                <w:tcPr>
                  <w:tcW w:w="222" w:type="dxa"/>
                </w:tcPr>
                <w:p w:rsidR="00492C1B" w:rsidRPr="00492C1B" w:rsidRDefault="00492C1B" w:rsidP="00492C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20"/>
                      <w:szCs w:val="20"/>
                    </w:rPr>
                  </w:pPr>
                  <w:r w:rsidRPr="00492C1B">
                    <w:rPr>
                      <w:rFonts w:ascii="Century Gothic" w:hAnsi="Century Gothic" w:cs="Century Gothic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32600" w:rsidRPr="005D1981" w:rsidRDefault="00B32600" w:rsidP="00B32600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A56987" w:rsidRPr="00A01CCA" w:rsidRDefault="00A56987" w:rsidP="00A569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A01CCA">
              <w:rPr>
                <w:rFonts w:cs="Calibri"/>
                <w:b/>
                <w:color w:val="000000"/>
                <w:sz w:val="16"/>
                <w:szCs w:val="16"/>
              </w:rPr>
              <w:t>Follow instructions on when to play an instrument.</w:t>
            </w:r>
          </w:p>
          <w:p w:rsidR="0082682F" w:rsidRPr="00780A63" w:rsidRDefault="0082682F" w:rsidP="0082682F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82682F" w:rsidRPr="0082682F" w:rsidTr="00C42A22">
              <w:trPr>
                <w:trHeight w:val="182"/>
              </w:trPr>
              <w:tc>
                <w:tcPr>
                  <w:tcW w:w="1202" w:type="dxa"/>
                </w:tcPr>
                <w:p w:rsidR="0082682F" w:rsidRPr="0082682F" w:rsidRDefault="0082682F" w:rsidP="00A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760C" w:rsidRDefault="00DE760C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Pr="0048683C" w:rsidRDefault="003B7C85" w:rsidP="00DE76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Make different sounds (high and low – pitch; loud and quiet –</w:t>
            </w:r>
          </w:p>
          <w:p w:rsidR="003B7C85" w:rsidRPr="0048683C" w:rsidRDefault="003B7C85" w:rsidP="00DE760C">
            <w:pPr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3B7C85" w:rsidRPr="001826CE" w:rsidRDefault="003B7C85" w:rsidP="00DE760C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84" w:type="dxa"/>
            <w:shd w:val="clear" w:color="auto" w:fill="auto"/>
          </w:tcPr>
          <w:p w:rsidR="00A56987" w:rsidRPr="0048683C" w:rsidRDefault="00A56987" w:rsidP="00A569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Take part in playing   untuned percussion having awareness of melody </w:t>
            </w:r>
          </w:p>
          <w:p w:rsidR="00A56987" w:rsidRPr="0048683C" w:rsidRDefault="00A56987" w:rsidP="00A569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Follow instructions on how and when to play an instrument.  Make and control long and short sounds (duration) in different ways includin</w:t>
            </w:r>
            <w:r w:rsidR="00837F38">
              <w:rPr>
                <w:rFonts w:cs="Calibri"/>
                <w:b/>
                <w:color w:val="000000"/>
                <w:sz w:val="16"/>
                <w:szCs w:val="16"/>
              </w:rPr>
              <w:t xml:space="preserve">g hitting, blowing and shaking. 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Imitate changes in pitch– high and low. </w:t>
            </w:r>
          </w:p>
          <w:p w:rsidR="00B02AD0" w:rsidRPr="00780A63" w:rsidRDefault="00B02AD0" w:rsidP="00B02AD0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68"/>
            </w:tblGrid>
            <w:tr w:rsidR="00B02AD0" w:rsidRPr="00B02AD0" w:rsidTr="00C42A22">
              <w:trPr>
                <w:trHeight w:val="1176"/>
              </w:trPr>
              <w:tc>
                <w:tcPr>
                  <w:tcW w:w="1768" w:type="dxa"/>
                </w:tcPr>
                <w:p w:rsidR="00251A2F" w:rsidRPr="0048683C" w:rsidRDefault="00251A2F" w:rsidP="00B0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</w:p>
                <w:p w:rsidR="00251A2F" w:rsidRPr="0048683C" w:rsidRDefault="00251A2F" w:rsidP="00B0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98367F" w:rsidRPr="00251A2F" w:rsidRDefault="0098367F" w:rsidP="00251A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552"/>
                  </w:tblGrid>
                  <w:tr w:rsidR="00251A2F" w:rsidRPr="00251A2F" w:rsidTr="00C42A22">
                    <w:trPr>
                      <w:trHeight w:val="1176"/>
                    </w:trPr>
                    <w:tc>
                      <w:tcPr>
                        <w:tcW w:w="1552" w:type="dxa"/>
                      </w:tcPr>
                      <w:p w:rsidR="00251A2F" w:rsidRPr="0048683C" w:rsidRDefault="00251A2F" w:rsidP="00251A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>Take part in play</w:t>
                        </w:r>
                        <w:r w:rsidR="00F70677"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>ing showing awareness of melody.</w:t>
                        </w:r>
                      </w:p>
                      <w:p w:rsidR="00251A2F" w:rsidRPr="0048683C" w:rsidRDefault="00251A2F" w:rsidP="00251A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Make and control long and short sounds (duration) in different ways including hitting, blowing and shaking </w:t>
                        </w:r>
                      </w:p>
                      <w:p w:rsidR="00251A2F" w:rsidRPr="0048683C" w:rsidRDefault="00251A2F" w:rsidP="00251A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</w:pPr>
                        <w:r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 Imitate changes in pitch– high and low. </w:t>
                        </w:r>
                      </w:p>
                      <w:p w:rsidR="00251A2F" w:rsidRPr="00251A2F" w:rsidRDefault="00251A2F" w:rsidP="00251A2F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251A2F" w:rsidRDefault="00251A2F" w:rsidP="00B0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</w:p>
                <w:p w:rsidR="00251A2F" w:rsidRPr="00B02AD0" w:rsidRDefault="00251A2F" w:rsidP="00B0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</w:p>
                <w:p w:rsidR="00B02AD0" w:rsidRPr="00B02AD0" w:rsidRDefault="00B02AD0" w:rsidP="00B02AD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760C" w:rsidRPr="00B02AD0" w:rsidRDefault="00DE760C" w:rsidP="00A22913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701" w:type="dxa"/>
            <w:shd w:val="clear" w:color="auto" w:fill="auto"/>
          </w:tcPr>
          <w:p w:rsidR="00A56987" w:rsidRPr="0048683C" w:rsidRDefault="00A56987" w:rsidP="00A569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Fol</w:t>
            </w:r>
            <w:r w:rsidR="00335A88">
              <w:rPr>
                <w:rFonts w:cs="Calibri"/>
                <w:b/>
                <w:color w:val="000000"/>
                <w:sz w:val="16"/>
                <w:szCs w:val="16"/>
              </w:rPr>
              <w:t>lowing the tune (melody) well.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Make and control long and short sounds using untuned instruments, playing by ear and including simple improvisation (duration). </w:t>
            </w:r>
          </w:p>
          <w:p w:rsidR="006101DE" w:rsidRDefault="00A56987" w:rsidP="00A56987">
            <w:pPr>
              <w:pStyle w:val="Default"/>
              <w:rPr>
                <w:b/>
                <w:sz w:val="16"/>
                <w:szCs w:val="16"/>
              </w:rPr>
            </w:pPr>
            <w:r w:rsidRPr="0048683C">
              <w:rPr>
                <w:b/>
                <w:sz w:val="16"/>
                <w:szCs w:val="16"/>
              </w:rPr>
              <w:t>Carefully play instruments to combine layers of sound, showing awareness of the combined effect</w:t>
            </w:r>
            <w:r>
              <w:rPr>
                <w:b/>
                <w:sz w:val="16"/>
                <w:szCs w:val="16"/>
              </w:rPr>
              <w:t>.</w:t>
            </w:r>
          </w:p>
          <w:p w:rsidR="00A56987" w:rsidRDefault="00A56987" w:rsidP="00A56987">
            <w:pPr>
              <w:pStyle w:val="Default"/>
              <w:rPr>
                <w:b/>
                <w:sz w:val="16"/>
                <w:szCs w:val="16"/>
              </w:rPr>
            </w:pPr>
          </w:p>
          <w:p w:rsidR="00A56987" w:rsidRPr="00780A63" w:rsidRDefault="00A56987" w:rsidP="00A56987">
            <w:pPr>
              <w:pStyle w:val="Default"/>
              <w:rPr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6101DE" w:rsidRPr="0048683C" w:rsidTr="00C42A22">
              <w:trPr>
                <w:trHeight w:val="2352"/>
              </w:trPr>
              <w:tc>
                <w:tcPr>
                  <w:tcW w:w="1485" w:type="dxa"/>
                </w:tcPr>
                <w:p w:rsidR="00A56987" w:rsidRPr="0048683C" w:rsidRDefault="00A56987" w:rsidP="00A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16"/>
                      <w:szCs w:val="16"/>
                    </w:rPr>
                  </w:pPr>
                  <w:r w:rsidRPr="0048683C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Following the tune (melody) well. </w:t>
                  </w:r>
                </w:p>
                <w:p w:rsidR="00A56987" w:rsidRPr="0048683C" w:rsidRDefault="00A56987" w:rsidP="00A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8683C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Make and control long and short sounds using recorders, playing by ear and including simple improvisation (duration). </w:t>
                  </w:r>
                </w:p>
                <w:p w:rsidR="00A56987" w:rsidRPr="0048683C" w:rsidRDefault="00A56987" w:rsidP="00A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48683C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Carefully choose instruments to combine layers of sound, showing awareness of the combined effect.</w:t>
                  </w:r>
                </w:p>
                <w:p w:rsidR="006101DE" w:rsidRPr="0048683C" w:rsidRDefault="0048683C" w:rsidP="006101D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  <w:r w:rsidRPr="0048683C">
                    <w:rPr>
                      <w:rFonts w:cs="Calibri"/>
                      <w:color w:val="000000"/>
                      <w:sz w:val="16"/>
                      <w:szCs w:val="16"/>
                    </w:rPr>
                    <w:t>.</w:t>
                  </w:r>
                  <w:r w:rsidR="006101DE" w:rsidRPr="0048683C">
                    <w:rPr>
                      <w:rFonts w:cs="Calibri"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6101DE" w:rsidRPr="0048683C" w:rsidRDefault="006101DE" w:rsidP="006101D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85"/>
            </w:tblGrid>
            <w:tr w:rsidR="006101DE" w:rsidRPr="006101DE" w:rsidTr="00C42A22">
              <w:trPr>
                <w:trHeight w:val="2352"/>
              </w:trPr>
              <w:tc>
                <w:tcPr>
                  <w:tcW w:w="1485" w:type="dxa"/>
                </w:tcPr>
                <w:p w:rsidR="006101DE" w:rsidRPr="006101DE" w:rsidRDefault="006101DE" w:rsidP="00A5698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760C" w:rsidRPr="001826CE" w:rsidRDefault="00DE760C" w:rsidP="00A22913">
            <w:pPr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127" w:type="dxa"/>
            <w:shd w:val="clear" w:color="auto" w:fill="auto"/>
          </w:tcPr>
          <w:p w:rsidR="007D5A18" w:rsidRPr="0048683C" w:rsidRDefault="007D5A18" w:rsidP="007D5A18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Maintain a simple part</w:t>
            </w:r>
            <w:r w:rsidR="00BA1FA8"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within an ensemble</w:t>
            </w:r>
            <w:r w:rsidR="00335A88">
              <w:rPr>
                <w:rFonts w:cs="Calibri"/>
                <w:b/>
                <w:color w:val="000000"/>
                <w:sz w:val="16"/>
                <w:szCs w:val="16"/>
              </w:rPr>
              <w:t>-</w:t>
            </w:r>
            <w:r w:rsidR="00837F38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="00335A88">
              <w:rPr>
                <w:rFonts w:cs="Calibri"/>
                <w:b/>
                <w:color w:val="000000"/>
                <w:sz w:val="16"/>
                <w:szCs w:val="16"/>
              </w:rPr>
              <w:t>Samba</w:t>
            </w:r>
            <w:r w:rsidR="00BA1FA8" w:rsidRPr="0048683C">
              <w:rPr>
                <w:rFonts w:cs="Calibri"/>
                <w:b/>
                <w:color w:val="000000"/>
                <w:sz w:val="16"/>
                <w:szCs w:val="16"/>
              </w:rPr>
              <w:t>. Play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on untuned instruments clearly and including steps/ leaps in pitch. Improvise (including call and response) within a group using 1 or 2 notes.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8"/>
            </w:tblGrid>
            <w:tr w:rsidR="007D5A18" w:rsidRPr="007D5A18" w:rsidTr="00F2707C">
              <w:trPr>
                <w:trHeight w:val="102"/>
              </w:trPr>
              <w:tc>
                <w:tcPr>
                  <w:tcW w:w="348" w:type="dxa"/>
                </w:tcPr>
                <w:p w:rsidR="009A7D39" w:rsidRDefault="009A7D39" w:rsidP="007D5A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9A7D39" w:rsidRDefault="009A7D39" w:rsidP="007D5A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9A7D39" w:rsidRDefault="009A7D39" w:rsidP="007D5A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7D5A18" w:rsidRDefault="007D5A18" w:rsidP="00413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413F7D" w:rsidRDefault="00413F7D" w:rsidP="00413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413F7D" w:rsidRDefault="00413F7D" w:rsidP="00413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F2707C" w:rsidRPr="007D5A18" w:rsidRDefault="00F2707C" w:rsidP="00413F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13F7D" w:rsidRPr="00C42A22" w:rsidTr="00F2707C">
              <w:trPr>
                <w:trHeight w:val="102"/>
              </w:trPr>
              <w:tc>
                <w:tcPr>
                  <w:tcW w:w="348" w:type="dxa"/>
                </w:tcPr>
                <w:p w:rsidR="0098367F" w:rsidRPr="0048683C" w:rsidRDefault="0098367F" w:rsidP="007D5A1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0"/>
                      <w:szCs w:val="10"/>
                    </w:rPr>
                  </w:pPr>
                </w:p>
              </w:tc>
            </w:tr>
          </w:tbl>
          <w:p w:rsidR="00DE760C" w:rsidRPr="009A7D39" w:rsidRDefault="007D5A18" w:rsidP="00F05905">
            <w:pPr>
              <w:rPr>
                <w:rFonts w:cs="Calibri"/>
                <w:color w:val="000000"/>
                <w:sz w:val="14"/>
                <w:szCs w:val="14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Maintain a simple part within an ens</w:t>
            </w:r>
            <w:r w:rsidR="00BA1FA8" w:rsidRPr="0048683C">
              <w:rPr>
                <w:rFonts w:cs="Calibri"/>
                <w:b/>
                <w:color w:val="000000"/>
                <w:sz w:val="16"/>
                <w:szCs w:val="16"/>
              </w:rPr>
              <w:t>emble. Play notes on recorders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clearly and including steps/ leaps in pitch. Improvise (including call and response) within a group using 1 or 2 notes</w:t>
            </w:r>
            <w:r w:rsidRPr="009A7D39">
              <w:rPr>
                <w:rFonts w:cs="Calibri"/>
                <w:color w:val="000000"/>
                <w:sz w:val="14"/>
                <w:szCs w:val="14"/>
              </w:rPr>
              <w:t>.</w:t>
            </w:r>
          </w:p>
          <w:p w:rsidR="007D5A18" w:rsidRPr="009A7D39" w:rsidRDefault="007D5A18" w:rsidP="00F05905">
            <w:pPr>
              <w:rPr>
                <w:rFonts w:cs="Calibri"/>
                <w:color w:val="000000"/>
                <w:sz w:val="14"/>
                <w:szCs w:val="14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Default="007D5A18" w:rsidP="00F05905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7D5A18" w:rsidRPr="001826CE" w:rsidRDefault="007D5A18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68" w:type="dxa"/>
            <w:shd w:val="clear" w:color="auto" w:fill="auto"/>
          </w:tcPr>
          <w:p w:rsidR="00A56987" w:rsidRPr="0048683C" w:rsidRDefault="00A56987" w:rsidP="00A569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Sustain a rhythmic ostinato/ drone/ melodic ostinato (riff) (to accompany on an instrument (tempo/ dura</w:t>
            </w:r>
            <w:r w:rsidR="00837F38">
              <w:rPr>
                <w:rFonts w:cs="Calibri"/>
                <w:b/>
                <w:color w:val="000000"/>
                <w:sz w:val="16"/>
                <w:szCs w:val="16"/>
              </w:rPr>
              <w:t xml:space="preserve">tion/ texture). In Samba and other 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>untuned</w:t>
            </w:r>
            <w:r w:rsidR="00837F38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Pr="0048683C">
              <w:rPr>
                <w:rFonts w:cs="Calibri"/>
                <w:b/>
                <w:color w:val="000000"/>
                <w:sz w:val="16"/>
                <w:szCs w:val="16"/>
              </w:rPr>
              <w:t xml:space="preserve"> intruments. Perform with control and awareness of what others are playing.  Perform significant parts from memory and from notation on an untuned musical instrument.  Maintain a simple part within an ensemble. </w:t>
            </w:r>
          </w:p>
          <w:p w:rsidR="009C13D6" w:rsidRPr="00780A63" w:rsidRDefault="009C13D6" w:rsidP="009C13D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2"/>
            </w:tblGrid>
            <w:tr w:rsidR="009C13D6" w:rsidRPr="009C13D6" w:rsidTr="00C42A22">
              <w:trPr>
                <w:trHeight w:val="2056"/>
              </w:trPr>
              <w:tc>
                <w:tcPr>
                  <w:tcW w:w="2052" w:type="dxa"/>
                </w:tcPr>
                <w:p w:rsidR="00CC5AF9" w:rsidRPr="000F7B54" w:rsidRDefault="00CC5AF9" w:rsidP="000F7B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4"/>
                      <w:szCs w:val="1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836"/>
                  </w:tblGrid>
                  <w:tr w:rsidR="000F7B54" w:rsidRPr="000F7B54" w:rsidTr="00C42A22">
                    <w:trPr>
                      <w:trHeight w:val="2056"/>
                    </w:trPr>
                    <w:tc>
                      <w:tcPr>
                        <w:tcW w:w="1836" w:type="dxa"/>
                      </w:tcPr>
                      <w:p w:rsidR="000F7B54" w:rsidRPr="000F7B54" w:rsidRDefault="000F7B54" w:rsidP="000F7B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sz w:val="14"/>
                            <w:szCs w:val="14"/>
                          </w:rPr>
                        </w:pPr>
                        <w:r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>Sustain a rhythmic ostinato/ drone/ melodic ostinato on a cello (tempo/ duration/ texture).  Perform with control and awareness of what others play.  Improvise within a group using more than 2 notes. Perform significant parts from memo</w:t>
                        </w:r>
                        <w:r w:rsidR="00CC5AF9"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 xml:space="preserve">ry and from notation on a cello, </w:t>
                        </w:r>
                        <w:r w:rsidRPr="0048683C">
                          <w:rPr>
                            <w:rFonts w:cs="Calibri"/>
                            <w:b/>
                            <w:color w:val="000000"/>
                            <w:sz w:val="16"/>
                            <w:szCs w:val="16"/>
                          </w:rPr>
                          <w:t>a simple part within an ensemble</w:t>
                        </w:r>
                        <w:r w:rsidR="00CC5AF9" w:rsidRPr="00CC5AF9"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  <w:t>.</w:t>
                        </w:r>
                        <w:r w:rsidRPr="000F7B54">
                          <w:rPr>
                            <w:rFonts w:cs="Calibri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</w:p>
                      <w:p w:rsidR="000F7B54" w:rsidRPr="000F7B54" w:rsidRDefault="000F7B54" w:rsidP="000F7B54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cs="Calibri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C13D6" w:rsidRDefault="009C13D6" w:rsidP="009C1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0F7B54" w:rsidRPr="009C13D6" w:rsidRDefault="000F7B54" w:rsidP="009C13D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7C178E" w:rsidRPr="007C178E" w:rsidRDefault="007C178E" w:rsidP="007C178E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C178E" w:rsidRPr="007C178E" w:rsidTr="00C42A22">
              <w:trPr>
                <w:trHeight w:val="2056"/>
              </w:trPr>
              <w:tc>
                <w:tcPr>
                  <w:tcW w:w="222" w:type="dxa"/>
                </w:tcPr>
                <w:p w:rsidR="007C178E" w:rsidRPr="007C178E" w:rsidRDefault="007C178E" w:rsidP="007C178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E760C" w:rsidRPr="001826CE" w:rsidRDefault="00DE760C" w:rsidP="00F05905">
            <w:pPr>
              <w:rPr>
                <w:rFonts w:ascii="Comic Sans MS" w:hAnsi="Comic Sans MS"/>
                <w:color w:val="FF0000"/>
                <w:sz w:val="17"/>
                <w:szCs w:val="17"/>
              </w:rPr>
            </w:pPr>
          </w:p>
        </w:tc>
        <w:tc>
          <w:tcPr>
            <w:tcW w:w="2126" w:type="dxa"/>
            <w:shd w:val="clear" w:color="auto" w:fill="auto"/>
          </w:tcPr>
          <w:p w:rsidR="008A530D" w:rsidRPr="00F2707C" w:rsidRDefault="008A530D" w:rsidP="00F05905">
            <w:pPr>
              <w:rPr>
                <w:rFonts w:cs="Calibri"/>
                <w:b/>
                <w:sz w:val="16"/>
                <w:szCs w:val="16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Pr="00335A88">
              <w:rPr>
                <w:rFonts w:asciiTheme="minorHAnsi" w:hAnsiTheme="minorHAnsi" w:cstheme="minorHAnsi"/>
                <w:b/>
                <w:sz w:val="16"/>
                <w:szCs w:val="16"/>
              </w:rPr>
              <w:t>Perform in solo and ensemble contexts using a variety of techniques, confidently, expressively and in tune. Improvise on own with increasing aural memory. Maintain own part in a performance with confidence, accuracy and an awareness of what others are playing. Maintain a more complex part within an ensemble –Samba</w:t>
            </w:r>
            <w:r w:rsidRPr="00F2707C">
              <w:rPr>
                <w:rFonts w:cs="Calibri"/>
                <w:b/>
                <w:sz w:val="16"/>
                <w:szCs w:val="16"/>
              </w:rPr>
              <w:t>.</w:t>
            </w:r>
          </w:p>
          <w:p w:rsidR="008A530D" w:rsidRDefault="008A530D" w:rsidP="00F05905">
            <w:pPr>
              <w:rPr>
                <w:rFonts w:cs="Calibri"/>
                <w:sz w:val="12"/>
                <w:szCs w:val="12"/>
              </w:rPr>
            </w:pPr>
          </w:p>
          <w:p w:rsidR="008A530D" w:rsidRPr="00F2707C" w:rsidRDefault="008A530D" w:rsidP="00F05905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2707C">
              <w:rPr>
                <w:rFonts w:cs="Calibri"/>
                <w:b/>
                <w:sz w:val="16"/>
                <w:szCs w:val="16"/>
              </w:rPr>
              <w:t xml:space="preserve">Perform in solo and ensemble contexts using a variety of techniques, confidently, expressively and in tune. Improvise on own with increasing aural memory. </w:t>
            </w:r>
            <w:r w:rsidRPr="00F2707C">
              <w:rPr>
                <w:rFonts w:ascii="Symbol" w:hAnsi="Symbol" w:cs="Symbol"/>
                <w:b/>
                <w:sz w:val="16"/>
                <w:szCs w:val="16"/>
              </w:rPr>
              <w:t></w:t>
            </w:r>
            <w:r w:rsidRPr="00F2707C">
              <w:rPr>
                <w:rFonts w:cs="Calibri"/>
                <w:b/>
                <w:sz w:val="16"/>
                <w:szCs w:val="16"/>
              </w:rPr>
              <w:t>Maintain own part in a performance with confidence, accuracy and an awareness of what others are playing.</w:t>
            </w:r>
            <w:r w:rsidRPr="00F2707C">
              <w:rPr>
                <w:rFonts w:ascii="Symbol" w:hAnsi="Symbol" w:cs="Symbol"/>
                <w:b/>
                <w:sz w:val="16"/>
                <w:szCs w:val="16"/>
              </w:rPr>
              <w:t></w:t>
            </w:r>
            <w:r w:rsidR="00235124">
              <w:rPr>
                <w:rFonts w:ascii="Symbol" w:hAnsi="Symbol" w:cs="Symbol"/>
                <w:b/>
                <w:sz w:val="16"/>
                <w:szCs w:val="16"/>
              </w:rPr>
              <w:t></w:t>
            </w:r>
            <w:r w:rsidRPr="00F2707C">
              <w:rPr>
                <w:rFonts w:cs="Calibri"/>
                <w:b/>
                <w:sz w:val="16"/>
                <w:szCs w:val="16"/>
              </w:rPr>
              <w:t>Maintain a more complex part within an ensemble –cello.</w:t>
            </w:r>
          </w:p>
        </w:tc>
        <w:tc>
          <w:tcPr>
            <w:tcW w:w="2830" w:type="dxa"/>
            <w:shd w:val="clear" w:color="auto" w:fill="auto"/>
          </w:tcPr>
          <w:p w:rsidR="00464EDA" w:rsidRDefault="00464EDA" w:rsidP="00F05905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8B3160" w:rsidRPr="00F2707C" w:rsidRDefault="008B3160" w:rsidP="00F059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For untuned and tuned instruments-</w:t>
            </w:r>
          </w:p>
          <w:p w:rsidR="008B3160" w:rsidRPr="00F2707C" w:rsidRDefault="00DE15F3" w:rsidP="00F0590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In Samba and </w:t>
            </w:r>
            <w:r w:rsidR="008B3160"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cello</w:t>
            </w:r>
            <w:r w:rsidR="00874775"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, p</w:t>
            </w:r>
            <w:r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lay from memory with confidence. Take turns to lead a group. Maintain own part in a round, play accurately with awareness of what others are playing. T</w:t>
            </w:r>
            <w:r w:rsidR="00874775"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a</w:t>
            </w:r>
            <w:r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ke </w:t>
            </w:r>
            <w:r w:rsidR="00874775"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>the lead and provide suggestions to others.</w:t>
            </w:r>
            <w:r w:rsidR="008B3160" w:rsidRPr="00F2707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Identify how sounds can be combined, played expressively and layer sounds. In cello, improvise using 5 notes of the petatonic scale.</w:t>
            </w:r>
          </w:p>
          <w:p w:rsidR="00516653" w:rsidRPr="00516653" w:rsidRDefault="00516653" w:rsidP="00516653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516653" w:rsidRPr="00516653" w:rsidTr="00C42A22">
              <w:trPr>
                <w:trHeight w:val="1966"/>
              </w:trPr>
              <w:tc>
                <w:tcPr>
                  <w:tcW w:w="222" w:type="dxa"/>
                </w:tcPr>
                <w:p w:rsidR="00516653" w:rsidRPr="00516653" w:rsidRDefault="00516653" w:rsidP="00516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sz w:val="14"/>
                      <w:szCs w:val="14"/>
                    </w:rPr>
                  </w:pPr>
                </w:p>
                <w:p w:rsidR="00516653" w:rsidRPr="00516653" w:rsidRDefault="00516653" w:rsidP="0051665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05905" w:rsidRPr="009C3D0F" w:rsidRDefault="00F05905" w:rsidP="00F05905">
            <w:pPr>
              <w:rPr>
                <w:rFonts w:ascii="Comic Sans MS" w:hAnsi="Comic Sans MS"/>
                <w:sz w:val="6"/>
                <w:szCs w:val="6"/>
              </w:rPr>
            </w:pPr>
          </w:p>
        </w:tc>
      </w:tr>
    </w:tbl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301"/>
        <w:gridCol w:w="1079"/>
        <w:gridCol w:w="2091"/>
        <w:gridCol w:w="2090"/>
        <w:gridCol w:w="1825"/>
        <w:gridCol w:w="1838"/>
        <w:gridCol w:w="1852"/>
        <w:gridCol w:w="1791"/>
      </w:tblGrid>
      <w:tr w:rsidR="00166D33" w:rsidTr="00C24D6C">
        <w:tc>
          <w:tcPr>
            <w:tcW w:w="3527" w:type="dxa"/>
          </w:tcPr>
          <w:p w:rsidR="0043316F" w:rsidRPr="00AF1072" w:rsidRDefault="001E7123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lastRenderedPageBreak/>
              <w:t>Concept</w:t>
            </w:r>
          </w:p>
        </w:tc>
        <w:tc>
          <w:tcPr>
            <w:tcW w:w="238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Foundation Stage</w:t>
            </w:r>
          </w:p>
        </w:tc>
        <w:tc>
          <w:tcPr>
            <w:tcW w:w="2233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1</w:t>
            </w:r>
          </w:p>
        </w:tc>
        <w:tc>
          <w:tcPr>
            <w:tcW w:w="2233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2</w:t>
            </w:r>
          </w:p>
        </w:tc>
        <w:tc>
          <w:tcPr>
            <w:tcW w:w="1919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3</w:t>
            </w:r>
          </w:p>
        </w:tc>
        <w:tc>
          <w:tcPr>
            <w:tcW w:w="1919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4</w:t>
            </w:r>
          </w:p>
        </w:tc>
        <w:tc>
          <w:tcPr>
            <w:tcW w:w="1920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5</w:t>
            </w:r>
          </w:p>
        </w:tc>
        <w:tc>
          <w:tcPr>
            <w:tcW w:w="1878" w:type="dxa"/>
          </w:tcPr>
          <w:p w:rsidR="0043316F" w:rsidRPr="00AF1072" w:rsidRDefault="0043316F" w:rsidP="00874419">
            <w:pPr>
              <w:rPr>
                <w:rFonts w:ascii="Comic Sans MS" w:hAnsi="Comic Sans MS"/>
                <w:sz w:val="17"/>
                <w:szCs w:val="17"/>
              </w:rPr>
            </w:pPr>
            <w:r w:rsidRPr="00AF1072">
              <w:rPr>
                <w:rFonts w:ascii="Comic Sans MS" w:hAnsi="Comic Sans MS"/>
                <w:sz w:val="17"/>
                <w:szCs w:val="17"/>
              </w:rPr>
              <w:t>Year 6</w:t>
            </w:r>
          </w:p>
        </w:tc>
      </w:tr>
      <w:tr w:rsidR="00166D33" w:rsidTr="00C66A3F">
        <w:trPr>
          <w:trHeight w:val="47"/>
        </w:trPr>
        <w:tc>
          <w:tcPr>
            <w:tcW w:w="3527" w:type="dxa"/>
          </w:tcPr>
          <w:p w:rsidR="00492C1B" w:rsidRPr="00AF22CE" w:rsidRDefault="00492C1B" w:rsidP="00492C1B">
            <w:pPr>
              <w:pStyle w:val="Default"/>
              <w:rPr>
                <w:sz w:val="16"/>
                <w:szCs w:val="16"/>
              </w:rPr>
            </w:pPr>
            <w:r w:rsidRPr="00AF22CE">
              <w:rPr>
                <w:b/>
                <w:bCs/>
                <w:sz w:val="16"/>
                <w:szCs w:val="16"/>
              </w:rPr>
              <w:t xml:space="preserve">Reading and writing notation </w:t>
            </w:r>
            <w:r w:rsidR="007B7D88" w:rsidRPr="00AF22CE">
              <w:rPr>
                <w:b/>
                <w:bCs/>
                <w:sz w:val="16"/>
                <w:szCs w:val="16"/>
              </w:rPr>
              <w:t>–aural and theoretical knowledge.</w:t>
            </w:r>
          </w:p>
          <w:p w:rsidR="006B56A9" w:rsidRPr="00A85F8B" w:rsidRDefault="006B56A9" w:rsidP="006B56A9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A85F8B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references:</w:t>
            </w:r>
          </w:p>
          <w:p w:rsidR="00492C1B" w:rsidRPr="00A85F8B" w:rsidRDefault="00C37F94" w:rsidP="006B56A9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2"/>
                <w:szCs w:val="12"/>
                <w:u w:val="single"/>
              </w:rPr>
            </w:pPr>
            <w:r w:rsidRPr="00A85F8B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t>Mu2/1.4    use and understand staff and other musical notations</w:t>
            </w:r>
            <w:r w:rsidRPr="00A85F8B">
              <w:rPr>
                <w:rFonts w:ascii="Arial" w:eastAsia="Times New Roman" w:hAnsi="Arial" w:cs="Arial"/>
                <w:b/>
                <w:color w:val="0070C0"/>
                <w:sz w:val="12"/>
                <w:szCs w:val="12"/>
                <w:lang w:eastAsia="en-GB"/>
              </w:rPr>
              <w:br/>
            </w:r>
          </w:p>
          <w:p w:rsidR="003742C9" w:rsidRDefault="003742C9" w:rsidP="006B56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3742C9" w:rsidRDefault="003742C9" w:rsidP="006B56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3742C9" w:rsidRPr="00B32600" w:rsidRDefault="003742C9" w:rsidP="006B56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6B56A9" w:rsidRPr="002D6F10" w:rsidRDefault="003742C9" w:rsidP="006B56A9">
            <w:pPr>
              <w:rPr>
                <w:rFonts w:ascii="Comic Sans MS" w:hAnsi="Comic Sans MS"/>
                <w:b/>
                <w:i/>
                <w:sz w:val="14"/>
                <w:szCs w:val="14"/>
              </w:rPr>
            </w:pPr>
            <w:r w:rsidRPr="002D6F10">
              <w:rPr>
                <w:rFonts w:ascii="Comic Sans MS" w:hAnsi="Comic Sans MS"/>
                <w:b/>
                <w:sz w:val="14"/>
                <w:szCs w:val="14"/>
              </w:rPr>
              <w:t>Performing to others</w:t>
            </w:r>
            <w:r w:rsidRPr="002D6F10">
              <w:rPr>
                <w:rFonts w:ascii="Comic Sans MS" w:hAnsi="Comic Sans MS"/>
                <w:b/>
                <w:i/>
                <w:sz w:val="14"/>
                <w:szCs w:val="14"/>
              </w:rPr>
              <w:t>.</w:t>
            </w:r>
          </w:p>
          <w:p w:rsidR="007B7D88" w:rsidRPr="00A85F8B" w:rsidRDefault="007B7D88" w:rsidP="007B7D88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</w:pPr>
            <w:r w:rsidRPr="00A85F8B"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  <w:t>National curriculum references:</w:t>
            </w:r>
          </w:p>
          <w:p w:rsidR="00C37F94" w:rsidRPr="00A85F8B" w:rsidRDefault="00C37F94" w:rsidP="00C37F94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</w:pPr>
            <w:r w:rsidRPr="00A85F8B"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  <w:t>Mu2/1.1    play and perform in solo and ensemble contexts, using their voices and playing musical instruments with increasing accuracy, fluency, control and expression</w:t>
            </w:r>
          </w:p>
          <w:p w:rsidR="007B7D88" w:rsidRPr="00A85F8B" w:rsidRDefault="007B7D88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98367F" w:rsidRDefault="0098367F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F7025C" w:rsidRDefault="00F7025C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F7025C" w:rsidRDefault="00F7025C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F7025C" w:rsidRDefault="00F7025C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F7025C" w:rsidRDefault="00F7025C" w:rsidP="007B7D88">
            <w:pPr>
              <w:spacing w:after="0" w:line="240" w:lineRule="auto"/>
              <w:rPr>
                <w:rFonts w:ascii="Comic Sans MS" w:hAnsi="Comic Sans MS"/>
                <w:b/>
                <w:i/>
                <w:sz w:val="12"/>
                <w:szCs w:val="12"/>
                <w:u w:val="single"/>
              </w:rPr>
            </w:pPr>
          </w:p>
          <w:p w:rsidR="00335573" w:rsidRDefault="00335573" w:rsidP="007B7D88">
            <w:pPr>
              <w:spacing w:after="0" w:line="240" w:lineRule="auto"/>
              <w:rPr>
                <w:rFonts w:ascii="Comic Sans MS" w:hAnsi="Comic Sans MS"/>
                <w:b/>
                <w:sz w:val="12"/>
                <w:szCs w:val="12"/>
              </w:rPr>
            </w:pPr>
            <w:r w:rsidRPr="00F7025C">
              <w:rPr>
                <w:rFonts w:ascii="Comic Sans MS" w:hAnsi="Comic Sans MS"/>
                <w:b/>
                <w:sz w:val="14"/>
                <w:szCs w:val="14"/>
              </w:rPr>
              <w:t>Appreciate and understand a wide range of high quality and live music drawn from different traditions and great composers/develop and understanding of the history of music</w:t>
            </w:r>
            <w:r>
              <w:rPr>
                <w:rFonts w:ascii="Comic Sans MS" w:hAnsi="Comic Sans MS"/>
                <w:b/>
                <w:sz w:val="12"/>
                <w:szCs w:val="12"/>
              </w:rPr>
              <w:t>,</w:t>
            </w:r>
          </w:p>
          <w:p w:rsidR="00335573" w:rsidRPr="00A85F8B" w:rsidRDefault="00335573" w:rsidP="00335573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A85F8B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references:</w:t>
            </w:r>
          </w:p>
          <w:p w:rsidR="00335573" w:rsidRPr="00A85F8B" w:rsidRDefault="00335573" w:rsidP="007B7D88">
            <w:pPr>
              <w:spacing w:after="0" w:line="240" w:lineRule="auto"/>
              <w:rPr>
                <w:rFonts w:ascii="Comic Sans MS" w:hAnsi="Comic Sans MS"/>
                <w:b/>
                <w:color w:val="0070C0"/>
                <w:sz w:val="14"/>
                <w:szCs w:val="14"/>
              </w:rPr>
            </w:pPr>
          </w:p>
          <w:p w:rsidR="00C24D6C" w:rsidRPr="00A85F8B" w:rsidRDefault="00C24D6C" w:rsidP="00C24D6C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</w:pPr>
            <w:r w:rsidRPr="00A85F8B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Mu2/1.5    appreciate and understand a wide range of high-quality live and recorded music drawn from different traditions and from great composers and musicians</w:t>
            </w:r>
            <w:r w:rsidRPr="00A85F8B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br/>
            </w:r>
            <w:r w:rsidRPr="00A85F8B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br/>
              <w:t>Mu2/1.6    develop an understanding of the history of music.</w:t>
            </w:r>
          </w:p>
          <w:p w:rsidR="00C24D6C" w:rsidRDefault="00C24D6C" w:rsidP="00C24D6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  <w:p w:rsidR="00413F7D" w:rsidRPr="00335573" w:rsidRDefault="00413F7D" w:rsidP="006B56A9">
            <w:pPr>
              <w:rPr>
                <w:rFonts w:ascii="Comic Sans MS" w:hAnsi="Comic Sans MS"/>
                <w:b/>
                <w:i/>
                <w:sz w:val="12"/>
                <w:szCs w:val="12"/>
              </w:rPr>
            </w:pPr>
          </w:p>
        </w:tc>
        <w:tc>
          <w:tcPr>
            <w:tcW w:w="238" w:type="dxa"/>
          </w:tcPr>
          <w:p w:rsidR="00AF1072" w:rsidRDefault="00AF1072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F5231" w:rsidRDefault="001F5231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F5231" w:rsidRDefault="001F5231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F5231" w:rsidRDefault="001F5231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F5231" w:rsidRDefault="001F5231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1F5231" w:rsidRPr="00EC58F7" w:rsidRDefault="001F5231" w:rsidP="001F5231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EC58F7">
              <w:rPr>
                <w:rFonts w:cs="Calibri"/>
                <w:b/>
                <w:color w:val="000000"/>
                <w:sz w:val="16"/>
                <w:szCs w:val="16"/>
              </w:rPr>
              <w:t>Take note of others when performing</w:t>
            </w:r>
            <w:r w:rsidR="00825EBE" w:rsidRPr="00EC58F7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  <w:r w:rsidRPr="00EC58F7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</w:p>
          <w:p w:rsidR="001F5231" w:rsidRPr="00AF1072" w:rsidRDefault="001F5231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33" w:type="dxa"/>
          </w:tcPr>
          <w:p w:rsidR="00BB0DF5" w:rsidRPr="00EC58F7" w:rsidRDefault="00BB0DF5" w:rsidP="00BB0DF5">
            <w:pPr>
              <w:pStyle w:val="Default"/>
              <w:rPr>
                <w:b/>
                <w:sz w:val="16"/>
                <w:szCs w:val="16"/>
              </w:rPr>
            </w:pPr>
            <w:r w:rsidRPr="00EC58F7">
              <w:rPr>
                <w:b/>
                <w:sz w:val="16"/>
                <w:szCs w:val="16"/>
              </w:rPr>
              <w:t>Begin to represent sounds with drawing</w:t>
            </w:r>
            <w:r w:rsidR="00EC58F7">
              <w:rPr>
                <w:b/>
                <w:sz w:val="16"/>
                <w:szCs w:val="16"/>
              </w:rPr>
              <w:t>.</w:t>
            </w:r>
            <w:r w:rsidRPr="00EC58F7">
              <w:rPr>
                <w:b/>
                <w:sz w:val="16"/>
                <w:szCs w:val="16"/>
              </w:rPr>
              <w:t xml:space="preserve"> </w:t>
            </w:r>
          </w:p>
          <w:p w:rsidR="00AF1072" w:rsidRPr="00EC58F7" w:rsidRDefault="00AF1072" w:rsidP="00F05905">
            <w:pPr>
              <w:rPr>
                <w:rFonts w:ascii="Comic Sans MS" w:hAnsi="Comic Sans MS"/>
                <w:b/>
                <w:sz w:val="17"/>
                <w:szCs w:val="17"/>
              </w:rPr>
            </w:pPr>
          </w:p>
          <w:p w:rsidR="00F05905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392949" w:rsidRDefault="00392949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B76345" w:rsidRDefault="00B7634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F2030A" w:rsidRPr="00F2030A" w:rsidRDefault="00F2030A" w:rsidP="00D618A6">
            <w:pPr>
              <w:pStyle w:val="Default"/>
              <w:rPr>
                <w:b/>
                <w:color w:val="auto"/>
                <w:sz w:val="16"/>
                <w:szCs w:val="16"/>
              </w:rPr>
            </w:pPr>
            <w:r>
              <w:rPr>
                <w:b/>
                <w:color w:val="auto"/>
                <w:sz w:val="16"/>
                <w:szCs w:val="16"/>
              </w:rPr>
              <w:t>Perform together, follow     instructions and take notice of others when performing. Take part in singing.</w:t>
            </w:r>
          </w:p>
          <w:p w:rsidR="00F2030A" w:rsidRDefault="00F2030A" w:rsidP="00D618A6">
            <w:pPr>
              <w:pStyle w:val="Default"/>
              <w:rPr>
                <w:color w:val="auto"/>
              </w:rPr>
            </w:pPr>
          </w:p>
          <w:p w:rsidR="00764E5B" w:rsidRDefault="00764E5B" w:rsidP="00D618A6">
            <w:pPr>
              <w:pStyle w:val="Default"/>
              <w:rPr>
                <w:color w:val="auto"/>
              </w:rPr>
            </w:pPr>
          </w:p>
          <w:p w:rsidR="00764E5B" w:rsidRDefault="00764E5B" w:rsidP="00D618A6">
            <w:pPr>
              <w:pStyle w:val="Default"/>
              <w:rPr>
                <w:color w:val="auto"/>
              </w:rPr>
            </w:pPr>
          </w:p>
          <w:p w:rsidR="00F7025C" w:rsidRDefault="00F7025C" w:rsidP="00D618A6">
            <w:pPr>
              <w:pStyle w:val="Default"/>
              <w:rPr>
                <w:color w:val="auto"/>
              </w:rPr>
            </w:pPr>
          </w:p>
          <w:p w:rsidR="00D618A6" w:rsidRPr="00932838" w:rsidRDefault="00D618A6" w:rsidP="00D618A6">
            <w:pPr>
              <w:pStyle w:val="Default"/>
              <w:rPr>
                <w:b/>
                <w:sz w:val="16"/>
                <w:szCs w:val="16"/>
              </w:rPr>
            </w:pPr>
            <w:r w:rsidRPr="00932838">
              <w:rPr>
                <w:b/>
                <w:sz w:val="16"/>
                <w:szCs w:val="16"/>
              </w:rPr>
              <w:t xml:space="preserve">Listen for different types of sounds. Listen to a piece of music, describing if it is fast or slow, happy or sad </w:t>
            </w:r>
          </w:p>
          <w:p w:rsidR="003511BF" w:rsidRPr="00932838" w:rsidRDefault="00D618A6" w:rsidP="003511BF">
            <w:pPr>
              <w:pStyle w:val="Default"/>
              <w:rPr>
                <w:b/>
                <w:sz w:val="16"/>
                <w:szCs w:val="16"/>
              </w:rPr>
            </w:pPr>
            <w:r w:rsidRPr="00932838">
              <w:rPr>
                <w:b/>
                <w:sz w:val="16"/>
                <w:szCs w:val="16"/>
              </w:rPr>
              <w:t>Know how sounds are made and changed.</w:t>
            </w:r>
            <w:r w:rsidR="00BD6736" w:rsidRPr="00932838">
              <w:rPr>
                <w:b/>
                <w:sz w:val="16"/>
                <w:szCs w:val="16"/>
              </w:rPr>
              <w:t xml:space="preserve"> </w:t>
            </w:r>
            <w:r w:rsidR="00685B28" w:rsidRPr="00932838">
              <w:rPr>
                <w:b/>
                <w:sz w:val="16"/>
                <w:szCs w:val="16"/>
              </w:rPr>
              <w:t>Eg-</w:t>
            </w:r>
            <w:r w:rsidRPr="00932838">
              <w:rPr>
                <w:b/>
                <w:sz w:val="16"/>
                <w:szCs w:val="16"/>
              </w:rPr>
              <w:t xml:space="preserve"> </w:t>
            </w:r>
            <w:r w:rsidR="00BD6736" w:rsidRPr="00932838">
              <w:rPr>
                <w:b/>
                <w:sz w:val="16"/>
                <w:szCs w:val="16"/>
              </w:rPr>
              <w:t xml:space="preserve">For </w:t>
            </w:r>
            <w:r w:rsidR="00685B28" w:rsidRPr="00932838">
              <w:rPr>
                <w:b/>
                <w:sz w:val="16"/>
                <w:szCs w:val="16"/>
              </w:rPr>
              <w:t>Fireworks or Chinese New Year.</w:t>
            </w:r>
          </w:p>
          <w:p w:rsidR="00F05905" w:rsidRPr="00932838" w:rsidRDefault="00F05905" w:rsidP="00F05905">
            <w:pPr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F05905" w:rsidRPr="00AF1072" w:rsidRDefault="00F05905" w:rsidP="00F05905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2233" w:type="dxa"/>
          </w:tcPr>
          <w:p w:rsidR="0037370F" w:rsidRPr="00932838" w:rsidRDefault="00BB0DF5" w:rsidP="0037370F">
            <w:pPr>
              <w:pStyle w:val="Default"/>
              <w:rPr>
                <w:b/>
                <w:sz w:val="16"/>
                <w:szCs w:val="16"/>
              </w:rPr>
            </w:pPr>
            <w:r w:rsidRPr="00932838">
              <w:rPr>
                <w:b/>
                <w:sz w:val="16"/>
                <w:szCs w:val="16"/>
              </w:rPr>
              <w:t xml:space="preserve">Make own sounds and symbols to make and record music. Start to look at basic formal notation- play by ear first. </w:t>
            </w:r>
            <w:r w:rsidR="0037370F" w:rsidRPr="00932838">
              <w:rPr>
                <w:b/>
                <w:sz w:val="16"/>
                <w:szCs w:val="16"/>
              </w:rPr>
              <w:t xml:space="preserve">Follow a simple piece of written rhythmic notation </w:t>
            </w:r>
          </w:p>
          <w:p w:rsidR="00764E5B" w:rsidRDefault="00764E5B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C66A3F" w:rsidRDefault="00C66A3F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  <w:p w:rsidR="00950A3E" w:rsidRDefault="0098367F" w:rsidP="00AF1072">
            <w:pPr>
              <w:rPr>
                <w:rFonts w:cs="Calibri"/>
                <w:color w:val="000000"/>
                <w:sz w:val="14"/>
                <w:szCs w:val="14"/>
              </w:rPr>
            </w:pPr>
            <w:r w:rsidRPr="00932838">
              <w:rPr>
                <w:rFonts w:cs="Calibri"/>
                <w:b/>
                <w:color w:val="000000"/>
                <w:sz w:val="16"/>
                <w:szCs w:val="16"/>
              </w:rPr>
              <w:t>Perform in ensemble with instructions from the leader</w:t>
            </w:r>
            <w:r w:rsidR="00C66A3F">
              <w:rPr>
                <w:rFonts w:cs="Calibri"/>
                <w:b/>
                <w:color w:val="000000"/>
                <w:sz w:val="16"/>
                <w:szCs w:val="16"/>
              </w:rPr>
              <w:t>.</w:t>
            </w:r>
            <w:r w:rsidR="004F0BA1" w:rsidRPr="00932838">
              <w:rPr>
                <w:rFonts w:cs="Calibri"/>
                <w:b/>
                <w:color w:val="000000"/>
                <w:sz w:val="16"/>
                <w:szCs w:val="16"/>
              </w:rPr>
              <w:t xml:space="preserve"> </w:t>
            </w:r>
            <w:r w:rsidR="00B62FB6" w:rsidRPr="00932838">
              <w:rPr>
                <w:rFonts w:cs="Calibri"/>
                <w:b/>
                <w:color w:val="000000"/>
                <w:sz w:val="16"/>
                <w:szCs w:val="16"/>
              </w:rPr>
              <w:t>P</w:t>
            </w:r>
            <w:r w:rsidR="004F0BA1" w:rsidRPr="00932838">
              <w:rPr>
                <w:rFonts w:cs="Calibri"/>
                <w:b/>
                <w:color w:val="000000"/>
                <w:sz w:val="16"/>
                <w:szCs w:val="16"/>
              </w:rPr>
              <w:t xml:space="preserve">erform melodies using two or three notes- on </w:t>
            </w:r>
            <w:r w:rsidR="00B62FB6" w:rsidRPr="00932838">
              <w:rPr>
                <w:rFonts w:cs="Calibri"/>
                <w:b/>
                <w:color w:val="000000"/>
                <w:sz w:val="16"/>
                <w:szCs w:val="16"/>
              </w:rPr>
              <w:t>recorder</w:t>
            </w:r>
            <w:r w:rsidR="00B62FB6">
              <w:rPr>
                <w:rFonts w:cs="Calibri"/>
                <w:color w:val="000000"/>
                <w:sz w:val="14"/>
                <w:szCs w:val="14"/>
              </w:rPr>
              <w:t>.</w:t>
            </w:r>
          </w:p>
          <w:p w:rsidR="00F7025C" w:rsidRDefault="00F7025C" w:rsidP="00AF1072">
            <w:pPr>
              <w:rPr>
                <w:rFonts w:cs="Calibri"/>
                <w:b/>
                <w:color w:val="000000"/>
                <w:sz w:val="16"/>
                <w:szCs w:val="16"/>
              </w:rPr>
            </w:pPr>
          </w:p>
          <w:p w:rsidR="00BB0DF5" w:rsidRPr="00932838" w:rsidRDefault="00BB0DF5" w:rsidP="00BB0DF5">
            <w:pPr>
              <w:pStyle w:val="Default"/>
              <w:rPr>
                <w:b/>
                <w:sz w:val="16"/>
                <w:szCs w:val="16"/>
              </w:rPr>
            </w:pPr>
            <w:r w:rsidRPr="00932838">
              <w:rPr>
                <w:b/>
                <w:sz w:val="16"/>
                <w:szCs w:val="16"/>
              </w:rPr>
              <w:t xml:space="preserve">Know music can be played or listened to for a variety of purposes (in history/ different cultures). </w:t>
            </w:r>
          </w:p>
          <w:p w:rsidR="00BB0DF5" w:rsidRPr="00932838" w:rsidRDefault="00BB0DF5" w:rsidP="00BB0DF5">
            <w:pPr>
              <w:pStyle w:val="Default"/>
              <w:rPr>
                <w:b/>
                <w:sz w:val="16"/>
                <w:szCs w:val="16"/>
              </w:rPr>
            </w:pPr>
            <w:r w:rsidRPr="00932838">
              <w:rPr>
                <w:b/>
                <w:sz w:val="16"/>
                <w:szCs w:val="16"/>
              </w:rPr>
              <w:t xml:space="preserve">Describe basic elements of a piece of music (e.g. pace, volume, emotion) </w:t>
            </w:r>
          </w:p>
          <w:p w:rsidR="00950A3E" w:rsidRPr="00932838" w:rsidRDefault="00950A3E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13A53" w:rsidRPr="00932838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413A53" w:rsidRDefault="00413A53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  <w:p w:rsidR="00932838" w:rsidRPr="00AF1072" w:rsidRDefault="00932838" w:rsidP="00950A3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19" w:type="dxa"/>
          </w:tcPr>
          <w:p w:rsidR="00F7025C" w:rsidRDefault="00FA3702" w:rsidP="00764E5B">
            <w:pPr>
              <w:rPr>
                <w:rFonts w:cs="Calibri"/>
                <w:color w:val="000000"/>
                <w:sz w:val="14"/>
                <w:szCs w:val="14"/>
              </w:rPr>
            </w:pPr>
            <w:r w:rsidRPr="00764E5B">
              <w:rPr>
                <w:rFonts w:cs="Calibri"/>
                <w:b/>
                <w:color w:val="000000"/>
                <w:sz w:val="14"/>
                <w:szCs w:val="14"/>
              </w:rPr>
              <w:t>Know number of beats in a minim, crotchet, quaver and semibreve an</w:t>
            </w:r>
            <w:r w:rsidR="00764E5B">
              <w:rPr>
                <w:rFonts w:cs="Calibri"/>
                <w:b/>
                <w:color w:val="000000"/>
                <w:sz w:val="14"/>
                <w:szCs w:val="14"/>
              </w:rPr>
              <w:t>d recognise symbols.</w:t>
            </w:r>
            <w:r w:rsidRPr="00764E5B">
              <w:rPr>
                <w:rFonts w:cs="Calibri"/>
                <w:b/>
                <w:color w:val="000000"/>
                <w:sz w:val="14"/>
                <w:szCs w:val="14"/>
              </w:rPr>
              <w:t xml:space="preserve"> Play with a sound-then-symbol approach. Use silence for effect and know symbol for a rest (duration). Use written symbols both standard and invented to represent sounds. Use relevant musical vocabulary (e.g. pitch, rhythm, tempo and pulse</w:t>
            </w:r>
            <w:r w:rsidRPr="00764E5B">
              <w:rPr>
                <w:rFonts w:cs="Calibri"/>
                <w:color w:val="000000"/>
                <w:sz w:val="14"/>
                <w:szCs w:val="14"/>
              </w:rPr>
              <w:t>)</w:t>
            </w:r>
          </w:p>
          <w:p w:rsidR="00C12561" w:rsidRPr="002039C0" w:rsidRDefault="00FA3702" w:rsidP="00764E5B">
            <w:pPr>
              <w:rPr>
                <w:rFonts w:cs="Calibri"/>
                <w:color w:val="000000"/>
                <w:sz w:val="14"/>
                <w:szCs w:val="14"/>
              </w:rPr>
            </w:pPr>
            <w:r w:rsidRPr="002039C0">
              <w:rPr>
                <w:rFonts w:cs="Calibri"/>
                <w:b/>
                <w:color w:val="000000"/>
                <w:sz w:val="14"/>
                <w:szCs w:val="14"/>
              </w:rPr>
              <w:t xml:space="preserve">Perform own part with increased control or accuracy when singing or playing both tuned and untuned instruments </w:t>
            </w:r>
            <w:r w:rsidR="00B003AB" w:rsidRPr="002039C0">
              <w:rPr>
                <w:rFonts w:cs="Calibri"/>
                <w:b/>
                <w:color w:val="000000"/>
                <w:sz w:val="14"/>
                <w:szCs w:val="14"/>
              </w:rPr>
              <w:t xml:space="preserve">and </w:t>
            </w:r>
            <w:r w:rsidR="00B003AB" w:rsidRPr="002039C0">
              <w:rPr>
                <w:b/>
                <w:sz w:val="14"/>
                <w:szCs w:val="14"/>
              </w:rPr>
              <w:t>perform melodies using three or four notes.</w:t>
            </w:r>
          </w:p>
          <w:p w:rsidR="001826CE" w:rsidRPr="002039C0" w:rsidRDefault="00FA3702" w:rsidP="00AF1072">
            <w:pPr>
              <w:rPr>
                <w:rFonts w:cs="Calibri"/>
                <w:b/>
                <w:color w:val="000000"/>
                <w:sz w:val="16"/>
                <w:szCs w:val="16"/>
              </w:rPr>
            </w:pPr>
            <w:r w:rsidRPr="002039C0">
              <w:rPr>
                <w:rFonts w:cs="Calibri"/>
                <w:b/>
                <w:color w:val="000000"/>
                <w:sz w:val="16"/>
                <w:szCs w:val="16"/>
              </w:rPr>
              <w:t>Describe different purposes of music in history/ other cultures).</w:t>
            </w:r>
            <w:r w:rsidR="00222A45" w:rsidRPr="002039C0">
              <w:rPr>
                <w:rFonts w:cs="Calibri"/>
                <w:b/>
                <w:color w:val="000000"/>
                <w:sz w:val="16"/>
                <w:szCs w:val="16"/>
              </w:rPr>
              <w:t xml:space="preserve"> Greensleeves from Tudor period.</w:t>
            </w:r>
          </w:p>
          <w:p w:rsidR="00FA3702" w:rsidRPr="00764E5B" w:rsidRDefault="00FA3702" w:rsidP="00AF1072">
            <w:pPr>
              <w:rPr>
                <w:rFonts w:cs="Calibri"/>
                <w:b/>
                <w:color w:val="000000"/>
                <w:sz w:val="12"/>
                <w:szCs w:val="12"/>
              </w:rPr>
            </w:pPr>
          </w:p>
          <w:p w:rsidR="00FA3702" w:rsidRDefault="00FA3702" w:rsidP="00AF1072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FA3702" w:rsidRDefault="00FA3702" w:rsidP="00AF1072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FA3702" w:rsidRDefault="00FA3702" w:rsidP="00AF1072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FA3702" w:rsidRDefault="00FA3702" w:rsidP="00AF1072">
            <w:pPr>
              <w:rPr>
                <w:rFonts w:cs="Calibri"/>
                <w:color w:val="000000"/>
                <w:sz w:val="16"/>
                <w:szCs w:val="16"/>
              </w:rPr>
            </w:pPr>
          </w:p>
          <w:p w:rsidR="00FA3702" w:rsidRPr="00AF1072" w:rsidRDefault="00FA3702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19" w:type="dxa"/>
          </w:tcPr>
          <w:p w:rsidR="006D213E" w:rsidRPr="00881700" w:rsidRDefault="006D213E" w:rsidP="006D213E">
            <w:pPr>
              <w:pStyle w:val="Default"/>
              <w:rPr>
                <w:b/>
                <w:sz w:val="14"/>
                <w:szCs w:val="14"/>
              </w:rPr>
            </w:pPr>
            <w:r w:rsidRPr="00881700">
              <w:rPr>
                <w:b/>
                <w:sz w:val="14"/>
                <w:szCs w:val="14"/>
              </w:rPr>
              <w:t>Use more musical dimensions</w:t>
            </w:r>
            <w:r w:rsidR="00C66A3F">
              <w:rPr>
                <w:b/>
                <w:sz w:val="14"/>
                <w:szCs w:val="14"/>
              </w:rPr>
              <w:t xml:space="preserve">. </w:t>
            </w:r>
            <w:r w:rsidRPr="00881700">
              <w:rPr>
                <w:b/>
                <w:sz w:val="14"/>
                <w:szCs w:val="14"/>
              </w:rPr>
              <w:t xml:space="preserve">–duration, timbre, pitch, dynamics, tempo, texture, structure, rhythm, metre, riff, ostinato, melody, harmony. </w:t>
            </w:r>
          </w:p>
          <w:p w:rsidR="00E03FEE" w:rsidRPr="00881700" w:rsidRDefault="006D213E" w:rsidP="004578D6">
            <w:pPr>
              <w:pStyle w:val="Default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881700">
              <w:rPr>
                <w:b/>
                <w:sz w:val="14"/>
                <w:szCs w:val="14"/>
              </w:rPr>
              <w:t xml:space="preserve">Identify orchestral family timbres.  Identify cyclic patterns. </w:t>
            </w:r>
            <w:r w:rsidR="004578D6" w:rsidRPr="00881700">
              <w:rPr>
                <w:b/>
                <w:sz w:val="14"/>
                <w:szCs w:val="14"/>
              </w:rPr>
              <w:t>Follow a basic melody line, using standard notation</w:t>
            </w:r>
            <w:r w:rsidR="00C66A3F">
              <w:rPr>
                <w:b/>
                <w:sz w:val="14"/>
                <w:szCs w:val="14"/>
              </w:rPr>
              <w:t xml:space="preserve"> in cello.</w:t>
            </w:r>
          </w:p>
          <w:p w:rsidR="004578D6" w:rsidRPr="00E03FEE" w:rsidRDefault="004578D6" w:rsidP="004578D6">
            <w:pPr>
              <w:pStyle w:val="Default"/>
              <w:rPr>
                <w:sz w:val="14"/>
                <w:szCs w:val="1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22"/>
            </w:tblGrid>
            <w:tr w:rsidR="00E03FEE" w:rsidRPr="00E03FEE">
              <w:trPr>
                <w:trHeight w:val="2252"/>
              </w:trPr>
              <w:tc>
                <w:tcPr>
                  <w:tcW w:w="0" w:type="auto"/>
                </w:tcPr>
                <w:p w:rsidR="00E03FEE" w:rsidRPr="00764E5B" w:rsidRDefault="00E03FEE" w:rsidP="00E03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sz w:val="14"/>
                      <w:szCs w:val="14"/>
                    </w:rPr>
                  </w:pPr>
                  <w:r w:rsidRPr="00764E5B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Perform with control and awareness of what others are singing/ playing.  Improvise within a group using more than 2 notes. Perform significant parts from memory and from notation</w:t>
                  </w:r>
                  <w:r w:rsidR="0023246A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, either on a cello</w:t>
                  </w:r>
                  <w:r w:rsidRPr="00764E5B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 or vocally</w:t>
                  </w:r>
                  <w:r w:rsidR="00C12561" w:rsidRPr="00764E5B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 xml:space="preserve">. Know sense </w:t>
                  </w:r>
                  <w:r w:rsidR="0023246A">
                    <w:rPr>
                      <w:rFonts w:cs="Calibri"/>
                      <w:b/>
                      <w:color w:val="000000"/>
                      <w:sz w:val="14"/>
                      <w:szCs w:val="14"/>
                    </w:rPr>
                    <w:t>of occasion affects performance.</w:t>
                  </w:r>
                </w:p>
                <w:p w:rsidR="00E03FEE" w:rsidRDefault="00E03FEE" w:rsidP="00E03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  <w:p w:rsidR="00D13136" w:rsidRPr="002039C0" w:rsidRDefault="00D13136" w:rsidP="00D13136">
                  <w:pPr>
                    <w:pStyle w:val="Default"/>
                    <w:rPr>
                      <w:b/>
                      <w:sz w:val="16"/>
                      <w:szCs w:val="16"/>
                    </w:rPr>
                  </w:pPr>
                  <w:r w:rsidRPr="00F7025C">
                    <w:rPr>
                      <w:b/>
                      <w:sz w:val="16"/>
                      <w:szCs w:val="16"/>
                    </w:rPr>
                    <w:t>Describe different purposes of music in history/ other cultures</w:t>
                  </w:r>
                  <w:r w:rsidRPr="00F70677">
                    <w:rPr>
                      <w:sz w:val="12"/>
                      <w:szCs w:val="12"/>
                    </w:rPr>
                    <w:t xml:space="preserve">. </w:t>
                  </w:r>
                  <w:r w:rsidR="002039C0" w:rsidRPr="002039C0">
                    <w:rPr>
                      <w:b/>
                      <w:sz w:val="16"/>
                      <w:szCs w:val="16"/>
                    </w:rPr>
                    <w:t>Eg</w:t>
                  </w:r>
                  <w:r w:rsidR="002039C0">
                    <w:rPr>
                      <w:b/>
                      <w:sz w:val="16"/>
                      <w:szCs w:val="16"/>
                    </w:rPr>
                    <w:t>-</w:t>
                  </w:r>
                  <w:r w:rsidR="002039C0" w:rsidRPr="002039C0">
                    <w:rPr>
                      <w:b/>
                      <w:sz w:val="16"/>
                      <w:szCs w:val="16"/>
                    </w:rPr>
                    <w:t xml:space="preserve"> Ancient Egyptians.</w:t>
                  </w:r>
                </w:p>
                <w:p w:rsidR="00D13136" w:rsidRPr="00E03FEE" w:rsidRDefault="00D13136" w:rsidP="00E03F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AF1072" w:rsidRPr="00AF1072" w:rsidRDefault="00AF1072" w:rsidP="00AF1072">
            <w:pPr>
              <w:rPr>
                <w:rFonts w:ascii="Comic Sans MS" w:hAnsi="Comic Sans MS"/>
                <w:sz w:val="17"/>
                <w:szCs w:val="17"/>
              </w:rPr>
            </w:pPr>
          </w:p>
        </w:tc>
        <w:tc>
          <w:tcPr>
            <w:tcW w:w="1920" w:type="dxa"/>
          </w:tcPr>
          <w:p w:rsidR="005E6C17" w:rsidRPr="005E6C17" w:rsidRDefault="003B07AA" w:rsidP="003B07AA">
            <w:pPr>
              <w:rPr>
                <w:rFonts w:asciiTheme="minorHAnsi" w:hAnsiTheme="minorHAnsi" w:cstheme="minorHAnsi"/>
                <w:sz w:val="14"/>
                <w:szCs w:val="14"/>
              </w:rPr>
            </w:pPr>
            <w:r>
              <w:rPr>
                <w:rFonts w:ascii="Symbol" w:hAnsi="Symbol" w:cs="Symbol"/>
                <w:sz w:val="16"/>
                <w:szCs w:val="16"/>
              </w:rPr>
              <w:t></w:t>
            </w:r>
            <w:r w:rsidR="005E6C17" w:rsidRPr="00881700">
              <w:rPr>
                <w:rFonts w:asciiTheme="minorHAnsi" w:hAnsiTheme="minorHAnsi" w:cstheme="minorHAnsi"/>
                <w:b/>
                <w:sz w:val="14"/>
                <w:szCs w:val="14"/>
              </w:rPr>
              <w:t>Read/work out the musical stave-notes as year four</w:t>
            </w:r>
            <w:r w:rsidR="005E6C17" w:rsidRPr="00166D3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5E6C17" w:rsidRDefault="005E6C17" w:rsidP="005E6C17">
            <w:pPr>
              <w:pStyle w:val="Default"/>
              <w:rPr>
                <w:color w:val="auto"/>
              </w:rPr>
            </w:pPr>
          </w:p>
          <w:p w:rsidR="005E6C17" w:rsidRPr="005E6C17" w:rsidRDefault="005E6C17" w:rsidP="003B07AA">
            <w:pPr>
              <w:rPr>
                <w:rFonts w:ascii="Symbol" w:hAnsi="Symbol" w:cs="Symbol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E6C17" w:rsidRPr="005E6C17">
              <w:trPr>
                <w:trHeight w:val="280"/>
              </w:trPr>
              <w:tc>
                <w:tcPr>
                  <w:tcW w:w="0" w:type="auto"/>
                </w:tcPr>
                <w:p w:rsidR="005E6C17" w:rsidRPr="005E6C17" w:rsidRDefault="005E6C17" w:rsidP="005E6C1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B76E02" w:rsidRPr="00166D33" w:rsidRDefault="003B07AA" w:rsidP="003B07AA">
            <w:pPr>
              <w:rPr>
                <w:rFonts w:cs="Calibri"/>
                <w:b/>
                <w:sz w:val="14"/>
                <w:szCs w:val="14"/>
              </w:rPr>
            </w:pPr>
            <w:r w:rsidRPr="00166D33">
              <w:rPr>
                <w:rFonts w:cs="Calibri"/>
                <w:b/>
                <w:sz w:val="14"/>
                <w:szCs w:val="14"/>
              </w:rPr>
              <w:t>Perform in solo and ensemble contexts using a variety of techniques, confidently, expressively and in tune. Maintain own part in a performance with confidence, accuracy and an awareness of what others are singing /playing.</w:t>
            </w:r>
            <w:r w:rsidRPr="00166D33">
              <w:rPr>
                <w:rFonts w:ascii="Symbol" w:hAnsi="Symbol" w:cs="Symbol"/>
                <w:b/>
                <w:sz w:val="14"/>
                <w:szCs w:val="14"/>
              </w:rPr>
              <w:t></w:t>
            </w:r>
            <w:r w:rsidRPr="00166D33">
              <w:rPr>
                <w:rFonts w:ascii="Symbol" w:hAnsi="Symbol" w:cs="Symbol"/>
                <w:b/>
                <w:sz w:val="14"/>
                <w:szCs w:val="14"/>
              </w:rPr>
              <w:t></w:t>
            </w:r>
            <w:r w:rsidRPr="00166D33">
              <w:rPr>
                <w:rFonts w:cs="Calibri"/>
                <w:b/>
                <w:sz w:val="14"/>
                <w:szCs w:val="14"/>
              </w:rPr>
              <w:t>Maintain a more complex part within an ensemble –cello, samba or class.</w:t>
            </w:r>
            <w:r w:rsidR="00C12561" w:rsidRPr="00166D33">
              <w:rPr>
                <w:rFonts w:cs="Calibri"/>
                <w:b/>
                <w:sz w:val="14"/>
                <w:szCs w:val="14"/>
              </w:rPr>
              <w:t xml:space="preserve"> Perform music/</w:t>
            </w:r>
            <w:r w:rsidR="00166D33">
              <w:rPr>
                <w:rFonts w:cs="Calibri"/>
                <w:b/>
                <w:sz w:val="14"/>
                <w:szCs w:val="14"/>
              </w:rPr>
              <w:t xml:space="preserve"> songs </w:t>
            </w:r>
            <w:r w:rsidR="00C12561" w:rsidRPr="00166D33">
              <w:rPr>
                <w:rFonts w:cs="Calibri"/>
                <w:b/>
                <w:sz w:val="14"/>
                <w:szCs w:val="14"/>
              </w:rPr>
              <w:t xml:space="preserve">that reflect the venue and sense of occasion. </w:t>
            </w:r>
          </w:p>
          <w:p w:rsidR="00AF1072" w:rsidRPr="003B07AA" w:rsidRDefault="00B76E02" w:rsidP="003B07AA">
            <w:pPr>
              <w:rPr>
                <w:rFonts w:ascii="Comic Sans MS" w:hAnsi="Comic Sans MS"/>
                <w:sz w:val="12"/>
                <w:szCs w:val="12"/>
              </w:rPr>
            </w:pPr>
            <w:r w:rsidRPr="00166D33">
              <w:rPr>
                <w:rFonts w:cs="Calibri"/>
                <w:b/>
                <w:sz w:val="16"/>
                <w:szCs w:val="16"/>
              </w:rPr>
              <w:t>Describe different purposes of music in history/other cultures</w:t>
            </w:r>
            <w:r w:rsidR="002039C0">
              <w:rPr>
                <w:rFonts w:cs="Calibri"/>
                <w:b/>
                <w:sz w:val="16"/>
                <w:szCs w:val="16"/>
              </w:rPr>
              <w:t xml:space="preserve"> </w:t>
            </w:r>
            <w:r w:rsidR="002039C0" w:rsidRPr="002039C0">
              <w:rPr>
                <w:rFonts w:cs="Calibri"/>
                <w:b/>
                <w:sz w:val="16"/>
                <w:szCs w:val="16"/>
              </w:rPr>
              <w:t>eg Titantic.</w:t>
            </w:r>
          </w:p>
        </w:tc>
        <w:tc>
          <w:tcPr>
            <w:tcW w:w="1878" w:type="dxa"/>
          </w:tcPr>
          <w:p w:rsidR="00AF1072" w:rsidRPr="00166D33" w:rsidRDefault="00E451AF" w:rsidP="00AF1072">
            <w:pPr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166D33">
              <w:rPr>
                <w:rFonts w:asciiTheme="minorHAnsi" w:hAnsiTheme="minorHAnsi" w:cstheme="minorHAnsi"/>
                <w:b/>
                <w:sz w:val="14"/>
                <w:szCs w:val="14"/>
              </w:rPr>
              <w:t>Know and use standard musical notation in cello to perform adding dotted quavers.</w:t>
            </w:r>
            <w:r w:rsidR="00A319A5" w:rsidRPr="00166D33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Use staff and unconventional notation.</w:t>
            </w:r>
          </w:p>
          <w:p w:rsidR="003B07AA" w:rsidRDefault="003B07AA" w:rsidP="00AF1072">
            <w:pPr>
              <w:rPr>
                <w:rFonts w:cs="Calibri"/>
                <w:sz w:val="12"/>
                <w:szCs w:val="12"/>
              </w:rPr>
            </w:pPr>
          </w:p>
          <w:p w:rsidR="00B76E02" w:rsidRPr="00166D33" w:rsidRDefault="003B07AA" w:rsidP="00AF1072">
            <w:pPr>
              <w:rPr>
                <w:rFonts w:cs="Calibri"/>
                <w:b/>
                <w:sz w:val="14"/>
                <w:szCs w:val="14"/>
              </w:rPr>
            </w:pPr>
            <w:r w:rsidRPr="00166D33">
              <w:rPr>
                <w:rFonts w:cs="Calibri"/>
                <w:b/>
                <w:sz w:val="14"/>
                <w:szCs w:val="14"/>
              </w:rPr>
              <w:t xml:space="preserve">Take turns to lead a group. </w:t>
            </w:r>
            <w:r w:rsidRPr="00166D33">
              <w:rPr>
                <w:rFonts w:ascii="Symbol" w:hAnsi="Symbol" w:cs="Symbol"/>
                <w:b/>
                <w:sz w:val="14"/>
                <w:szCs w:val="14"/>
              </w:rPr>
              <w:t></w:t>
            </w:r>
            <w:r w:rsidRPr="00166D33">
              <w:rPr>
                <w:rFonts w:cs="Calibri"/>
                <w:b/>
                <w:sz w:val="14"/>
                <w:szCs w:val="14"/>
              </w:rPr>
              <w:t>Maintain own part in a round/ sing a harmony/ play accurately with awareness of what others are playing.</w:t>
            </w:r>
            <w:r w:rsidR="0023246A">
              <w:rPr>
                <w:rFonts w:cs="Calibri"/>
                <w:b/>
                <w:sz w:val="14"/>
                <w:szCs w:val="14"/>
              </w:rPr>
              <w:t xml:space="preserve"> Play more complex cello </w:t>
            </w:r>
            <w:r w:rsidRPr="00166D33">
              <w:rPr>
                <w:rFonts w:cs="Calibri"/>
                <w:b/>
                <w:sz w:val="14"/>
                <w:szCs w:val="14"/>
              </w:rPr>
              <w:t>part. Take the lead in a performances and provide suggestions to others.</w:t>
            </w:r>
            <w:r w:rsidR="00450AE2" w:rsidRPr="00166D33">
              <w:rPr>
                <w:rFonts w:cs="Calibri"/>
                <w:b/>
                <w:sz w:val="14"/>
                <w:szCs w:val="14"/>
              </w:rPr>
              <w:t xml:space="preserve"> Expressively, layering sounds and singing in tune with other.</w:t>
            </w:r>
            <w:r w:rsidR="004B4010" w:rsidRPr="00166D33">
              <w:rPr>
                <w:rFonts w:cs="Calibri"/>
                <w:b/>
                <w:sz w:val="14"/>
                <w:szCs w:val="14"/>
              </w:rPr>
              <w:t xml:space="preserve"> Use different venues and occasions to perform.</w:t>
            </w:r>
          </w:p>
          <w:p w:rsidR="00F05905" w:rsidRPr="003B07AA" w:rsidRDefault="00B76E02" w:rsidP="00AF107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cs="Calibri"/>
                <w:sz w:val="12"/>
                <w:szCs w:val="12"/>
              </w:rPr>
              <w:t xml:space="preserve"> </w:t>
            </w:r>
            <w:r w:rsidRPr="00166D33">
              <w:rPr>
                <w:rFonts w:cs="Calibri"/>
                <w:b/>
                <w:sz w:val="16"/>
                <w:szCs w:val="16"/>
              </w:rPr>
              <w:t>Describe different purposes in history/other cultures</w:t>
            </w:r>
            <w:r>
              <w:rPr>
                <w:rFonts w:cs="Calibri"/>
                <w:sz w:val="12"/>
                <w:szCs w:val="12"/>
              </w:rPr>
              <w:t>.</w:t>
            </w:r>
            <w:r w:rsidR="002039C0" w:rsidRPr="002039C0">
              <w:rPr>
                <w:rFonts w:cs="Calibri"/>
                <w:b/>
                <w:sz w:val="14"/>
                <w:szCs w:val="14"/>
              </w:rPr>
              <w:t>eg WW2.</w:t>
            </w: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3"/>
        <w:gridCol w:w="1586"/>
        <w:gridCol w:w="1829"/>
        <w:gridCol w:w="1827"/>
        <w:gridCol w:w="1738"/>
        <w:gridCol w:w="2096"/>
        <w:gridCol w:w="2195"/>
        <w:gridCol w:w="2083"/>
      </w:tblGrid>
      <w:tr w:rsidR="002377BD" w:rsidRPr="005D1981" w:rsidTr="003511BF">
        <w:tc>
          <w:tcPr>
            <w:tcW w:w="1939" w:type="dxa"/>
          </w:tcPr>
          <w:p w:rsidR="003511BF" w:rsidRDefault="003511BF" w:rsidP="003511BF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1E7123" w:rsidRDefault="001826CE" w:rsidP="003511BF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E7123">
              <w:rPr>
                <w:rFonts w:ascii="Comic Sans MS" w:hAnsi="Comic Sans MS"/>
                <w:b/>
                <w:sz w:val="18"/>
                <w:szCs w:val="18"/>
              </w:rPr>
              <w:t>Concept</w:t>
            </w:r>
          </w:p>
        </w:tc>
        <w:tc>
          <w:tcPr>
            <w:tcW w:w="1648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1E7123" w:rsidRDefault="001826CE" w:rsidP="001C633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1E7123">
              <w:rPr>
                <w:rFonts w:ascii="Comic Sans MS" w:hAnsi="Comic Sans MS"/>
                <w:b/>
                <w:sz w:val="18"/>
                <w:szCs w:val="18"/>
              </w:rPr>
              <w:t>Foundation Stage</w:t>
            </w:r>
          </w:p>
        </w:tc>
        <w:tc>
          <w:tcPr>
            <w:tcW w:w="1792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3511BF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1</w:t>
            </w:r>
          </w:p>
        </w:tc>
        <w:tc>
          <w:tcPr>
            <w:tcW w:w="1934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3511BF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2</w:t>
            </w:r>
          </w:p>
        </w:tc>
        <w:tc>
          <w:tcPr>
            <w:tcW w:w="1798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1C633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3</w:t>
            </w:r>
          </w:p>
        </w:tc>
        <w:tc>
          <w:tcPr>
            <w:tcW w:w="2208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1C633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4</w:t>
            </w:r>
          </w:p>
        </w:tc>
        <w:tc>
          <w:tcPr>
            <w:tcW w:w="2345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1C633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5</w:t>
            </w:r>
          </w:p>
        </w:tc>
        <w:tc>
          <w:tcPr>
            <w:tcW w:w="2203" w:type="dxa"/>
          </w:tcPr>
          <w:p w:rsidR="003511BF" w:rsidRDefault="003511BF" w:rsidP="00C77CD8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1826CE" w:rsidRPr="005D1981" w:rsidRDefault="001826CE" w:rsidP="001C633D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5D1981">
              <w:rPr>
                <w:rFonts w:ascii="Comic Sans MS" w:hAnsi="Comic Sans MS"/>
                <w:b/>
                <w:sz w:val="18"/>
                <w:szCs w:val="18"/>
              </w:rPr>
              <w:t>Year 6</w:t>
            </w:r>
          </w:p>
        </w:tc>
      </w:tr>
      <w:tr w:rsidR="002377BD" w:rsidRPr="005D1981" w:rsidTr="003807D5">
        <w:trPr>
          <w:trHeight w:val="2117"/>
        </w:trPr>
        <w:tc>
          <w:tcPr>
            <w:tcW w:w="1939" w:type="dxa"/>
            <w:shd w:val="clear" w:color="auto" w:fill="auto"/>
          </w:tcPr>
          <w:p w:rsidR="00F05905" w:rsidRDefault="00F0590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CF0154" w:rsidRPr="00AF22CE" w:rsidRDefault="00CF0154" w:rsidP="00CF0154">
            <w:pPr>
              <w:pStyle w:val="Default"/>
              <w:rPr>
                <w:sz w:val="16"/>
                <w:szCs w:val="16"/>
              </w:rPr>
            </w:pPr>
            <w:r w:rsidRPr="00AF22CE">
              <w:rPr>
                <w:b/>
                <w:bCs/>
                <w:sz w:val="16"/>
                <w:szCs w:val="16"/>
              </w:rPr>
              <w:t>Creatin</w:t>
            </w:r>
            <w:r w:rsidR="00AF22CE">
              <w:rPr>
                <w:b/>
                <w:bCs/>
                <w:sz w:val="16"/>
                <w:szCs w:val="16"/>
              </w:rPr>
              <w:t xml:space="preserve">g and developing musical ideas- </w:t>
            </w:r>
            <w:r w:rsidRPr="00AF22CE">
              <w:rPr>
                <w:b/>
                <w:bCs/>
                <w:sz w:val="16"/>
                <w:szCs w:val="16"/>
              </w:rPr>
              <w:t xml:space="preserve">composing </w:t>
            </w:r>
          </w:p>
          <w:p w:rsidR="00F05905" w:rsidRPr="00AF22CE" w:rsidRDefault="00F0590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6"/>
                <w:szCs w:val="16"/>
                <w:u w:val="single"/>
              </w:rPr>
            </w:pPr>
          </w:p>
          <w:p w:rsidR="00C22CA9" w:rsidRPr="00CB34D4" w:rsidRDefault="00C22CA9" w:rsidP="00C22CA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</w:pPr>
            <w:r w:rsidRPr="00CB34D4"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  <w:t>National curriculum reference:</w:t>
            </w:r>
          </w:p>
          <w:p w:rsidR="00492C1B" w:rsidRPr="00CB34D4" w:rsidRDefault="00492C1B" w:rsidP="00C22CA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</w:pPr>
          </w:p>
          <w:p w:rsidR="002377BD" w:rsidRPr="00CB34D4" w:rsidRDefault="00B45564" w:rsidP="00C22CA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</w:pPr>
            <w:r w:rsidRPr="00CB34D4"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  <w:t>Mu1/1.4    experiment with, create, select and combine sounds using the interrelated dimensions of music</w:t>
            </w:r>
          </w:p>
          <w:p w:rsidR="002377BD" w:rsidRPr="00CB34D4" w:rsidRDefault="00B45564" w:rsidP="00C22CA9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070C0"/>
                <w:sz w:val="14"/>
                <w:szCs w:val="14"/>
                <w:u w:val="single"/>
              </w:rPr>
            </w:pPr>
            <w:r w:rsidRPr="00CB34D4"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  <w:t>Mu2/1.2    improvise and compose music for a range of purposes using the interrelated dimensions of music</w:t>
            </w:r>
            <w:r w:rsidRPr="00CB34D4"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  <w:br/>
            </w:r>
            <w:r w:rsidRPr="00CB34D4">
              <w:rPr>
                <w:rFonts w:asciiTheme="minorHAnsi" w:eastAsia="Times New Roman" w:hAnsiTheme="minorHAnsi" w:cstheme="minorHAnsi"/>
                <w:b/>
                <w:color w:val="0070C0"/>
                <w:sz w:val="14"/>
                <w:szCs w:val="14"/>
                <w:lang w:eastAsia="en-GB"/>
              </w:rPr>
              <w:br/>
            </w:r>
          </w:p>
          <w:p w:rsidR="003B7C85" w:rsidRDefault="003B7C8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3B7C85" w:rsidRDefault="003B7C8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B45564" w:rsidRDefault="00B45564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3B7C85" w:rsidRDefault="003B7C8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3B7C85" w:rsidRPr="00B32600" w:rsidRDefault="003B7C85" w:rsidP="00C22CA9">
            <w:pPr>
              <w:spacing w:after="0" w:line="240" w:lineRule="auto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</w:p>
          <w:p w:rsidR="00492C1B" w:rsidRPr="00FB1D66" w:rsidRDefault="002377BD" w:rsidP="00492C1B">
            <w:pPr>
              <w:pStyle w:val="Default"/>
              <w:rPr>
                <w:b/>
                <w:bCs/>
                <w:sz w:val="16"/>
                <w:szCs w:val="16"/>
              </w:rPr>
            </w:pPr>
            <w:r w:rsidRPr="00FB1D66">
              <w:rPr>
                <w:b/>
                <w:bCs/>
                <w:sz w:val="16"/>
                <w:szCs w:val="16"/>
              </w:rPr>
              <w:t>Responding/</w:t>
            </w:r>
            <w:r w:rsidR="00492C1B" w:rsidRPr="00FB1D66">
              <w:rPr>
                <w:b/>
                <w:bCs/>
                <w:sz w:val="16"/>
                <w:szCs w:val="16"/>
              </w:rPr>
              <w:t>Evaluating</w:t>
            </w:r>
            <w:r w:rsidRPr="00FB1D66">
              <w:rPr>
                <w:b/>
                <w:bCs/>
                <w:sz w:val="16"/>
                <w:szCs w:val="16"/>
              </w:rPr>
              <w:t>/Reviewing</w:t>
            </w:r>
            <w:r w:rsidR="00492C1B" w:rsidRPr="00FB1D66">
              <w:rPr>
                <w:b/>
                <w:bCs/>
                <w:sz w:val="16"/>
                <w:szCs w:val="16"/>
              </w:rPr>
              <w:t xml:space="preserve"> and appraising</w:t>
            </w:r>
            <w:r w:rsidRPr="00FB1D66">
              <w:rPr>
                <w:b/>
                <w:bCs/>
                <w:sz w:val="16"/>
                <w:szCs w:val="16"/>
              </w:rPr>
              <w:t>.</w:t>
            </w:r>
            <w:r w:rsidR="00492C1B" w:rsidRPr="00FB1D66">
              <w:rPr>
                <w:b/>
                <w:bCs/>
                <w:sz w:val="16"/>
                <w:szCs w:val="16"/>
              </w:rPr>
              <w:t xml:space="preserve"> </w:t>
            </w:r>
          </w:p>
          <w:p w:rsidR="00332C1D" w:rsidRPr="00B45564" w:rsidRDefault="00332C1D" w:rsidP="00492C1B">
            <w:pPr>
              <w:pStyle w:val="Default"/>
              <w:rPr>
                <w:sz w:val="12"/>
                <w:szCs w:val="12"/>
              </w:rPr>
            </w:pPr>
          </w:p>
          <w:p w:rsidR="00332C1D" w:rsidRPr="006850D1" w:rsidRDefault="00332C1D" w:rsidP="00332C1D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6850D1"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  <w:t>National curriculum reference:</w:t>
            </w:r>
          </w:p>
          <w:p w:rsidR="00B45564" w:rsidRPr="006850D1" w:rsidRDefault="00B45564" w:rsidP="00332C1D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  <w:r w:rsidRPr="006850D1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Mu1/1.4    experiment with, create, select and combine sounds using the interrelated dimensions of music</w:t>
            </w:r>
          </w:p>
          <w:p w:rsidR="00332C1D" w:rsidRPr="006850D1" w:rsidRDefault="00332C1D" w:rsidP="00332C1D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</w:p>
          <w:p w:rsidR="00B45564" w:rsidRPr="006850D1" w:rsidRDefault="00B45564" w:rsidP="00B45564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</w:pPr>
            <w:r w:rsidRPr="006850D1">
              <w:rPr>
                <w:rFonts w:ascii="Arial" w:eastAsia="Times New Roman" w:hAnsi="Arial" w:cs="Arial"/>
                <w:b/>
                <w:color w:val="0070C0"/>
                <w:sz w:val="14"/>
                <w:szCs w:val="14"/>
                <w:lang w:eastAsia="en-GB"/>
              </w:rPr>
              <w:t>Mu2/1.1    play and perform in solo and ensemble contexts, using their voices and playing musical instruments with increasing accuracy, fluency, control and expression</w:t>
            </w:r>
          </w:p>
          <w:p w:rsidR="00332C1D" w:rsidRPr="006850D1" w:rsidRDefault="00332C1D" w:rsidP="00332C1D">
            <w:pPr>
              <w:spacing w:after="0" w:line="240" w:lineRule="auto"/>
              <w:rPr>
                <w:rFonts w:ascii="Comic Sans MS" w:hAnsi="Comic Sans MS"/>
                <w:b/>
                <w:i/>
                <w:color w:val="0070C0"/>
                <w:sz w:val="14"/>
                <w:szCs w:val="14"/>
                <w:u w:val="single"/>
              </w:rPr>
            </w:pPr>
          </w:p>
          <w:p w:rsidR="00C22CA9" w:rsidRPr="005D1981" w:rsidRDefault="00C22CA9" w:rsidP="00C22CA9">
            <w:pPr>
              <w:spacing w:after="0" w:line="240" w:lineRule="auto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16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"/>
            </w:tblGrid>
            <w:tr w:rsidR="0082682F" w:rsidRPr="0082682F">
              <w:trPr>
                <w:trHeight w:val="964"/>
              </w:trPr>
              <w:tc>
                <w:tcPr>
                  <w:tcW w:w="0" w:type="auto"/>
                </w:tcPr>
                <w:p w:rsidR="0082682F" w:rsidRPr="00FB1D66" w:rsidRDefault="0082682F" w:rsidP="0082682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Clap short, rhythmic patterns </w:t>
                  </w:r>
                </w:p>
                <w:p w:rsidR="003B7C85" w:rsidRPr="00FB1D66" w:rsidRDefault="003B7C85" w:rsidP="003B7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rhythmic patterns </w:t>
                  </w:r>
                </w:p>
                <w:p w:rsidR="0082682F" w:rsidRPr="00FB1D66" w:rsidRDefault="003B7C85" w:rsidP="003B7C85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Make different sounds (high and low – pitch; loud and quiet – dynamics; fast and slow – tempo; quality of the sound – smooth, crisp, scratchy, rattling, tinkling etc…- timbre </w:t>
                  </w:r>
                  <w:r w:rsidR="0082682F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dynamics; fast and slow – tempo; quality of the sound – smooth, crisp, scratchy, </w:t>
                  </w:r>
                  <w:r w:rsidR="00837F3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rattling, tinkling etc</w:t>
                  </w:r>
                  <w:r w:rsidR="0082682F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- timbre</w:t>
                  </w:r>
                  <w:r w:rsidR="00837F3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="0082682F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1826CE" w:rsidRDefault="001826CE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DB4A74" w:rsidRDefault="00DB4A74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DB4A74" w:rsidRDefault="00DB4A74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0"/>
            </w:tblGrid>
            <w:tr w:rsidR="00DB4A74" w:rsidRPr="00DB4A74">
              <w:trPr>
                <w:trHeight w:val="184"/>
              </w:trPr>
              <w:tc>
                <w:tcPr>
                  <w:tcW w:w="0" w:type="auto"/>
                </w:tcPr>
                <w:p w:rsidR="00DB4A74" w:rsidRPr="00FB1D66" w:rsidRDefault="00DB4A74" w:rsidP="00DB4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Take note of others when performing </w:t>
                  </w:r>
                </w:p>
                <w:p w:rsidR="00DB4A74" w:rsidRPr="00DB4A74" w:rsidRDefault="00DB4A74" w:rsidP="00DB4A7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DB4A74" w:rsidRPr="005D1981" w:rsidRDefault="00DB4A74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2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3"/>
            </w:tblGrid>
            <w:tr w:rsidR="00515EEC" w:rsidRPr="00515EEC">
              <w:trPr>
                <w:trHeight w:val="1874"/>
              </w:trPr>
              <w:tc>
                <w:tcPr>
                  <w:tcW w:w="0" w:type="auto"/>
                </w:tcPr>
                <w:p w:rsidR="00515EEC" w:rsidRPr="00FB1D66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Carefully choose sounds to achieve </w:t>
                  </w:r>
                  <w:r w:rsidR="004F0BA1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an effect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. </w:t>
                  </w:r>
                </w:p>
                <w:p w:rsidR="00515EEC" w:rsidRPr="00FB1D66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Order sounds to create an effect (structure- beginnings/endings). </w:t>
                  </w:r>
                </w:p>
                <w:p w:rsidR="00515EEC" w:rsidRPr="00FB1D66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Create short musical patterns. Create sequences of long and short sounds- rhythmic pattern</w:t>
                  </w:r>
                  <w:r w:rsidR="00837F38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s (duration) in different ways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e.g hitting, blowing, shaking, clapping. Control playing instruments so they sound as they should.  Use pitch changes to communicate an idea. Start to compose with two or three notes.  Create a simple rhythm by clapping or using percussion </w:t>
                  </w:r>
                </w:p>
                <w:p w:rsidR="00515EEC" w:rsidRPr="00515EEC" w:rsidRDefault="00515EEC" w:rsidP="00515E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685A96" w:rsidRPr="00FB1D66" w:rsidRDefault="00685A96" w:rsidP="00685A96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Hear the pulse in music. </w:t>
            </w:r>
          </w:p>
          <w:p w:rsidR="00685A96" w:rsidRPr="00FB1D66" w:rsidRDefault="00685A96" w:rsidP="00685A96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Hear different moods in music.  Identify texture– one sound or several sounds?  Choose sounds to represent different things (ideas, thoughts, feelings, moods etc.). </w:t>
            </w:r>
          </w:p>
          <w:p w:rsidR="00685A96" w:rsidRPr="00FB1D66" w:rsidRDefault="00685A96" w:rsidP="00685A96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>Say what they like or dislike about a piece of music</w:t>
            </w:r>
            <w:r w:rsidR="00601DE6">
              <w:rPr>
                <w:b/>
                <w:sz w:val="16"/>
                <w:szCs w:val="16"/>
              </w:rPr>
              <w:t>.</w:t>
            </w:r>
            <w:r w:rsidRPr="00FB1D66">
              <w:rPr>
                <w:b/>
                <w:sz w:val="16"/>
                <w:szCs w:val="16"/>
              </w:rPr>
              <w:t xml:space="preserve"> </w:t>
            </w:r>
          </w:p>
          <w:p w:rsidR="001826CE" w:rsidRPr="00515EEC" w:rsidRDefault="001826CE" w:rsidP="00F05905">
            <w:pPr>
              <w:spacing w:after="0" w:line="240" w:lineRule="auto"/>
              <w:rPr>
                <w:rFonts w:ascii="Comic Sans MS" w:hAnsi="Comic Sans MS"/>
                <w:sz w:val="14"/>
                <w:szCs w:val="14"/>
              </w:rPr>
            </w:pPr>
          </w:p>
        </w:tc>
        <w:tc>
          <w:tcPr>
            <w:tcW w:w="1934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1"/>
            </w:tblGrid>
            <w:tr w:rsidR="00C62FCC" w:rsidRPr="00C62FCC">
              <w:trPr>
                <w:trHeight w:val="1368"/>
              </w:trPr>
              <w:tc>
                <w:tcPr>
                  <w:tcW w:w="0" w:type="auto"/>
                </w:tcPr>
                <w:p w:rsidR="00C62FCC" w:rsidRPr="00FB1D66" w:rsidRDefault="00B003AB" w:rsidP="00C62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Compose</w:t>
                  </w:r>
                  <w:r w:rsidR="00C62FCC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mel</w:t>
                  </w:r>
                  <w:r w:rsidR="00222A45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o</w:t>
                  </w:r>
                  <w:r w:rsidR="004F0BA1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dies using two or three notes- on </w:t>
                  </w:r>
                  <w:r w:rsidR="00222A45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recorder. </w:t>
                  </w:r>
                  <w:r w:rsidR="00C62FCC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Use sound to create abstra</w:t>
                  </w:r>
                  <w:r w:rsidR="004F0BA1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ct effects.</w:t>
                  </w:r>
                  <w:r w:rsidR="00C62FCC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62FCC" w:rsidRPr="00FB1D66" w:rsidRDefault="00C62FCC" w:rsidP="00C62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Create/ improvise repeated patterns (ostin</w:t>
                  </w:r>
                  <w:r w:rsidR="00222A45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ati) with recorder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. Effectively choose, order, combine and control sounds (texture/ structure</w:t>
                  </w:r>
                  <w:r w:rsidR="002916C8"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).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C62FCC" w:rsidRPr="00C62FCC" w:rsidRDefault="00C62FCC" w:rsidP="00C62FC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826CE" w:rsidRDefault="001826CE" w:rsidP="00F059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685E" w:rsidRDefault="00E0685E" w:rsidP="00F059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685E" w:rsidRDefault="00E0685E" w:rsidP="00F059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685E" w:rsidRDefault="00E0685E" w:rsidP="00F0590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0685E" w:rsidRDefault="00E0685E" w:rsidP="00E0685E">
            <w:pPr>
              <w:pStyle w:val="Default"/>
              <w:rPr>
                <w:color w:val="auto"/>
              </w:rPr>
            </w:pPr>
          </w:p>
          <w:p w:rsidR="00DB665F" w:rsidRDefault="00DB665F" w:rsidP="00E0685E">
            <w:pPr>
              <w:pStyle w:val="Default"/>
              <w:rPr>
                <w:color w:val="auto"/>
              </w:rPr>
            </w:pPr>
          </w:p>
          <w:p w:rsidR="00DB665F" w:rsidRDefault="00DB665F" w:rsidP="00E0685E">
            <w:pPr>
              <w:pStyle w:val="Default"/>
              <w:rPr>
                <w:color w:val="auto"/>
              </w:rPr>
            </w:pPr>
          </w:p>
          <w:p w:rsidR="00C90F4D" w:rsidRDefault="00C90F4D" w:rsidP="00E0685E">
            <w:pPr>
              <w:pStyle w:val="Default"/>
              <w:rPr>
                <w:b/>
                <w:sz w:val="16"/>
                <w:szCs w:val="16"/>
              </w:rPr>
            </w:pPr>
          </w:p>
          <w:p w:rsidR="00E0685E" w:rsidRPr="00FB1D66" w:rsidRDefault="00E0685E" w:rsidP="00E0685E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Identify the pulse in music. </w:t>
            </w:r>
            <w:r w:rsidR="00FD0944" w:rsidRPr="00FB1D66">
              <w:rPr>
                <w:b/>
                <w:sz w:val="16"/>
                <w:szCs w:val="16"/>
              </w:rPr>
              <w:t>C</w:t>
            </w:r>
            <w:r w:rsidRPr="00FB1D66">
              <w:rPr>
                <w:b/>
                <w:sz w:val="16"/>
                <w:szCs w:val="16"/>
              </w:rPr>
              <w:t xml:space="preserve">hanges in timbre (sound quality-smooth, crisp, scratchy, rattling, tinkling etc.), dynamics (loud and quiet), tempo (fast and slow) and pitch (high and low). </w:t>
            </w:r>
          </w:p>
          <w:p w:rsidR="00E0685E" w:rsidRPr="00FB1D66" w:rsidRDefault="00E0685E" w:rsidP="00E0685E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Start to recognise different instruments. </w:t>
            </w:r>
          </w:p>
          <w:p w:rsidR="00E0685E" w:rsidRPr="00FB1D66" w:rsidRDefault="00E0685E" w:rsidP="00E0685E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>Explain what they like about a piece of music and why</w:t>
            </w:r>
            <w:r w:rsidR="00FD0944" w:rsidRPr="00FB1D66">
              <w:rPr>
                <w:b/>
                <w:sz w:val="16"/>
                <w:szCs w:val="16"/>
              </w:rPr>
              <w:t>.</w:t>
            </w:r>
            <w:r w:rsidRPr="00FB1D66">
              <w:rPr>
                <w:b/>
                <w:sz w:val="16"/>
                <w:szCs w:val="16"/>
              </w:rPr>
              <w:t xml:space="preserve"> </w:t>
            </w:r>
          </w:p>
          <w:p w:rsidR="00E0685E" w:rsidRPr="005D1981" w:rsidRDefault="00E0685E" w:rsidP="00F0590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798" w:type="dxa"/>
            <w:shd w:val="clear" w:color="auto" w:fill="auto"/>
          </w:tcPr>
          <w:p w:rsidR="00413A53" w:rsidRPr="00FB1D66" w:rsidRDefault="00B003AB" w:rsidP="00413A53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>Compose melodi</w:t>
            </w:r>
            <w:r w:rsidR="00413A53" w:rsidRPr="00FB1D66">
              <w:rPr>
                <w:b/>
                <w:sz w:val="16"/>
                <w:szCs w:val="16"/>
              </w:rPr>
              <w:t>es using three or four notes. Make creative use of the way sounds can be changed, organise</w:t>
            </w:r>
            <w:r w:rsidR="004F0BA1" w:rsidRPr="00FB1D66">
              <w:rPr>
                <w:b/>
                <w:sz w:val="16"/>
                <w:szCs w:val="16"/>
              </w:rPr>
              <w:t>d and controlled</w:t>
            </w:r>
            <w:r w:rsidR="00413A53" w:rsidRPr="00FB1D66">
              <w:rPr>
                <w:b/>
                <w:sz w:val="16"/>
                <w:szCs w:val="16"/>
              </w:rPr>
              <w:t xml:space="preserve">. Create accompaniments for tunes using drones or melodic ostinato (riffs). </w:t>
            </w:r>
          </w:p>
          <w:p w:rsidR="00413A53" w:rsidRPr="00FB1D66" w:rsidRDefault="00413A53" w:rsidP="00413A53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>Create (dotted) rhythmic patterns with awareness of timbre and duration. Create and rep</w:t>
            </w:r>
            <w:r w:rsidR="00601DE6">
              <w:rPr>
                <w:b/>
                <w:sz w:val="16"/>
                <w:szCs w:val="16"/>
              </w:rPr>
              <w:t xml:space="preserve">eat extended rhythmic patterns vocally or </w:t>
            </w:r>
            <w:r w:rsidRPr="00FB1D66">
              <w:rPr>
                <w:b/>
                <w:sz w:val="16"/>
                <w:szCs w:val="16"/>
              </w:rPr>
              <w:t xml:space="preserve">clapping </w:t>
            </w:r>
            <w:r w:rsidR="00601DE6">
              <w:rPr>
                <w:b/>
                <w:sz w:val="16"/>
                <w:szCs w:val="16"/>
              </w:rPr>
              <w:t>or recorder.</w:t>
            </w:r>
          </w:p>
          <w:p w:rsidR="001826CE" w:rsidRPr="00FB1D66" w:rsidRDefault="001826CE" w:rsidP="00C77CD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1826CE" w:rsidRPr="00FB1D66" w:rsidRDefault="001826CE" w:rsidP="00C77CD8">
            <w:pPr>
              <w:spacing w:after="0" w:line="240" w:lineRule="auto"/>
              <w:rPr>
                <w:rFonts w:ascii="Comic Sans MS" w:hAnsi="Comic Sans MS"/>
                <w:sz w:val="16"/>
                <w:szCs w:val="16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DB665F" w:rsidRDefault="00DB665F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22"/>
            </w:tblGrid>
            <w:tr w:rsidR="00F542C6" w:rsidRPr="00F542C6">
              <w:trPr>
                <w:trHeight w:val="1368"/>
              </w:trPr>
              <w:tc>
                <w:tcPr>
                  <w:tcW w:w="0" w:type="auto"/>
                </w:tcPr>
                <w:p w:rsidR="00C90F4D" w:rsidRDefault="00C90F4D" w:rsidP="00F54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</w:p>
                <w:p w:rsidR="00F542C6" w:rsidRPr="00FB1D66" w:rsidRDefault="00F542C6" w:rsidP="00F54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Internalise the pulse in music. Know the difference between pulse and rhythm. </w:t>
                  </w:r>
                </w:p>
                <w:p w:rsidR="00F542C6" w:rsidRPr="00FB1D66" w:rsidRDefault="00F542C6" w:rsidP="00F54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Start to use musical</w:t>
                  </w:r>
                  <w:r w:rsidR="00C90F4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dimension 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vocabulary to describe music–duration, timbre, pitch, dynamics, tempo, texture, structure.  Use these words to identify where music works well/ needs improving</w:t>
                  </w:r>
                  <w:r w:rsidR="00C90F4D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.</w:t>
                  </w: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</w:p>
                <w:p w:rsidR="00F542C6" w:rsidRPr="00F542C6" w:rsidRDefault="00F542C6" w:rsidP="00F542C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F542C6" w:rsidRPr="005D1981" w:rsidRDefault="00F542C6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208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80"/>
            </w:tblGrid>
            <w:tr w:rsidR="000D3FF2" w:rsidRPr="000D3FF2">
              <w:trPr>
                <w:trHeight w:val="2157"/>
              </w:trPr>
              <w:tc>
                <w:tcPr>
                  <w:tcW w:w="0" w:type="auto"/>
                </w:tcPr>
                <w:p w:rsidR="000D3FF2" w:rsidRPr="00FB1D66" w:rsidRDefault="000D3FF2" w:rsidP="000D3F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</w:pPr>
                  <w:r w:rsidRPr="00FB1D6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lastRenderedPageBreak/>
                    <w:t>Melodies using four or five notes. Use a variety of different musical devices including melody, rhythms and chords.  Record own compositions.  Create own songs (raps- structure).  Identify where to place emphasis and accents in a song to create effects (duration). Create and repeat extended rhythmical patterns, using a range of p</w:t>
                  </w:r>
                  <w:r w:rsidR="00601DE6">
                    <w:rPr>
                      <w:rFonts w:cs="Calibri"/>
                      <w:b/>
                      <w:color w:val="000000"/>
                      <w:sz w:val="16"/>
                      <w:szCs w:val="16"/>
                    </w:rPr>
                    <w:t>ercussion and cello.</w:t>
                  </w:r>
                </w:p>
                <w:p w:rsidR="000D3FF2" w:rsidRPr="000D3FF2" w:rsidRDefault="000D3FF2" w:rsidP="000D3FF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1826CE" w:rsidRDefault="001826CE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A64E57" w:rsidRDefault="00A64E57" w:rsidP="00A64E57">
            <w:pPr>
              <w:pStyle w:val="Default"/>
              <w:rPr>
                <w:color w:val="auto"/>
              </w:rPr>
            </w:pPr>
          </w:p>
          <w:p w:rsidR="00DB665F" w:rsidRDefault="00DB665F" w:rsidP="00A64E57">
            <w:pPr>
              <w:pStyle w:val="Default"/>
              <w:rPr>
                <w:color w:val="auto"/>
              </w:rPr>
            </w:pPr>
          </w:p>
          <w:p w:rsidR="00C90F4D" w:rsidRDefault="00C90F4D" w:rsidP="00A64E57">
            <w:pPr>
              <w:pStyle w:val="Default"/>
              <w:rPr>
                <w:b/>
                <w:sz w:val="16"/>
                <w:szCs w:val="16"/>
              </w:rPr>
            </w:pPr>
          </w:p>
          <w:p w:rsidR="00A64E57" w:rsidRPr="00FB1D66" w:rsidRDefault="00A64E57" w:rsidP="00A64E57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>Know how pulse stays the same but rhythm changes in a piece of music.  Listen to several layers of sound (texture) and talk about the effect on mood and feelin</w:t>
            </w:r>
            <w:r w:rsidR="00C90F4D">
              <w:rPr>
                <w:b/>
                <w:sz w:val="16"/>
                <w:szCs w:val="16"/>
              </w:rPr>
              <w:t>gs.  Use more musical dimension</w:t>
            </w:r>
            <w:r w:rsidRPr="00FB1D66">
              <w:rPr>
                <w:b/>
                <w:sz w:val="16"/>
                <w:szCs w:val="16"/>
              </w:rPr>
              <w:t xml:space="preserve"> vocabulary to describe music–duration, timbre, pitch, dynamics, tempo, texture, structure, rhythm, metre, riff, ostinato, melody, harmony.  Identify orchestral family timbres.  Identify cyclic patterns. </w:t>
            </w:r>
          </w:p>
          <w:p w:rsidR="00A64E57" w:rsidRPr="005D1981" w:rsidRDefault="00A64E57" w:rsidP="00F05905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45" w:type="dxa"/>
            <w:shd w:val="clear" w:color="auto" w:fill="auto"/>
          </w:tcPr>
          <w:p w:rsidR="00FB1D66" w:rsidRPr="00FB1D66" w:rsidRDefault="00FB1D66" w:rsidP="00FB1D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B1D66">
              <w:rPr>
                <w:rFonts w:cs="Calibri"/>
                <w:b/>
                <w:color w:val="000000"/>
                <w:sz w:val="16"/>
                <w:szCs w:val="16"/>
              </w:rPr>
              <w:t xml:space="preserve">Compose and perform melodies using five or more notes. </w:t>
            </w:r>
          </w:p>
          <w:p w:rsidR="00FB1D66" w:rsidRPr="00FB1D66" w:rsidRDefault="00FB1D66" w:rsidP="00FB1D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B1D66">
              <w:rPr>
                <w:rFonts w:cs="Calibri"/>
                <w:b/>
                <w:color w:val="000000"/>
                <w:sz w:val="16"/>
                <w:szCs w:val="16"/>
              </w:rPr>
              <w:t xml:space="preserve">Show confidence, thoughtfulness and imagination in selecting sounds and structures to convey an idea. </w:t>
            </w:r>
          </w:p>
          <w:p w:rsidR="00FB1D66" w:rsidRPr="00FB1D66" w:rsidRDefault="00FB1D66" w:rsidP="00FB1D66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color w:val="000000"/>
                <w:sz w:val="16"/>
                <w:szCs w:val="16"/>
              </w:rPr>
            </w:pPr>
            <w:r w:rsidRPr="00FB1D66">
              <w:rPr>
                <w:rFonts w:cs="Calibri"/>
                <w:b/>
                <w:color w:val="000000"/>
                <w:sz w:val="16"/>
                <w:szCs w:val="16"/>
              </w:rPr>
              <w:t xml:space="preserve">Create music reflecting given intentions and </w:t>
            </w:r>
            <w:r w:rsidR="00601DE6">
              <w:rPr>
                <w:rFonts w:cs="Calibri"/>
                <w:b/>
                <w:color w:val="000000"/>
                <w:sz w:val="16"/>
                <w:szCs w:val="16"/>
              </w:rPr>
              <w:t>record using standard notation in cello.</w:t>
            </w:r>
            <w:r w:rsidRPr="00FB1D66">
              <w:rPr>
                <w:rFonts w:cs="Calibri"/>
                <w:b/>
                <w:color w:val="000000"/>
                <w:sz w:val="16"/>
                <w:szCs w:val="16"/>
              </w:rPr>
              <w:t xml:space="preserve"> Use ICT to organise musical ideas (where appropriate). </w:t>
            </w:r>
          </w:p>
          <w:p w:rsidR="001826CE" w:rsidRPr="00FB1D66" w:rsidRDefault="001826CE" w:rsidP="00C77CD8">
            <w:pPr>
              <w:spacing w:after="0" w:line="240" w:lineRule="auto"/>
              <w:rPr>
                <w:rFonts w:ascii="Comic Sans MS" w:hAnsi="Comic Sans MS"/>
                <w:b/>
                <w:color w:val="FF0000"/>
                <w:sz w:val="16"/>
                <w:szCs w:val="16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6C30" w:rsidRPr="00F56C30">
              <w:trPr>
                <w:trHeight w:val="1857"/>
              </w:trPr>
              <w:tc>
                <w:tcPr>
                  <w:tcW w:w="0" w:type="auto"/>
                </w:tcPr>
                <w:p w:rsidR="00F56C30" w:rsidRPr="00F56C30" w:rsidRDefault="00F56C30" w:rsidP="00FB1D6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alibri"/>
                      <w:color w:val="000000"/>
                      <w:sz w:val="16"/>
                      <w:szCs w:val="16"/>
                    </w:rPr>
                  </w:pPr>
                </w:p>
              </w:tc>
            </w:tr>
          </w:tbl>
          <w:p w:rsidR="00335D75" w:rsidRDefault="00335D75" w:rsidP="00335D75">
            <w:pPr>
              <w:pStyle w:val="Default"/>
              <w:rPr>
                <w:color w:val="auto"/>
              </w:rPr>
            </w:pPr>
          </w:p>
          <w:p w:rsidR="00335D75" w:rsidRDefault="00335D75" w:rsidP="00335D75">
            <w:pPr>
              <w:pStyle w:val="Default"/>
              <w:rPr>
                <w:sz w:val="12"/>
                <w:szCs w:val="12"/>
              </w:rPr>
            </w:pPr>
          </w:p>
          <w:p w:rsidR="00335D75" w:rsidRDefault="00335D75" w:rsidP="00335D75">
            <w:pPr>
              <w:pStyle w:val="Default"/>
              <w:rPr>
                <w:sz w:val="12"/>
                <w:szCs w:val="12"/>
              </w:rPr>
            </w:pPr>
          </w:p>
          <w:p w:rsidR="00335D75" w:rsidRDefault="00335D75" w:rsidP="00335D75">
            <w:pPr>
              <w:pStyle w:val="Default"/>
              <w:rPr>
                <w:sz w:val="12"/>
                <w:szCs w:val="12"/>
              </w:rPr>
            </w:pPr>
          </w:p>
          <w:p w:rsidR="00C90F4D" w:rsidRDefault="00C90F4D" w:rsidP="00335D75">
            <w:pPr>
              <w:pStyle w:val="Default"/>
              <w:rPr>
                <w:b/>
                <w:sz w:val="16"/>
                <w:szCs w:val="16"/>
              </w:rPr>
            </w:pP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>Know how pulse, rhythm and pitch fit together. Use a range</w:t>
            </w:r>
            <w:r w:rsidR="00837F38">
              <w:rPr>
                <w:b/>
                <w:sz w:val="16"/>
                <w:szCs w:val="16"/>
              </w:rPr>
              <w:t xml:space="preserve"> of words to describe music -</w:t>
            </w:r>
            <w:r w:rsidRPr="00DB665F">
              <w:rPr>
                <w:b/>
                <w:sz w:val="16"/>
                <w:szCs w:val="16"/>
              </w:rPr>
              <w:t xml:space="preserve"> duration, timbre, pitch, dynamics, tempo, texture, structure, beat, rhythm, metre, silence, riff, ostinato, melody, harmony, chord, flat, sharp, dotted rhythm, staccat</w:t>
            </w:r>
            <w:r w:rsidR="00837F38">
              <w:rPr>
                <w:b/>
                <w:sz w:val="16"/>
                <w:szCs w:val="16"/>
              </w:rPr>
              <w:t>o, legato, crescendo, diminuendo</w:t>
            </w:r>
            <w:r w:rsidRPr="00DB665F">
              <w:rPr>
                <w:b/>
                <w:sz w:val="16"/>
                <w:szCs w:val="16"/>
              </w:rPr>
              <w:t xml:space="preserve">. </w:t>
            </w: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 xml:space="preserve">Use these words to identify strengths and weaknesses in own and others’ music. </w:t>
            </w:r>
          </w:p>
          <w:p w:rsidR="001826CE" w:rsidRPr="00F56C30" w:rsidRDefault="001826CE" w:rsidP="00C77CD8">
            <w:pPr>
              <w:spacing w:after="0" w:line="240" w:lineRule="auto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203" w:type="dxa"/>
            <w:shd w:val="clear" w:color="auto" w:fill="auto"/>
          </w:tcPr>
          <w:p w:rsidR="00E36E50" w:rsidRPr="00FB1D66" w:rsidRDefault="00E36E50" w:rsidP="00E36E50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Create complex rhythmic patterns using a variety of instrumentation with an awareness of timbre (quality of sound) and duration (length of notes and intervals.  </w:t>
            </w:r>
          </w:p>
          <w:p w:rsidR="00E36E50" w:rsidRPr="00FB1D66" w:rsidRDefault="00E36E50" w:rsidP="00E36E50">
            <w:pPr>
              <w:pStyle w:val="Default"/>
              <w:rPr>
                <w:b/>
                <w:sz w:val="16"/>
                <w:szCs w:val="16"/>
              </w:rPr>
            </w:pPr>
            <w:r w:rsidRPr="00FB1D66">
              <w:rPr>
                <w:b/>
                <w:sz w:val="16"/>
                <w:szCs w:val="16"/>
              </w:rPr>
              <w:t xml:space="preserve">Make a sequence of long </w:t>
            </w:r>
            <w:r w:rsidR="00FB22B2" w:rsidRPr="00FB1D66">
              <w:rPr>
                <w:b/>
                <w:sz w:val="16"/>
                <w:szCs w:val="16"/>
              </w:rPr>
              <w:t xml:space="preserve">and short </w:t>
            </w:r>
            <w:r w:rsidRPr="00FB1D66">
              <w:rPr>
                <w:b/>
                <w:sz w:val="16"/>
                <w:szCs w:val="16"/>
              </w:rPr>
              <w:t xml:space="preserve">sounds with help (duration). </w:t>
            </w:r>
          </w:p>
          <w:p w:rsidR="00FB22B2" w:rsidRPr="00FB22B2" w:rsidRDefault="00FB22B2" w:rsidP="00FB22B2">
            <w:pPr>
              <w:pStyle w:val="Default"/>
              <w:rPr>
                <w:sz w:val="12"/>
                <w:szCs w:val="12"/>
              </w:rPr>
            </w:pPr>
            <w:r w:rsidRPr="00FB1D66">
              <w:rPr>
                <w:b/>
                <w:sz w:val="16"/>
                <w:szCs w:val="16"/>
              </w:rPr>
              <w:t>Improvise using 5 or more notes to compose and perform melodies</w:t>
            </w:r>
            <w:r w:rsidR="003003EE" w:rsidRPr="00FB1D66">
              <w:rPr>
                <w:b/>
                <w:sz w:val="16"/>
                <w:szCs w:val="16"/>
              </w:rPr>
              <w:t xml:space="preserve">. </w:t>
            </w:r>
            <w:r w:rsidRPr="00FB1D66">
              <w:rPr>
                <w:b/>
                <w:sz w:val="16"/>
                <w:szCs w:val="16"/>
              </w:rPr>
              <w:t xml:space="preserve"> </w:t>
            </w:r>
            <w:r w:rsidR="003003EE" w:rsidRPr="00FB1D66">
              <w:rPr>
                <w:b/>
                <w:sz w:val="16"/>
                <w:szCs w:val="16"/>
              </w:rPr>
              <w:t>Use staff or unconventional notation when composing</w:t>
            </w:r>
            <w:r w:rsidR="003003EE">
              <w:rPr>
                <w:sz w:val="12"/>
                <w:szCs w:val="12"/>
              </w:rPr>
              <w:t xml:space="preserve">. </w:t>
            </w:r>
          </w:p>
          <w:p w:rsidR="00E36E50" w:rsidRPr="00E36E50" w:rsidRDefault="00E36E50" w:rsidP="00E36E50">
            <w:pPr>
              <w:pStyle w:val="Default"/>
              <w:rPr>
                <w:sz w:val="12"/>
                <w:szCs w:val="12"/>
              </w:rPr>
            </w:pPr>
          </w:p>
          <w:p w:rsidR="001826CE" w:rsidRPr="00E36E50" w:rsidRDefault="001826CE" w:rsidP="00C77CD8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35D75" w:rsidRDefault="00335D75" w:rsidP="00335D75">
            <w:pPr>
              <w:pStyle w:val="Default"/>
              <w:rPr>
                <w:color w:val="auto"/>
              </w:rPr>
            </w:pPr>
          </w:p>
          <w:p w:rsidR="00C90F4D" w:rsidRDefault="00C90F4D" w:rsidP="00335D75">
            <w:pPr>
              <w:pStyle w:val="Default"/>
              <w:rPr>
                <w:color w:val="auto"/>
              </w:rPr>
            </w:pP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 xml:space="preserve">Know how the other dimensions of music are sprinkled through songs and pieces of music. </w:t>
            </w: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 xml:space="preserve">Use musical vocabulary confidently to describe music.  Work out how harmonies are used and how drones and melodic ostinati (riffs) are used to accompany singing. </w:t>
            </w: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 xml:space="preserve"> Use knowledge of how lyrics reflect cultural context and have social meaning to enhance own compositions. </w:t>
            </w:r>
          </w:p>
          <w:p w:rsidR="00335D75" w:rsidRPr="00DB665F" w:rsidRDefault="00335D75" w:rsidP="00335D75">
            <w:pPr>
              <w:pStyle w:val="Default"/>
              <w:rPr>
                <w:b/>
                <w:sz w:val="16"/>
                <w:szCs w:val="16"/>
              </w:rPr>
            </w:pPr>
            <w:r w:rsidRPr="00DB665F">
              <w:rPr>
                <w:b/>
                <w:sz w:val="16"/>
                <w:szCs w:val="16"/>
              </w:rPr>
              <w:t xml:space="preserve"> Refine and improve own/ others’ work. </w:t>
            </w: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F05905" w:rsidRPr="005D1981" w:rsidRDefault="00F05905" w:rsidP="00C77CD8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1826CE" w:rsidRPr="005D1981" w:rsidRDefault="001826CE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  <w:p w:rsidR="001826CE" w:rsidRPr="005D1981" w:rsidRDefault="001826CE" w:rsidP="00C77CD8">
            <w:pPr>
              <w:spacing w:after="0" w:line="240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</w:p>
          <w:p w:rsidR="001826CE" w:rsidRPr="005D1981" w:rsidRDefault="001826CE" w:rsidP="00C77CD8">
            <w:pPr>
              <w:spacing w:after="0" w:line="240" w:lineRule="auto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B42CE6" w:rsidRPr="007D1144" w:rsidRDefault="00B42CE6" w:rsidP="007D1144">
      <w:pPr>
        <w:spacing w:after="0" w:line="240" w:lineRule="auto"/>
      </w:pPr>
    </w:p>
    <w:p w:rsidR="001B1C21" w:rsidRDefault="001B1C21" w:rsidP="00874419">
      <w:pPr>
        <w:ind w:left="-284" w:firstLine="284"/>
      </w:pPr>
    </w:p>
    <w:sectPr w:rsidR="001B1C21" w:rsidSect="00874419">
      <w:footerReference w:type="default" r:id="rId11"/>
      <w:pgSz w:w="16838" w:h="11906" w:orient="landscape"/>
      <w:pgMar w:top="426" w:right="53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EA1" w:rsidRDefault="00DA2EA1" w:rsidP="00DA2EA1">
      <w:pPr>
        <w:spacing w:after="0" w:line="240" w:lineRule="auto"/>
      </w:pPr>
      <w:r>
        <w:separator/>
      </w:r>
    </w:p>
  </w:endnote>
  <w:endnote w:type="continuationSeparator" w:id="0">
    <w:p w:rsidR="00DA2EA1" w:rsidRDefault="00DA2EA1" w:rsidP="00DA2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93759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2EA1" w:rsidRDefault="00DA2EA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4BA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2EA1" w:rsidRDefault="00DA2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EA1" w:rsidRDefault="00DA2EA1" w:rsidP="00DA2EA1">
      <w:pPr>
        <w:spacing w:after="0" w:line="240" w:lineRule="auto"/>
      </w:pPr>
      <w:r>
        <w:separator/>
      </w:r>
    </w:p>
  </w:footnote>
  <w:footnote w:type="continuationSeparator" w:id="0">
    <w:p w:rsidR="00DA2EA1" w:rsidRDefault="00DA2EA1" w:rsidP="00DA2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64077"/>
    <w:multiLevelType w:val="hybridMultilevel"/>
    <w:tmpl w:val="A0EC08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419"/>
    <w:rsid w:val="000050F4"/>
    <w:rsid w:val="000124B2"/>
    <w:rsid w:val="000208CD"/>
    <w:rsid w:val="000247A6"/>
    <w:rsid w:val="00042B60"/>
    <w:rsid w:val="00056CAF"/>
    <w:rsid w:val="00060FFA"/>
    <w:rsid w:val="00094EC5"/>
    <w:rsid w:val="000A2F84"/>
    <w:rsid w:val="000B001C"/>
    <w:rsid w:val="000B4AB6"/>
    <w:rsid w:val="000C3503"/>
    <w:rsid w:val="000D3FCB"/>
    <w:rsid w:val="000D3FF2"/>
    <w:rsid w:val="000E0000"/>
    <w:rsid w:val="000E3449"/>
    <w:rsid w:val="000F7B54"/>
    <w:rsid w:val="001161F1"/>
    <w:rsid w:val="001267E4"/>
    <w:rsid w:val="00135165"/>
    <w:rsid w:val="00166D33"/>
    <w:rsid w:val="00171B7A"/>
    <w:rsid w:val="001826CE"/>
    <w:rsid w:val="001852CD"/>
    <w:rsid w:val="001949C3"/>
    <w:rsid w:val="00195BA9"/>
    <w:rsid w:val="001A0B09"/>
    <w:rsid w:val="001B1C21"/>
    <w:rsid w:val="001C633D"/>
    <w:rsid w:val="001D08B5"/>
    <w:rsid w:val="001E7123"/>
    <w:rsid w:val="001F48B3"/>
    <w:rsid w:val="001F5231"/>
    <w:rsid w:val="00202555"/>
    <w:rsid w:val="002039C0"/>
    <w:rsid w:val="00222A45"/>
    <w:rsid w:val="0023246A"/>
    <w:rsid w:val="00235124"/>
    <w:rsid w:val="002377BD"/>
    <w:rsid w:val="00251A2F"/>
    <w:rsid w:val="00252575"/>
    <w:rsid w:val="00287128"/>
    <w:rsid w:val="002916C8"/>
    <w:rsid w:val="002928CD"/>
    <w:rsid w:val="00293484"/>
    <w:rsid w:val="00295BA6"/>
    <w:rsid w:val="00296447"/>
    <w:rsid w:val="002A74D0"/>
    <w:rsid w:val="002B0B12"/>
    <w:rsid w:val="002D35B2"/>
    <w:rsid w:val="002D6F10"/>
    <w:rsid w:val="002E0529"/>
    <w:rsid w:val="002F69A3"/>
    <w:rsid w:val="003003EE"/>
    <w:rsid w:val="00332C1D"/>
    <w:rsid w:val="00335573"/>
    <w:rsid w:val="00335A88"/>
    <w:rsid w:val="00335ACF"/>
    <w:rsid w:val="00335D75"/>
    <w:rsid w:val="003450E9"/>
    <w:rsid w:val="003511BF"/>
    <w:rsid w:val="0037342F"/>
    <w:rsid w:val="0037370F"/>
    <w:rsid w:val="003742C9"/>
    <w:rsid w:val="003807D5"/>
    <w:rsid w:val="00390457"/>
    <w:rsid w:val="00392949"/>
    <w:rsid w:val="00396A7F"/>
    <w:rsid w:val="003B07AA"/>
    <w:rsid w:val="003B4C39"/>
    <w:rsid w:val="003B7C85"/>
    <w:rsid w:val="003C77F9"/>
    <w:rsid w:val="003D4497"/>
    <w:rsid w:val="003E4258"/>
    <w:rsid w:val="004014C6"/>
    <w:rsid w:val="00407940"/>
    <w:rsid w:val="00413A53"/>
    <w:rsid w:val="00413F7D"/>
    <w:rsid w:val="0041661D"/>
    <w:rsid w:val="0043316F"/>
    <w:rsid w:val="00436CA6"/>
    <w:rsid w:val="00450AE2"/>
    <w:rsid w:val="004578D6"/>
    <w:rsid w:val="004620BB"/>
    <w:rsid w:val="004648A9"/>
    <w:rsid w:val="00464EDA"/>
    <w:rsid w:val="004751DC"/>
    <w:rsid w:val="004815F7"/>
    <w:rsid w:val="0048683C"/>
    <w:rsid w:val="00492C1B"/>
    <w:rsid w:val="004A33E4"/>
    <w:rsid w:val="004A426B"/>
    <w:rsid w:val="004A47E6"/>
    <w:rsid w:val="004B4010"/>
    <w:rsid w:val="004C1471"/>
    <w:rsid w:val="004E19A4"/>
    <w:rsid w:val="004F0BA1"/>
    <w:rsid w:val="00515EEC"/>
    <w:rsid w:val="00516653"/>
    <w:rsid w:val="00516842"/>
    <w:rsid w:val="005230B2"/>
    <w:rsid w:val="005274F0"/>
    <w:rsid w:val="005400A9"/>
    <w:rsid w:val="005514B7"/>
    <w:rsid w:val="005708FB"/>
    <w:rsid w:val="00570AFC"/>
    <w:rsid w:val="005924DC"/>
    <w:rsid w:val="005A38D2"/>
    <w:rsid w:val="005B2965"/>
    <w:rsid w:val="005D1981"/>
    <w:rsid w:val="005E6C17"/>
    <w:rsid w:val="00601DE6"/>
    <w:rsid w:val="00602B61"/>
    <w:rsid w:val="006101DE"/>
    <w:rsid w:val="006154CF"/>
    <w:rsid w:val="00617165"/>
    <w:rsid w:val="006301D8"/>
    <w:rsid w:val="00657EED"/>
    <w:rsid w:val="00666AB0"/>
    <w:rsid w:val="00674F12"/>
    <w:rsid w:val="00682D28"/>
    <w:rsid w:val="00684D80"/>
    <w:rsid w:val="006850D1"/>
    <w:rsid w:val="00685A96"/>
    <w:rsid w:val="00685B28"/>
    <w:rsid w:val="006A54A6"/>
    <w:rsid w:val="006A60FF"/>
    <w:rsid w:val="006B56A9"/>
    <w:rsid w:val="006D213E"/>
    <w:rsid w:val="006E4E6D"/>
    <w:rsid w:val="006F7F5D"/>
    <w:rsid w:val="00701CA7"/>
    <w:rsid w:val="0070404D"/>
    <w:rsid w:val="00727182"/>
    <w:rsid w:val="0074057A"/>
    <w:rsid w:val="00747DE8"/>
    <w:rsid w:val="0076090A"/>
    <w:rsid w:val="00764E5B"/>
    <w:rsid w:val="007734E4"/>
    <w:rsid w:val="00774C28"/>
    <w:rsid w:val="00780A63"/>
    <w:rsid w:val="007820C6"/>
    <w:rsid w:val="007A040B"/>
    <w:rsid w:val="007A21BE"/>
    <w:rsid w:val="007A2A03"/>
    <w:rsid w:val="007B7D88"/>
    <w:rsid w:val="007C178E"/>
    <w:rsid w:val="007D1144"/>
    <w:rsid w:val="007D5A18"/>
    <w:rsid w:val="007F7BB1"/>
    <w:rsid w:val="00806275"/>
    <w:rsid w:val="00822E89"/>
    <w:rsid w:val="00825EBE"/>
    <w:rsid w:val="0082682F"/>
    <w:rsid w:val="00837F38"/>
    <w:rsid w:val="00864996"/>
    <w:rsid w:val="00867890"/>
    <w:rsid w:val="00874419"/>
    <w:rsid w:val="00874775"/>
    <w:rsid w:val="00881700"/>
    <w:rsid w:val="008A530D"/>
    <w:rsid w:val="008B229C"/>
    <w:rsid w:val="008B2E40"/>
    <w:rsid w:val="008B3160"/>
    <w:rsid w:val="008C6908"/>
    <w:rsid w:val="008D31CF"/>
    <w:rsid w:val="008E15D9"/>
    <w:rsid w:val="008E3922"/>
    <w:rsid w:val="008F3C6C"/>
    <w:rsid w:val="008F6410"/>
    <w:rsid w:val="009011F1"/>
    <w:rsid w:val="0090782E"/>
    <w:rsid w:val="00932838"/>
    <w:rsid w:val="009341A0"/>
    <w:rsid w:val="00950A3E"/>
    <w:rsid w:val="00953E59"/>
    <w:rsid w:val="0098367F"/>
    <w:rsid w:val="009A60A9"/>
    <w:rsid w:val="009A7D39"/>
    <w:rsid w:val="009A7E50"/>
    <w:rsid w:val="009B0455"/>
    <w:rsid w:val="009B41D0"/>
    <w:rsid w:val="009C13D6"/>
    <w:rsid w:val="009C3D0F"/>
    <w:rsid w:val="00A01CCA"/>
    <w:rsid w:val="00A0412A"/>
    <w:rsid w:val="00A05F48"/>
    <w:rsid w:val="00A22913"/>
    <w:rsid w:val="00A25BE1"/>
    <w:rsid w:val="00A26486"/>
    <w:rsid w:val="00A319A5"/>
    <w:rsid w:val="00A47856"/>
    <w:rsid w:val="00A47D9D"/>
    <w:rsid w:val="00A56987"/>
    <w:rsid w:val="00A64E57"/>
    <w:rsid w:val="00A85F8B"/>
    <w:rsid w:val="00AB54E7"/>
    <w:rsid w:val="00AB775D"/>
    <w:rsid w:val="00AF1072"/>
    <w:rsid w:val="00AF1240"/>
    <w:rsid w:val="00AF22CE"/>
    <w:rsid w:val="00AF7A2E"/>
    <w:rsid w:val="00B003AB"/>
    <w:rsid w:val="00B00F7A"/>
    <w:rsid w:val="00B01E81"/>
    <w:rsid w:val="00B02AD0"/>
    <w:rsid w:val="00B30AF1"/>
    <w:rsid w:val="00B32600"/>
    <w:rsid w:val="00B42CE6"/>
    <w:rsid w:val="00B45564"/>
    <w:rsid w:val="00B62FB6"/>
    <w:rsid w:val="00B76345"/>
    <w:rsid w:val="00B76E02"/>
    <w:rsid w:val="00BA1FA8"/>
    <w:rsid w:val="00BA3CB7"/>
    <w:rsid w:val="00BB0DF5"/>
    <w:rsid w:val="00BB2416"/>
    <w:rsid w:val="00BB6166"/>
    <w:rsid w:val="00BC7FFE"/>
    <w:rsid w:val="00BD519C"/>
    <w:rsid w:val="00BD6736"/>
    <w:rsid w:val="00BD77B6"/>
    <w:rsid w:val="00BF09BB"/>
    <w:rsid w:val="00BF6DE6"/>
    <w:rsid w:val="00BF7563"/>
    <w:rsid w:val="00C105C2"/>
    <w:rsid w:val="00C12561"/>
    <w:rsid w:val="00C22CA9"/>
    <w:rsid w:val="00C24D6C"/>
    <w:rsid w:val="00C306F3"/>
    <w:rsid w:val="00C30B47"/>
    <w:rsid w:val="00C37F94"/>
    <w:rsid w:val="00C40ADD"/>
    <w:rsid w:val="00C4272F"/>
    <w:rsid w:val="00C42A22"/>
    <w:rsid w:val="00C44A63"/>
    <w:rsid w:val="00C62FCC"/>
    <w:rsid w:val="00C666E1"/>
    <w:rsid w:val="00C667F5"/>
    <w:rsid w:val="00C66A3F"/>
    <w:rsid w:val="00C774D9"/>
    <w:rsid w:val="00C90F4D"/>
    <w:rsid w:val="00CB2E2E"/>
    <w:rsid w:val="00CB34D4"/>
    <w:rsid w:val="00CC5AF9"/>
    <w:rsid w:val="00CF0154"/>
    <w:rsid w:val="00CF1B2F"/>
    <w:rsid w:val="00D13136"/>
    <w:rsid w:val="00D26CDA"/>
    <w:rsid w:val="00D34BAE"/>
    <w:rsid w:val="00D4077F"/>
    <w:rsid w:val="00D575D6"/>
    <w:rsid w:val="00D618A6"/>
    <w:rsid w:val="00D73124"/>
    <w:rsid w:val="00D7619C"/>
    <w:rsid w:val="00D8012C"/>
    <w:rsid w:val="00DA1334"/>
    <w:rsid w:val="00DA2EA1"/>
    <w:rsid w:val="00DA4413"/>
    <w:rsid w:val="00DA4D65"/>
    <w:rsid w:val="00DA694C"/>
    <w:rsid w:val="00DB1F68"/>
    <w:rsid w:val="00DB41C9"/>
    <w:rsid w:val="00DB4A74"/>
    <w:rsid w:val="00DB5930"/>
    <w:rsid w:val="00DB665F"/>
    <w:rsid w:val="00DC08C3"/>
    <w:rsid w:val="00DD2B15"/>
    <w:rsid w:val="00DD4D61"/>
    <w:rsid w:val="00DE15F3"/>
    <w:rsid w:val="00DE760C"/>
    <w:rsid w:val="00E03B6F"/>
    <w:rsid w:val="00E03FEE"/>
    <w:rsid w:val="00E0685E"/>
    <w:rsid w:val="00E31523"/>
    <w:rsid w:val="00E32FDF"/>
    <w:rsid w:val="00E33748"/>
    <w:rsid w:val="00E364EE"/>
    <w:rsid w:val="00E36E50"/>
    <w:rsid w:val="00E43D75"/>
    <w:rsid w:val="00E451AF"/>
    <w:rsid w:val="00E512AC"/>
    <w:rsid w:val="00E538B4"/>
    <w:rsid w:val="00E82A61"/>
    <w:rsid w:val="00EB6983"/>
    <w:rsid w:val="00EB71E4"/>
    <w:rsid w:val="00EC58F7"/>
    <w:rsid w:val="00F05905"/>
    <w:rsid w:val="00F06389"/>
    <w:rsid w:val="00F11D0F"/>
    <w:rsid w:val="00F2030A"/>
    <w:rsid w:val="00F2707C"/>
    <w:rsid w:val="00F36077"/>
    <w:rsid w:val="00F542C6"/>
    <w:rsid w:val="00F56C30"/>
    <w:rsid w:val="00F57E7D"/>
    <w:rsid w:val="00F625F9"/>
    <w:rsid w:val="00F64C93"/>
    <w:rsid w:val="00F6606F"/>
    <w:rsid w:val="00F66241"/>
    <w:rsid w:val="00F7025C"/>
    <w:rsid w:val="00F70677"/>
    <w:rsid w:val="00F76A81"/>
    <w:rsid w:val="00F92C4C"/>
    <w:rsid w:val="00FA3702"/>
    <w:rsid w:val="00FB1D66"/>
    <w:rsid w:val="00FB22B2"/>
    <w:rsid w:val="00FC3058"/>
    <w:rsid w:val="00FC44B5"/>
    <w:rsid w:val="00FC487C"/>
    <w:rsid w:val="00FD0944"/>
    <w:rsid w:val="00FE0254"/>
    <w:rsid w:val="00FE1905"/>
    <w:rsid w:val="00FF02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E26A2"/>
  <w15:docId w15:val="{B807F7FD-1287-4A57-AA52-C9FD68BE5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4C6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2525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locked/>
    <w:rsid w:val="00FC30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41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C3058"/>
    <w:rPr>
      <w:rFonts w:ascii="Times New Roman" w:eastAsia="Times New Roman" w:hAnsi="Times New Roman"/>
      <w:b/>
      <w:bCs/>
      <w:sz w:val="36"/>
      <w:szCs w:val="36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252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25257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25257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25257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A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A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2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A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49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C3"/>
    <w:rPr>
      <w:rFonts w:ascii="Segoe UI" w:hAnsi="Segoe UI" w:cs="Segoe UI"/>
      <w:sz w:val="18"/>
      <w:szCs w:val="18"/>
      <w:lang w:val="en-GB"/>
    </w:rPr>
  </w:style>
  <w:style w:type="paragraph" w:customStyle="1" w:styleId="Default">
    <w:name w:val="Default"/>
    <w:rsid w:val="009B0455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FE0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DEC10781D799409087B0CBD21B13A9" ma:contentTypeVersion="4" ma:contentTypeDescription="Create a new document." ma:contentTypeScope="" ma:versionID="9a471ef63824d927045fed15f986e6b4">
  <xsd:schema xmlns:xsd="http://www.w3.org/2001/XMLSchema" xmlns:xs="http://www.w3.org/2001/XMLSchema" xmlns:p="http://schemas.microsoft.com/office/2006/metadata/properties" xmlns:ns2="83cc2270-48b4-4856-9714-d784149442d6" xmlns:ns3="e19fd346-eebb-484f-a6df-dfcd21fc88ad" targetNamespace="http://schemas.microsoft.com/office/2006/metadata/properties" ma:root="true" ma:fieldsID="9b2b148355dddfb594eb89a6781af58e" ns2:_="" ns3:_="">
    <xsd:import namespace="83cc2270-48b4-4856-9714-d784149442d6"/>
    <xsd:import namespace="e19fd346-eebb-484f-a6df-dfcd21fc88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cc2270-48b4-4856-9714-d784149442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fd346-eebb-484f-a6df-dfcd21fc88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E29E565-7E59-4097-9DCF-78D71D2C31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cc2270-48b4-4856-9714-d784149442d6"/>
    <ds:schemaRef ds:uri="e19fd346-eebb-484f-a6df-dfcd21fc88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615AB-E651-4E67-AAE4-D47B8AF7EE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62F401-4630-40B0-85A1-BED0C600763A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19fd346-eebb-484f-a6df-dfcd21fc88ad"/>
    <ds:schemaRef ds:uri="http://purl.org/dc/elements/1.1/"/>
    <ds:schemaRef ds:uri="http://schemas.microsoft.com/office/2006/metadata/properties"/>
    <ds:schemaRef ds:uri="http://purl.org/dc/terms/"/>
    <ds:schemaRef ds:uri="83cc2270-48b4-4856-9714-d784149442d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</TotalTime>
  <Pages>6</Pages>
  <Words>3212</Words>
  <Characters>18313</Characters>
  <Application>Microsoft Office Word</Application>
  <DocSecurity>0</DocSecurity>
  <Lines>152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ParkerA</dc:creator>
  <cp:keywords/>
  <dc:description/>
  <cp:lastModifiedBy>Sawden, Louise</cp:lastModifiedBy>
  <cp:revision>141</cp:revision>
  <cp:lastPrinted>2020-01-23T15:58:00Z</cp:lastPrinted>
  <dcterms:created xsi:type="dcterms:W3CDTF">2020-03-06T12:29:00Z</dcterms:created>
  <dcterms:modified xsi:type="dcterms:W3CDTF">2020-05-01T09:34:00Z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0x01010073DEC10781D799409087B0CBD21B13A9</vt:lpwstr>
  </property>
</Properties>
</file>