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4989E" w14:textId="061569D1" w:rsidR="00230662" w:rsidRDefault="0028310A">
      <w:r>
        <w:t>17</w:t>
      </w:r>
      <w:r w:rsidRPr="0028310A">
        <w:rPr>
          <w:vertAlign w:val="superscript"/>
        </w:rPr>
        <w:t>th</w:t>
      </w:r>
      <w:r>
        <w:t xml:space="preserve"> </w:t>
      </w:r>
      <w:r w:rsidR="000540D1">
        <w:t>September 202</w:t>
      </w:r>
      <w:r>
        <w:t>4</w:t>
      </w:r>
    </w:p>
    <w:p w14:paraId="0E8FC130" w14:textId="5B2D6EAF" w:rsidR="001437C5" w:rsidRDefault="001437C5">
      <w:r>
        <w:t xml:space="preserve">Dear </w:t>
      </w:r>
      <w:r w:rsidR="0028310A">
        <w:t xml:space="preserve">Year 7 </w:t>
      </w:r>
      <w:r>
        <w:t>Parents</w:t>
      </w:r>
      <w:r w:rsidR="0028310A">
        <w:t>/carers</w:t>
      </w:r>
      <w:r>
        <w:t>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37C5" w14:paraId="778B7DEC" w14:textId="77777777" w:rsidTr="001437C5">
        <w:tc>
          <w:tcPr>
            <w:tcW w:w="9016" w:type="dxa"/>
          </w:tcPr>
          <w:p w14:paraId="3BF31578" w14:textId="77777777" w:rsidR="001437C5" w:rsidRDefault="001437C5" w:rsidP="001437C5">
            <w:pPr>
              <w:jc w:val="center"/>
            </w:pPr>
            <w:r>
              <w:t>Year 7 CAT4 Assessments</w:t>
            </w:r>
          </w:p>
        </w:tc>
      </w:tr>
    </w:tbl>
    <w:p w14:paraId="3D6AC510" w14:textId="77777777" w:rsidR="001437C5" w:rsidRDefault="001437C5" w:rsidP="001437C5">
      <w:pPr>
        <w:spacing w:after="0"/>
      </w:pPr>
    </w:p>
    <w:p w14:paraId="4416DA3E" w14:textId="3AE91105" w:rsidR="001437C5" w:rsidRDefault="001437C5" w:rsidP="001437C5">
      <w:pPr>
        <w:spacing w:after="0"/>
      </w:pPr>
      <w:r>
        <w:t xml:space="preserve">As part of the transition to high school we are asking your child to take part in some assessments which are commonly known as </w:t>
      </w:r>
      <w:r w:rsidR="0028310A">
        <w:t xml:space="preserve">the </w:t>
      </w:r>
      <w:r>
        <w:t>CAT</w:t>
      </w:r>
      <w:r w:rsidR="0028310A">
        <w:t>4</w:t>
      </w:r>
      <w:r>
        <w:t xml:space="preserve"> test. </w:t>
      </w:r>
      <w:r w:rsidR="0028310A">
        <w:t xml:space="preserve">The test looks at </w:t>
      </w:r>
      <w:r w:rsidRPr="001437C5">
        <w:t xml:space="preserve">developed abilities in </w:t>
      </w:r>
      <w:r w:rsidR="0028310A">
        <w:t xml:space="preserve">4 </w:t>
      </w:r>
      <w:r w:rsidRPr="001437C5">
        <w:t>areas</w:t>
      </w:r>
      <w:r w:rsidR="00653398">
        <w:t xml:space="preserve"> -</w:t>
      </w:r>
      <w:r w:rsidRPr="001437C5">
        <w:t xml:space="preserve"> namely verbal, non-verbal, quantitative and spatial reasoning</w:t>
      </w:r>
      <w:r w:rsidR="00802BDD">
        <w:t>. There is no pass or fail and there is no way or need to revise or prepare for these assessments</w:t>
      </w:r>
      <w:r w:rsidR="0028310A">
        <w:t>;</w:t>
      </w:r>
      <w:r w:rsidR="00802BDD">
        <w:t xml:space="preserve"> </w:t>
      </w:r>
      <w:r w:rsidR="0028310A">
        <w:t xml:space="preserve">I have already delivered an assembly to </w:t>
      </w:r>
      <w:r w:rsidR="00653398">
        <w:t xml:space="preserve">Year 7 </w:t>
      </w:r>
      <w:r w:rsidR="0028310A">
        <w:t>students to reassure them of this.</w:t>
      </w:r>
    </w:p>
    <w:p w14:paraId="3BBF57C9" w14:textId="77777777" w:rsidR="00802BDD" w:rsidRDefault="00802BDD" w:rsidP="001437C5">
      <w:pPr>
        <w:spacing w:after="0"/>
      </w:pPr>
    </w:p>
    <w:p w14:paraId="36979D00" w14:textId="3DB358B8" w:rsidR="00802BDD" w:rsidRDefault="00351D86" w:rsidP="001437C5">
      <w:pPr>
        <w:spacing w:after="0"/>
      </w:pPr>
      <w:r>
        <w:t>W</w:t>
      </w:r>
      <w:r w:rsidR="00653398">
        <w:t>e</w:t>
      </w:r>
      <w:r w:rsidR="0028310A">
        <w:t xml:space="preserve"> </w:t>
      </w:r>
      <w:r w:rsidR="00802BDD">
        <w:t>use</w:t>
      </w:r>
      <w:r w:rsidR="0028310A">
        <w:t xml:space="preserve"> the CAT4 test to</w:t>
      </w:r>
      <w:r w:rsidR="00802BDD">
        <w:t xml:space="preserve"> indicat</w:t>
      </w:r>
      <w:r w:rsidR="0028310A">
        <w:t>e</w:t>
      </w:r>
      <w:r w:rsidR="00802BDD">
        <w:t xml:space="preserve"> </w:t>
      </w:r>
      <w:r w:rsidR="0028310A">
        <w:t xml:space="preserve">the </w:t>
      </w:r>
      <w:r w:rsidR="00802BDD">
        <w:t xml:space="preserve">areas of strength </w:t>
      </w:r>
      <w:r w:rsidR="0028310A">
        <w:t>your child has</w:t>
      </w:r>
      <w:r w:rsidR="00653398">
        <w:t xml:space="preserve">, also </w:t>
      </w:r>
      <w:r w:rsidR="00802BDD">
        <w:t xml:space="preserve">highlighting where extra support may be needed. </w:t>
      </w:r>
      <w:r w:rsidR="0028310A">
        <w:t>It</w:t>
      </w:r>
      <w:r w:rsidR="00802BDD">
        <w:t xml:space="preserve"> </w:t>
      </w:r>
      <w:r w:rsidR="00653398">
        <w:t>plays only a</w:t>
      </w:r>
      <w:r w:rsidR="00802BDD">
        <w:t xml:space="preserve"> small part </w:t>
      </w:r>
      <w:r w:rsidR="00653398">
        <w:t>in</w:t>
      </w:r>
      <w:r w:rsidR="00802BDD">
        <w:t xml:space="preserve"> how we as a school get to know your child to ensure that we challenge and support everyone to achieve their full potential.</w:t>
      </w:r>
      <w:r w:rsidR="00EE4431">
        <w:t xml:space="preserve"> </w:t>
      </w:r>
    </w:p>
    <w:p w14:paraId="716EE0D0" w14:textId="77777777" w:rsidR="00802BDD" w:rsidRDefault="00802BDD" w:rsidP="001437C5">
      <w:pPr>
        <w:spacing w:after="0"/>
      </w:pPr>
    </w:p>
    <w:p w14:paraId="3C9045A2" w14:textId="0D3AD27F" w:rsidR="000540D1" w:rsidRPr="00761D75" w:rsidRDefault="00802BDD" w:rsidP="000540D1">
      <w:pPr>
        <w:spacing w:after="0"/>
        <w:rPr>
          <w:rStyle w:val="Hyperlink"/>
          <w:color w:val="auto"/>
          <w:u w:val="none"/>
        </w:rPr>
      </w:pPr>
      <w:r w:rsidRPr="000540D1">
        <w:t xml:space="preserve">The </w:t>
      </w:r>
      <w:r w:rsidR="0028310A">
        <w:t xml:space="preserve">CAT4 test </w:t>
      </w:r>
      <w:r w:rsidR="00653398">
        <w:t xml:space="preserve">– packaged as a series of </w:t>
      </w:r>
      <w:r w:rsidR="0028310A">
        <w:t xml:space="preserve">online </w:t>
      </w:r>
      <w:r w:rsidRPr="000540D1">
        <w:t xml:space="preserve">assessments </w:t>
      </w:r>
      <w:r w:rsidR="00653398">
        <w:t xml:space="preserve">- </w:t>
      </w:r>
      <w:r w:rsidRPr="000540D1">
        <w:t xml:space="preserve">will </w:t>
      </w:r>
      <w:r w:rsidR="0028310A">
        <w:t>take place</w:t>
      </w:r>
      <w:r w:rsidRPr="000540D1">
        <w:t xml:space="preserve"> during lesson</w:t>
      </w:r>
      <w:bookmarkStart w:id="0" w:name="_GoBack"/>
      <w:bookmarkEnd w:id="0"/>
      <w:r w:rsidRPr="000540D1">
        <w:t xml:space="preserve">s </w:t>
      </w:r>
      <w:r w:rsidR="0028310A">
        <w:t>over the next few weeks</w:t>
      </w:r>
      <w:r w:rsidRPr="000540D1">
        <w:t>.</w:t>
      </w:r>
      <w:r w:rsidR="00EE4431" w:rsidRPr="000540D1">
        <w:t xml:space="preserve"> </w:t>
      </w:r>
      <w:r w:rsidR="00501703" w:rsidRPr="000540D1">
        <w:t xml:space="preserve">A set of </w:t>
      </w:r>
      <w:r w:rsidR="00351D86" w:rsidRPr="00351D86">
        <w:rPr>
          <w:b/>
        </w:rPr>
        <w:t>plug</w:t>
      </w:r>
      <w:r w:rsidR="00351D86">
        <w:rPr>
          <w:b/>
        </w:rPr>
        <w:t>-</w:t>
      </w:r>
      <w:r w:rsidR="00351D86" w:rsidRPr="00351D86">
        <w:rPr>
          <w:b/>
        </w:rPr>
        <w:t>in</w:t>
      </w:r>
      <w:r w:rsidR="00351D86">
        <w:t xml:space="preserve"> </w:t>
      </w:r>
      <w:r w:rsidR="00501703" w:rsidRPr="000540D1">
        <w:t>headphones will be needed for each child</w:t>
      </w:r>
      <w:r w:rsidR="00761D75">
        <w:t xml:space="preserve">. If your child does not have any </w:t>
      </w:r>
      <w:r w:rsidR="00351D86">
        <w:t xml:space="preserve">wired </w:t>
      </w:r>
      <w:r w:rsidR="00761D75">
        <w:t xml:space="preserve">headphones </w:t>
      </w:r>
      <w:r w:rsidR="00501703" w:rsidRPr="000540D1">
        <w:t>we will provide them</w:t>
      </w:r>
      <w:r w:rsidR="00351D86">
        <w:t>, but we would recommend each student having their own if possible</w:t>
      </w:r>
      <w:r w:rsidR="00761D75">
        <w:t xml:space="preserve">. </w:t>
      </w:r>
      <w:r w:rsidR="00653398">
        <w:t>Students</w:t>
      </w:r>
      <w:r w:rsidR="00EE4431">
        <w:t xml:space="preserve"> will be supported in these assessments by the</w:t>
      </w:r>
      <w:r w:rsidR="00653398">
        <w:t>ir</w:t>
      </w:r>
      <w:r w:rsidR="00EE4431">
        <w:t xml:space="preserve"> class teacher and </w:t>
      </w:r>
      <w:r w:rsidR="00653398">
        <w:t>the exams officer, Mrs Bane</w:t>
      </w:r>
      <w:r w:rsidR="00EE4431">
        <w:t xml:space="preserve">. </w:t>
      </w:r>
      <w:r w:rsidR="000540D1">
        <w:t xml:space="preserve">If you have any questions regarding these assessments please contact me </w:t>
      </w:r>
      <w:hyperlink r:id="rId7" w:history="1">
        <w:r w:rsidR="00803056" w:rsidRPr="005234A6">
          <w:rPr>
            <w:rStyle w:val="Hyperlink"/>
          </w:rPr>
          <w:t>v.day@wellfieldacademy.org</w:t>
        </w:r>
      </w:hyperlink>
    </w:p>
    <w:p w14:paraId="352C2FEA" w14:textId="77777777" w:rsidR="000540D1" w:rsidRDefault="000540D1" w:rsidP="000540D1">
      <w:pPr>
        <w:spacing w:after="0"/>
      </w:pPr>
    </w:p>
    <w:p w14:paraId="037EBD4A" w14:textId="0BD11783" w:rsidR="000540D1" w:rsidRDefault="000540D1" w:rsidP="000540D1">
      <w:pPr>
        <w:spacing w:after="0"/>
      </w:pPr>
      <w:r>
        <w:t>Regards</w:t>
      </w:r>
      <w:r w:rsidR="00351D86">
        <w:t>,</w:t>
      </w:r>
    </w:p>
    <w:p w14:paraId="16B5C569" w14:textId="77777777" w:rsidR="00761D75" w:rsidRDefault="00761D75" w:rsidP="000540D1">
      <w:pPr>
        <w:spacing w:after="0"/>
      </w:pPr>
    </w:p>
    <w:p w14:paraId="2A29991B" w14:textId="435FF8DD" w:rsidR="00761D75" w:rsidRDefault="00761D75" w:rsidP="000540D1">
      <w:pPr>
        <w:spacing w:after="0"/>
      </w:pPr>
      <w:r>
        <w:t>Mrs V Day</w:t>
      </w:r>
    </w:p>
    <w:p w14:paraId="4ED495F0" w14:textId="77777777" w:rsidR="000540D1" w:rsidRDefault="000540D1" w:rsidP="000540D1">
      <w:pPr>
        <w:spacing w:after="0"/>
      </w:pPr>
    </w:p>
    <w:p w14:paraId="4C88EDD5" w14:textId="7F28EF78" w:rsidR="000540D1" w:rsidRPr="00653398" w:rsidRDefault="000540D1" w:rsidP="000540D1">
      <w:pPr>
        <w:spacing w:after="0"/>
        <w:rPr>
          <w:rFonts w:ascii="Bradley Hand ITC" w:hAnsi="Bradley Hand ITC"/>
          <w:b/>
          <w:i/>
        </w:rPr>
      </w:pPr>
      <w:r w:rsidRPr="00653398">
        <w:rPr>
          <w:rFonts w:ascii="Bradley Hand ITC" w:hAnsi="Bradley Hand ITC"/>
          <w:b/>
          <w:i/>
        </w:rPr>
        <w:t>Mrs V. J. Day</w:t>
      </w:r>
    </w:p>
    <w:p w14:paraId="1885F46F" w14:textId="77777777" w:rsidR="00761D75" w:rsidRDefault="00761D75" w:rsidP="000540D1">
      <w:pPr>
        <w:spacing w:after="0"/>
      </w:pPr>
    </w:p>
    <w:p w14:paraId="3C18CF75" w14:textId="5A7BE0B9" w:rsidR="000540D1" w:rsidRDefault="00653398" w:rsidP="000540D1">
      <w:pPr>
        <w:spacing w:after="0"/>
      </w:pPr>
      <w:r>
        <w:t>Deputy</w:t>
      </w:r>
      <w:r w:rsidR="000540D1">
        <w:t xml:space="preserve"> Headteacher – Curriculum </w:t>
      </w:r>
      <w:r w:rsidR="00761D75">
        <w:t>&amp;</w:t>
      </w:r>
      <w:r w:rsidR="000540D1">
        <w:t xml:space="preserve"> Assessment</w:t>
      </w:r>
    </w:p>
    <w:p w14:paraId="02CFB428" w14:textId="77777777" w:rsidR="00EE4431" w:rsidRDefault="00EE4431" w:rsidP="001437C5">
      <w:pPr>
        <w:spacing w:after="0"/>
      </w:pPr>
    </w:p>
    <w:p w14:paraId="11197272" w14:textId="77777777" w:rsidR="00EE4431" w:rsidRDefault="00EE4431" w:rsidP="001437C5">
      <w:pPr>
        <w:spacing w:after="0"/>
      </w:pPr>
    </w:p>
    <w:sectPr w:rsidR="00EE4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C5"/>
    <w:rsid w:val="00021E0C"/>
    <w:rsid w:val="000540D1"/>
    <w:rsid w:val="001437C5"/>
    <w:rsid w:val="001623C8"/>
    <w:rsid w:val="001A3B81"/>
    <w:rsid w:val="0028310A"/>
    <w:rsid w:val="00351D86"/>
    <w:rsid w:val="003E0978"/>
    <w:rsid w:val="00501703"/>
    <w:rsid w:val="00581239"/>
    <w:rsid w:val="00653398"/>
    <w:rsid w:val="00761D75"/>
    <w:rsid w:val="00802BDD"/>
    <w:rsid w:val="00803056"/>
    <w:rsid w:val="00945CCF"/>
    <w:rsid w:val="00DB214A"/>
    <w:rsid w:val="00EE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FDA90"/>
  <w15:chartTrackingRefBased/>
  <w15:docId w15:val="{2F412BC7-194E-4770-A8BD-A28AC188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40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v.day@wellfieldacademy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42F0ECFA31E4E9B1359C0901AAD7B" ma:contentTypeVersion="13" ma:contentTypeDescription="Create a new document." ma:contentTypeScope="" ma:versionID="cbb8a1e16e14207ed6c48281845c09c5">
  <xsd:schema xmlns:xsd="http://www.w3.org/2001/XMLSchema" xmlns:xs="http://www.w3.org/2001/XMLSchema" xmlns:p="http://schemas.microsoft.com/office/2006/metadata/properties" xmlns:ns3="1c8d5564-63f1-49b1-b9b1-0f489a2f4629" xmlns:ns4="857210de-fb34-476a-9cb1-88c6935f5d02" targetNamespace="http://schemas.microsoft.com/office/2006/metadata/properties" ma:root="true" ma:fieldsID="19dbc9b2e0d7586235fbeea7b3d0e1c0" ns3:_="" ns4:_="">
    <xsd:import namespace="1c8d5564-63f1-49b1-b9b1-0f489a2f4629"/>
    <xsd:import namespace="857210de-fb34-476a-9cb1-88c6935f5d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d5564-63f1-49b1-b9b1-0f489a2f46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10de-fb34-476a-9cb1-88c6935f5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0FB191-5708-4E9A-B9EE-5DBE96D8A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4E1304-FAC5-4A25-BDDC-5A7BC5D52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d5564-63f1-49b1-b9b1-0f489a2f4629"/>
    <ds:schemaRef ds:uri="857210de-fb34-476a-9cb1-88c6935f5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CC6844-0692-4E42-96CC-11F84AA92D69}">
  <ds:schemaRefs>
    <ds:schemaRef ds:uri="http://schemas.openxmlformats.org/package/2006/metadata/core-properties"/>
    <ds:schemaRef ds:uri="857210de-fb34-476a-9cb1-88c6935f5d02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1c8d5564-63f1-49b1-b9b1-0f489a2f4629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Tarleton Academy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 Bacon</dc:creator>
  <cp:keywords/>
  <dc:description/>
  <cp:lastModifiedBy>V Day (WA)</cp:lastModifiedBy>
  <cp:revision>3</cp:revision>
  <dcterms:created xsi:type="dcterms:W3CDTF">2024-09-16T20:09:00Z</dcterms:created>
  <dcterms:modified xsi:type="dcterms:W3CDTF">2024-09-17T08:01:00Z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0x010100BF442F0ECFA31E4E9B1359C0901AAD7B</vt:lpwstr>
  </property>
</Properties>
</file>