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sz w:val="20"/>
          <w:szCs w:val="20"/>
        </w:rPr>
        <w:id w:val="14056225"/>
        <w:docPartObj>
          <w:docPartGallery w:val="Cover Pages"/>
          <w:docPartUnique/>
        </w:docPartObj>
      </w:sdtPr>
      <w:sdtEndPr/>
      <w:sdtContent>
        <w:p w14:paraId="61F1E463" w14:textId="3E96B740" w:rsidR="003A400E" w:rsidRDefault="003A400E" w:rsidP="00FC7D2E">
          <w:pPr>
            <w:autoSpaceDE w:val="0"/>
            <w:autoSpaceDN w:val="0"/>
            <w:adjustRightInd w:val="0"/>
            <w:spacing w:before="100" w:beforeAutospacing="1" w:after="100" w:afterAutospacing="1" w:line="300" w:lineRule="atLeast"/>
            <w:ind w:right="-483"/>
            <w:jc w:val="both"/>
            <w:rPr>
              <w:rFonts w:cs="Arial"/>
              <w:sz w:val="20"/>
              <w:szCs w:val="20"/>
            </w:rPr>
          </w:pPr>
        </w:p>
        <w:tbl>
          <w:tblPr>
            <w:tblW w:w="5000" w:type="pct"/>
            <w:jc w:val="center"/>
            <w:tblLook w:val="04A0" w:firstRow="1" w:lastRow="0" w:firstColumn="1" w:lastColumn="0" w:noHBand="0" w:noVBand="1"/>
          </w:tblPr>
          <w:tblGrid>
            <w:gridCol w:w="8306"/>
          </w:tblGrid>
          <w:tr w:rsidR="003A400E" w14:paraId="2837EA3A" w14:textId="77777777" w:rsidTr="0024274C">
            <w:trPr>
              <w:trHeight w:val="2880"/>
              <w:jc w:val="center"/>
            </w:trPr>
            <w:tc>
              <w:tcPr>
                <w:tcW w:w="5000" w:type="pct"/>
              </w:tcPr>
              <w:p w14:paraId="17D3823C" w14:textId="77777777" w:rsidR="003A400E" w:rsidRDefault="003A400E" w:rsidP="0024274C">
                <w:pPr>
                  <w:pStyle w:val="NoSpacing"/>
                  <w:jc w:val="center"/>
                  <w:rPr>
                    <w:rFonts w:ascii="Cambria" w:hAnsi="Cambria"/>
                    <w:caps/>
                  </w:rPr>
                </w:pPr>
                <w:r>
                  <w:rPr>
                    <w:noProof/>
                    <w:lang w:eastAsia="en-GB"/>
                  </w:rPr>
                  <w:drawing>
                    <wp:inline distT="0" distB="0" distL="0" distR="0" wp14:anchorId="6A0A3E3E" wp14:editId="2602B83A">
                      <wp:extent cx="1657350" cy="1657350"/>
                      <wp:effectExtent l="0" t="0" r="0" b="0"/>
                      <wp:docPr id="18" name="Picture 1" descr="C:\Users\j.bacon\Pictures\Logo Endeavour-01_Logo Color 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inline>
                  </w:drawing>
                </w:r>
              </w:p>
            </w:tc>
          </w:tr>
          <w:tr w:rsidR="003A400E" w14:paraId="63E4841E" w14:textId="77777777" w:rsidTr="0024274C">
            <w:trPr>
              <w:trHeight w:val="4054"/>
              <w:jc w:val="center"/>
            </w:trPr>
            <w:tc>
              <w:tcPr>
                <w:tcW w:w="5000" w:type="pct"/>
                <w:tcBorders>
                  <w:bottom w:val="single" w:sz="4" w:space="0" w:color="4F81BD" w:themeColor="accent1"/>
                </w:tcBorders>
                <w:vAlign w:val="center"/>
              </w:tcPr>
              <w:p w14:paraId="04216FEB" w14:textId="77777777" w:rsidR="003A400E" w:rsidRDefault="003A400E" w:rsidP="0024274C">
                <w:pPr>
                  <w:pStyle w:val="NoSpacing"/>
                  <w:jc w:val="center"/>
                  <w:rPr>
                    <w:rFonts w:ascii="Cambria" w:hAnsi="Cambria"/>
                    <w:sz w:val="72"/>
                    <w:szCs w:val="72"/>
                  </w:rPr>
                </w:pPr>
                <w:r>
                  <w:rPr>
                    <w:rFonts w:ascii="Cambria" w:hAnsi="Cambria"/>
                    <w:noProof/>
                    <w:sz w:val="72"/>
                    <w:szCs w:val="72"/>
                  </w:rPr>
                  <w:drawing>
                    <wp:inline distT="0" distB="0" distL="0" distR="0" wp14:anchorId="51624B88" wp14:editId="6341E8C9">
                      <wp:extent cx="4196960" cy="762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1534" cy="771908"/>
                              </a:xfrm>
                              <a:prstGeom prst="rect">
                                <a:avLst/>
                              </a:prstGeom>
                              <a:noFill/>
                            </pic:spPr>
                          </pic:pic>
                        </a:graphicData>
                      </a:graphic>
                    </wp:inline>
                  </w:drawing>
                </w:r>
              </w:p>
              <w:p w14:paraId="11CF2A5E" w14:textId="77777777" w:rsidR="003A400E" w:rsidRDefault="003A400E" w:rsidP="0024274C">
                <w:pPr>
                  <w:pStyle w:val="NoSpacing"/>
                  <w:jc w:val="center"/>
                  <w:rPr>
                    <w:rFonts w:ascii="Cambria" w:hAnsi="Cambria"/>
                    <w:sz w:val="72"/>
                    <w:szCs w:val="72"/>
                  </w:rPr>
                </w:pPr>
              </w:p>
              <w:p w14:paraId="53992121" w14:textId="15C1A3DA" w:rsidR="003A400E" w:rsidRDefault="003A400E" w:rsidP="0024274C">
                <w:pPr>
                  <w:pStyle w:val="NoSpacing"/>
                  <w:jc w:val="center"/>
                  <w:rPr>
                    <w:rFonts w:ascii="Cambria" w:hAnsi="Cambria"/>
                    <w:sz w:val="72"/>
                    <w:szCs w:val="72"/>
                  </w:rPr>
                </w:pPr>
                <w:r>
                  <w:rPr>
                    <w:rFonts w:ascii="Cambria" w:hAnsi="Cambria"/>
                    <w:sz w:val="72"/>
                    <w:szCs w:val="72"/>
                  </w:rPr>
                  <w:t>Uniform &amp; Appearance Policy</w:t>
                </w:r>
              </w:p>
              <w:p w14:paraId="3498C5AE" w14:textId="77777777" w:rsidR="003A400E" w:rsidRDefault="003A400E" w:rsidP="0024274C">
                <w:pPr>
                  <w:pStyle w:val="NoSpacing"/>
                  <w:jc w:val="center"/>
                  <w:rPr>
                    <w:rFonts w:ascii="Cambria" w:hAnsi="Cambria"/>
                    <w:sz w:val="80"/>
                    <w:szCs w:val="80"/>
                  </w:rPr>
                </w:pPr>
                <w:r>
                  <w:rPr>
                    <w:rFonts w:ascii="Cambria" w:hAnsi="Cambria"/>
                    <w:sz w:val="72"/>
                    <w:szCs w:val="72"/>
                  </w:rPr>
                  <w:t>2023-2024</w:t>
                </w:r>
              </w:p>
            </w:tc>
          </w:tr>
          <w:tr w:rsidR="003A400E" w14:paraId="26459F3A" w14:textId="77777777" w:rsidTr="0024274C">
            <w:trPr>
              <w:trHeight w:val="720"/>
              <w:jc w:val="center"/>
            </w:trPr>
            <w:tc>
              <w:tcPr>
                <w:tcW w:w="5000" w:type="pct"/>
                <w:tcBorders>
                  <w:top w:val="single" w:sz="4" w:space="0" w:color="4F81BD" w:themeColor="accent1"/>
                </w:tcBorders>
                <w:vAlign w:val="center"/>
              </w:tcPr>
              <w:p w14:paraId="50AD5FEB" w14:textId="77777777" w:rsidR="003A400E" w:rsidRDefault="003A400E" w:rsidP="0024274C">
                <w:pPr>
                  <w:pStyle w:val="NoSpacing"/>
                  <w:jc w:val="center"/>
                  <w:rPr>
                    <w:rFonts w:ascii="Cambria" w:hAnsi="Cambria"/>
                    <w:sz w:val="44"/>
                    <w:szCs w:val="44"/>
                  </w:rPr>
                </w:pPr>
              </w:p>
            </w:tc>
          </w:tr>
          <w:tr w:rsidR="003A400E" w:rsidRPr="0001434E" w14:paraId="359A9733" w14:textId="77777777" w:rsidTr="0024274C">
            <w:trPr>
              <w:trHeight w:val="360"/>
              <w:jc w:val="center"/>
            </w:trPr>
            <w:tc>
              <w:tcPr>
                <w:tcW w:w="5000" w:type="pct"/>
                <w:vAlign w:val="center"/>
              </w:tcPr>
              <w:p w14:paraId="57FA3A47" w14:textId="77777777" w:rsidR="003A400E" w:rsidRPr="0001434E" w:rsidRDefault="003A400E" w:rsidP="0024274C">
                <w:pPr>
                  <w:pStyle w:val="NoSpacing"/>
                  <w:jc w:val="center"/>
                </w:pPr>
              </w:p>
            </w:tc>
          </w:tr>
          <w:tr w:rsidR="003A400E" w:rsidRPr="0001434E" w14:paraId="5DDFB406" w14:textId="77777777" w:rsidTr="0024274C">
            <w:trPr>
              <w:trHeight w:val="106"/>
              <w:jc w:val="center"/>
            </w:trPr>
            <w:tc>
              <w:tcPr>
                <w:tcW w:w="5000" w:type="pct"/>
                <w:vAlign w:val="center"/>
              </w:tcPr>
              <w:p w14:paraId="06A75E77" w14:textId="77777777" w:rsidR="003A400E" w:rsidRPr="0001434E" w:rsidRDefault="003A400E" w:rsidP="0024274C">
                <w:pPr>
                  <w:pStyle w:val="NoSpacing"/>
                  <w:rPr>
                    <w:b/>
                    <w:bCs/>
                  </w:rPr>
                </w:pPr>
              </w:p>
            </w:tc>
          </w:tr>
        </w:tbl>
        <w:p w14:paraId="36D551CF" w14:textId="77777777" w:rsidR="00FC7D2E" w:rsidRDefault="00FC7D2E">
          <w:pPr>
            <w:autoSpaceDE w:val="0"/>
            <w:autoSpaceDN w:val="0"/>
            <w:adjustRightInd w:val="0"/>
            <w:spacing w:before="100" w:beforeAutospacing="1" w:after="100" w:afterAutospacing="1" w:line="300" w:lineRule="atLeast"/>
            <w:ind w:left="-567" w:right="-483"/>
            <w:jc w:val="both"/>
            <w:rPr>
              <w:rFonts w:cs="Arial"/>
              <w:sz w:val="20"/>
              <w:szCs w:val="20"/>
            </w:rPr>
          </w:pPr>
        </w:p>
        <w:p w14:paraId="753F9A5D" w14:textId="77777777" w:rsidR="00FC7D2E" w:rsidRDefault="00FC7D2E">
          <w:pPr>
            <w:autoSpaceDE w:val="0"/>
            <w:autoSpaceDN w:val="0"/>
            <w:adjustRightInd w:val="0"/>
            <w:spacing w:before="100" w:beforeAutospacing="1" w:after="100" w:afterAutospacing="1" w:line="300" w:lineRule="atLeast"/>
            <w:ind w:left="-567" w:right="-483"/>
            <w:jc w:val="both"/>
            <w:rPr>
              <w:rFonts w:cs="Arial"/>
              <w:sz w:val="20"/>
              <w:szCs w:val="20"/>
            </w:rPr>
          </w:pPr>
        </w:p>
        <w:p w14:paraId="5C28E351" w14:textId="77777777" w:rsidR="00FC7D2E" w:rsidRDefault="00FC7D2E">
          <w:pPr>
            <w:autoSpaceDE w:val="0"/>
            <w:autoSpaceDN w:val="0"/>
            <w:adjustRightInd w:val="0"/>
            <w:spacing w:before="100" w:beforeAutospacing="1" w:after="100" w:afterAutospacing="1" w:line="300" w:lineRule="atLeast"/>
            <w:ind w:left="-567" w:right="-483"/>
            <w:jc w:val="both"/>
            <w:rPr>
              <w:rFonts w:cs="Arial"/>
              <w:sz w:val="20"/>
              <w:szCs w:val="20"/>
            </w:rPr>
          </w:pPr>
        </w:p>
        <w:p w14:paraId="10DD4CB7" w14:textId="77777777" w:rsidR="00FC7D2E" w:rsidRDefault="00FC7D2E">
          <w:pPr>
            <w:autoSpaceDE w:val="0"/>
            <w:autoSpaceDN w:val="0"/>
            <w:adjustRightInd w:val="0"/>
            <w:spacing w:before="100" w:beforeAutospacing="1" w:after="100" w:afterAutospacing="1" w:line="300" w:lineRule="atLeast"/>
            <w:ind w:left="-567" w:right="-483"/>
            <w:jc w:val="both"/>
            <w:rPr>
              <w:rFonts w:cs="Arial"/>
              <w:sz w:val="20"/>
              <w:szCs w:val="20"/>
            </w:rPr>
          </w:pPr>
        </w:p>
        <w:p w14:paraId="41AE46FE" w14:textId="77777777" w:rsidR="00FC7D2E" w:rsidRDefault="00FC7D2E">
          <w:pPr>
            <w:autoSpaceDE w:val="0"/>
            <w:autoSpaceDN w:val="0"/>
            <w:adjustRightInd w:val="0"/>
            <w:spacing w:before="100" w:beforeAutospacing="1" w:after="100" w:afterAutospacing="1" w:line="300" w:lineRule="atLeast"/>
            <w:ind w:left="-567" w:right="-483"/>
            <w:jc w:val="both"/>
            <w:rPr>
              <w:rFonts w:cs="Arial"/>
              <w:sz w:val="20"/>
              <w:szCs w:val="20"/>
            </w:rPr>
          </w:pPr>
        </w:p>
        <w:p w14:paraId="018FB98C" w14:textId="77777777" w:rsidR="00FC7D2E" w:rsidRDefault="00FC7D2E">
          <w:pPr>
            <w:autoSpaceDE w:val="0"/>
            <w:autoSpaceDN w:val="0"/>
            <w:adjustRightInd w:val="0"/>
            <w:spacing w:before="100" w:beforeAutospacing="1" w:after="100" w:afterAutospacing="1" w:line="300" w:lineRule="atLeast"/>
            <w:ind w:left="-567" w:right="-483"/>
            <w:jc w:val="both"/>
            <w:rPr>
              <w:rFonts w:cs="Arial"/>
              <w:sz w:val="20"/>
              <w:szCs w:val="20"/>
            </w:rPr>
          </w:pPr>
        </w:p>
        <w:p w14:paraId="35B17E8C" w14:textId="01CDDB52" w:rsidR="0005416A" w:rsidRDefault="005B664E" w:rsidP="00FC7D2E">
          <w:pPr>
            <w:autoSpaceDE w:val="0"/>
            <w:autoSpaceDN w:val="0"/>
            <w:adjustRightInd w:val="0"/>
            <w:spacing w:before="100" w:beforeAutospacing="1" w:after="100" w:afterAutospacing="1" w:line="300" w:lineRule="atLeast"/>
            <w:ind w:right="-483"/>
            <w:jc w:val="both"/>
            <w:rPr>
              <w:rFonts w:cs="Arial"/>
              <w:sz w:val="20"/>
              <w:szCs w:val="20"/>
            </w:rPr>
          </w:pPr>
        </w:p>
      </w:sdtContent>
    </w:sdt>
    <w:p w14:paraId="7550A316" w14:textId="77777777"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b/>
          <w:bCs/>
          <w:color w:val="000000"/>
        </w:rPr>
      </w:pPr>
      <w:r>
        <w:rPr>
          <w:rFonts w:asciiTheme="minorHAnsi" w:hAnsiTheme="minorHAnsi" w:cstheme="minorHAnsi"/>
          <w:b/>
          <w:bCs/>
          <w:color w:val="000000"/>
          <w:sz w:val="28"/>
          <w:szCs w:val="22"/>
        </w:rPr>
        <w:lastRenderedPageBreak/>
        <w:t xml:space="preserve"> </w:t>
      </w:r>
      <w:r>
        <w:rPr>
          <w:rFonts w:ascii="Arial" w:hAnsi="Arial" w:cs="Arial"/>
          <w:b/>
          <w:bCs/>
          <w:color w:val="000000"/>
        </w:rPr>
        <w:t>School Uniform and Appearance Policy</w:t>
      </w:r>
    </w:p>
    <w:p w14:paraId="318D8837" w14:textId="7251B16D"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color w:val="000000"/>
        </w:rPr>
      </w:pPr>
      <w:r>
        <w:rPr>
          <w:rFonts w:ascii="Arial" w:hAnsi="Arial" w:cs="Arial"/>
          <w:color w:val="000000"/>
        </w:rPr>
        <w:t xml:space="preserve">Our School Uniform is important to us. It is one way in which we identify ourselves as a school family and it promotes a strong, cohesive school identity which supports high standards and expectations in all areas of school life. It promotes a genuine sense of readiness to work and a focused frame of mind. </w:t>
      </w:r>
      <w:r w:rsidR="006A73D3">
        <w:rPr>
          <w:rFonts w:ascii="Arial" w:hAnsi="Arial" w:cs="Arial"/>
          <w:color w:val="000000"/>
        </w:rPr>
        <w:t xml:space="preserve">This policy forms part of the wider requirements the school has for good behaviour. Failure to abide by this policy may result in action being taken for breach of our behaviour policy. </w:t>
      </w:r>
    </w:p>
    <w:p w14:paraId="1DAF7E53" w14:textId="77777777"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b/>
          <w:bCs/>
          <w:color w:val="000000"/>
        </w:rPr>
      </w:pPr>
      <w:r>
        <w:rPr>
          <w:rFonts w:ascii="Arial" w:hAnsi="Arial" w:cs="Arial"/>
          <w:b/>
          <w:bCs/>
          <w:color w:val="000000"/>
        </w:rPr>
        <w:t>Smartness and high standards of appearance are expected at all times.</w:t>
      </w:r>
    </w:p>
    <w:p w14:paraId="708DEF8B" w14:textId="48790A10"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color w:val="000000"/>
        </w:rPr>
      </w:pPr>
      <w:r>
        <w:rPr>
          <w:rFonts w:ascii="Arial" w:hAnsi="Arial" w:cs="Arial"/>
          <w:color w:val="000000"/>
        </w:rPr>
        <w:t xml:space="preserve">At </w:t>
      </w:r>
      <w:r w:rsidR="007A4FAB">
        <w:rPr>
          <w:rFonts w:ascii="Arial" w:hAnsi="Arial" w:cs="Arial"/>
          <w:color w:val="000000"/>
        </w:rPr>
        <w:t>Wellfield</w:t>
      </w:r>
      <w:r>
        <w:rPr>
          <w:rFonts w:ascii="Arial" w:hAnsi="Arial" w:cs="Arial"/>
          <w:color w:val="000000"/>
        </w:rPr>
        <w:t xml:space="preserve"> Academy, we believe that a school uniform is important, because it:</w:t>
      </w:r>
    </w:p>
    <w:p w14:paraId="769686B8" w14:textId="49A280A7" w:rsidR="0005416A" w:rsidRDefault="00B62174">
      <w:pPr>
        <w:pStyle w:val="ListParagraph"/>
        <w:numPr>
          <w:ilvl w:val="0"/>
          <w:numId w:val="10"/>
        </w:numPr>
        <w:autoSpaceDE w:val="0"/>
        <w:autoSpaceDN w:val="0"/>
        <w:adjustRightInd w:val="0"/>
        <w:spacing w:line="300" w:lineRule="atLeast"/>
        <w:ind w:left="426" w:right="-482" w:hanging="426"/>
        <w:jc w:val="both"/>
        <w:rPr>
          <w:rFonts w:ascii="Arial" w:hAnsi="Arial" w:cs="Arial"/>
          <w:color w:val="000000"/>
        </w:rPr>
      </w:pPr>
      <w:r>
        <w:rPr>
          <w:rFonts w:ascii="Arial" w:hAnsi="Arial" w:cs="Arial"/>
          <w:color w:val="000000"/>
        </w:rPr>
        <w:t>Is cost effective</w:t>
      </w:r>
      <w:r w:rsidR="00643EA4">
        <w:rPr>
          <w:rFonts w:ascii="Arial" w:hAnsi="Arial" w:cs="Arial"/>
          <w:color w:val="000000"/>
        </w:rPr>
        <w:t xml:space="preserve"> (redu</w:t>
      </w:r>
      <w:r w:rsidR="002F455F">
        <w:rPr>
          <w:rFonts w:ascii="Arial" w:hAnsi="Arial" w:cs="Arial"/>
          <w:color w:val="000000"/>
        </w:rPr>
        <w:t>c</w:t>
      </w:r>
      <w:r w:rsidR="00643EA4">
        <w:rPr>
          <w:rFonts w:ascii="Arial" w:hAnsi="Arial" w:cs="Arial"/>
          <w:color w:val="000000"/>
        </w:rPr>
        <w:t>ing the requirement for changes of outfits)</w:t>
      </w:r>
    </w:p>
    <w:p w14:paraId="07BB33A3" w14:textId="77777777" w:rsidR="0005416A" w:rsidRDefault="00B62174">
      <w:pPr>
        <w:pStyle w:val="ListParagraph"/>
        <w:numPr>
          <w:ilvl w:val="0"/>
          <w:numId w:val="10"/>
        </w:numPr>
        <w:autoSpaceDE w:val="0"/>
        <w:autoSpaceDN w:val="0"/>
        <w:adjustRightInd w:val="0"/>
        <w:spacing w:line="300" w:lineRule="atLeast"/>
        <w:ind w:left="426" w:right="-482" w:hanging="426"/>
        <w:jc w:val="both"/>
        <w:rPr>
          <w:rFonts w:ascii="Arial" w:hAnsi="Arial" w:cs="Arial"/>
          <w:color w:val="000000"/>
        </w:rPr>
      </w:pPr>
      <w:r>
        <w:rPr>
          <w:rFonts w:ascii="Arial" w:hAnsi="Arial" w:cs="Arial"/>
          <w:color w:val="000000"/>
        </w:rPr>
        <w:t>Contributes to a sense of belonging</w:t>
      </w:r>
    </w:p>
    <w:p w14:paraId="33B8B22E" w14:textId="77777777" w:rsidR="0005416A" w:rsidRDefault="00B62174">
      <w:pPr>
        <w:pStyle w:val="ListParagraph"/>
        <w:numPr>
          <w:ilvl w:val="0"/>
          <w:numId w:val="10"/>
        </w:numPr>
        <w:autoSpaceDE w:val="0"/>
        <w:autoSpaceDN w:val="0"/>
        <w:adjustRightInd w:val="0"/>
        <w:spacing w:line="300" w:lineRule="atLeast"/>
        <w:ind w:left="426" w:right="-482" w:hanging="426"/>
        <w:jc w:val="both"/>
        <w:rPr>
          <w:rFonts w:ascii="Arial" w:hAnsi="Arial" w:cs="Arial"/>
          <w:color w:val="000000"/>
        </w:rPr>
      </w:pPr>
      <w:r>
        <w:rPr>
          <w:rFonts w:ascii="Arial" w:hAnsi="Arial" w:cs="Arial"/>
          <w:color w:val="000000"/>
        </w:rPr>
        <w:t>Fosters a feeling of pride</w:t>
      </w:r>
    </w:p>
    <w:p w14:paraId="4F9870DE" w14:textId="77777777" w:rsidR="0005416A" w:rsidRDefault="00B62174">
      <w:pPr>
        <w:pStyle w:val="ListParagraph"/>
        <w:numPr>
          <w:ilvl w:val="0"/>
          <w:numId w:val="10"/>
        </w:numPr>
        <w:autoSpaceDE w:val="0"/>
        <w:autoSpaceDN w:val="0"/>
        <w:adjustRightInd w:val="0"/>
        <w:spacing w:line="300" w:lineRule="atLeast"/>
        <w:ind w:left="426" w:right="-482" w:hanging="426"/>
        <w:jc w:val="both"/>
        <w:rPr>
          <w:rFonts w:ascii="Arial" w:hAnsi="Arial" w:cs="Arial"/>
          <w:color w:val="000000"/>
        </w:rPr>
      </w:pPr>
      <w:r>
        <w:rPr>
          <w:rFonts w:ascii="Arial" w:hAnsi="Arial" w:cs="Arial"/>
          <w:color w:val="000000"/>
        </w:rPr>
        <w:t xml:space="preserve">Reduces ‘fashion competition’ between students </w:t>
      </w:r>
    </w:p>
    <w:p w14:paraId="111C0E0D" w14:textId="6E6EF311" w:rsidR="00DB49AD" w:rsidRPr="00A76005" w:rsidRDefault="00DB49AD" w:rsidP="00DB49AD">
      <w:pPr>
        <w:autoSpaceDE w:val="0"/>
        <w:autoSpaceDN w:val="0"/>
        <w:adjustRightInd w:val="0"/>
        <w:spacing w:before="100" w:beforeAutospacing="1" w:after="100" w:afterAutospacing="1" w:line="300" w:lineRule="atLeast"/>
        <w:ind w:left="-567" w:right="-483"/>
        <w:jc w:val="both"/>
        <w:rPr>
          <w:rFonts w:ascii="Arial" w:hAnsi="Arial" w:cs="Arial"/>
          <w:color w:val="000000"/>
        </w:rPr>
      </w:pPr>
      <w:r w:rsidRPr="00A76005">
        <w:rPr>
          <w:rFonts w:ascii="Arial" w:hAnsi="Arial" w:cs="Arial"/>
          <w:color w:val="000000"/>
        </w:rPr>
        <w:t>Our uniform policy is fully constructed in accordance with Department for Education guidelines and associated guidance therein.</w:t>
      </w:r>
    </w:p>
    <w:p w14:paraId="7C53C3D6" w14:textId="77777777" w:rsidR="00DB49AD" w:rsidRPr="00A76005" w:rsidRDefault="005B664E" w:rsidP="00DB49AD">
      <w:pPr>
        <w:autoSpaceDE w:val="0"/>
        <w:autoSpaceDN w:val="0"/>
        <w:adjustRightInd w:val="0"/>
        <w:spacing w:before="100" w:beforeAutospacing="1" w:after="100" w:afterAutospacing="1" w:line="300" w:lineRule="atLeast"/>
        <w:ind w:left="-567" w:right="-483"/>
        <w:jc w:val="both"/>
        <w:rPr>
          <w:rFonts w:ascii="Arial" w:hAnsi="Arial" w:cs="Arial"/>
          <w:color w:val="000000"/>
        </w:rPr>
      </w:pPr>
      <w:hyperlink r:id="rId14" w:history="1">
        <w:r w:rsidR="00DB49AD" w:rsidRPr="00A76005">
          <w:rPr>
            <w:rStyle w:val="Hyperlink"/>
            <w:rFonts w:ascii="Arial" w:hAnsi="Arial" w:cs="Arial"/>
          </w:rPr>
          <w:t>https://www.gov.uk/government/publications/school-uniform/school-uniforms</w:t>
        </w:r>
      </w:hyperlink>
    </w:p>
    <w:p w14:paraId="4E73A483" w14:textId="346BC020" w:rsidR="008300DC" w:rsidRPr="0018207A" w:rsidRDefault="008300DC">
      <w:pPr>
        <w:autoSpaceDE w:val="0"/>
        <w:autoSpaceDN w:val="0"/>
        <w:adjustRightInd w:val="0"/>
        <w:spacing w:before="100" w:beforeAutospacing="1" w:after="100" w:afterAutospacing="1" w:line="300" w:lineRule="atLeast"/>
        <w:ind w:left="-567" w:right="-483"/>
        <w:jc w:val="both"/>
        <w:rPr>
          <w:rFonts w:ascii="Arial" w:hAnsi="Arial" w:cs="Arial"/>
          <w:b/>
          <w:bCs/>
          <w:color w:val="000000"/>
        </w:rPr>
      </w:pPr>
      <w:r w:rsidRPr="0018207A">
        <w:rPr>
          <w:rFonts w:ascii="Arial" w:hAnsi="Arial" w:cs="Arial"/>
          <w:b/>
          <w:bCs/>
          <w:color w:val="000000"/>
        </w:rPr>
        <w:t>Financial Challenges</w:t>
      </w:r>
    </w:p>
    <w:p w14:paraId="24B64E77" w14:textId="3E7EE989" w:rsidR="008300DC" w:rsidRDefault="00446B5E">
      <w:pPr>
        <w:autoSpaceDE w:val="0"/>
        <w:autoSpaceDN w:val="0"/>
        <w:adjustRightInd w:val="0"/>
        <w:spacing w:before="100" w:beforeAutospacing="1" w:after="100" w:afterAutospacing="1" w:line="300" w:lineRule="atLeast"/>
        <w:ind w:left="-567" w:right="-483"/>
        <w:jc w:val="both"/>
        <w:rPr>
          <w:rFonts w:ascii="Arial" w:hAnsi="Arial" w:cs="Arial"/>
          <w:color w:val="000000"/>
        </w:rPr>
      </w:pPr>
      <w:r>
        <w:rPr>
          <w:rFonts w:ascii="Arial" w:hAnsi="Arial" w:cs="Arial"/>
          <w:color w:val="000000"/>
        </w:rPr>
        <w:t xml:space="preserve">Every </w:t>
      </w:r>
      <w:r w:rsidR="0018207A">
        <w:rPr>
          <w:rFonts w:ascii="Arial" w:hAnsi="Arial" w:cs="Arial"/>
          <w:color w:val="000000"/>
        </w:rPr>
        <w:t>effort</w:t>
      </w:r>
      <w:r>
        <w:rPr>
          <w:rFonts w:ascii="Arial" w:hAnsi="Arial" w:cs="Arial"/>
          <w:color w:val="000000"/>
        </w:rPr>
        <w:t xml:space="preserve"> has been taken to ensure that our uniform is affordable.  Any family who has any financial concerns about any or all aspects of this uniform must contact us at the earliest opportunity so that we can </w:t>
      </w:r>
      <w:r w:rsidR="0018207A">
        <w:rPr>
          <w:rFonts w:ascii="Arial" w:hAnsi="Arial" w:cs="Arial"/>
          <w:color w:val="000000"/>
        </w:rPr>
        <w:t>consider</w:t>
      </w:r>
      <w:r>
        <w:rPr>
          <w:rFonts w:ascii="Arial" w:hAnsi="Arial" w:cs="Arial"/>
          <w:color w:val="000000"/>
        </w:rPr>
        <w:t xml:space="preserve"> ways in which we can help.  No student should be disadvantaged in any way by this policy</w:t>
      </w:r>
      <w:r w:rsidR="00032729">
        <w:rPr>
          <w:rFonts w:ascii="Arial" w:hAnsi="Arial" w:cs="Arial"/>
          <w:color w:val="000000"/>
        </w:rPr>
        <w:t>,</w:t>
      </w:r>
      <w:r>
        <w:rPr>
          <w:rFonts w:ascii="Arial" w:hAnsi="Arial" w:cs="Arial"/>
          <w:color w:val="000000"/>
        </w:rPr>
        <w:t xml:space="preserve"> and we are firmly committed to proactive </w:t>
      </w:r>
      <w:r w:rsidR="00AC569B">
        <w:rPr>
          <w:rFonts w:ascii="Arial" w:hAnsi="Arial" w:cs="Arial"/>
          <w:color w:val="000000"/>
        </w:rPr>
        <w:t xml:space="preserve">understanding and support.  Please contact the </w:t>
      </w:r>
      <w:r w:rsidR="00DB49AD">
        <w:rPr>
          <w:rFonts w:ascii="Arial" w:hAnsi="Arial" w:cs="Arial"/>
          <w:color w:val="000000"/>
        </w:rPr>
        <w:t>Head</w:t>
      </w:r>
      <w:r w:rsidR="0018207A">
        <w:rPr>
          <w:rFonts w:ascii="Arial" w:hAnsi="Arial" w:cs="Arial"/>
          <w:color w:val="000000"/>
        </w:rPr>
        <w:t>’s</w:t>
      </w:r>
      <w:r w:rsidR="00AC569B">
        <w:rPr>
          <w:rFonts w:ascii="Arial" w:hAnsi="Arial" w:cs="Arial"/>
          <w:color w:val="000000"/>
        </w:rPr>
        <w:t xml:space="preserve"> PA (</w:t>
      </w:r>
      <w:hyperlink r:id="rId15" w:history="1">
        <w:r w:rsidR="00FC7D2E" w:rsidRPr="00571D31">
          <w:rPr>
            <w:rStyle w:val="Hyperlink"/>
            <w:rFonts w:ascii="Arial" w:hAnsi="Arial" w:cs="Arial"/>
          </w:rPr>
          <w:t>e.duncan-jameson@wellfieldacademy.org</w:t>
        </w:r>
      </w:hyperlink>
      <w:r w:rsidR="00FC7D2E">
        <w:rPr>
          <w:rFonts w:ascii="Arial" w:hAnsi="Arial" w:cs="Arial"/>
          <w:color w:val="000000"/>
        </w:rPr>
        <w:t xml:space="preserve"> </w:t>
      </w:r>
      <w:r w:rsidR="00AC569B">
        <w:rPr>
          <w:rFonts w:ascii="Arial" w:hAnsi="Arial" w:cs="Arial"/>
          <w:color w:val="000000"/>
        </w:rPr>
        <w:t xml:space="preserve">) for a private </w:t>
      </w:r>
      <w:r w:rsidR="0018207A">
        <w:rPr>
          <w:rFonts w:ascii="Arial" w:hAnsi="Arial" w:cs="Arial"/>
          <w:color w:val="000000"/>
        </w:rPr>
        <w:t>and sensitive discussion.</w:t>
      </w:r>
    </w:p>
    <w:p w14:paraId="6C69A671" w14:textId="6EB473D0"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b/>
          <w:bCs/>
          <w:color w:val="000000"/>
        </w:rPr>
      </w:pPr>
      <w:r>
        <w:rPr>
          <w:rFonts w:ascii="Arial" w:hAnsi="Arial" w:cs="Arial"/>
          <w:b/>
          <w:bCs/>
          <w:color w:val="000000"/>
        </w:rPr>
        <w:t>Our School Uniform</w:t>
      </w:r>
    </w:p>
    <w:p w14:paraId="1BCBDF23" w14:textId="18C549E8" w:rsidR="00DB49AD" w:rsidRDefault="00DB49AD" w:rsidP="003D683B">
      <w:pPr>
        <w:jc w:val="center"/>
        <w:rPr>
          <w:rFonts w:ascii="Arial" w:hAnsi="Arial" w:cs="Arial"/>
          <w:b/>
          <w:i/>
        </w:rPr>
      </w:pPr>
      <w:r w:rsidRPr="00A76005">
        <w:rPr>
          <w:rFonts w:ascii="Arial" w:hAnsi="Arial" w:cs="Arial"/>
          <w:b/>
          <w:i/>
        </w:rPr>
        <w:t>All of our items of uniform/PE kit are non- gender specific.</w:t>
      </w:r>
    </w:p>
    <w:p w14:paraId="63B10466" w14:textId="77777777" w:rsidR="00DB49AD" w:rsidRPr="003D683B" w:rsidRDefault="00DB49AD" w:rsidP="003D683B">
      <w:pPr>
        <w:jc w:val="center"/>
        <w:rPr>
          <w:rFonts w:ascii="Arial" w:hAnsi="Arial" w:cs="Arial"/>
          <w:b/>
          <w:i/>
        </w:rPr>
      </w:pPr>
    </w:p>
    <w:p w14:paraId="2C2334DD" w14:textId="77777777" w:rsidR="0005416A" w:rsidRPr="00BC7819" w:rsidRDefault="00B62174">
      <w:pPr>
        <w:pStyle w:val="ListParagraph"/>
        <w:numPr>
          <w:ilvl w:val="0"/>
          <w:numId w:val="11"/>
        </w:numPr>
        <w:autoSpaceDE w:val="0"/>
        <w:autoSpaceDN w:val="0"/>
        <w:adjustRightInd w:val="0"/>
        <w:ind w:left="426" w:right="-483" w:hanging="426"/>
        <w:jc w:val="both"/>
        <w:rPr>
          <w:rFonts w:ascii="Arial" w:eastAsia="Arial Unicode MS" w:hAnsi="Arial" w:cs="Arial"/>
          <w:lang w:eastAsia="en-GB"/>
        </w:rPr>
      </w:pPr>
      <w:r w:rsidRPr="00BC7819">
        <w:rPr>
          <w:rFonts w:ascii="Arial" w:eastAsia="Arial Unicode MS" w:hAnsi="Arial" w:cs="Arial"/>
          <w:lang w:eastAsia="en-GB"/>
        </w:rPr>
        <w:t>White shirt with top button fastened and shirt tails tucked into trousers/skirt</w:t>
      </w:r>
    </w:p>
    <w:p w14:paraId="5DAFC6D8" w14:textId="43FDD2E6" w:rsidR="0005416A" w:rsidRPr="00BC7819" w:rsidRDefault="00B62174">
      <w:pPr>
        <w:pStyle w:val="ListParagraph"/>
        <w:numPr>
          <w:ilvl w:val="0"/>
          <w:numId w:val="11"/>
        </w:numPr>
        <w:autoSpaceDE w:val="0"/>
        <w:autoSpaceDN w:val="0"/>
        <w:adjustRightInd w:val="0"/>
        <w:ind w:left="426" w:right="-483" w:hanging="426"/>
        <w:jc w:val="both"/>
        <w:rPr>
          <w:rFonts w:ascii="Arial" w:eastAsia="Arial Unicode MS" w:hAnsi="Arial" w:cs="Arial"/>
          <w:lang w:eastAsia="en-GB"/>
        </w:rPr>
      </w:pPr>
      <w:r w:rsidRPr="00BC7819">
        <w:rPr>
          <w:rFonts w:ascii="Arial" w:eastAsia="Arial Unicode MS" w:hAnsi="Arial" w:cs="Arial"/>
          <w:lang w:eastAsia="en-GB"/>
        </w:rPr>
        <w:t>V-necked</w:t>
      </w:r>
      <w:r w:rsidR="007A4FAB" w:rsidRPr="00BC7819">
        <w:rPr>
          <w:rFonts w:ascii="Arial" w:eastAsia="Arial Unicode MS" w:hAnsi="Arial" w:cs="Arial"/>
          <w:lang w:eastAsia="en-GB"/>
        </w:rPr>
        <w:t xml:space="preserve"> grey </w:t>
      </w:r>
      <w:r w:rsidRPr="00BC7819">
        <w:rPr>
          <w:rFonts w:ascii="Arial" w:eastAsia="Arial Unicode MS" w:hAnsi="Arial" w:cs="Arial"/>
          <w:lang w:eastAsia="en-GB"/>
        </w:rPr>
        <w:t>school jumper</w:t>
      </w:r>
      <w:r w:rsidR="007A4FAB" w:rsidRPr="00BC7819">
        <w:rPr>
          <w:rFonts w:ascii="Arial" w:eastAsia="Arial Unicode MS" w:hAnsi="Arial" w:cs="Arial"/>
          <w:lang w:eastAsia="en-GB"/>
        </w:rPr>
        <w:t xml:space="preserve"> (optional) </w:t>
      </w:r>
    </w:p>
    <w:p w14:paraId="3B6C2E07" w14:textId="71AA3D8B" w:rsidR="0005416A" w:rsidRPr="00BC7819" w:rsidRDefault="00B62174">
      <w:pPr>
        <w:pStyle w:val="ListParagraph"/>
        <w:numPr>
          <w:ilvl w:val="0"/>
          <w:numId w:val="11"/>
        </w:numPr>
        <w:autoSpaceDE w:val="0"/>
        <w:autoSpaceDN w:val="0"/>
        <w:adjustRightInd w:val="0"/>
        <w:ind w:left="426" w:right="-483" w:hanging="426"/>
        <w:jc w:val="both"/>
        <w:rPr>
          <w:rFonts w:ascii="Arial" w:eastAsia="Arial Unicode MS" w:hAnsi="Arial" w:cs="Arial"/>
          <w:lang w:eastAsia="en-GB"/>
        </w:rPr>
      </w:pPr>
      <w:r w:rsidRPr="00BC7819">
        <w:rPr>
          <w:rFonts w:ascii="Arial" w:eastAsia="Arial Unicode MS" w:hAnsi="Arial" w:cs="Arial"/>
          <w:lang w:eastAsia="en-GB"/>
        </w:rPr>
        <w:t xml:space="preserve">Black school trousers or school </w:t>
      </w:r>
      <w:r w:rsidR="007A4FAB" w:rsidRPr="00BC7819">
        <w:rPr>
          <w:rFonts w:ascii="Arial" w:eastAsia="Arial Unicode MS" w:hAnsi="Arial" w:cs="Arial"/>
          <w:lang w:eastAsia="en-GB"/>
        </w:rPr>
        <w:t xml:space="preserve">thick pleated </w:t>
      </w:r>
      <w:r w:rsidRPr="00BC7819">
        <w:rPr>
          <w:rFonts w:ascii="Arial" w:eastAsia="Arial Unicode MS" w:hAnsi="Arial" w:cs="Arial"/>
          <w:lang w:eastAsia="en-GB"/>
        </w:rPr>
        <w:t>skirt (skirts should be knee length</w:t>
      </w:r>
      <w:r w:rsidR="007A4FAB" w:rsidRPr="00BC7819">
        <w:rPr>
          <w:rFonts w:ascii="Arial" w:eastAsia="Arial Unicode MS" w:hAnsi="Arial" w:cs="Arial"/>
          <w:lang w:eastAsia="en-GB"/>
        </w:rPr>
        <w:t>, branded are optional</w:t>
      </w:r>
    </w:p>
    <w:p w14:paraId="402E890D" w14:textId="77777777" w:rsidR="0005416A" w:rsidRPr="00BC7819" w:rsidRDefault="00B62174">
      <w:pPr>
        <w:pStyle w:val="ListParagraph"/>
        <w:numPr>
          <w:ilvl w:val="0"/>
          <w:numId w:val="11"/>
        </w:numPr>
        <w:autoSpaceDE w:val="0"/>
        <w:autoSpaceDN w:val="0"/>
        <w:adjustRightInd w:val="0"/>
        <w:ind w:left="426" w:right="-483" w:hanging="426"/>
        <w:jc w:val="both"/>
        <w:rPr>
          <w:rFonts w:ascii="Arial" w:eastAsia="Arial Unicode MS" w:hAnsi="Arial" w:cs="Arial"/>
          <w:lang w:eastAsia="en-GB"/>
        </w:rPr>
      </w:pPr>
      <w:r w:rsidRPr="00BC7819">
        <w:rPr>
          <w:rFonts w:ascii="Arial" w:eastAsia="Arial Unicode MS" w:hAnsi="Arial" w:cs="Arial"/>
          <w:lang w:eastAsia="en-GB"/>
        </w:rPr>
        <w:t xml:space="preserve">Black blazer with school badge </w:t>
      </w:r>
    </w:p>
    <w:p w14:paraId="544C8EA3" w14:textId="77777777" w:rsidR="0005416A" w:rsidRPr="00BC7819" w:rsidRDefault="00B62174">
      <w:pPr>
        <w:pStyle w:val="ListParagraph"/>
        <w:numPr>
          <w:ilvl w:val="0"/>
          <w:numId w:val="11"/>
        </w:numPr>
        <w:autoSpaceDE w:val="0"/>
        <w:autoSpaceDN w:val="0"/>
        <w:adjustRightInd w:val="0"/>
        <w:ind w:left="426" w:right="-483" w:hanging="426"/>
        <w:jc w:val="both"/>
        <w:rPr>
          <w:rFonts w:ascii="Arial" w:eastAsia="Arial Unicode MS" w:hAnsi="Arial" w:cs="Arial"/>
          <w:lang w:eastAsia="en-GB"/>
        </w:rPr>
      </w:pPr>
      <w:r w:rsidRPr="00BC7819">
        <w:rPr>
          <w:rFonts w:ascii="Arial" w:eastAsia="Arial Unicode MS" w:hAnsi="Arial" w:cs="Arial"/>
          <w:lang w:eastAsia="en-GB"/>
        </w:rPr>
        <w:t xml:space="preserve">Clip-on school tie </w:t>
      </w:r>
    </w:p>
    <w:p w14:paraId="1808F808" w14:textId="77777777" w:rsidR="0005416A" w:rsidRPr="00BC7819" w:rsidRDefault="00B62174">
      <w:pPr>
        <w:pStyle w:val="ListParagraph"/>
        <w:numPr>
          <w:ilvl w:val="0"/>
          <w:numId w:val="11"/>
        </w:numPr>
        <w:autoSpaceDE w:val="0"/>
        <w:autoSpaceDN w:val="0"/>
        <w:adjustRightInd w:val="0"/>
        <w:ind w:left="426" w:right="-483" w:hanging="426"/>
        <w:jc w:val="both"/>
        <w:rPr>
          <w:rFonts w:ascii="Arial" w:eastAsia="Arial Unicode MS" w:hAnsi="Arial" w:cs="Arial"/>
          <w:lang w:eastAsia="en-GB"/>
        </w:rPr>
      </w:pPr>
      <w:r w:rsidRPr="00BC7819">
        <w:rPr>
          <w:rFonts w:ascii="Arial" w:eastAsia="Arial Unicode MS" w:hAnsi="Arial" w:cs="Arial"/>
          <w:lang w:eastAsia="en-GB"/>
        </w:rPr>
        <w:t xml:space="preserve">Plain, black socks </w:t>
      </w:r>
    </w:p>
    <w:p w14:paraId="5041B833" w14:textId="2A566CDF" w:rsidR="008D06B9" w:rsidRPr="00BC7819" w:rsidRDefault="00B62174" w:rsidP="003D683B">
      <w:pPr>
        <w:pStyle w:val="ListParagraph"/>
        <w:numPr>
          <w:ilvl w:val="1"/>
          <w:numId w:val="11"/>
        </w:numPr>
        <w:autoSpaceDE w:val="0"/>
        <w:autoSpaceDN w:val="0"/>
        <w:adjustRightInd w:val="0"/>
        <w:ind w:right="-483"/>
        <w:jc w:val="both"/>
        <w:rPr>
          <w:rFonts w:ascii="Arial" w:eastAsia="Arial Unicode MS" w:hAnsi="Arial" w:cs="Arial"/>
          <w:lang w:eastAsia="en-GB"/>
        </w:rPr>
      </w:pPr>
      <w:r w:rsidRPr="00BC7819">
        <w:rPr>
          <w:rFonts w:ascii="Arial" w:eastAsia="Arial Unicode MS" w:hAnsi="Arial" w:cs="Arial"/>
          <w:lang w:eastAsia="en-GB"/>
        </w:rPr>
        <w:t xml:space="preserve">If wearing the skirt, socks should be long, but </w:t>
      </w:r>
      <w:r w:rsidRPr="00BC7819">
        <w:rPr>
          <w:rFonts w:ascii="Arial" w:hAnsi="Arial" w:cs="Arial"/>
          <w:color w:val="000000"/>
        </w:rPr>
        <w:t>no higher than the knee – no patterns or bows) or plain black t</w:t>
      </w:r>
      <w:r w:rsidRPr="00BC7819">
        <w:rPr>
          <w:rFonts w:ascii="Arial" w:eastAsia="Arial Unicode MS" w:hAnsi="Arial" w:cs="Arial"/>
          <w:lang w:eastAsia="en-GB"/>
        </w:rPr>
        <w:t>ights (minimum 40 denier) can be worn</w:t>
      </w:r>
    </w:p>
    <w:p w14:paraId="509B6F51" w14:textId="53276DEB" w:rsidR="000F4BE4" w:rsidRPr="00BC7819" w:rsidRDefault="000F4BE4" w:rsidP="008D06B9">
      <w:pPr>
        <w:pStyle w:val="ListParagraph"/>
        <w:numPr>
          <w:ilvl w:val="0"/>
          <w:numId w:val="11"/>
        </w:numPr>
        <w:autoSpaceDE w:val="0"/>
        <w:autoSpaceDN w:val="0"/>
        <w:adjustRightInd w:val="0"/>
        <w:ind w:left="426" w:right="-483" w:hanging="426"/>
        <w:jc w:val="both"/>
        <w:rPr>
          <w:rFonts w:ascii="Arial" w:eastAsia="Arial Unicode MS" w:hAnsi="Arial" w:cs="Arial"/>
          <w:lang w:eastAsia="en-GB"/>
        </w:rPr>
      </w:pPr>
      <w:r w:rsidRPr="00BC7819">
        <w:rPr>
          <w:rFonts w:ascii="Arial" w:eastAsia="Arial Unicode MS" w:hAnsi="Arial" w:cs="Arial"/>
          <w:lang w:eastAsia="en-GB"/>
        </w:rPr>
        <w:t xml:space="preserve">If a </w:t>
      </w:r>
      <w:r w:rsidR="00AF1642" w:rsidRPr="00BC7819">
        <w:rPr>
          <w:rFonts w:ascii="Arial" w:eastAsia="Arial Unicode MS" w:hAnsi="Arial" w:cs="Arial"/>
          <w:lang w:eastAsia="en-GB"/>
        </w:rPr>
        <w:t>hair covering</w:t>
      </w:r>
      <w:r w:rsidRPr="00BC7819">
        <w:rPr>
          <w:rFonts w:ascii="Arial" w:eastAsia="Arial Unicode MS" w:hAnsi="Arial" w:cs="Arial"/>
          <w:lang w:eastAsia="en-GB"/>
        </w:rPr>
        <w:t xml:space="preserve"> is worn, it must be plain </w:t>
      </w:r>
      <w:r w:rsidR="00952492" w:rsidRPr="00BC7819">
        <w:rPr>
          <w:rFonts w:ascii="Arial" w:eastAsia="Arial Unicode MS" w:hAnsi="Arial" w:cs="Arial"/>
          <w:lang w:eastAsia="en-GB"/>
        </w:rPr>
        <w:t>black</w:t>
      </w:r>
      <w:r w:rsidRPr="00BC7819">
        <w:rPr>
          <w:rFonts w:ascii="Arial" w:eastAsia="Arial Unicode MS" w:hAnsi="Arial" w:cs="Arial"/>
          <w:lang w:eastAsia="en-GB"/>
        </w:rPr>
        <w:t xml:space="preserve"> </w:t>
      </w:r>
    </w:p>
    <w:p w14:paraId="62AAA985" w14:textId="058255FF" w:rsidR="008D06B9" w:rsidRPr="008D06B9" w:rsidRDefault="008D06B9" w:rsidP="008D06B9">
      <w:pPr>
        <w:autoSpaceDE w:val="0"/>
        <w:autoSpaceDN w:val="0"/>
        <w:adjustRightInd w:val="0"/>
        <w:ind w:right="-483"/>
        <w:jc w:val="both"/>
        <w:rPr>
          <w:rFonts w:ascii="Arial" w:eastAsia="Arial Unicode MS" w:hAnsi="Arial" w:cs="Arial"/>
          <w:highlight w:val="yellow"/>
          <w:lang w:eastAsia="en-GB"/>
        </w:rPr>
      </w:pPr>
    </w:p>
    <w:p w14:paraId="06745B82" w14:textId="77777777"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b/>
          <w:bCs/>
          <w:color w:val="000000"/>
        </w:rPr>
      </w:pPr>
      <w:r>
        <w:rPr>
          <w:rFonts w:ascii="Arial" w:hAnsi="Arial" w:cs="Arial"/>
          <w:b/>
          <w:bCs/>
          <w:color w:val="000000"/>
        </w:rPr>
        <w:t>Footwear</w:t>
      </w:r>
    </w:p>
    <w:p w14:paraId="21AB24AF" w14:textId="77777777" w:rsidR="00DB49AD" w:rsidRPr="003D683B" w:rsidRDefault="00B62174" w:rsidP="003D683B">
      <w:pPr>
        <w:pStyle w:val="ListParagraph"/>
        <w:numPr>
          <w:ilvl w:val="0"/>
          <w:numId w:val="15"/>
        </w:numPr>
        <w:autoSpaceDE w:val="0"/>
        <w:autoSpaceDN w:val="0"/>
        <w:adjustRightInd w:val="0"/>
        <w:ind w:right="-483"/>
        <w:jc w:val="both"/>
        <w:rPr>
          <w:rFonts w:ascii="Arial" w:hAnsi="Arial" w:cs="Arial"/>
          <w:bCs/>
          <w:color w:val="000000"/>
        </w:rPr>
      </w:pPr>
      <w:r w:rsidRPr="003D683B">
        <w:rPr>
          <w:rFonts w:ascii="Arial" w:hAnsi="Arial" w:cs="Arial"/>
          <w:bCs/>
          <w:color w:val="000000"/>
        </w:rPr>
        <w:t xml:space="preserve">Plain, black, smart, sturdy shoes (Boots, trainers, shoes with logos, flimsy ballet/court shoes, pumps, fabric or high heels are not acceptable). </w:t>
      </w:r>
    </w:p>
    <w:p w14:paraId="38E745DF" w14:textId="170057E9" w:rsidR="0005416A" w:rsidRPr="003D683B" w:rsidRDefault="00DB49AD" w:rsidP="003D683B">
      <w:pPr>
        <w:pStyle w:val="ListParagraph"/>
        <w:numPr>
          <w:ilvl w:val="0"/>
          <w:numId w:val="15"/>
        </w:numPr>
        <w:autoSpaceDE w:val="0"/>
        <w:autoSpaceDN w:val="0"/>
        <w:adjustRightInd w:val="0"/>
        <w:ind w:right="-483"/>
        <w:jc w:val="both"/>
        <w:rPr>
          <w:rFonts w:ascii="Arial" w:hAnsi="Arial" w:cs="Arial"/>
          <w:bCs/>
          <w:color w:val="000000"/>
        </w:rPr>
      </w:pPr>
      <w:r w:rsidRPr="003D683B">
        <w:rPr>
          <w:rFonts w:ascii="Arial" w:hAnsi="Arial" w:cs="Arial"/>
          <w:bCs/>
          <w:color w:val="000000"/>
        </w:rPr>
        <w:t>I</w:t>
      </w:r>
      <w:r w:rsidR="00B62174" w:rsidRPr="003D683B">
        <w:rPr>
          <w:rFonts w:ascii="Arial" w:hAnsi="Arial" w:cs="Arial"/>
          <w:bCs/>
          <w:color w:val="000000"/>
        </w:rPr>
        <w:t xml:space="preserve">f you are unsure of the suitability of footwear, please ask a member of the pastoral team. Acceptable footwear is at the discretion of the </w:t>
      </w:r>
      <w:r>
        <w:rPr>
          <w:rFonts w:ascii="Arial" w:hAnsi="Arial" w:cs="Arial"/>
          <w:bCs/>
          <w:color w:val="000000"/>
        </w:rPr>
        <w:t>Head</w:t>
      </w:r>
      <w:r w:rsidR="00205292">
        <w:rPr>
          <w:rFonts w:ascii="Arial" w:hAnsi="Arial" w:cs="Arial"/>
          <w:bCs/>
          <w:color w:val="000000"/>
        </w:rPr>
        <w:t>teacher.</w:t>
      </w:r>
    </w:p>
    <w:p w14:paraId="1B7045F8" w14:textId="77777777"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b/>
          <w:bCs/>
          <w:color w:val="000000"/>
        </w:rPr>
      </w:pPr>
      <w:r>
        <w:rPr>
          <w:rFonts w:ascii="Arial" w:hAnsi="Arial" w:cs="Arial"/>
          <w:b/>
          <w:bCs/>
          <w:color w:val="000000"/>
        </w:rPr>
        <w:t>Outdoor clothing</w:t>
      </w:r>
    </w:p>
    <w:p w14:paraId="3257E8BC" w14:textId="44909499" w:rsidR="00DB49AD" w:rsidRPr="00A76005" w:rsidRDefault="00DB49AD" w:rsidP="00DB49AD">
      <w:pPr>
        <w:pStyle w:val="ListParagraph"/>
        <w:numPr>
          <w:ilvl w:val="0"/>
          <w:numId w:val="16"/>
        </w:numPr>
        <w:ind w:right="-483"/>
        <w:jc w:val="both"/>
        <w:rPr>
          <w:rFonts w:ascii="Arial" w:hAnsi="Arial" w:cs="Arial"/>
        </w:rPr>
      </w:pPr>
      <w:r w:rsidRPr="00A76005">
        <w:rPr>
          <w:rFonts w:ascii="Arial" w:hAnsi="Arial" w:cs="Arial"/>
        </w:rPr>
        <w:t>Outdoor wear should be a plain coloured coat.  High vi</w:t>
      </w:r>
      <w:r w:rsidR="00205292">
        <w:rPr>
          <w:rFonts w:ascii="Arial" w:hAnsi="Arial" w:cs="Arial"/>
        </w:rPr>
        <w:t>s</w:t>
      </w:r>
      <w:r w:rsidRPr="00A76005">
        <w:rPr>
          <w:rFonts w:ascii="Arial" w:hAnsi="Arial" w:cs="Arial"/>
        </w:rPr>
        <w:t xml:space="preserve"> strips are highly recommended, especially in winter. </w:t>
      </w:r>
    </w:p>
    <w:p w14:paraId="7188407F" w14:textId="715FF954" w:rsidR="00DB49AD" w:rsidRPr="00A76005" w:rsidRDefault="00DB49AD" w:rsidP="00DB49AD">
      <w:pPr>
        <w:pStyle w:val="ListParagraph"/>
        <w:numPr>
          <w:ilvl w:val="0"/>
          <w:numId w:val="16"/>
        </w:numPr>
        <w:ind w:right="-483"/>
        <w:jc w:val="both"/>
        <w:rPr>
          <w:rFonts w:ascii="Arial" w:hAnsi="Arial" w:cs="Arial"/>
        </w:rPr>
      </w:pPr>
      <w:r w:rsidRPr="00A76005">
        <w:rPr>
          <w:rFonts w:ascii="Arial" w:hAnsi="Arial" w:cs="Arial"/>
        </w:rPr>
        <w:t>Casual outer garments such as non-school jumpers, hoodies, fleeces, cardigans, leather or denim jackets etc. are not acceptable</w:t>
      </w:r>
      <w:r w:rsidR="00205292">
        <w:rPr>
          <w:rFonts w:ascii="Arial" w:hAnsi="Arial" w:cs="Arial"/>
        </w:rPr>
        <w:t xml:space="preserve"> and should be removed before entering school then placed into bags/lockers.</w:t>
      </w:r>
    </w:p>
    <w:p w14:paraId="131F3DED" w14:textId="773EE29A" w:rsidR="00DB49AD" w:rsidRPr="00A76005" w:rsidRDefault="00DB49AD" w:rsidP="00DB49AD">
      <w:pPr>
        <w:pStyle w:val="ListParagraph"/>
        <w:numPr>
          <w:ilvl w:val="0"/>
          <w:numId w:val="16"/>
        </w:numPr>
        <w:ind w:right="-483"/>
        <w:jc w:val="both"/>
        <w:rPr>
          <w:rFonts w:ascii="Arial" w:hAnsi="Arial" w:cs="Arial"/>
        </w:rPr>
      </w:pPr>
      <w:r w:rsidRPr="00A76005">
        <w:rPr>
          <w:rFonts w:ascii="Arial" w:hAnsi="Arial" w:cs="Arial"/>
        </w:rPr>
        <w:t xml:space="preserve">Coats must be removed on entry into </w:t>
      </w:r>
      <w:r w:rsidR="00205292">
        <w:rPr>
          <w:rFonts w:ascii="Arial" w:hAnsi="Arial" w:cs="Arial"/>
        </w:rPr>
        <w:t>all classrooms</w:t>
      </w:r>
      <w:r w:rsidRPr="00A76005">
        <w:rPr>
          <w:rFonts w:ascii="Arial" w:hAnsi="Arial" w:cs="Arial"/>
        </w:rPr>
        <w:t xml:space="preserve">. </w:t>
      </w:r>
    </w:p>
    <w:p w14:paraId="30977541" w14:textId="77777777" w:rsidR="00DB49AD" w:rsidRPr="00A76005" w:rsidRDefault="00DB49AD" w:rsidP="00DB49AD">
      <w:pPr>
        <w:pStyle w:val="ListParagraph"/>
        <w:numPr>
          <w:ilvl w:val="0"/>
          <w:numId w:val="16"/>
        </w:numPr>
        <w:ind w:right="-483"/>
        <w:jc w:val="both"/>
        <w:rPr>
          <w:rFonts w:ascii="Arial" w:hAnsi="Arial" w:cs="Arial"/>
        </w:rPr>
      </w:pPr>
      <w:r w:rsidRPr="00A76005">
        <w:rPr>
          <w:rFonts w:ascii="Arial" w:hAnsi="Arial" w:cs="Arial"/>
        </w:rPr>
        <w:t xml:space="preserve">We strongly advise that expensive branded outdoor clothing is not worn for daily school use as the school will not accept responsibility for the loss or damage to these items. </w:t>
      </w:r>
    </w:p>
    <w:p w14:paraId="3D7A1561" w14:textId="6CD4ECFC" w:rsidR="00DB49AD" w:rsidRPr="00A76005" w:rsidRDefault="00DB49AD" w:rsidP="00DB49AD">
      <w:pPr>
        <w:pStyle w:val="ListParagraph"/>
        <w:numPr>
          <w:ilvl w:val="0"/>
          <w:numId w:val="16"/>
        </w:numPr>
        <w:ind w:right="-483"/>
        <w:jc w:val="both"/>
        <w:rPr>
          <w:rFonts w:ascii="Arial" w:hAnsi="Arial" w:cs="Arial"/>
        </w:rPr>
      </w:pPr>
      <w:r w:rsidRPr="00A76005">
        <w:rPr>
          <w:rFonts w:ascii="Arial" w:hAnsi="Arial" w:cs="Arial"/>
        </w:rPr>
        <w:t>Once removed, coats should be placed in bags or lockers</w:t>
      </w:r>
      <w:r w:rsidR="00205292">
        <w:rPr>
          <w:rFonts w:ascii="Arial" w:hAnsi="Arial" w:cs="Arial"/>
        </w:rPr>
        <w:t xml:space="preserve"> or onto the back of chairs in a classroom.</w:t>
      </w:r>
    </w:p>
    <w:p w14:paraId="0F93111E" w14:textId="77777777" w:rsidR="00DB49AD" w:rsidRPr="00A76005" w:rsidRDefault="00DB49AD" w:rsidP="00DB49AD">
      <w:pPr>
        <w:pStyle w:val="ListParagraph"/>
        <w:numPr>
          <w:ilvl w:val="0"/>
          <w:numId w:val="16"/>
        </w:numPr>
        <w:ind w:right="-483"/>
        <w:jc w:val="both"/>
        <w:rPr>
          <w:rFonts w:ascii="Arial" w:hAnsi="Arial" w:cs="Arial"/>
        </w:rPr>
      </w:pPr>
      <w:r w:rsidRPr="00A76005">
        <w:rPr>
          <w:rFonts w:ascii="Arial" w:hAnsi="Arial" w:cs="Arial"/>
        </w:rPr>
        <w:t xml:space="preserve">Blazers should be worn at all times around school including movement to and from lessons and coats/ jumpers should not be worn in place of blazers. </w:t>
      </w:r>
    </w:p>
    <w:p w14:paraId="18046E70" w14:textId="77777777" w:rsidR="00DB49AD" w:rsidRPr="00A76005" w:rsidRDefault="00DB49AD" w:rsidP="00DB49AD">
      <w:pPr>
        <w:pStyle w:val="ListParagraph"/>
        <w:numPr>
          <w:ilvl w:val="0"/>
          <w:numId w:val="16"/>
        </w:numPr>
        <w:ind w:right="-483"/>
        <w:jc w:val="both"/>
        <w:rPr>
          <w:rFonts w:ascii="Arial" w:hAnsi="Arial" w:cs="Arial"/>
        </w:rPr>
      </w:pPr>
      <w:r w:rsidRPr="00A76005">
        <w:rPr>
          <w:rFonts w:ascii="Arial" w:hAnsi="Arial" w:cs="Arial"/>
        </w:rPr>
        <w:t xml:space="preserve">Plain coloured scarves and hats may be worn during cold weather, but these should not be worn in the school buildings. </w:t>
      </w:r>
    </w:p>
    <w:p w14:paraId="7D0D7D8D" w14:textId="77777777" w:rsidR="00DB49AD" w:rsidRPr="00A76005" w:rsidRDefault="00DB49AD" w:rsidP="00DB49AD">
      <w:pPr>
        <w:ind w:left="-567" w:right="-483"/>
        <w:jc w:val="both"/>
        <w:rPr>
          <w:rFonts w:ascii="Arial" w:hAnsi="Arial" w:cs="Arial"/>
        </w:rPr>
      </w:pPr>
    </w:p>
    <w:p w14:paraId="09967347" w14:textId="77777777" w:rsidR="00DB49AD" w:rsidRPr="00A76005" w:rsidRDefault="00DB49AD" w:rsidP="00DB49AD">
      <w:pPr>
        <w:ind w:left="-567" w:right="-483"/>
        <w:jc w:val="both"/>
        <w:rPr>
          <w:rFonts w:ascii="Arial" w:hAnsi="Arial" w:cs="Arial"/>
        </w:rPr>
      </w:pPr>
      <w:r w:rsidRPr="00A76005">
        <w:rPr>
          <w:rFonts w:ascii="Arial" w:hAnsi="Arial" w:cs="Arial"/>
        </w:rPr>
        <w:t>Senior staff will inform staff and students if the uniform policy is to be relaxed during hot weather.</w:t>
      </w:r>
    </w:p>
    <w:p w14:paraId="72AA4A97" w14:textId="77777777"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b/>
          <w:bCs/>
          <w:color w:val="000000"/>
        </w:rPr>
      </w:pPr>
      <w:r>
        <w:rPr>
          <w:rFonts w:ascii="Arial" w:hAnsi="Arial" w:cs="Arial"/>
          <w:b/>
          <w:bCs/>
          <w:color w:val="000000"/>
        </w:rPr>
        <w:t>Bags and belongings</w:t>
      </w:r>
    </w:p>
    <w:p w14:paraId="09FC7C62" w14:textId="77777777" w:rsidR="0005416A" w:rsidRDefault="00B62174">
      <w:pPr>
        <w:pStyle w:val="ListParagraph"/>
        <w:numPr>
          <w:ilvl w:val="0"/>
          <w:numId w:val="9"/>
        </w:numPr>
        <w:ind w:left="567" w:right="-483"/>
        <w:jc w:val="both"/>
        <w:rPr>
          <w:rFonts w:ascii="Arial" w:hAnsi="Arial" w:cs="Arial"/>
        </w:rPr>
      </w:pPr>
      <w:r>
        <w:rPr>
          <w:rFonts w:ascii="Arial" w:hAnsi="Arial" w:cs="Arial"/>
        </w:rPr>
        <w:t>Every student should have a school bag for school equipment.</w:t>
      </w:r>
    </w:p>
    <w:p w14:paraId="363C77C5" w14:textId="77777777" w:rsidR="0005416A" w:rsidRDefault="00B62174">
      <w:pPr>
        <w:pStyle w:val="ListParagraph"/>
        <w:numPr>
          <w:ilvl w:val="0"/>
          <w:numId w:val="9"/>
        </w:numPr>
        <w:ind w:left="567" w:right="-483"/>
        <w:jc w:val="both"/>
        <w:rPr>
          <w:rFonts w:ascii="Arial" w:hAnsi="Arial" w:cs="Arial"/>
          <w:color w:val="403152"/>
        </w:rPr>
      </w:pPr>
      <w:r>
        <w:rPr>
          <w:rFonts w:ascii="Arial" w:hAnsi="Arial" w:cs="Arial"/>
        </w:rPr>
        <w:t xml:space="preserve">Bags should be sturdy and dark in colour.  </w:t>
      </w:r>
    </w:p>
    <w:p w14:paraId="48CB94EF" w14:textId="77777777"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b/>
          <w:bCs/>
        </w:rPr>
      </w:pPr>
      <w:r>
        <w:rPr>
          <w:rFonts w:ascii="Arial" w:hAnsi="Arial" w:cs="Arial"/>
          <w:b/>
          <w:bCs/>
        </w:rPr>
        <w:t xml:space="preserve">P.E. and Games Kit      </w:t>
      </w:r>
    </w:p>
    <w:p w14:paraId="451D82E5" w14:textId="77777777" w:rsidR="0005416A" w:rsidRDefault="00B62174">
      <w:pPr>
        <w:ind w:left="-567" w:right="-483"/>
        <w:jc w:val="both"/>
        <w:rPr>
          <w:rFonts w:ascii="Arial" w:hAnsi="Arial" w:cs="Arial"/>
          <w:b/>
        </w:rPr>
      </w:pPr>
      <w:r>
        <w:rPr>
          <w:rFonts w:ascii="Arial" w:hAnsi="Arial" w:cs="Arial"/>
          <w:b/>
        </w:rPr>
        <w:t>All students</w:t>
      </w:r>
    </w:p>
    <w:p w14:paraId="18335E84" w14:textId="77777777" w:rsidR="0005416A" w:rsidRDefault="0005416A">
      <w:pPr>
        <w:ind w:left="-567" w:right="-483"/>
        <w:jc w:val="both"/>
        <w:rPr>
          <w:rFonts w:ascii="Arial" w:hAnsi="Arial" w:cs="Arial"/>
          <w:b/>
        </w:rPr>
      </w:pPr>
    </w:p>
    <w:p w14:paraId="05BDA0D5" w14:textId="61B3DB6D" w:rsidR="0005416A" w:rsidRDefault="007A4FAB">
      <w:pPr>
        <w:pStyle w:val="ListParagraph"/>
        <w:numPr>
          <w:ilvl w:val="0"/>
          <w:numId w:val="13"/>
        </w:numPr>
        <w:ind w:left="360" w:right="-483"/>
        <w:jc w:val="both"/>
        <w:rPr>
          <w:rFonts w:ascii="Arial" w:hAnsi="Arial" w:cs="Arial"/>
        </w:rPr>
      </w:pPr>
      <w:r>
        <w:rPr>
          <w:rFonts w:ascii="Arial" w:hAnsi="Arial" w:cs="Arial"/>
        </w:rPr>
        <w:t>Black round neck</w:t>
      </w:r>
      <w:r w:rsidR="00B62174">
        <w:rPr>
          <w:rFonts w:ascii="Arial" w:hAnsi="Arial" w:cs="Arial"/>
        </w:rPr>
        <w:t xml:space="preserve"> </w:t>
      </w:r>
      <w:r>
        <w:rPr>
          <w:rFonts w:ascii="Arial" w:hAnsi="Arial" w:cs="Arial"/>
        </w:rPr>
        <w:t>t-</w:t>
      </w:r>
      <w:r w:rsidR="00B62174">
        <w:rPr>
          <w:rFonts w:ascii="Arial" w:hAnsi="Arial" w:cs="Arial"/>
        </w:rPr>
        <w:t>shirt with school logo</w:t>
      </w:r>
    </w:p>
    <w:p w14:paraId="56CFCBAB" w14:textId="77777777" w:rsidR="0005416A" w:rsidRDefault="00B62174">
      <w:pPr>
        <w:pStyle w:val="ListParagraph"/>
        <w:numPr>
          <w:ilvl w:val="0"/>
          <w:numId w:val="13"/>
        </w:numPr>
        <w:ind w:left="360" w:right="-483"/>
        <w:jc w:val="both"/>
        <w:rPr>
          <w:rFonts w:ascii="Arial" w:hAnsi="Arial" w:cs="Arial"/>
        </w:rPr>
      </w:pPr>
      <w:r>
        <w:rPr>
          <w:rFonts w:ascii="Arial" w:hAnsi="Arial" w:cs="Arial"/>
        </w:rPr>
        <w:t>Black shorts with school logo</w:t>
      </w:r>
    </w:p>
    <w:p w14:paraId="7CC5331D" w14:textId="514DD056" w:rsidR="0005416A" w:rsidRDefault="00B62174">
      <w:pPr>
        <w:pStyle w:val="ListParagraph"/>
        <w:numPr>
          <w:ilvl w:val="0"/>
          <w:numId w:val="13"/>
        </w:numPr>
        <w:ind w:left="360" w:right="-483"/>
        <w:jc w:val="both"/>
        <w:rPr>
          <w:rFonts w:ascii="Arial" w:hAnsi="Arial" w:cs="Arial"/>
        </w:rPr>
      </w:pPr>
      <w:r>
        <w:rPr>
          <w:rFonts w:ascii="Arial" w:hAnsi="Arial" w:cs="Arial"/>
        </w:rPr>
        <w:t xml:space="preserve">Long </w:t>
      </w:r>
      <w:r w:rsidR="007A4FAB">
        <w:rPr>
          <w:rFonts w:ascii="Arial" w:hAnsi="Arial" w:cs="Arial"/>
        </w:rPr>
        <w:t>black</w:t>
      </w:r>
      <w:r w:rsidR="00DB49AD">
        <w:rPr>
          <w:rFonts w:ascii="Arial" w:hAnsi="Arial" w:cs="Arial"/>
        </w:rPr>
        <w:t xml:space="preserve"> sports </w:t>
      </w:r>
      <w:r>
        <w:rPr>
          <w:rFonts w:ascii="Arial" w:hAnsi="Arial" w:cs="Arial"/>
        </w:rPr>
        <w:t>socks</w:t>
      </w:r>
    </w:p>
    <w:p w14:paraId="3446D121" w14:textId="77777777" w:rsidR="0005416A" w:rsidRDefault="00B62174">
      <w:pPr>
        <w:pStyle w:val="ListParagraph"/>
        <w:numPr>
          <w:ilvl w:val="0"/>
          <w:numId w:val="13"/>
        </w:numPr>
        <w:ind w:left="360" w:right="-483"/>
        <w:jc w:val="both"/>
        <w:rPr>
          <w:rFonts w:ascii="Arial" w:hAnsi="Arial" w:cs="Arial"/>
        </w:rPr>
      </w:pPr>
      <w:r>
        <w:rPr>
          <w:rFonts w:ascii="Arial" w:hAnsi="Arial" w:cs="Arial"/>
        </w:rPr>
        <w:t>Trainers; black soled not allowed</w:t>
      </w:r>
    </w:p>
    <w:p w14:paraId="1BD1A08E" w14:textId="313E5925" w:rsidR="0005416A" w:rsidRDefault="007A4FAB">
      <w:pPr>
        <w:pStyle w:val="ListParagraph"/>
        <w:numPr>
          <w:ilvl w:val="0"/>
          <w:numId w:val="13"/>
        </w:numPr>
        <w:ind w:left="360" w:right="-483"/>
        <w:jc w:val="both"/>
        <w:rPr>
          <w:rFonts w:ascii="Arial" w:eastAsia="Times New Roman" w:hAnsi="Arial" w:cs="Arial"/>
          <w:lang w:eastAsia="en-GB"/>
        </w:rPr>
      </w:pPr>
      <w:r>
        <w:rPr>
          <w:rFonts w:ascii="Arial" w:eastAsia="Times New Roman" w:hAnsi="Arial" w:cs="Arial"/>
          <w:lang w:eastAsia="en-GB"/>
        </w:rPr>
        <w:t>¼ zip training top</w:t>
      </w:r>
      <w:r w:rsidR="00DB49AD">
        <w:rPr>
          <w:rFonts w:ascii="Arial" w:eastAsia="Times New Roman" w:hAnsi="Arial" w:cs="Arial"/>
          <w:lang w:eastAsia="en-GB"/>
        </w:rPr>
        <w:t xml:space="preserve"> </w:t>
      </w:r>
      <w:r w:rsidR="00B62174">
        <w:rPr>
          <w:rFonts w:ascii="Arial" w:eastAsia="Times New Roman" w:hAnsi="Arial" w:cs="Arial"/>
          <w:lang w:eastAsia="en-GB"/>
        </w:rPr>
        <w:t>with school logo</w:t>
      </w:r>
    </w:p>
    <w:p w14:paraId="74EB1395" w14:textId="77777777" w:rsidR="0005416A" w:rsidRDefault="00B62174">
      <w:pPr>
        <w:pStyle w:val="ListParagraph"/>
        <w:numPr>
          <w:ilvl w:val="0"/>
          <w:numId w:val="13"/>
        </w:numPr>
        <w:ind w:left="360" w:right="-483"/>
        <w:jc w:val="both"/>
        <w:rPr>
          <w:rFonts w:ascii="Arial" w:eastAsia="Times New Roman" w:hAnsi="Arial" w:cs="Arial"/>
          <w:lang w:eastAsia="en-GB"/>
        </w:rPr>
      </w:pPr>
      <w:r>
        <w:rPr>
          <w:rFonts w:ascii="Arial" w:eastAsia="Times New Roman" w:hAnsi="Arial" w:cs="Arial"/>
          <w:lang w:eastAsia="en-GB"/>
        </w:rPr>
        <w:t>Football / rugby boots/ s</w:t>
      </w:r>
      <w:r>
        <w:rPr>
          <w:rFonts w:ascii="Arial" w:hAnsi="Arial" w:cs="Arial"/>
        </w:rPr>
        <w:t>hin pads/ g</w:t>
      </w:r>
      <w:r>
        <w:rPr>
          <w:rFonts w:ascii="Arial" w:eastAsia="Times New Roman" w:hAnsi="Arial" w:cs="Arial"/>
          <w:lang w:eastAsia="en-GB"/>
        </w:rPr>
        <w:t>um shield</w:t>
      </w:r>
      <w:r>
        <w:rPr>
          <w:rFonts w:ascii="Arial" w:hAnsi="Arial" w:cs="Arial"/>
        </w:rPr>
        <w:t xml:space="preserve"> </w:t>
      </w:r>
      <w:r>
        <w:rPr>
          <w:rFonts w:ascii="Arial" w:eastAsia="Times New Roman" w:hAnsi="Arial" w:cs="Arial"/>
          <w:lang w:eastAsia="en-GB"/>
        </w:rPr>
        <w:t>– staff will notify when these are required</w:t>
      </w:r>
    </w:p>
    <w:p w14:paraId="795B22E7" w14:textId="77777777" w:rsidR="0005416A" w:rsidRDefault="0005416A">
      <w:pPr>
        <w:ind w:right="-483"/>
        <w:jc w:val="both"/>
        <w:rPr>
          <w:rFonts w:ascii="Arial" w:eastAsia="Times New Roman" w:hAnsi="Arial" w:cs="Arial"/>
          <w:lang w:eastAsia="en-GB"/>
        </w:rPr>
      </w:pPr>
    </w:p>
    <w:p w14:paraId="47B44B9E" w14:textId="77777777" w:rsidR="0005416A" w:rsidRDefault="0005416A">
      <w:pPr>
        <w:ind w:left="-567" w:right="-483"/>
        <w:jc w:val="both"/>
        <w:rPr>
          <w:rFonts w:ascii="Arial" w:eastAsia="Times New Roman" w:hAnsi="Arial" w:cs="Arial"/>
          <w:b/>
          <w:color w:val="FF0000"/>
          <w:lang w:eastAsia="en-GB"/>
        </w:rPr>
      </w:pPr>
    </w:p>
    <w:p w14:paraId="59A0D3D2" w14:textId="77777777" w:rsidR="003D683B" w:rsidRPr="00A76005" w:rsidRDefault="003D683B" w:rsidP="003D683B">
      <w:pPr>
        <w:ind w:left="-567" w:right="-483"/>
        <w:jc w:val="both"/>
        <w:outlineLvl w:val="3"/>
        <w:rPr>
          <w:rFonts w:ascii="Arial" w:hAnsi="Arial" w:cs="Arial"/>
        </w:rPr>
      </w:pPr>
      <w:r w:rsidRPr="00A76005">
        <w:rPr>
          <w:rFonts w:ascii="Arial" w:hAnsi="Arial" w:cs="Arial"/>
        </w:rPr>
        <w:lastRenderedPageBreak/>
        <w:t xml:space="preserve">For all PE lessons (including indoor lessons) </w:t>
      </w:r>
      <w:r w:rsidRPr="00A76005">
        <w:rPr>
          <w:rFonts w:ascii="Arial" w:hAnsi="Arial" w:cs="Arial"/>
          <w:b/>
          <w:u w:val="single"/>
        </w:rPr>
        <w:t>non-participating students</w:t>
      </w:r>
      <w:r w:rsidRPr="00A76005">
        <w:rPr>
          <w:rFonts w:ascii="Arial" w:hAnsi="Arial" w:cs="Arial"/>
        </w:rPr>
        <w:t xml:space="preserve"> must have their full PE kit regardless.  They will be involved in the lesson in other ways to ensure that they are supervised at all times.  Bringing a change of clothes for PE ensures that your son/daughter still has a clean/dry uniform for school use and that they are suitably dressed to undertake a variety of roles such as sports leaders, officials and organisers. </w:t>
      </w:r>
    </w:p>
    <w:p w14:paraId="09EAF323" w14:textId="77777777" w:rsidR="003D683B" w:rsidRPr="00A76005" w:rsidRDefault="003D683B" w:rsidP="003D683B">
      <w:pPr>
        <w:autoSpaceDE w:val="0"/>
        <w:autoSpaceDN w:val="0"/>
        <w:adjustRightInd w:val="0"/>
        <w:spacing w:before="100" w:beforeAutospacing="1" w:after="100" w:afterAutospacing="1" w:line="300" w:lineRule="atLeast"/>
        <w:ind w:left="-567" w:right="-483"/>
        <w:jc w:val="both"/>
        <w:rPr>
          <w:rFonts w:ascii="Arial" w:hAnsi="Arial" w:cs="Arial"/>
          <w:b/>
          <w:bCs/>
          <w:color w:val="000000"/>
        </w:rPr>
      </w:pPr>
      <w:r w:rsidRPr="00A76005">
        <w:rPr>
          <w:rFonts w:ascii="Arial" w:hAnsi="Arial" w:cs="Arial"/>
        </w:rPr>
        <w:t>Consequently, if you send your child into school with a note explaining why you feel they cannot participate full PE kit will still be required</w:t>
      </w:r>
      <w:r w:rsidRPr="00A76005">
        <w:rPr>
          <w:rFonts w:ascii="Arial" w:hAnsi="Arial" w:cs="Arial"/>
          <w:b/>
          <w:bCs/>
          <w:color w:val="000000"/>
        </w:rPr>
        <w:t>.</w:t>
      </w:r>
    </w:p>
    <w:p w14:paraId="1B4168A8" w14:textId="77777777" w:rsidR="0005416A" w:rsidRPr="00694C20" w:rsidRDefault="00B62174">
      <w:pPr>
        <w:autoSpaceDE w:val="0"/>
        <w:autoSpaceDN w:val="0"/>
        <w:adjustRightInd w:val="0"/>
        <w:spacing w:before="100" w:beforeAutospacing="1" w:after="100" w:afterAutospacing="1" w:line="300" w:lineRule="atLeast"/>
        <w:ind w:left="-567" w:right="-483"/>
        <w:jc w:val="both"/>
        <w:rPr>
          <w:rFonts w:ascii="Arial" w:hAnsi="Arial" w:cs="Arial"/>
          <w:b/>
          <w:bCs/>
          <w:color w:val="000000"/>
        </w:rPr>
      </w:pPr>
      <w:r w:rsidRPr="00694C20">
        <w:rPr>
          <w:rFonts w:ascii="Arial" w:hAnsi="Arial" w:cs="Arial"/>
          <w:b/>
          <w:bCs/>
          <w:color w:val="000000"/>
        </w:rPr>
        <w:t>Fashion Items / Other</w:t>
      </w:r>
    </w:p>
    <w:p w14:paraId="6E4E5FBF" w14:textId="70AB6001" w:rsidR="00DB49AD" w:rsidRPr="00694C20" w:rsidRDefault="00DB49AD" w:rsidP="00DB49AD">
      <w:pPr>
        <w:pStyle w:val="ListParagraph"/>
        <w:numPr>
          <w:ilvl w:val="0"/>
          <w:numId w:val="17"/>
        </w:numPr>
        <w:autoSpaceDE w:val="0"/>
        <w:autoSpaceDN w:val="0"/>
        <w:adjustRightInd w:val="0"/>
        <w:spacing w:before="100" w:beforeAutospacing="1" w:after="100" w:afterAutospacing="1" w:line="300" w:lineRule="atLeast"/>
        <w:ind w:right="-483"/>
        <w:jc w:val="both"/>
        <w:rPr>
          <w:rFonts w:ascii="Arial" w:hAnsi="Arial" w:cs="Arial"/>
          <w:color w:val="000000"/>
        </w:rPr>
      </w:pPr>
      <w:r w:rsidRPr="00694C20">
        <w:rPr>
          <w:rFonts w:ascii="Arial" w:hAnsi="Arial" w:cs="Arial"/>
          <w:b/>
          <w:color w:val="000000"/>
        </w:rPr>
        <w:t>Earrings</w:t>
      </w:r>
      <w:r w:rsidRPr="00694C20">
        <w:rPr>
          <w:rFonts w:ascii="Arial" w:hAnsi="Arial" w:cs="Arial"/>
          <w:color w:val="000000"/>
        </w:rPr>
        <w:t xml:space="preserve">: no </w:t>
      </w:r>
      <w:r w:rsidR="00694C20" w:rsidRPr="00694C20">
        <w:rPr>
          <w:rFonts w:ascii="Arial" w:hAnsi="Arial" w:cs="Arial"/>
          <w:color w:val="000000"/>
        </w:rPr>
        <w:t xml:space="preserve">earrings are allowed and students will need to remove these if found within school. </w:t>
      </w:r>
      <w:r w:rsidRPr="00694C20">
        <w:rPr>
          <w:rFonts w:ascii="Arial" w:hAnsi="Arial" w:cs="Arial"/>
          <w:color w:val="000000"/>
        </w:rPr>
        <w:t xml:space="preserve"> </w:t>
      </w:r>
    </w:p>
    <w:p w14:paraId="4FBC26A2" w14:textId="77777777" w:rsidR="00DB49AD" w:rsidRPr="00A76005" w:rsidRDefault="00DB49AD" w:rsidP="00DB49AD">
      <w:pPr>
        <w:pStyle w:val="ListParagraph"/>
        <w:numPr>
          <w:ilvl w:val="0"/>
          <w:numId w:val="17"/>
        </w:numPr>
        <w:autoSpaceDE w:val="0"/>
        <w:autoSpaceDN w:val="0"/>
        <w:adjustRightInd w:val="0"/>
        <w:spacing w:before="100" w:beforeAutospacing="1" w:after="100" w:afterAutospacing="1" w:line="300" w:lineRule="atLeast"/>
        <w:ind w:right="-483"/>
        <w:jc w:val="both"/>
        <w:rPr>
          <w:rFonts w:ascii="Arial" w:hAnsi="Arial" w:cs="Arial"/>
          <w:color w:val="000000"/>
        </w:rPr>
      </w:pPr>
      <w:r w:rsidRPr="00A76005">
        <w:rPr>
          <w:rFonts w:ascii="Arial" w:hAnsi="Arial" w:cs="Arial"/>
          <w:b/>
          <w:color w:val="000000"/>
        </w:rPr>
        <w:t>Nose studs or retainers</w:t>
      </w:r>
      <w:r w:rsidRPr="00A76005">
        <w:rPr>
          <w:rFonts w:ascii="Arial" w:hAnsi="Arial" w:cs="Arial"/>
          <w:color w:val="000000"/>
        </w:rPr>
        <w:t xml:space="preserve"> are not allowed and students will need to remove these in school.</w:t>
      </w:r>
    </w:p>
    <w:p w14:paraId="0023059F" w14:textId="77777777" w:rsidR="00DB49AD" w:rsidRPr="00A76005" w:rsidRDefault="00DB49AD" w:rsidP="00DB49AD">
      <w:pPr>
        <w:pStyle w:val="ListParagraph"/>
        <w:numPr>
          <w:ilvl w:val="0"/>
          <w:numId w:val="17"/>
        </w:numPr>
        <w:autoSpaceDE w:val="0"/>
        <w:autoSpaceDN w:val="0"/>
        <w:adjustRightInd w:val="0"/>
        <w:spacing w:before="100" w:beforeAutospacing="1" w:after="100" w:afterAutospacing="1" w:line="300" w:lineRule="atLeast"/>
        <w:ind w:right="-483"/>
        <w:jc w:val="both"/>
        <w:rPr>
          <w:rFonts w:ascii="Arial" w:hAnsi="Arial" w:cs="Arial"/>
          <w:color w:val="000000"/>
        </w:rPr>
      </w:pPr>
      <w:r w:rsidRPr="00A76005">
        <w:rPr>
          <w:rFonts w:ascii="Arial" w:hAnsi="Arial" w:cs="Arial"/>
          <w:color w:val="000000"/>
        </w:rPr>
        <w:t xml:space="preserve">No </w:t>
      </w:r>
      <w:r w:rsidRPr="00A76005">
        <w:rPr>
          <w:rFonts w:ascii="Arial" w:hAnsi="Arial" w:cs="Arial"/>
          <w:b/>
          <w:color w:val="000000"/>
        </w:rPr>
        <w:t>jewellery</w:t>
      </w:r>
      <w:r w:rsidRPr="00A76005">
        <w:rPr>
          <w:rFonts w:ascii="Arial" w:hAnsi="Arial" w:cs="Arial"/>
          <w:color w:val="000000"/>
        </w:rPr>
        <w:t xml:space="preserve"> except for earrings (as above) and a watch. If a student needs to wear a piece of jewellery for medical or religious reasons, it should be removed or covered up during physical activity or during practical learning. Jewellery worn for medical or religious reasons will only be allowed once approval has been sought and agreed in writing in advance.  Smart watches, or similar items, which connect to the internet are not allowed to be worn during the school day.</w:t>
      </w:r>
    </w:p>
    <w:p w14:paraId="5A9B6666" w14:textId="39F973EB" w:rsidR="00DB49AD" w:rsidRPr="00A76005" w:rsidRDefault="00DB49AD" w:rsidP="00DB49AD">
      <w:pPr>
        <w:pStyle w:val="ListParagraph"/>
        <w:numPr>
          <w:ilvl w:val="0"/>
          <w:numId w:val="17"/>
        </w:numPr>
        <w:autoSpaceDE w:val="0"/>
        <w:autoSpaceDN w:val="0"/>
        <w:adjustRightInd w:val="0"/>
        <w:spacing w:before="100" w:beforeAutospacing="1" w:after="100" w:afterAutospacing="1" w:line="300" w:lineRule="atLeast"/>
        <w:ind w:right="-483"/>
        <w:jc w:val="both"/>
        <w:rPr>
          <w:rFonts w:ascii="Arial" w:hAnsi="Arial" w:cs="Arial"/>
          <w:color w:val="000000"/>
        </w:rPr>
      </w:pPr>
      <w:r w:rsidRPr="00A76005">
        <w:rPr>
          <w:rFonts w:ascii="Arial" w:hAnsi="Arial" w:cs="Arial"/>
          <w:b/>
          <w:color w:val="000000"/>
        </w:rPr>
        <w:t xml:space="preserve">Hair </w:t>
      </w:r>
      <w:r w:rsidRPr="00A76005">
        <w:rPr>
          <w:rFonts w:ascii="Arial" w:hAnsi="Arial" w:cs="Arial"/>
          <w:color w:val="000000"/>
        </w:rPr>
        <w:t xml:space="preserve">should not obscure a student’s vision or pose a Health and safety risk.  Extreme hairstyles or colourings are not allowed.  Hair should be cut no shorter than grade </w:t>
      </w:r>
      <w:r w:rsidR="00205292">
        <w:rPr>
          <w:rFonts w:ascii="Arial" w:hAnsi="Arial" w:cs="Arial"/>
          <w:color w:val="000000"/>
        </w:rPr>
        <w:t>1</w:t>
      </w:r>
      <w:r w:rsidRPr="00A76005">
        <w:rPr>
          <w:rFonts w:ascii="Arial" w:hAnsi="Arial" w:cs="Arial"/>
          <w:color w:val="000000"/>
        </w:rPr>
        <w:t>. If parents are unsure as to the suitability of a hairstyle, they should check with the pastoral team in school first.  Hair accessories should be small, plain and navy or black.  No flowers or bows should be worn.  Shaved patterns in hair or eyebrows will not be permitted.</w:t>
      </w:r>
    </w:p>
    <w:p w14:paraId="53E58B46" w14:textId="77777777" w:rsidR="003D683B" w:rsidRDefault="00DB49AD" w:rsidP="00DB49AD">
      <w:pPr>
        <w:pStyle w:val="ListParagraph"/>
        <w:numPr>
          <w:ilvl w:val="0"/>
          <w:numId w:val="17"/>
        </w:numPr>
        <w:autoSpaceDE w:val="0"/>
        <w:autoSpaceDN w:val="0"/>
        <w:adjustRightInd w:val="0"/>
        <w:spacing w:before="100" w:beforeAutospacing="1" w:after="100" w:afterAutospacing="1" w:line="300" w:lineRule="atLeast"/>
        <w:ind w:right="-483"/>
        <w:jc w:val="both"/>
        <w:rPr>
          <w:rFonts w:ascii="Arial" w:hAnsi="Arial" w:cs="Arial"/>
          <w:color w:val="000000"/>
        </w:rPr>
      </w:pPr>
      <w:r w:rsidRPr="00A76005">
        <w:rPr>
          <w:rFonts w:ascii="Arial" w:hAnsi="Arial" w:cs="Arial"/>
          <w:color w:val="000000"/>
        </w:rPr>
        <w:t xml:space="preserve">Any </w:t>
      </w:r>
      <w:r w:rsidRPr="00A76005">
        <w:rPr>
          <w:rFonts w:ascii="Arial" w:hAnsi="Arial" w:cs="Arial"/>
          <w:b/>
          <w:color w:val="000000"/>
        </w:rPr>
        <w:t>make up, including false tan</w:t>
      </w:r>
      <w:r w:rsidRPr="00A76005">
        <w:rPr>
          <w:rFonts w:ascii="Arial" w:hAnsi="Arial" w:cs="Arial"/>
          <w:color w:val="000000"/>
        </w:rPr>
        <w:t xml:space="preserve"> worn in school should be discreet.  </w:t>
      </w:r>
    </w:p>
    <w:p w14:paraId="16B43565" w14:textId="21C9C05E" w:rsidR="00DB49AD" w:rsidRPr="00A76005" w:rsidRDefault="00DB49AD" w:rsidP="00DB49AD">
      <w:pPr>
        <w:pStyle w:val="ListParagraph"/>
        <w:numPr>
          <w:ilvl w:val="0"/>
          <w:numId w:val="17"/>
        </w:numPr>
        <w:autoSpaceDE w:val="0"/>
        <w:autoSpaceDN w:val="0"/>
        <w:adjustRightInd w:val="0"/>
        <w:spacing w:before="100" w:beforeAutospacing="1" w:after="100" w:afterAutospacing="1" w:line="300" w:lineRule="atLeast"/>
        <w:ind w:right="-483"/>
        <w:jc w:val="both"/>
        <w:rPr>
          <w:rFonts w:ascii="Arial" w:hAnsi="Arial" w:cs="Arial"/>
          <w:color w:val="000000"/>
        </w:rPr>
      </w:pPr>
      <w:r w:rsidRPr="00A76005">
        <w:rPr>
          <w:rFonts w:ascii="Arial" w:hAnsi="Arial" w:cs="Arial"/>
          <w:b/>
          <w:color w:val="000000"/>
        </w:rPr>
        <w:t>Nail varnish, false eye lashes or false nails</w:t>
      </w:r>
      <w:r w:rsidRPr="00A76005">
        <w:rPr>
          <w:rFonts w:ascii="Arial" w:hAnsi="Arial" w:cs="Arial"/>
          <w:color w:val="000000"/>
        </w:rPr>
        <w:t xml:space="preserve"> are not allowed.</w:t>
      </w:r>
    </w:p>
    <w:p w14:paraId="1A71197E" w14:textId="77777777" w:rsidR="00DB49AD" w:rsidRPr="00A76005" w:rsidRDefault="00DB49AD" w:rsidP="00DB49AD">
      <w:pPr>
        <w:pStyle w:val="ListParagraph"/>
        <w:numPr>
          <w:ilvl w:val="0"/>
          <w:numId w:val="17"/>
        </w:numPr>
        <w:autoSpaceDE w:val="0"/>
        <w:autoSpaceDN w:val="0"/>
        <w:adjustRightInd w:val="0"/>
        <w:spacing w:before="100" w:beforeAutospacing="1" w:after="100" w:afterAutospacing="1" w:line="300" w:lineRule="atLeast"/>
        <w:ind w:right="-483"/>
        <w:jc w:val="both"/>
        <w:rPr>
          <w:rFonts w:ascii="Arial" w:hAnsi="Arial" w:cs="Arial"/>
          <w:color w:val="000000"/>
        </w:rPr>
      </w:pPr>
      <w:r w:rsidRPr="00A76005">
        <w:rPr>
          <w:rFonts w:ascii="Arial" w:hAnsi="Arial" w:cs="Arial"/>
          <w:b/>
          <w:color w:val="000000"/>
        </w:rPr>
        <w:t>Facial hair</w:t>
      </w:r>
      <w:r w:rsidRPr="00A76005">
        <w:rPr>
          <w:rFonts w:ascii="Arial" w:hAnsi="Arial" w:cs="Arial"/>
          <w:color w:val="000000"/>
        </w:rPr>
        <w:t xml:space="preserve"> should be tidy and is therefore at the discretion of the Head.</w:t>
      </w:r>
    </w:p>
    <w:p w14:paraId="7FEBBA48" w14:textId="77777777" w:rsidR="00DB49AD" w:rsidRPr="00A76005" w:rsidRDefault="00DB49AD" w:rsidP="00DB49AD">
      <w:pPr>
        <w:pStyle w:val="ListParagraph"/>
        <w:numPr>
          <w:ilvl w:val="0"/>
          <w:numId w:val="17"/>
        </w:numPr>
        <w:autoSpaceDE w:val="0"/>
        <w:autoSpaceDN w:val="0"/>
        <w:adjustRightInd w:val="0"/>
        <w:spacing w:before="100" w:beforeAutospacing="1" w:after="100" w:afterAutospacing="1" w:line="300" w:lineRule="atLeast"/>
        <w:ind w:right="-483"/>
        <w:jc w:val="both"/>
        <w:rPr>
          <w:rFonts w:ascii="Arial" w:hAnsi="Arial" w:cs="Arial"/>
          <w:color w:val="000000"/>
        </w:rPr>
      </w:pPr>
      <w:r w:rsidRPr="00A76005">
        <w:rPr>
          <w:rFonts w:ascii="Arial" w:hAnsi="Arial" w:cs="Arial"/>
          <w:color w:val="000000"/>
        </w:rPr>
        <w:t xml:space="preserve">No student should have any </w:t>
      </w:r>
      <w:r w:rsidRPr="00A76005">
        <w:rPr>
          <w:rFonts w:ascii="Arial" w:hAnsi="Arial" w:cs="Arial"/>
          <w:b/>
          <w:color w:val="000000"/>
        </w:rPr>
        <w:t>tattoo</w:t>
      </w:r>
      <w:r w:rsidRPr="00A76005">
        <w:rPr>
          <w:rFonts w:ascii="Arial" w:hAnsi="Arial" w:cs="Arial"/>
          <w:color w:val="000000"/>
        </w:rPr>
        <w:t xml:space="preserve"> which is visible.</w:t>
      </w:r>
    </w:p>
    <w:p w14:paraId="5E3B81D6" w14:textId="77777777"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b/>
          <w:color w:val="000000"/>
        </w:rPr>
      </w:pPr>
      <w:r>
        <w:rPr>
          <w:rFonts w:ascii="Arial" w:hAnsi="Arial" w:cs="Arial"/>
          <w:b/>
          <w:color w:val="000000"/>
        </w:rPr>
        <w:t>Non-Compliance with the School Uniform Policy</w:t>
      </w:r>
    </w:p>
    <w:p w14:paraId="2BF0E97A" w14:textId="24E8AAC9"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color w:val="000000"/>
        </w:rPr>
      </w:pPr>
      <w:r>
        <w:rPr>
          <w:rFonts w:ascii="Arial" w:hAnsi="Arial" w:cs="Arial"/>
          <w:color w:val="000000"/>
        </w:rPr>
        <w:t xml:space="preserve">As a school, we place high priority on preparedness for work and adherence to school standards and rules.  Whilst the uniform policy is agreed by the </w:t>
      </w:r>
      <w:r w:rsidR="00B67B8C">
        <w:rPr>
          <w:rFonts w:ascii="Arial" w:hAnsi="Arial" w:cs="Arial"/>
          <w:color w:val="000000"/>
        </w:rPr>
        <w:t>Governors</w:t>
      </w:r>
      <w:r w:rsidR="00205292">
        <w:rPr>
          <w:rFonts w:ascii="Arial" w:hAnsi="Arial" w:cs="Arial"/>
          <w:color w:val="000000"/>
        </w:rPr>
        <w:t>/Local Academy Councillors</w:t>
      </w:r>
      <w:r>
        <w:rPr>
          <w:rFonts w:ascii="Arial" w:hAnsi="Arial" w:cs="Arial"/>
          <w:color w:val="000000"/>
        </w:rPr>
        <w:t xml:space="preserve">, the day to day implementation of it is the responsibility of the </w:t>
      </w:r>
      <w:r w:rsidR="00DB49AD">
        <w:rPr>
          <w:rFonts w:ascii="Arial" w:hAnsi="Arial" w:cs="Arial"/>
          <w:color w:val="000000"/>
        </w:rPr>
        <w:t>Head</w:t>
      </w:r>
      <w:r w:rsidR="00205292">
        <w:rPr>
          <w:rFonts w:ascii="Arial" w:hAnsi="Arial" w:cs="Arial"/>
          <w:color w:val="000000"/>
        </w:rPr>
        <w:t>teacher</w:t>
      </w:r>
      <w:r>
        <w:rPr>
          <w:rFonts w:ascii="Arial" w:hAnsi="Arial" w:cs="Arial"/>
          <w:color w:val="000000"/>
        </w:rPr>
        <w:t xml:space="preserve">, supported by the school staff.  </w:t>
      </w:r>
    </w:p>
    <w:p w14:paraId="5439B507" w14:textId="3BD731B6"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b/>
          <w:color w:val="000000"/>
        </w:rPr>
      </w:pPr>
      <w:r>
        <w:rPr>
          <w:rFonts w:ascii="Arial" w:hAnsi="Arial" w:cs="Arial"/>
          <w:b/>
          <w:color w:val="000000"/>
        </w:rPr>
        <w:t xml:space="preserve">The lists above are not exhaustive, and the final decision of suitability or not, of the appearance of students lies with the </w:t>
      </w:r>
      <w:r w:rsidR="00DB49AD">
        <w:rPr>
          <w:rFonts w:ascii="Arial" w:hAnsi="Arial" w:cs="Arial"/>
          <w:b/>
          <w:color w:val="000000"/>
        </w:rPr>
        <w:t>Head</w:t>
      </w:r>
      <w:r w:rsidR="00205292">
        <w:rPr>
          <w:rFonts w:ascii="Arial" w:hAnsi="Arial" w:cs="Arial"/>
          <w:b/>
          <w:color w:val="000000"/>
        </w:rPr>
        <w:t>teacher.</w:t>
      </w:r>
    </w:p>
    <w:p w14:paraId="44E2A0DD" w14:textId="6301CDC7"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b/>
        </w:rPr>
      </w:pPr>
      <w:r>
        <w:rPr>
          <w:rFonts w:ascii="Arial" w:hAnsi="Arial" w:cs="Arial"/>
          <w:b/>
        </w:rPr>
        <w:t xml:space="preserve">The </w:t>
      </w:r>
      <w:r w:rsidR="00DB49AD">
        <w:rPr>
          <w:rFonts w:ascii="Arial" w:hAnsi="Arial" w:cs="Arial"/>
          <w:b/>
        </w:rPr>
        <w:t>Head</w:t>
      </w:r>
      <w:r w:rsidR="00205292">
        <w:rPr>
          <w:rFonts w:ascii="Arial" w:hAnsi="Arial" w:cs="Arial"/>
          <w:b/>
        </w:rPr>
        <w:t>teacher</w:t>
      </w:r>
      <w:r>
        <w:rPr>
          <w:rFonts w:ascii="Arial" w:hAnsi="Arial" w:cs="Arial"/>
          <w:b/>
        </w:rPr>
        <w:t xml:space="preserve"> may discipline a student for breach of the Uniform and Appearance Policy in line with other policies and procedures.</w:t>
      </w:r>
    </w:p>
    <w:p w14:paraId="45421786" w14:textId="2BC2B731"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rPr>
      </w:pPr>
      <w:r>
        <w:rPr>
          <w:rFonts w:ascii="Arial" w:hAnsi="Arial" w:cs="Arial"/>
        </w:rPr>
        <w:lastRenderedPageBreak/>
        <w:t>For minor breaches of the uniform policy (for example, ties not done up correctly, shirts not tucked in)</w:t>
      </w:r>
      <w:r w:rsidR="009D656F">
        <w:rPr>
          <w:rFonts w:ascii="Arial" w:hAnsi="Arial" w:cs="Arial"/>
        </w:rPr>
        <w:t>,</w:t>
      </w:r>
      <w:r>
        <w:rPr>
          <w:rFonts w:ascii="Arial" w:hAnsi="Arial" w:cs="Arial"/>
        </w:rPr>
        <w:t xml:space="preserve"> the student will be required to rectify the problem and </w:t>
      </w:r>
      <w:r w:rsidR="009D656F">
        <w:rPr>
          <w:rFonts w:ascii="Arial" w:hAnsi="Arial" w:cs="Arial"/>
        </w:rPr>
        <w:t>may also be given a demerit. Persistent breaches will result in appropriate sanctions being put in place.</w:t>
      </w:r>
    </w:p>
    <w:p w14:paraId="138D5656" w14:textId="6FDDB178"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rPr>
      </w:pPr>
      <w:r>
        <w:rPr>
          <w:rFonts w:ascii="Arial" w:hAnsi="Arial" w:cs="Arial"/>
        </w:rPr>
        <w:t>In the situation where a student is in school in incorrect uniform, this may result in internal exclusion in the Pastoral Development Centre if the issue cannot be rectified. Parents will be contacted and informed that this course of action has been taken. If parents are able to rectify the situation, by, for example, bringing to school the appropriate school uniform, the student will then return to class.</w:t>
      </w:r>
      <w:r w:rsidR="009D656F">
        <w:rPr>
          <w:rFonts w:ascii="Arial" w:hAnsi="Arial" w:cs="Arial"/>
        </w:rPr>
        <w:t xml:space="preserve"> In some cases, the uniform breach may not be the fault of the student (</w:t>
      </w:r>
      <w:proofErr w:type="spellStart"/>
      <w:r w:rsidR="009D656F">
        <w:rPr>
          <w:rFonts w:ascii="Arial" w:hAnsi="Arial" w:cs="Arial"/>
        </w:rPr>
        <w:t>eg</w:t>
      </w:r>
      <w:proofErr w:type="spellEnd"/>
      <w:r w:rsidR="009D656F">
        <w:rPr>
          <w:rFonts w:ascii="Arial" w:hAnsi="Arial" w:cs="Arial"/>
        </w:rPr>
        <w:t>, broken or damaged shoes). In these instances, the Headteacher will decide whether to allow the student around the school or for them to remain out of lessons during the day, although this is not classed as a sanction for the student.</w:t>
      </w:r>
    </w:p>
    <w:p w14:paraId="3035CEE0" w14:textId="77777777"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rPr>
      </w:pPr>
      <w:r>
        <w:rPr>
          <w:rFonts w:ascii="Arial" w:hAnsi="Arial" w:cs="Arial"/>
        </w:rPr>
        <w:t xml:space="preserve">Students may be required, in the case of inappropriate uniform/footwear, to wear uniform/shoes provided by the school in order to allow them to carry on with normal lessons. </w:t>
      </w:r>
    </w:p>
    <w:p w14:paraId="1B4E329B" w14:textId="6C7EED7C" w:rsidR="0005416A" w:rsidRDefault="009D656F">
      <w:pPr>
        <w:autoSpaceDE w:val="0"/>
        <w:autoSpaceDN w:val="0"/>
        <w:adjustRightInd w:val="0"/>
        <w:spacing w:before="100" w:beforeAutospacing="1" w:after="100" w:afterAutospacing="1" w:line="300" w:lineRule="atLeast"/>
        <w:ind w:left="-567" w:right="-483"/>
        <w:jc w:val="both"/>
        <w:rPr>
          <w:rFonts w:ascii="Arial" w:hAnsi="Arial" w:cs="Arial"/>
        </w:rPr>
      </w:pPr>
      <w:r>
        <w:rPr>
          <w:rFonts w:ascii="Arial" w:hAnsi="Arial" w:cs="Arial"/>
          <w:color w:val="000000"/>
        </w:rPr>
        <w:t>Suspension</w:t>
      </w:r>
      <w:r w:rsidR="00B62174">
        <w:rPr>
          <w:rFonts w:ascii="Arial" w:hAnsi="Arial" w:cs="Arial"/>
          <w:color w:val="000000"/>
        </w:rPr>
        <w:t xml:space="preserve"> may be considered where breaches of the Uniform and Appearance Policy are ‘persistent and</w:t>
      </w:r>
      <w:r w:rsidR="003D1506">
        <w:rPr>
          <w:rFonts w:ascii="Arial" w:hAnsi="Arial" w:cs="Arial"/>
          <w:color w:val="000000"/>
        </w:rPr>
        <w:t>/ or</w:t>
      </w:r>
      <w:r w:rsidR="00FA1F26">
        <w:rPr>
          <w:rFonts w:ascii="Arial" w:hAnsi="Arial" w:cs="Arial"/>
          <w:color w:val="000000"/>
        </w:rPr>
        <w:t xml:space="preserve"> </w:t>
      </w:r>
      <w:r w:rsidR="00B62174">
        <w:rPr>
          <w:rFonts w:ascii="Arial" w:hAnsi="Arial" w:cs="Arial"/>
          <w:color w:val="000000"/>
        </w:rPr>
        <w:t xml:space="preserve">defiant’. </w:t>
      </w:r>
    </w:p>
    <w:p w14:paraId="21F825DF" w14:textId="47ADE1C4"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color w:val="000000"/>
        </w:rPr>
      </w:pPr>
      <w:r>
        <w:rPr>
          <w:rFonts w:ascii="Arial" w:hAnsi="Arial" w:cs="Arial"/>
          <w:color w:val="000000"/>
        </w:rPr>
        <w:t xml:space="preserve">Where uniform is not being worn correctly due to a </w:t>
      </w:r>
      <w:r w:rsidR="002F4E15">
        <w:rPr>
          <w:rFonts w:ascii="Arial" w:hAnsi="Arial" w:cs="Arial"/>
          <w:color w:val="000000"/>
        </w:rPr>
        <w:t>short-term</w:t>
      </w:r>
      <w:r>
        <w:rPr>
          <w:rFonts w:ascii="Arial" w:hAnsi="Arial" w:cs="Arial"/>
          <w:color w:val="000000"/>
        </w:rPr>
        <w:t xml:space="preserve"> medical issue (e.g. </w:t>
      </w:r>
      <w:proofErr w:type="gramStart"/>
      <w:r>
        <w:rPr>
          <w:rFonts w:ascii="Arial" w:hAnsi="Arial" w:cs="Arial"/>
          <w:color w:val="000000"/>
        </w:rPr>
        <w:t>short term</w:t>
      </w:r>
      <w:proofErr w:type="gramEnd"/>
      <w:r>
        <w:rPr>
          <w:rFonts w:ascii="Arial" w:hAnsi="Arial" w:cs="Arial"/>
          <w:color w:val="000000"/>
        </w:rPr>
        <w:t xml:space="preserve"> problems with footwear</w:t>
      </w:r>
      <w:r w:rsidR="009D656F">
        <w:rPr>
          <w:rFonts w:ascii="Arial" w:hAnsi="Arial" w:cs="Arial"/>
          <w:color w:val="000000"/>
        </w:rPr>
        <w:t>),</w:t>
      </w:r>
      <w:r>
        <w:rPr>
          <w:rFonts w:ascii="Arial" w:hAnsi="Arial" w:cs="Arial"/>
          <w:color w:val="000000"/>
        </w:rPr>
        <w:t xml:space="preserve"> students </w:t>
      </w:r>
      <w:r w:rsidR="00DB49AD">
        <w:rPr>
          <w:rFonts w:ascii="Arial" w:hAnsi="Arial" w:cs="Arial"/>
          <w:color w:val="000000"/>
        </w:rPr>
        <w:t xml:space="preserve">may </w:t>
      </w:r>
      <w:r>
        <w:rPr>
          <w:rFonts w:ascii="Arial" w:hAnsi="Arial" w:cs="Arial"/>
          <w:color w:val="000000"/>
        </w:rPr>
        <w:t>be required to work in the Personal Development Centre as a medical/ Health and Safety intervention.</w:t>
      </w:r>
    </w:p>
    <w:p w14:paraId="47D1B361" w14:textId="18E9812C" w:rsidR="0005416A" w:rsidRDefault="00B62174">
      <w:pPr>
        <w:autoSpaceDE w:val="0"/>
        <w:autoSpaceDN w:val="0"/>
        <w:adjustRightInd w:val="0"/>
        <w:spacing w:before="100" w:beforeAutospacing="1" w:after="100" w:afterAutospacing="1" w:line="300" w:lineRule="atLeast"/>
        <w:ind w:left="-567" w:right="-483"/>
        <w:jc w:val="both"/>
        <w:rPr>
          <w:rFonts w:ascii="Arial" w:hAnsi="Arial" w:cs="Arial"/>
        </w:rPr>
      </w:pPr>
      <w:r>
        <w:rPr>
          <w:rFonts w:ascii="Arial" w:hAnsi="Arial" w:cs="Arial"/>
          <w:color w:val="000000"/>
        </w:rPr>
        <w:t>The decision to retain a student internal exclusion</w:t>
      </w:r>
      <w:r w:rsidR="009D656F">
        <w:rPr>
          <w:rFonts w:ascii="Arial" w:hAnsi="Arial" w:cs="Arial"/>
          <w:color w:val="000000"/>
        </w:rPr>
        <w:t>/isolation</w:t>
      </w:r>
      <w:r>
        <w:rPr>
          <w:rFonts w:ascii="Arial" w:hAnsi="Arial" w:cs="Arial"/>
          <w:color w:val="000000"/>
        </w:rPr>
        <w:t xml:space="preserve"> or</w:t>
      </w:r>
      <w:r w:rsidR="00DB49AD">
        <w:rPr>
          <w:rFonts w:ascii="Arial" w:hAnsi="Arial" w:cs="Arial"/>
          <w:color w:val="000000"/>
        </w:rPr>
        <w:t xml:space="preserve"> in</w:t>
      </w:r>
      <w:r>
        <w:rPr>
          <w:rFonts w:ascii="Arial" w:hAnsi="Arial" w:cs="Arial"/>
          <w:color w:val="000000"/>
        </w:rPr>
        <w:t xml:space="preserve"> the Personal Development Centre is at the discretion of Student Services, supported and moderated by th</w:t>
      </w:r>
      <w:r w:rsidR="00DB49AD">
        <w:rPr>
          <w:rFonts w:ascii="Arial" w:hAnsi="Arial" w:cs="Arial"/>
          <w:color w:val="000000"/>
        </w:rPr>
        <w:t>e</w:t>
      </w:r>
      <w:r w:rsidR="00B67B8C">
        <w:rPr>
          <w:rFonts w:ascii="Arial" w:hAnsi="Arial" w:cs="Arial"/>
          <w:color w:val="000000"/>
        </w:rPr>
        <w:t xml:space="preserve"> </w:t>
      </w:r>
      <w:r w:rsidR="00DB49AD">
        <w:rPr>
          <w:rFonts w:ascii="Arial" w:hAnsi="Arial" w:cs="Arial"/>
          <w:color w:val="000000"/>
        </w:rPr>
        <w:t>Head</w:t>
      </w:r>
      <w:r w:rsidR="005B664E">
        <w:rPr>
          <w:rFonts w:ascii="Arial" w:hAnsi="Arial" w:cs="Arial"/>
          <w:color w:val="000000"/>
        </w:rPr>
        <w:t>teacher</w:t>
      </w:r>
      <w:r>
        <w:rPr>
          <w:rFonts w:ascii="Arial" w:hAnsi="Arial" w:cs="Arial"/>
          <w:color w:val="000000"/>
        </w:rPr>
        <w:t>. Parents have no legal right to refuse this. Any complaints about this should be submitted in line with our Complaints Procedure.</w:t>
      </w:r>
    </w:p>
    <w:p w14:paraId="09120CC9" w14:textId="6B02F371" w:rsidR="009D5F25" w:rsidRDefault="00B62174" w:rsidP="009D5F25">
      <w:pPr>
        <w:ind w:left="-567" w:right="-483"/>
        <w:jc w:val="both"/>
        <w:rPr>
          <w:rFonts w:ascii="Arial" w:hAnsi="Arial" w:cs="Arial"/>
        </w:rPr>
      </w:pPr>
      <w:r>
        <w:rPr>
          <w:rFonts w:ascii="Arial" w:hAnsi="Arial" w:cs="Arial"/>
        </w:rPr>
        <w:t>This policy will be reviewed on an annual basis.</w:t>
      </w:r>
      <w:r w:rsidR="009D5F25">
        <w:rPr>
          <w:rFonts w:ascii="Arial" w:hAnsi="Arial" w:cs="Arial"/>
        </w:rPr>
        <w:t xml:space="preserve"> It has been prepared with due regard to our obligations under the Equality Act 2010 and will be operated in compliance with the law. </w:t>
      </w:r>
    </w:p>
    <w:p w14:paraId="52DB6222" w14:textId="3A0FB940" w:rsidR="0005416A" w:rsidRDefault="0005416A" w:rsidP="002062CE">
      <w:pPr>
        <w:rPr>
          <w:rFonts w:ascii="Arial" w:hAnsi="Arial" w:cs="Arial"/>
        </w:rPr>
      </w:pPr>
    </w:p>
    <w:p w14:paraId="082738F9" w14:textId="478EAD62" w:rsidR="00633381" w:rsidRDefault="00633381">
      <w:pPr>
        <w:ind w:left="-567" w:right="-483"/>
        <w:jc w:val="both"/>
        <w:rPr>
          <w:rFonts w:ascii="Arial" w:hAnsi="Arial" w:cs="Arial"/>
        </w:rPr>
      </w:pPr>
    </w:p>
    <w:p w14:paraId="479E5ED8" w14:textId="77777777" w:rsidR="00633381" w:rsidRDefault="00633381">
      <w:pPr>
        <w:ind w:left="-567" w:right="-483"/>
        <w:jc w:val="both"/>
        <w:rPr>
          <w:rFonts w:ascii="Arial" w:hAnsi="Arial" w:cs="Arial"/>
        </w:rPr>
      </w:pPr>
    </w:p>
    <w:p w14:paraId="67A4256F" w14:textId="6099C81F" w:rsidR="0005416A" w:rsidRDefault="00B62174" w:rsidP="005B664E">
      <w:pPr>
        <w:ind w:right="-483"/>
        <w:jc w:val="both"/>
        <w:rPr>
          <w:rFonts w:ascii="Arial" w:hAnsi="Arial" w:cs="Arial"/>
        </w:rPr>
      </w:pPr>
      <w:bookmarkStart w:id="0" w:name="_GoBack"/>
      <w:bookmarkEnd w:id="0"/>
      <w:r>
        <w:rPr>
          <w:rFonts w:ascii="Arial" w:hAnsi="Arial" w:cs="Arial"/>
        </w:rPr>
        <w:t xml:space="preserve"> </w:t>
      </w:r>
    </w:p>
    <w:sectPr w:rsidR="0005416A">
      <w:headerReference w:type="default" r:id="rId16"/>
      <w:footerReference w:type="default" r:id="rId17"/>
      <w:footerReference w:type="first" r:id="rId18"/>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5514" w14:textId="77777777" w:rsidR="005848BE" w:rsidRDefault="005848BE">
      <w:r>
        <w:separator/>
      </w:r>
    </w:p>
  </w:endnote>
  <w:endnote w:type="continuationSeparator" w:id="0">
    <w:p w14:paraId="2F7BBD61" w14:textId="77777777" w:rsidR="005848BE" w:rsidRDefault="0058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852591"/>
      <w:docPartObj>
        <w:docPartGallery w:val="Page Numbers (Bottom of Page)"/>
        <w:docPartUnique/>
      </w:docPartObj>
    </w:sdtPr>
    <w:sdtEndPr/>
    <w:sdtContent>
      <w:sdt>
        <w:sdtPr>
          <w:id w:val="1728636285"/>
          <w:docPartObj>
            <w:docPartGallery w:val="Page Numbers (Top of Page)"/>
            <w:docPartUnique/>
          </w:docPartObj>
        </w:sdtPr>
        <w:sdtEndPr/>
        <w:sdtContent>
          <w:p w14:paraId="2316560D" w14:textId="30394146" w:rsidR="0005416A" w:rsidRDefault="00B62174">
            <w:pPr>
              <w:pStyle w:val="Footer"/>
              <w:jc w:val="center"/>
            </w:pPr>
            <w:r>
              <w:rPr>
                <w:rFonts w:ascii="Arial" w:hAnsi="Arial" w:cs="Arial"/>
              </w:rPr>
              <w:t xml:space="preserve">Page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sidR="003D683B">
              <w:rPr>
                <w:rFonts w:ascii="Arial" w:hAnsi="Arial" w:cs="Arial"/>
                <w:bCs/>
                <w:noProof/>
              </w:rPr>
              <w:t>4</w:t>
            </w:r>
            <w:r>
              <w:rPr>
                <w:rFonts w:ascii="Arial" w:hAnsi="Arial" w:cs="Arial"/>
                <w:bCs/>
              </w:rPr>
              <w:fldChar w:fldCharType="end"/>
            </w:r>
            <w:r>
              <w:rPr>
                <w:rFonts w:ascii="Arial" w:hAnsi="Arial" w:cs="Arial"/>
              </w:rPr>
              <w:t xml:space="preserve"> of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3D683B">
              <w:rPr>
                <w:rFonts w:ascii="Arial" w:hAnsi="Arial" w:cs="Arial"/>
                <w:bCs/>
                <w:noProof/>
              </w:rPr>
              <w:t>4</w:t>
            </w:r>
            <w:r>
              <w:rPr>
                <w:rFonts w:ascii="Arial" w:hAnsi="Arial" w:cs="Arial"/>
                <w:bCs/>
              </w:rPr>
              <w:fldChar w:fldCharType="end"/>
            </w:r>
          </w:p>
        </w:sdtContent>
      </w:sdt>
    </w:sdtContent>
  </w:sdt>
  <w:p w14:paraId="2AEFEE64" w14:textId="77777777" w:rsidR="0005416A" w:rsidRDefault="0005416A">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946120"/>
      <w:docPartObj>
        <w:docPartGallery w:val="Page Numbers (Bottom of Page)"/>
        <w:docPartUnique/>
      </w:docPartObj>
    </w:sdtPr>
    <w:sdtEndPr>
      <w:rPr>
        <w:color w:val="7F7F7F" w:themeColor="background1" w:themeShade="7F"/>
        <w:spacing w:val="60"/>
      </w:rPr>
    </w:sdtEndPr>
    <w:sdtContent>
      <w:p w14:paraId="352D1244" w14:textId="5187173B" w:rsidR="00FC7D2E" w:rsidRDefault="00FC7D2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0508B85" w14:textId="77777777" w:rsidR="0005416A" w:rsidRDefault="00054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C7D63" w14:textId="77777777" w:rsidR="005848BE" w:rsidRDefault="005848BE">
      <w:r>
        <w:separator/>
      </w:r>
    </w:p>
  </w:footnote>
  <w:footnote w:type="continuationSeparator" w:id="0">
    <w:p w14:paraId="6AF91FF8" w14:textId="77777777" w:rsidR="005848BE" w:rsidRDefault="00584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052E7334" w14:textId="6BCA9DF0" w:rsidR="0005416A" w:rsidRDefault="00F375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eastAsiaTheme="majorEastAsia" w:hAnsi="Arial" w:cs="Arial"/>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6611"/>
    <w:multiLevelType w:val="hybridMultilevel"/>
    <w:tmpl w:val="D790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11BF6"/>
    <w:multiLevelType w:val="hybridMultilevel"/>
    <w:tmpl w:val="A468D090"/>
    <w:lvl w:ilvl="0" w:tplc="9530F49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296"/>
    <w:multiLevelType w:val="hybridMultilevel"/>
    <w:tmpl w:val="C4A0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45A48"/>
    <w:multiLevelType w:val="hybridMultilevel"/>
    <w:tmpl w:val="A4EE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D65D1"/>
    <w:multiLevelType w:val="multilevel"/>
    <w:tmpl w:val="83A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86139"/>
    <w:multiLevelType w:val="hybridMultilevel"/>
    <w:tmpl w:val="92682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366D3BE6"/>
    <w:multiLevelType w:val="hybridMultilevel"/>
    <w:tmpl w:val="5032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F6583"/>
    <w:multiLevelType w:val="hybridMultilevel"/>
    <w:tmpl w:val="22FA212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C826961"/>
    <w:multiLevelType w:val="hybridMultilevel"/>
    <w:tmpl w:val="F3FEDC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40D4EA3"/>
    <w:multiLevelType w:val="hybridMultilevel"/>
    <w:tmpl w:val="1BDAC25C"/>
    <w:lvl w:ilvl="0" w:tplc="9530F49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6C59D6"/>
    <w:multiLevelType w:val="hybridMultilevel"/>
    <w:tmpl w:val="7D162B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64305522"/>
    <w:multiLevelType w:val="hybridMultilevel"/>
    <w:tmpl w:val="7ECE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E43C0"/>
    <w:multiLevelType w:val="hybridMultilevel"/>
    <w:tmpl w:val="C5C8325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704D1A53"/>
    <w:multiLevelType w:val="hybridMultilevel"/>
    <w:tmpl w:val="48204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5E3E76"/>
    <w:multiLevelType w:val="hybridMultilevel"/>
    <w:tmpl w:val="C6A2F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74DC7D76"/>
    <w:multiLevelType w:val="hybridMultilevel"/>
    <w:tmpl w:val="C96473E2"/>
    <w:lvl w:ilvl="0" w:tplc="9530F49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816835"/>
    <w:multiLevelType w:val="hybridMultilevel"/>
    <w:tmpl w:val="00F0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num>
  <w:num w:numId="4">
    <w:abstractNumId w:val="4"/>
  </w:num>
  <w:num w:numId="5">
    <w:abstractNumId w:val="2"/>
  </w:num>
  <w:num w:numId="6">
    <w:abstractNumId w:val="16"/>
  </w:num>
  <w:num w:numId="7">
    <w:abstractNumId w:val="3"/>
  </w:num>
  <w:num w:numId="8">
    <w:abstractNumId w:val="6"/>
  </w:num>
  <w:num w:numId="9">
    <w:abstractNumId w:val="0"/>
  </w:num>
  <w:num w:numId="10">
    <w:abstractNumId w:val="7"/>
  </w:num>
  <w:num w:numId="11">
    <w:abstractNumId w:val="12"/>
  </w:num>
  <w:num w:numId="12">
    <w:abstractNumId w:val="11"/>
  </w:num>
  <w:num w:numId="13">
    <w:abstractNumId w:val="13"/>
  </w:num>
  <w:num w:numId="14">
    <w:abstractNumId w:val="10"/>
  </w:num>
  <w:num w:numId="15">
    <w:abstractNumId w:val="8"/>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5416A"/>
    <w:rsid w:val="00026137"/>
    <w:rsid w:val="00032729"/>
    <w:rsid w:val="0005312F"/>
    <w:rsid w:val="0005416A"/>
    <w:rsid w:val="0006524B"/>
    <w:rsid w:val="000F4BE4"/>
    <w:rsid w:val="0018207A"/>
    <w:rsid w:val="001D3A6D"/>
    <w:rsid w:val="00205292"/>
    <w:rsid w:val="002062CE"/>
    <w:rsid w:val="002A3E95"/>
    <w:rsid w:val="002B19FA"/>
    <w:rsid w:val="002F455F"/>
    <w:rsid w:val="002F4E15"/>
    <w:rsid w:val="0033063C"/>
    <w:rsid w:val="00386A8F"/>
    <w:rsid w:val="003A400E"/>
    <w:rsid w:val="003D1506"/>
    <w:rsid w:val="003D4C9B"/>
    <w:rsid w:val="003D683B"/>
    <w:rsid w:val="00446B5E"/>
    <w:rsid w:val="004E6BAC"/>
    <w:rsid w:val="00561EFE"/>
    <w:rsid w:val="005848BE"/>
    <w:rsid w:val="005B664E"/>
    <w:rsid w:val="006127C8"/>
    <w:rsid w:val="00627FF3"/>
    <w:rsid w:val="00633381"/>
    <w:rsid w:val="00643EA4"/>
    <w:rsid w:val="00694C20"/>
    <w:rsid w:val="006A5E2C"/>
    <w:rsid w:val="006A73D3"/>
    <w:rsid w:val="006E3B52"/>
    <w:rsid w:val="006F784A"/>
    <w:rsid w:val="007431BB"/>
    <w:rsid w:val="00792149"/>
    <w:rsid w:val="007A4FAB"/>
    <w:rsid w:val="007D2CFF"/>
    <w:rsid w:val="008300DC"/>
    <w:rsid w:val="008B062F"/>
    <w:rsid w:val="008D06B9"/>
    <w:rsid w:val="008E39BD"/>
    <w:rsid w:val="00952492"/>
    <w:rsid w:val="009B3388"/>
    <w:rsid w:val="009D5F25"/>
    <w:rsid w:val="009D656F"/>
    <w:rsid w:val="009E1879"/>
    <w:rsid w:val="00A13761"/>
    <w:rsid w:val="00A97E05"/>
    <w:rsid w:val="00AC569B"/>
    <w:rsid w:val="00AF1642"/>
    <w:rsid w:val="00B62174"/>
    <w:rsid w:val="00B67B8C"/>
    <w:rsid w:val="00BC7819"/>
    <w:rsid w:val="00C03E54"/>
    <w:rsid w:val="00C6352F"/>
    <w:rsid w:val="00D138F0"/>
    <w:rsid w:val="00DB49AD"/>
    <w:rsid w:val="00DF3C84"/>
    <w:rsid w:val="00E97895"/>
    <w:rsid w:val="00EA1820"/>
    <w:rsid w:val="00F37532"/>
    <w:rsid w:val="00FA1F26"/>
    <w:rsid w:val="00FC7D2E"/>
    <w:rsid w:val="5CAF3E9E"/>
    <w:rsid w:val="60C28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DEC969"/>
  <w15:docId w15:val="{A97B9483-5826-41DC-8B8D-7A08EB8B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pPr>
      <w:keepNext/>
      <w:spacing w:before="240" w:after="120" w:line="300" w:lineRule="atLeast"/>
      <w:outlineLvl w:val="0"/>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SimSun" w:hAnsi="Arial"/>
      <w:b/>
      <w:bCs/>
      <w:sz w:val="24"/>
      <w:szCs w:val="24"/>
      <w:lang w:val="en-GB" w:eastAsia="en-US" w:bidi="ar-S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NoSpacing">
    <w:name w:val="No Spacing"/>
    <w:link w:val="NoSpacingChar"/>
    <w:uiPriority w:val="1"/>
    <w:qFormat/>
    <w:rPr>
      <w:sz w:val="24"/>
      <w:szCs w:val="24"/>
      <w:lang w:eastAsia="zh-CN"/>
    </w:rPr>
  </w:style>
  <w:style w:type="paragraph" w:styleId="NormalWeb">
    <w:name w:val="Normal (Web)"/>
    <w:basedOn w:val="Normal"/>
    <w:uiPriority w:val="99"/>
    <w:semiHidden/>
    <w:unhideWhenUsed/>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zh-CN"/>
    </w:rPr>
  </w:style>
  <w:style w:type="character" w:customStyle="1" w:styleId="HeaderChar">
    <w:name w:val="Header Char"/>
    <w:basedOn w:val="DefaultParagraphFont"/>
    <w:link w:val="Header"/>
    <w:uiPriority w:val="99"/>
    <w:rPr>
      <w:sz w:val="24"/>
      <w:szCs w:val="24"/>
      <w:lang w:eastAsia="zh-CN"/>
    </w:rPr>
  </w:style>
  <w:style w:type="character" w:customStyle="1" w:styleId="NoSpacingChar">
    <w:name w:val="No Spacing Char"/>
    <w:basedOn w:val="DefaultParagraphFont"/>
    <w:link w:val="NoSpacing"/>
    <w:uiPriority w:val="1"/>
    <w:rPr>
      <w:sz w:val="24"/>
      <w:szCs w:val="24"/>
      <w:lang w:eastAsia="zh-CN"/>
    </w:rPr>
  </w:style>
  <w:style w:type="character" w:customStyle="1" w:styleId="FooterChar">
    <w:name w:val="Footer Char"/>
    <w:basedOn w:val="DefaultParagraphFont"/>
    <w:link w:val="Footer"/>
    <w:uiPriority w:val="99"/>
    <w:rPr>
      <w:sz w:val="24"/>
      <w:szCs w:val="24"/>
      <w:lang w:eastAsia="zh-CN"/>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szCs w:val="24"/>
      <w:lang w:eastAsia="zh-CN"/>
    </w:rPr>
  </w:style>
  <w:style w:type="character" w:styleId="Hyperlink">
    <w:name w:val="Hyperlink"/>
    <w:basedOn w:val="DefaultParagraphFont"/>
    <w:uiPriority w:val="99"/>
    <w:unhideWhenUsed/>
    <w:rsid w:val="007A4FAB"/>
    <w:rPr>
      <w:color w:val="0000FF" w:themeColor="hyperlink"/>
      <w:u w:val="single"/>
    </w:rPr>
  </w:style>
  <w:style w:type="character" w:customStyle="1" w:styleId="UnresolvedMention1">
    <w:name w:val="Unresolved Mention1"/>
    <w:basedOn w:val="DefaultParagraphFont"/>
    <w:uiPriority w:val="99"/>
    <w:semiHidden/>
    <w:unhideWhenUsed/>
    <w:rsid w:val="007A4FAB"/>
    <w:rPr>
      <w:color w:val="605E5C"/>
      <w:shd w:val="clear" w:color="auto" w:fill="E1DFDD"/>
    </w:rPr>
  </w:style>
  <w:style w:type="character" w:styleId="CommentReference">
    <w:name w:val="annotation reference"/>
    <w:basedOn w:val="DefaultParagraphFont"/>
    <w:uiPriority w:val="99"/>
    <w:semiHidden/>
    <w:unhideWhenUsed/>
    <w:rsid w:val="0005312F"/>
    <w:rPr>
      <w:sz w:val="16"/>
      <w:szCs w:val="16"/>
    </w:rPr>
  </w:style>
  <w:style w:type="paragraph" w:styleId="CommentText">
    <w:name w:val="annotation text"/>
    <w:basedOn w:val="Normal"/>
    <w:link w:val="CommentTextChar"/>
    <w:uiPriority w:val="99"/>
    <w:semiHidden/>
    <w:unhideWhenUsed/>
    <w:rsid w:val="0005312F"/>
    <w:rPr>
      <w:sz w:val="20"/>
      <w:szCs w:val="20"/>
    </w:rPr>
  </w:style>
  <w:style w:type="character" w:customStyle="1" w:styleId="CommentTextChar">
    <w:name w:val="Comment Text Char"/>
    <w:basedOn w:val="DefaultParagraphFont"/>
    <w:link w:val="CommentText"/>
    <w:uiPriority w:val="99"/>
    <w:semiHidden/>
    <w:rsid w:val="0005312F"/>
    <w:rPr>
      <w:lang w:eastAsia="zh-CN"/>
    </w:rPr>
  </w:style>
  <w:style w:type="paragraph" w:styleId="CommentSubject">
    <w:name w:val="annotation subject"/>
    <w:basedOn w:val="CommentText"/>
    <w:next w:val="CommentText"/>
    <w:link w:val="CommentSubjectChar"/>
    <w:uiPriority w:val="99"/>
    <w:semiHidden/>
    <w:unhideWhenUsed/>
    <w:rsid w:val="0005312F"/>
    <w:rPr>
      <w:b/>
      <w:bCs/>
    </w:rPr>
  </w:style>
  <w:style w:type="character" w:customStyle="1" w:styleId="CommentSubjectChar">
    <w:name w:val="Comment Subject Char"/>
    <w:basedOn w:val="CommentTextChar"/>
    <w:link w:val="CommentSubject"/>
    <w:uiPriority w:val="99"/>
    <w:semiHidden/>
    <w:rsid w:val="0005312F"/>
    <w:rPr>
      <w:b/>
      <w:bCs/>
      <w:lang w:eastAsia="zh-CN"/>
    </w:rPr>
  </w:style>
  <w:style w:type="character" w:styleId="UnresolvedMention">
    <w:name w:val="Unresolved Mention"/>
    <w:basedOn w:val="DefaultParagraphFont"/>
    <w:uiPriority w:val="99"/>
    <w:semiHidden/>
    <w:unhideWhenUsed/>
    <w:rsid w:val="00FC7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56568">
      <w:bodyDiv w:val="1"/>
      <w:marLeft w:val="0"/>
      <w:marRight w:val="0"/>
      <w:marTop w:val="0"/>
      <w:marBottom w:val="0"/>
      <w:divBdr>
        <w:top w:val="none" w:sz="0" w:space="0" w:color="auto"/>
        <w:left w:val="none" w:sz="0" w:space="0" w:color="auto"/>
        <w:bottom w:val="none" w:sz="0" w:space="0" w:color="auto"/>
        <w:right w:val="none" w:sz="0" w:space="0" w:color="auto"/>
      </w:divBdr>
    </w:div>
    <w:div w:id="619071476">
      <w:bodyDiv w:val="1"/>
      <w:marLeft w:val="0"/>
      <w:marRight w:val="0"/>
      <w:marTop w:val="0"/>
      <w:marBottom w:val="0"/>
      <w:divBdr>
        <w:top w:val="none" w:sz="0" w:space="0" w:color="auto"/>
        <w:left w:val="none" w:sz="0" w:space="0" w:color="auto"/>
        <w:bottom w:val="none" w:sz="0" w:space="0" w:color="auto"/>
        <w:right w:val="none" w:sz="0" w:space="0" w:color="auto"/>
      </w:divBdr>
      <w:divsChild>
        <w:div w:id="1456409818">
          <w:marLeft w:val="0"/>
          <w:marRight w:val="0"/>
          <w:marTop w:val="0"/>
          <w:marBottom w:val="0"/>
          <w:divBdr>
            <w:top w:val="none" w:sz="0" w:space="0" w:color="auto"/>
            <w:left w:val="none" w:sz="0" w:space="0" w:color="auto"/>
            <w:bottom w:val="none" w:sz="0" w:space="0" w:color="auto"/>
            <w:right w:val="none" w:sz="0" w:space="0" w:color="auto"/>
          </w:divBdr>
          <w:divsChild>
            <w:div w:id="1319915434">
              <w:marLeft w:val="0"/>
              <w:marRight w:val="0"/>
              <w:marTop w:val="0"/>
              <w:marBottom w:val="300"/>
              <w:divBdr>
                <w:top w:val="none" w:sz="0" w:space="0" w:color="auto"/>
                <w:left w:val="none" w:sz="0" w:space="0" w:color="auto"/>
                <w:bottom w:val="none" w:sz="0" w:space="0" w:color="auto"/>
                <w:right w:val="none" w:sz="0" w:space="0" w:color="auto"/>
              </w:divBdr>
              <w:divsChild>
                <w:div w:id="1708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45257">
      <w:bodyDiv w:val="1"/>
      <w:marLeft w:val="0"/>
      <w:marRight w:val="0"/>
      <w:marTop w:val="0"/>
      <w:marBottom w:val="0"/>
      <w:divBdr>
        <w:top w:val="none" w:sz="0" w:space="0" w:color="auto"/>
        <w:left w:val="none" w:sz="0" w:space="0" w:color="auto"/>
        <w:bottom w:val="none" w:sz="0" w:space="0" w:color="auto"/>
        <w:right w:val="none" w:sz="0" w:space="0" w:color="auto"/>
      </w:divBdr>
    </w:div>
    <w:div w:id="1647738088">
      <w:bodyDiv w:val="1"/>
      <w:marLeft w:val="0"/>
      <w:marRight w:val="0"/>
      <w:marTop w:val="0"/>
      <w:marBottom w:val="0"/>
      <w:divBdr>
        <w:top w:val="none" w:sz="0" w:space="0" w:color="auto"/>
        <w:left w:val="none" w:sz="0" w:space="0" w:color="auto"/>
        <w:bottom w:val="none" w:sz="0" w:space="0" w:color="auto"/>
        <w:right w:val="none" w:sz="0" w:space="0" w:color="auto"/>
      </w:divBdr>
    </w:div>
    <w:div w:id="18759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duncan-jameson@wellfieldacademy.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chool-uniform/school-uni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3793065-b555-430c-8cf4-272e39a276d7">
      <UserInfo>
        <DisplayName/>
        <AccountId xsi:nil="true"/>
        <AccountType/>
      </UserInfo>
    </SharedWithUsers>
    <_activity xmlns="e2fcb985-7c05-49f8-b914-3ce3c5d2c1a5" xsi:nil="true"/>
  </documentManagement>
</p:properties>
</file>

<file path=customXml/item3.xml>��< ? x m l   v e r s i o n = " 1 . 0 "   e n c o d i n g = " u t f - 1 6 " ? > < p r o p e r t i e s   x m l n s = " h t t p : / / w w w . i m a n a g e . c o m / w o r k / x m l s c h e m a " >  
     < d o c u m e n t i d > U K L I V E ! 1 7 1 3 5 2 2 1 7 . 2 < / d o c u m e n t i d >  
     < s e n d e r i d > J O R M E < / s e n d e r i d >  
     < s e n d e r e m a i l > J O E . O R M E @ H I L L D I C K I N S O N . C O M < / s e n d e r e m a i l >  
     < l a s t m o d i f i e d > 2 0 2 1 - 1 0 - 1 2 T 1 6 : 3 1 : 0 0 . 0 0 0 0 0 0 0 + 0 1 : 0 0 < / l a s t m o d i f i e d >  
     < d a t a b a s e > U K L I V E < / 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8374FEAC6C214F898984D7EB2460EE" ma:contentTypeVersion="18" ma:contentTypeDescription="Create a new document." ma:contentTypeScope="" ma:versionID="cfd7ca82bb05eb0c24bfb761767b6cf9">
  <xsd:schema xmlns:xsd="http://www.w3.org/2001/XMLSchema" xmlns:xs="http://www.w3.org/2001/XMLSchema" xmlns:p="http://schemas.microsoft.com/office/2006/metadata/properties" xmlns:ns3="e2fcb985-7c05-49f8-b914-3ce3c5d2c1a5" xmlns:ns4="93793065-b555-430c-8cf4-272e39a276d7" targetNamespace="http://schemas.microsoft.com/office/2006/metadata/properties" ma:root="true" ma:fieldsID="d524cb7ac10ee94493ffceca0b34fcd2" ns3:_="" ns4:_="">
    <xsd:import namespace="e2fcb985-7c05-49f8-b914-3ce3c5d2c1a5"/>
    <xsd:import namespace="93793065-b555-430c-8cf4-272e39a276d7"/>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cb985-7c05-49f8-b914-3ce3c5d2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793065-b555-430c-8cf4-272e39a276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C7ED-6756-4E3B-8BBA-EFA97DCBA260}">
  <ds:schemaRefs>
    <ds:schemaRef ds:uri="http://schemas.microsoft.com/sharepoint/v3/contenttype/forms"/>
  </ds:schemaRefs>
</ds:datastoreItem>
</file>

<file path=customXml/itemProps2.xml><?xml version="1.0" encoding="utf-8"?>
<ds:datastoreItem xmlns:ds="http://schemas.openxmlformats.org/officeDocument/2006/customXml" ds:itemID="{209AA0D9-E7E8-4587-A0B8-586D9257312C}">
  <ds:schemaRefs>
    <ds:schemaRef ds:uri="93793065-b555-430c-8cf4-272e39a276d7"/>
    <ds:schemaRef ds:uri="http://purl.org/dc/dcmitype/"/>
    <ds:schemaRef ds:uri="e2fcb985-7c05-49f8-b914-3ce3c5d2c1a5"/>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B78C00B-786E-4201-B0F4-DE9C277A1E6A}">
  <ds:schemaRefs>
    <ds:schemaRef ds:uri="http://www.imanage.com/work/xmlschema"/>
  </ds:schemaRefs>
</ds:datastoreItem>
</file>

<file path=customXml/itemProps4.xml><?xml version="1.0" encoding="utf-8"?>
<ds:datastoreItem xmlns:ds="http://schemas.openxmlformats.org/officeDocument/2006/customXml" ds:itemID="{B54339A4-FED0-48EF-82E8-DAE17BDE7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cb985-7c05-49f8-b914-3ce3c5d2c1a5"/>
    <ds:schemaRef ds:uri="93793065-b555-430c-8cf4-272e39a27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F9356B-021E-4836-B823-061AA793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1401</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J Lewis (WA)</cp:lastModifiedBy>
  <cp:revision>5</cp:revision>
  <cp:lastPrinted>2020-03-09T10:32:00Z</cp:lastPrinted>
  <dcterms:created xsi:type="dcterms:W3CDTF">2024-03-05T18:25:00Z</dcterms:created>
  <dcterms:modified xsi:type="dcterms:W3CDTF">2024-03-05T18:34:00Z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0x0101004D8374FEAC6C214F898984D7EB2460EE</vt:lpwstr>
  </property>
  <property fmtid="{D5CDD505-2E9C-101B-9397-08002B2CF9AE}" pid="3" name="Order">
    <vt:r8>730500</vt:r8>
  </property>
  <property fmtid="{D5CDD505-2E9C-101B-9397-08002B2CF9AE}" pid="4" name="_ExtendedDescription">
    <vt:lpwstr/>
  </property>
  <property fmtid="{D5CDD505-2E9C-101B-9397-08002B2CF9AE}" pid="5" name="ComplianceAssetId">
    <vt:lpwstr/>
  </property>
</Properties>
</file>