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AC" w:rsidRPr="00906927" w:rsidRDefault="00906927">
      <w:pPr>
        <w:rPr>
          <w:rFonts w:ascii="Arial" w:hAnsi="Arial" w:cs="Arial"/>
          <w:b/>
          <w:sz w:val="24"/>
          <w:szCs w:val="24"/>
        </w:rPr>
      </w:pPr>
      <w:r w:rsidRPr="00906927">
        <w:rPr>
          <w:rFonts w:ascii="Arial" w:hAnsi="Arial" w:cs="Arial"/>
          <w:b/>
          <w:sz w:val="24"/>
          <w:szCs w:val="24"/>
        </w:rPr>
        <w:t xml:space="preserve">Rebecca: Daphne du </w:t>
      </w:r>
      <w:proofErr w:type="spellStart"/>
      <w:r w:rsidRPr="00906927">
        <w:rPr>
          <w:rFonts w:ascii="Arial" w:hAnsi="Arial" w:cs="Arial"/>
          <w:b/>
          <w:sz w:val="24"/>
          <w:szCs w:val="24"/>
        </w:rPr>
        <w:t>Maurier</w:t>
      </w:r>
      <w:proofErr w:type="spellEnd"/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 1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 xml:space="preserve">Last night I dreamed I went to </w:t>
      </w:r>
      <w:proofErr w:type="spellStart"/>
      <w:r w:rsidRPr="00906927">
        <w:rPr>
          <w:rFonts w:ascii="Arial" w:hAnsi="Arial" w:cs="Arial"/>
          <w:sz w:val="24"/>
          <w:szCs w:val="24"/>
        </w:rPr>
        <w:t>Manderley</w:t>
      </w:r>
      <w:proofErr w:type="spellEnd"/>
      <w:r w:rsidR="00AE2AB9">
        <w:rPr>
          <w:rFonts w:ascii="Arial" w:hAnsi="Arial" w:cs="Arial"/>
          <w:sz w:val="24"/>
          <w:szCs w:val="24"/>
        </w:rPr>
        <w:t>*</w:t>
      </w:r>
      <w:r w:rsidRPr="00906927">
        <w:rPr>
          <w:rFonts w:ascii="Arial" w:hAnsi="Arial" w:cs="Arial"/>
          <w:sz w:val="24"/>
          <w:szCs w:val="24"/>
        </w:rPr>
        <w:t xml:space="preserve"> again. It seemed to me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that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I was passing through the iron gates that led to the driveway.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>The drive was just a narrow track now, its stony surface covered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with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grass and weeds. Sometimes, when I thought I had lost it, it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would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appear again, beneath a fallen tree or beyond a muddy</w:t>
      </w:r>
      <w:r w:rsidR="006B19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pool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formed by the winter rains. The trees had thrown out new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low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branches which stretched across my way. I came to the house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suddenly</w:t>
      </w:r>
      <w:proofErr w:type="gramEnd"/>
      <w:r w:rsidRPr="00906927">
        <w:rPr>
          <w:rFonts w:ascii="Arial" w:hAnsi="Arial" w:cs="Arial"/>
          <w:sz w:val="24"/>
          <w:szCs w:val="24"/>
        </w:rPr>
        <w:t>, and stood there with my heart beating fast and tears</w:t>
      </w:r>
    </w:p>
    <w:p w:rsid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filling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my eyes.</w:t>
      </w:r>
    </w:p>
    <w:p w:rsidR="00BE26D8" w:rsidRPr="00906927" w:rsidRDefault="00BE26D8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 xml:space="preserve">There was </w:t>
      </w:r>
      <w:proofErr w:type="spellStart"/>
      <w:r w:rsidRPr="00906927">
        <w:rPr>
          <w:rFonts w:ascii="Arial" w:hAnsi="Arial" w:cs="Arial"/>
          <w:sz w:val="24"/>
          <w:szCs w:val="24"/>
        </w:rPr>
        <w:t>Manderley</w:t>
      </w:r>
      <w:proofErr w:type="spellEnd"/>
      <w:r w:rsidRPr="00906927">
        <w:rPr>
          <w:rFonts w:ascii="Arial" w:hAnsi="Arial" w:cs="Arial"/>
          <w:sz w:val="24"/>
          <w:szCs w:val="24"/>
        </w:rPr>
        <w:t xml:space="preserve">, our </w:t>
      </w:r>
      <w:proofErr w:type="spellStart"/>
      <w:r w:rsidRPr="00906927">
        <w:rPr>
          <w:rFonts w:ascii="Arial" w:hAnsi="Arial" w:cs="Arial"/>
          <w:sz w:val="24"/>
          <w:szCs w:val="24"/>
        </w:rPr>
        <w:t>Manderley</w:t>
      </w:r>
      <w:proofErr w:type="spellEnd"/>
      <w:r w:rsidRPr="00906927">
        <w:rPr>
          <w:rFonts w:ascii="Arial" w:hAnsi="Arial" w:cs="Arial"/>
          <w:sz w:val="24"/>
          <w:szCs w:val="24"/>
        </w:rPr>
        <w:t>, secret and silent as it had</w:t>
      </w:r>
      <w:r w:rsidR="006B19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always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been, the grey stone shining in the moonlight of my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dream</w:t>
      </w:r>
      <w:proofErr w:type="gramEnd"/>
      <w:r w:rsidRPr="00906927">
        <w:rPr>
          <w:rFonts w:ascii="Arial" w:hAnsi="Arial" w:cs="Arial"/>
          <w:sz w:val="24"/>
          <w:szCs w:val="24"/>
        </w:rPr>
        <w:t>. Time could not spoil the beauty of those walls, nor of the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place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itself, as it lay like a jewel in the hollow of a hand. The grass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sloped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down towards the sea, which was a sheet of silver lying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calm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under the moon, like a lake undisturbed by wind or storm.</w:t>
      </w:r>
      <w:r>
        <w:rPr>
          <w:rFonts w:ascii="Arial" w:hAnsi="Arial" w:cs="Arial"/>
          <w:sz w:val="24"/>
          <w:szCs w:val="24"/>
        </w:rPr>
        <w:tab/>
        <w:t>15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>I turned again to the house, and I saw that the garden had run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wild</w:t>
      </w:r>
      <w:proofErr w:type="gramEnd"/>
      <w:r w:rsidRPr="00906927">
        <w:rPr>
          <w:rFonts w:ascii="Arial" w:hAnsi="Arial" w:cs="Arial"/>
          <w:sz w:val="24"/>
          <w:szCs w:val="24"/>
        </w:rPr>
        <w:t>, just as the woods had done. Weeds were everywhere. But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moonlight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can play strange tricks with the imagination, even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with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a dreamer’s imagination. As I stood there, I could swear that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the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house was not an empty shell, but lived and breathed as it had</w:t>
      </w:r>
      <w:r w:rsidR="006B19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lived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before. Light came from the windows, the curtains blew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softly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in the night air, and there, in the library, the door stood half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open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as we had left it, with my handkerchief on the table beside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the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bowl of autumn flowers.</w:t>
      </w:r>
    </w:p>
    <w:p w:rsidR="00BE26D8" w:rsidRDefault="00BE26D8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927">
        <w:rPr>
          <w:rFonts w:ascii="Arial" w:hAnsi="Arial" w:cs="Arial"/>
          <w:sz w:val="24"/>
          <w:szCs w:val="24"/>
        </w:rPr>
        <w:t>Then a cloud came over the moon, like a dark hand across a</w:t>
      </w:r>
      <w:r w:rsidR="006B19C3">
        <w:rPr>
          <w:rFonts w:ascii="Arial" w:hAnsi="Arial" w:cs="Arial"/>
          <w:sz w:val="24"/>
          <w:szCs w:val="24"/>
        </w:rPr>
        <w:tab/>
      </w:r>
      <w:r w:rsidR="006B19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face</w:t>
      </w:r>
      <w:proofErr w:type="gramEnd"/>
      <w:r w:rsidRPr="00906927">
        <w:rPr>
          <w:rFonts w:ascii="Arial" w:hAnsi="Arial" w:cs="Arial"/>
          <w:sz w:val="24"/>
          <w:szCs w:val="24"/>
        </w:rPr>
        <w:t>. The memories left me. I looked again at an empty shell, with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no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whisper of the past about its staring walls. Our fear and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suffering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were gone now. When I thought about </w:t>
      </w:r>
      <w:proofErr w:type="spellStart"/>
      <w:r w:rsidRPr="00906927">
        <w:rPr>
          <w:rFonts w:ascii="Arial" w:hAnsi="Arial" w:cs="Arial"/>
          <w:sz w:val="24"/>
          <w:szCs w:val="24"/>
        </w:rPr>
        <w:t>Manderley</w:t>
      </w:r>
      <w:proofErr w:type="spellEnd"/>
      <w:r w:rsidRPr="00906927">
        <w:rPr>
          <w:rFonts w:ascii="Arial" w:hAnsi="Arial" w:cs="Arial"/>
          <w:sz w:val="24"/>
          <w:szCs w:val="24"/>
        </w:rPr>
        <w:t xml:space="preserve"> in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my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waking hours I would not be bitter; I would think of it as it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might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have been, if I could have lived there without fear. I would</w:t>
      </w:r>
      <w:r>
        <w:rPr>
          <w:rFonts w:ascii="Arial" w:hAnsi="Arial" w:cs="Arial"/>
          <w:sz w:val="24"/>
          <w:szCs w:val="24"/>
        </w:rPr>
        <w:tab/>
        <w:t>30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remember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the rose garden in summer, and the birds that sang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there</w:t>
      </w:r>
      <w:proofErr w:type="gramEnd"/>
      <w:r w:rsidRPr="00906927">
        <w:rPr>
          <w:rFonts w:ascii="Arial" w:hAnsi="Arial" w:cs="Arial"/>
          <w:sz w:val="24"/>
          <w:szCs w:val="24"/>
        </w:rPr>
        <w:t>; tea under the trees, and the sound of the sea coming up to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us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from the shore below. I would think of the flowers blown from</w:t>
      </w:r>
    </w:p>
    <w:p w:rsidR="00906927" w:rsidRP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the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bushes, and the Happy Valley. These things could never lose</w:t>
      </w:r>
    </w:p>
    <w:p w:rsidR="00906927" w:rsidRPr="00906927" w:rsidRDefault="00906927" w:rsidP="0043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6927">
        <w:rPr>
          <w:rFonts w:ascii="Arial" w:hAnsi="Arial" w:cs="Arial"/>
          <w:sz w:val="24"/>
          <w:szCs w:val="24"/>
        </w:rPr>
        <w:t>their</w:t>
      </w:r>
      <w:proofErr w:type="gramEnd"/>
      <w:r w:rsidRPr="00906927">
        <w:rPr>
          <w:rFonts w:ascii="Arial" w:hAnsi="Arial" w:cs="Arial"/>
          <w:sz w:val="24"/>
          <w:szCs w:val="24"/>
        </w:rPr>
        <w:t xml:space="preserve"> freshness. </w:t>
      </w:r>
    </w:p>
    <w:p w:rsidR="00906927" w:rsidRDefault="00906927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745D" w:rsidRDefault="00AE2AB9" w:rsidP="00906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*The </w:t>
      </w:r>
      <w:r w:rsidR="004367A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of a large estate house in its own grounds</w:t>
      </w:r>
    </w:p>
    <w:p w:rsidR="00362AA9" w:rsidRDefault="00362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2AA9" w:rsidRPr="00084653" w:rsidRDefault="00362AA9" w:rsidP="00362AA9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lastRenderedPageBreak/>
        <w:t>Read again the first p</w:t>
      </w:r>
      <w:r w:rsidR="004367A4">
        <w:rPr>
          <w:color w:val="auto"/>
        </w:rPr>
        <w:t>art of the source, lines 1 to 9</w:t>
      </w:r>
      <w:r w:rsidRPr="00084653">
        <w:rPr>
          <w:color w:val="auto"/>
        </w:rPr>
        <w:t xml:space="preserve">. </w:t>
      </w:r>
    </w:p>
    <w:p w:rsidR="00362AA9" w:rsidRPr="00084653" w:rsidRDefault="00362AA9" w:rsidP="00362AA9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 xml:space="preserve">List </w:t>
      </w:r>
      <w:r>
        <w:rPr>
          <w:b/>
          <w:bCs/>
          <w:color w:val="auto"/>
        </w:rPr>
        <w:t>four</w:t>
      </w:r>
      <w:r w:rsidRPr="00084653">
        <w:rPr>
          <w:b/>
          <w:bCs/>
          <w:color w:val="auto"/>
        </w:rPr>
        <w:t xml:space="preserve"> </w:t>
      </w:r>
      <w:r w:rsidRPr="00084653">
        <w:rPr>
          <w:color w:val="auto"/>
        </w:rPr>
        <w:t>things from this part of the te</w:t>
      </w:r>
      <w:r w:rsidR="007A745D">
        <w:rPr>
          <w:color w:val="auto"/>
        </w:rPr>
        <w:t xml:space="preserve">xt about </w:t>
      </w:r>
      <w:r w:rsidR="004367A4">
        <w:rPr>
          <w:color w:val="auto"/>
        </w:rPr>
        <w:t xml:space="preserve">the grounds of </w:t>
      </w:r>
      <w:proofErr w:type="spellStart"/>
      <w:r w:rsidR="007A745D">
        <w:rPr>
          <w:color w:val="auto"/>
        </w:rPr>
        <w:t>Manderley</w:t>
      </w:r>
      <w:proofErr w:type="spellEnd"/>
      <w:r>
        <w:rPr>
          <w:color w:val="auto"/>
        </w:rPr>
        <w:t>.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A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B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C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D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>
        <w:rPr>
          <w:rFonts w:ascii="Arial" w:hAnsi="Arial" w:cs="Arial"/>
          <w:b/>
        </w:rPr>
        <w:t>[4</w:t>
      </w:r>
      <w:r w:rsidRPr="00084653">
        <w:rPr>
          <w:rFonts w:ascii="Arial" w:hAnsi="Arial" w:cs="Arial"/>
          <w:b/>
        </w:rPr>
        <w:t xml:space="preserve"> marks]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Look in deta</w:t>
      </w:r>
      <w:r w:rsidR="004367A4">
        <w:rPr>
          <w:rFonts w:ascii="Arial" w:hAnsi="Arial" w:cs="Arial"/>
          <w:sz w:val="24"/>
          <w:szCs w:val="24"/>
        </w:rPr>
        <w:t>il at this extract from lines 10</w:t>
      </w:r>
      <w:r>
        <w:rPr>
          <w:rFonts w:ascii="Arial" w:hAnsi="Arial" w:cs="Arial"/>
          <w:sz w:val="24"/>
          <w:szCs w:val="24"/>
        </w:rPr>
        <w:t xml:space="preserve"> </w:t>
      </w:r>
      <w:r w:rsidR="004367A4">
        <w:rPr>
          <w:rFonts w:ascii="Arial" w:hAnsi="Arial" w:cs="Arial"/>
          <w:sz w:val="24"/>
          <w:szCs w:val="24"/>
        </w:rPr>
        <w:t>to 24</w:t>
      </w:r>
      <w:r w:rsidRPr="00084653">
        <w:rPr>
          <w:rFonts w:ascii="Arial" w:hAnsi="Arial" w:cs="Arial"/>
          <w:sz w:val="24"/>
          <w:szCs w:val="24"/>
        </w:rPr>
        <w:t xml:space="preserve"> of the source:</w:t>
      </w:r>
    </w:p>
    <w:p w:rsidR="00362AA9" w:rsidRPr="005F53F9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color w:val="002060"/>
          <w:sz w:val="16"/>
          <w:szCs w:val="16"/>
        </w:rPr>
      </w:pP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r w:rsidRPr="004367A4">
        <w:rPr>
          <w:rFonts w:ascii="Arial" w:hAnsi="Arial" w:cs="Arial"/>
          <w:color w:val="002060"/>
        </w:rPr>
        <w:t xml:space="preserve">There was </w:t>
      </w:r>
      <w:proofErr w:type="spellStart"/>
      <w:r w:rsidRPr="004367A4">
        <w:rPr>
          <w:rFonts w:ascii="Arial" w:hAnsi="Arial" w:cs="Arial"/>
          <w:color w:val="002060"/>
        </w:rPr>
        <w:t>Manderley</w:t>
      </w:r>
      <w:proofErr w:type="spellEnd"/>
      <w:r w:rsidRPr="004367A4">
        <w:rPr>
          <w:rFonts w:ascii="Arial" w:hAnsi="Arial" w:cs="Arial"/>
          <w:color w:val="002060"/>
        </w:rPr>
        <w:t xml:space="preserve">, our </w:t>
      </w:r>
      <w:proofErr w:type="spellStart"/>
      <w:r w:rsidRPr="004367A4">
        <w:rPr>
          <w:rFonts w:ascii="Arial" w:hAnsi="Arial" w:cs="Arial"/>
          <w:color w:val="002060"/>
        </w:rPr>
        <w:t>Manderley</w:t>
      </w:r>
      <w:proofErr w:type="spellEnd"/>
      <w:r w:rsidRPr="004367A4">
        <w:rPr>
          <w:rFonts w:ascii="Arial" w:hAnsi="Arial" w:cs="Arial"/>
          <w:color w:val="002060"/>
        </w:rPr>
        <w:t>, secret and silent as it had</w:t>
      </w:r>
      <w:r w:rsidRPr="004367A4">
        <w:rPr>
          <w:rFonts w:ascii="Arial" w:hAnsi="Arial" w:cs="Arial"/>
          <w:color w:val="002060"/>
        </w:rPr>
        <w:tab/>
      </w:r>
      <w:r w:rsidRPr="004367A4">
        <w:rPr>
          <w:rFonts w:ascii="Arial" w:hAnsi="Arial" w:cs="Arial"/>
          <w:color w:val="002060"/>
        </w:rPr>
        <w:tab/>
        <w:t>10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always</w:t>
      </w:r>
      <w:proofErr w:type="gramEnd"/>
      <w:r w:rsidRPr="004367A4">
        <w:rPr>
          <w:rFonts w:ascii="Arial" w:hAnsi="Arial" w:cs="Arial"/>
          <w:color w:val="002060"/>
        </w:rPr>
        <w:t xml:space="preserve"> been, the grey stone shining in the moonlight of my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dream</w:t>
      </w:r>
      <w:proofErr w:type="gramEnd"/>
      <w:r w:rsidRPr="004367A4">
        <w:rPr>
          <w:rFonts w:ascii="Arial" w:hAnsi="Arial" w:cs="Arial"/>
          <w:color w:val="002060"/>
        </w:rPr>
        <w:t>. Time could not spoil the beauty of those walls, nor of the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place</w:t>
      </w:r>
      <w:proofErr w:type="gramEnd"/>
      <w:r w:rsidRPr="004367A4">
        <w:rPr>
          <w:rFonts w:ascii="Arial" w:hAnsi="Arial" w:cs="Arial"/>
          <w:color w:val="002060"/>
        </w:rPr>
        <w:t xml:space="preserve"> itself, as it lay like a jewel in the hollow of a hand. The grass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sloped</w:t>
      </w:r>
      <w:proofErr w:type="gramEnd"/>
      <w:r w:rsidRPr="004367A4">
        <w:rPr>
          <w:rFonts w:ascii="Arial" w:hAnsi="Arial" w:cs="Arial"/>
          <w:color w:val="002060"/>
        </w:rPr>
        <w:t xml:space="preserve"> down towards the sea, which was a sheet of silver lying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calm</w:t>
      </w:r>
      <w:proofErr w:type="gramEnd"/>
      <w:r w:rsidRPr="004367A4">
        <w:rPr>
          <w:rFonts w:ascii="Arial" w:hAnsi="Arial" w:cs="Arial"/>
          <w:color w:val="002060"/>
        </w:rPr>
        <w:t xml:space="preserve"> under the moon, like a lake undisturbed by wind or storm.</w:t>
      </w:r>
      <w:r w:rsidRPr="004367A4">
        <w:rPr>
          <w:rFonts w:ascii="Arial" w:hAnsi="Arial" w:cs="Arial"/>
          <w:color w:val="002060"/>
        </w:rPr>
        <w:tab/>
      </w:r>
      <w:r w:rsidRPr="004367A4">
        <w:rPr>
          <w:rFonts w:ascii="Arial" w:hAnsi="Arial" w:cs="Arial"/>
          <w:color w:val="002060"/>
        </w:rPr>
        <w:tab/>
        <w:t>15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r w:rsidRPr="004367A4">
        <w:rPr>
          <w:rFonts w:ascii="Arial" w:hAnsi="Arial" w:cs="Arial"/>
          <w:color w:val="002060"/>
        </w:rPr>
        <w:t>I turned again to the house, and I saw that the garden had run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wild</w:t>
      </w:r>
      <w:proofErr w:type="gramEnd"/>
      <w:r w:rsidRPr="004367A4">
        <w:rPr>
          <w:rFonts w:ascii="Arial" w:hAnsi="Arial" w:cs="Arial"/>
          <w:color w:val="002060"/>
        </w:rPr>
        <w:t>, just as the woods had done. Weeds were everywhere. But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moonlight</w:t>
      </w:r>
      <w:proofErr w:type="gramEnd"/>
      <w:r w:rsidRPr="004367A4">
        <w:rPr>
          <w:rFonts w:ascii="Arial" w:hAnsi="Arial" w:cs="Arial"/>
          <w:color w:val="002060"/>
        </w:rPr>
        <w:t xml:space="preserve"> can play strange tricks with the imagination, even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with</w:t>
      </w:r>
      <w:proofErr w:type="gramEnd"/>
      <w:r w:rsidRPr="004367A4">
        <w:rPr>
          <w:rFonts w:ascii="Arial" w:hAnsi="Arial" w:cs="Arial"/>
          <w:color w:val="002060"/>
        </w:rPr>
        <w:t xml:space="preserve"> a dreamer’s imagination. As I stood there, I could swear that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the</w:t>
      </w:r>
      <w:proofErr w:type="gramEnd"/>
      <w:r w:rsidRPr="004367A4">
        <w:rPr>
          <w:rFonts w:ascii="Arial" w:hAnsi="Arial" w:cs="Arial"/>
          <w:color w:val="002060"/>
        </w:rPr>
        <w:t xml:space="preserve"> house was not an empty shell, but lived and breathed as it had</w:t>
      </w:r>
      <w:r w:rsidRPr="004367A4">
        <w:rPr>
          <w:rFonts w:ascii="Arial" w:hAnsi="Arial" w:cs="Arial"/>
          <w:color w:val="002060"/>
        </w:rPr>
        <w:tab/>
        <w:t>20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lived</w:t>
      </w:r>
      <w:proofErr w:type="gramEnd"/>
      <w:r w:rsidRPr="004367A4">
        <w:rPr>
          <w:rFonts w:ascii="Arial" w:hAnsi="Arial" w:cs="Arial"/>
          <w:color w:val="002060"/>
        </w:rPr>
        <w:t xml:space="preserve"> before. Light came from the windows, the curtains blew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softly</w:t>
      </w:r>
      <w:proofErr w:type="gramEnd"/>
      <w:r w:rsidRPr="004367A4">
        <w:rPr>
          <w:rFonts w:ascii="Arial" w:hAnsi="Arial" w:cs="Arial"/>
          <w:color w:val="002060"/>
        </w:rPr>
        <w:t xml:space="preserve"> in the night air, and there, in the library, the door stood half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open</w:t>
      </w:r>
      <w:proofErr w:type="gramEnd"/>
      <w:r w:rsidRPr="004367A4">
        <w:rPr>
          <w:rFonts w:ascii="Arial" w:hAnsi="Arial" w:cs="Arial"/>
          <w:color w:val="002060"/>
        </w:rPr>
        <w:t xml:space="preserve"> as we had left it, with my handkerchief on the table beside</w:t>
      </w:r>
    </w:p>
    <w:p w:rsidR="004367A4" w:rsidRPr="004367A4" w:rsidRDefault="004367A4" w:rsidP="004367A4">
      <w:p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2060"/>
        </w:rPr>
      </w:pPr>
      <w:proofErr w:type="gramStart"/>
      <w:r w:rsidRPr="004367A4">
        <w:rPr>
          <w:rFonts w:ascii="Arial" w:hAnsi="Arial" w:cs="Arial"/>
          <w:color w:val="002060"/>
        </w:rPr>
        <w:t>the</w:t>
      </w:r>
      <w:proofErr w:type="gramEnd"/>
      <w:r w:rsidRPr="004367A4">
        <w:rPr>
          <w:rFonts w:ascii="Arial" w:hAnsi="Arial" w:cs="Arial"/>
          <w:color w:val="002060"/>
        </w:rPr>
        <w:t xml:space="preserve"> bowl of autumn flowers.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How does the writer use language h</w:t>
      </w:r>
      <w:r>
        <w:rPr>
          <w:rFonts w:ascii="Arial" w:hAnsi="Arial" w:cs="Arial"/>
          <w:sz w:val="24"/>
          <w:szCs w:val="24"/>
        </w:rPr>
        <w:t>ere to des</w:t>
      </w:r>
      <w:r w:rsidR="002E4C52">
        <w:rPr>
          <w:rFonts w:ascii="Arial" w:hAnsi="Arial" w:cs="Arial"/>
          <w:sz w:val="24"/>
          <w:szCs w:val="24"/>
        </w:rPr>
        <w:t xml:space="preserve">cribe </w:t>
      </w:r>
      <w:r w:rsidR="004367A4">
        <w:rPr>
          <w:rFonts w:ascii="Arial" w:hAnsi="Arial" w:cs="Arial"/>
          <w:sz w:val="24"/>
          <w:szCs w:val="24"/>
        </w:rPr>
        <w:t>the house</w:t>
      </w:r>
      <w:r w:rsidRPr="00084653">
        <w:rPr>
          <w:rFonts w:ascii="Arial" w:hAnsi="Arial" w:cs="Arial"/>
          <w:sz w:val="24"/>
          <w:szCs w:val="24"/>
        </w:rPr>
        <w:t xml:space="preserve">? 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words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and phrases 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language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features and techniques 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</w:rPr>
      </w:pPr>
      <w:r w:rsidRPr="00084653">
        <w:rPr>
          <w:rFonts w:ascii="Arial" w:hAnsi="Arial" w:cs="Arial"/>
        </w:rPr>
        <w:t xml:space="preserve">• </w:t>
      </w:r>
      <w:proofErr w:type="gramStart"/>
      <w:r w:rsidRPr="00084653">
        <w:rPr>
          <w:rFonts w:ascii="Arial" w:hAnsi="Arial" w:cs="Arial"/>
        </w:rPr>
        <w:t>sentence</w:t>
      </w:r>
      <w:proofErr w:type="gramEnd"/>
      <w:r w:rsidRPr="00084653">
        <w:rPr>
          <w:rFonts w:ascii="Arial" w:hAnsi="Arial" w:cs="Arial"/>
        </w:rPr>
        <w:t xml:space="preserve"> forms.</w:t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  <w:b/>
        </w:rPr>
        <w:t>[8 marks]</w:t>
      </w: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362AA9" w:rsidRPr="00084653" w:rsidRDefault="00362AA9" w:rsidP="00362AA9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  <w:r w:rsidRPr="00084653">
        <w:rPr>
          <w:rFonts w:ascii="Arial" w:hAnsi="Arial" w:cs="Arial"/>
          <w:b/>
          <w:bCs/>
        </w:rPr>
        <w:t>Q3</w:t>
      </w:r>
    </w:p>
    <w:p w:rsidR="00362AA9" w:rsidRPr="00084653" w:rsidRDefault="00362AA9" w:rsidP="00362AA9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now need to think about the </w:t>
      </w:r>
      <w:r w:rsidRPr="00084653">
        <w:rPr>
          <w:b/>
          <w:bCs/>
          <w:color w:val="auto"/>
        </w:rPr>
        <w:t xml:space="preserve">whole </w:t>
      </w:r>
      <w:r w:rsidRPr="00084653">
        <w:rPr>
          <w:color w:val="auto"/>
        </w:rPr>
        <w:t xml:space="preserve">of the </w:t>
      </w:r>
      <w:r w:rsidRPr="00084653">
        <w:rPr>
          <w:b/>
          <w:bCs/>
          <w:color w:val="auto"/>
        </w:rPr>
        <w:t xml:space="preserve">source. </w:t>
      </w:r>
    </w:p>
    <w:p w:rsidR="00362AA9" w:rsidRPr="00084653" w:rsidRDefault="00362AA9" w:rsidP="00362AA9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This text is from the opening of a novel. </w:t>
      </w:r>
    </w:p>
    <w:p w:rsidR="00362AA9" w:rsidRDefault="00362AA9" w:rsidP="00362AA9">
      <w:pPr>
        <w:pStyle w:val="Default"/>
        <w:ind w:left="-567" w:right="-1156"/>
        <w:rPr>
          <w:color w:val="auto"/>
          <w:sz w:val="14"/>
          <w:szCs w:val="14"/>
        </w:rPr>
      </w:pPr>
    </w:p>
    <w:p w:rsidR="00362AA9" w:rsidRPr="00084653" w:rsidRDefault="00362AA9" w:rsidP="00362AA9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How has the writer structured the text to interest you as a reader? </w:t>
      </w:r>
    </w:p>
    <w:p w:rsidR="00362AA9" w:rsidRPr="00084653" w:rsidRDefault="00362AA9" w:rsidP="00362AA9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could write about: </w:t>
      </w:r>
    </w:p>
    <w:p w:rsidR="00362AA9" w:rsidRPr="00084653" w:rsidRDefault="00362AA9" w:rsidP="00362AA9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what</w:t>
      </w:r>
      <w:proofErr w:type="gramEnd"/>
      <w:r w:rsidRPr="00084653">
        <w:rPr>
          <w:color w:val="auto"/>
        </w:rPr>
        <w:t xml:space="preserve"> the writer focuses your attention on at the beginning </w:t>
      </w:r>
    </w:p>
    <w:p w:rsidR="00362AA9" w:rsidRPr="00084653" w:rsidRDefault="00362AA9" w:rsidP="00362AA9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how</w:t>
      </w:r>
      <w:proofErr w:type="gramEnd"/>
      <w:r w:rsidRPr="00084653">
        <w:rPr>
          <w:color w:val="auto"/>
        </w:rPr>
        <w:t xml:space="preserve"> and why the writer changes this focus as the extract develops </w:t>
      </w:r>
    </w:p>
    <w:p w:rsidR="00362AA9" w:rsidRPr="00084653" w:rsidRDefault="00362AA9" w:rsidP="00362AA9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any</w:t>
      </w:r>
      <w:proofErr w:type="gramEnd"/>
      <w:r w:rsidRPr="00084653">
        <w:rPr>
          <w:color w:val="auto"/>
        </w:rPr>
        <w:t xml:space="preserve"> other structura</w:t>
      </w:r>
      <w:r w:rsidR="00417DDB">
        <w:rPr>
          <w:color w:val="auto"/>
        </w:rPr>
        <w:t xml:space="preserve">l features that interest you. </w:t>
      </w:r>
      <w:r w:rsidR="00417DDB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[8 marks]</w:t>
      </w:r>
    </w:p>
    <w:p w:rsidR="00362AA9" w:rsidRPr="00084653" w:rsidRDefault="00362AA9" w:rsidP="00362AA9">
      <w:pPr>
        <w:pStyle w:val="Default"/>
        <w:ind w:left="-567" w:right="-1156"/>
        <w:rPr>
          <w:b/>
          <w:bCs/>
          <w:color w:val="auto"/>
        </w:rPr>
      </w:pP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>
        <w:rPr>
          <w:rFonts w:ascii="Arial" w:hAnsi="Arial" w:cs="Arial"/>
          <w:b/>
          <w:bCs/>
          <w:sz w:val="24"/>
          <w:szCs w:val="24"/>
        </w:rPr>
        <w:t>from line 2</w:t>
      </w:r>
      <w:r w:rsidR="004367A4">
        <w:rPr>
          <w:rFonts w:ascii="Arial" w:hAnsi="Arial" w:cs="Arial"/>
          <w:b/>
          <w:bCs/>
          <w:sz w:val="24"/>
          <w:szCs w:val="24"/>
        </w:rPr>
        <w:t>5</w:t>
      </w:r>
      <w:r w:rsidRPr="00084653">
        <w:rPr>
          <w:rFonts w:ascii="Arial" w:hAnsi="Arial" w:cs="Arial"/>
          <w:b/>
          <w:bCs/>
          <w:sz w:val="24"/>
          <w:szCs w:val="24"/>
        </w:rPr>
        <w:t xml:space="preserve"> to the end. </w:t>
      </w:r>
    </w:p>
    <w:p w:rsidR="006B19C3" w:rsidRDefault="00362AA9" w:rsidP="006B19C3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A student, having read this section of the text sai</w:t>
      </w:r>
      <w:r>
        <w:rPr>
          <w:rFonts w:ascii="Arial" w:hAnsi="Arial" w:cs="Arial"/>
          <w:sz w:val="24"/>
          <w:szCs w:val="24"/>
        </w:rPr>
        <w:t>d: “The writer skilfully conveys the</w:t>
      </w:r>
    </w:p>
    <w:p w:rsidR="00362AA9" w:rsidRPr="006B19C3" w:rsidRDefault="006B19C3" w:rsidP="006B19C3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4367A4">
        <w:rPr>
          <w:rFonts w:ascii="Arial" w:hAnsi="Arial" w:cs="Arial"/>
          <w:sz w:val="24"/>
          <w:szCs w:val="24"/>
        </w:rPr>
        <w:t>eauty</w:t>
      </w:r>
      <w:proofErr w:type="gramEnd"/>
      <w:r w:rsidR="004367A4">
        <w:rPr>
          <w:rFonts w:ascii="Arial" w:hAnsi="Arial" w:cs="Arial"/>
          <w:sz w:val="24"/>
          <w:szCs w:val="24"/>
        </w:rPr>
        <w:t xml:space="preserve"> of the place</w:t>
      </w:r>
      <w:r w:rsidR="00362AA9">
        <w:rPr>
          <w:rFonts w:ascii="Arial" w:hAnsi="Arial" w:cs="Arial"/>
          <w:sz w:val="24"/>
          <w:szCs w:val="24"/>
        </w:rPr>
        <w:t xml:space="preserve">. It is as if you are actually </w:t>
      </w:r>
      <w:r w:rsidR="004367A4">
        <w:rPr>
          <w:rFonts w:ascii="Arial" w:hAnsi="Arial" w:cs="Arial"/>
          <w:sz w:val="24"/>
          <w:szCs w:val="24"/>
        </w:rPr>
        <w:t>there.”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To what extent do you agree? 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In your response, you should: 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• write about your</w:t>
      </w:r>
      <w:r>
        <w:rPr>
          <w:rFonts w:ascii="Arial" w:hAnsi="Arial" w:cs="Arial"/>
          <w:sz w:val="24"/>
          <w:szCs w:val="24"/>
        </w:rPr>
        <w:t xml:space="preserve"> own impressions of the</w:t>
      </w:r>
      <w:r w:rsidR="004367A4">
        <w:rPr>
          <w:rFonts w:ascii="Arial" w:hAnsi="Arial" w:cs="Arial"/>
          <w:sz w:val="24"/>
          <w:szCs w:val="24"/>
        </w:rPr>
        <w:t xml:space="preserve"> place</w:t>
      </w:r>
    </w:p>
    <w:p w:rsidR="00362AA9" w:rsidRPr="00084653" w:rsidRDefault="00362AA9" w:rsidP="00362AA9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362AA9" w:rsidRPr="004367A4" w:rsidRDefault="00362AA9" w:rsidP="004367A4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>• support your opinions w</w:t>
      </w:r>
      <w:r w:rsidR="00417DDB">
        <w:rPr>
          <w:color w:val="auto"/>
        </w:rPr>
        <w:t xml:space="preserve">ith quotations from the text. </w:t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[20 marks]</w:t>
      </w:r>
    </w:p>
    <w:sectPr w:rsidR="00362AA9" w:rsidRPr="004367A4" w:rsidSect="004367A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927"/>
    <w:rsid w:val="002B7739"/>
    <w:rsid w:val="002E4C52"/>
    <w:rsid w:val="00362AA9"/>
    <w:rsid w:val="00417DDB"/>
    <w:rsid w:val="004367A4"/>
    <w:rsid w:val="006B19C3"/>
    <w:rsid w:val="007A745D"/>
    <w:rsid w:val="00906927"/>
    <w:rsid w:val="00AE2AB9"/>
    <w:rsid w:val="00BE26D8"/>
    <w:rsid w:val="00C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2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8</cp:revision>
  <dcterms:created xsi:type="dcterms:W3CDTF">2014-07-04T23:29:00Z</dcterms:created>
  <dcterms:modified xsi:type="dcterms:W3CDTF">2014-07-26T08:34:00Z</dcterms:modified>
</cp:coreProperties>
</file>