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6E29351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AB75B3">
        <w:t>West Kidlington</w:t>
      </w:r>
      <w:r w:rsidR="00CD6B30">
        <w:t xml:space="preserve"> Primary School</w:t>
      </w:r>
    </w:p>
    <w:p w14:paraId="7AD564A6" w14:textId="77777777" w:rsidR="00751DED" w:rsidRPr="000156E7" w:rsidRDefault="00F15877">
      <w:pPr>
        <w:pStyle w:val="Heading2"/>
        <w:rPr>
          <w:rFonts w:cs="Arial"/>
          <w:sz w:val="18"/>
          <w:szCs w:val="18"/>
        </w:rPr>
      </w:pPr>
      <w:r w:rsidRPr="000156E7">
        <w:rPr>
          <w:rFonts w:cs="Arial"/>
          <w:sz w:val="18"/>
          <w:szCs w:val="18"/>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0156E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0156E7" w:rsidRDefault="00F15877">
            <w:pPr>
              <w:pStyle w:val="TableHeader"/>
              <w:jc w:val="left"/>
              <w:rPr>
                <w:rFonts w:cs="Arial"/>
                <w:sz w:val="18"/>
                <w:szCs w:val="18"/>
              </w:rPr>
            </w:pPr>
            <w:r w:rsidRPr="000156E7">
              <w:rPr>
                <w:rFonts w:cs="Arial"/>
                <w:sz w:val="18"/>
                <w:szCs w:val="1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0156E7" w:rsidRDefault="00F15877">
            <w:pPr>
              <w:pStyle w:val="TableHeader"/>
              <w:jc w:val="left"/>
              <w:rPr>
                <w:rFonts w:cs="Arial"/>
                <w:sz w:val="18"/>
                <w:szCs w:val="18"/>
              </w:rPr>
            </w:pPr>
            <w:r w:rsidRPr="000156E7">
              <w:rPr>
                <w:rFonts w:cs="Arial"/>
                <w:sz w:val="18"/>
                <w:szCs w:val="18"/>
              </w:rPr>
              <w:t>Information</w:t>
            </w:r>
          </w:p>
        </w:tc>
      </w:tr>
      <w:tr w:rsidR="00751DED" w:rsidRPr="000156E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0156E7" w:rsidRDefault="00F15877">
            <w:pPr>
              <w:pStyle w:val="TableRow"/>
              <w:rPr>
                <w:rFonts w:cs="Arial"/>
                <w:sz w:val="18"/>
                <w:szCs w:val="18"/>
              </w:rPr>
            </w:pPr>
            <w:r w:rsidRPr="000156E7">
              <w:rPr>
                <w:rFonts w:cs="Arial"/>
                <w:sz w:val="18"/>
                <w:szCs w:val="18"/>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0156E7" w:rsidRDefault="00CD6B30" w:rsidP="00CD6B30">
            <w:pPr>
              <w:pStyle w:val="TableRow"/>
              <w:ind w:left="0"/>
              <w:rPr>
                <w:rFonts w:cs="Arial"/>
                <w:sz w:val="18"/>
                <w:szCs w:val="18"/>
              </w:rPr>
            </w:pPr>
            <w:r w:rsidRPr="000156E7">
              <w:rPr>
                <w:rFonts w:cs="Arial"/>
                <w:sz w:val="18"/>
                <w:szCs w:val="18"/>
              </w:rPr>
              <w:t>2024-2025</w:t>
            </w:r>
          </w:p>
        </w:tc>
      </w:tr>
      <w:tr w:rsidR="00751DED" w:rsidRPr="000156E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0156E7" w:rsidRDefault="00F15877">
            <w:pPr>
              <w:pStyle w:val="TableRow"/>
              <w:rPr>
                <w:rFonts w:cs="Arial"/>
                <w:sz w:val="18"/>
                <w:szCs w:val="18"/>
              </w:rPr>
            </w:pPr>
            <w:r w:rsidRPr="000156E7">
              <w:rPr>
                <w:rFonts w:cs="Arial"/>
                <w:sz w:val="18"/>
                <w:szCs w:val="18"/>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14BE88" w:rsidR="00751DED" w:rsidRPr="000156E7" w:rsidRDefault="00CD6B30" w:rsidP="00CD6B30">
            <w:pPr>
              <w:pStyle w:val="TableRow"/>
              <w:ind w:left="0"/>
              <w:rPr>
                <w:rFonts w:cs="Arial"/>
                <w:sz w:val="18"/>
                <w:szCs w:val="18"/>
              </w:rPr>
            </w:pPr>
            <w:r w:rsidRPr="000156E7">
              <w:rPr>
                <w:rFonts w:cs="Arial"/>
                <w:sz w:val="18"/>
                <w:szCs w:val="18"/>
              </w:rPr>
              <w:t>September 2024</w:t>
            </w:r>
          </w:p>
        </w:tc>
      </w:tr>
      <w:tr w:rsidR="00751DED" w:rsidRPr="000156E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0156E7" w:rsidRDefault="00F15877">
            <w:pPr>
              <w:pStyle w:val="TableRow"/>
              <w:rPr>
                <w:rFonts w:cs="Arial"/>
                <w:sz w:val="18"/>
                <w:szCs w:val="18"/>
              </w:rPr>
            </w:pPr>
            <w:r w:rsidRPr="000156E7">
              <w:rPr>
                <w:rFonts w:cs="Arial"/>
                <w:sz w:val="18"/>
                <w:szCs w:val="18"/>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0156E7" w:rsidRDefault="00CD6B30" w:rsidP="00CD6B30">
            <w:pPr>
              <w:pStyle w:val="TableRow"/>
              <w:ind w:left="0"/>
              <w:rPr>
                <w:rFonts w:cs="Arial"/>
                <w:sz w:val="18"/>
                <w:szCs w:val="18"/>
              </w:rPr>
            </w:pPr>
            <w:r w:rsidRPr="000156E7">
              <w:rPr>
                <w:rFonts w:cs="Arial"/>
                <w:sz w:val="18"/>
                <w:szCs w:val="18"/>
              </w:rPr>
              <w:t>August 2025</w:t>
            </w:r>
          </w:p>
        </w:tc>
      </w:tr>
      <w:tr w:rsidR="00751DED" w:rsidRPr="000156E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0156E7" w:rsidRDefault="00F15877">
            <w:pPr>
              <w:pStyle w:val="TableRow"/>
              <w:rPr>
                <w:rFonts w:cs="Arial"/>
                <w:sz w:val="18"/>
                <w:szCs w:val="18"/>
              </w:rPr>
            </w:pPr>
            <w:r w:rsidRPr="000156E7">
              <w:rPr>
                <w:rFonts w:cs="Arial"/>
                <w:sz w:val="18"/>
                <w:szCs w:val="18"/>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D65DCB6" w:rsidR="00751DED" w:rsidRPr="000156E7" w:rsidRDefault="00AB75B3" w:rsidP="00CD6B30">
            <w:pPr>
              <w:pStyle w:val="TableRow"/>
              <w:ind w:left="0"/>
              <w:rPr>
                <w:rFonts w:cs="Arial"/>
                <w:sz w:val="18"/>
                <w:szCs w:val="18"/>
              </w:rPr>
            </w:pPr>
            <w:r>
              <w:rPr>
                <w:rFonts w:cs="Arial"/>
                <w:sz w:val="18"/>
                <w:szCs w:val="18"/>
              </w:rPr>
              <w:t>Daniel Pearson</w:t>
            </w:r>
            <w:r w:rsidR="00D3094B" w:rsidRPr="000156E7">
              <w:rPr>
                <w:rFonts w:cs="Arial"/>
                <w:sz w:val="18"/>
                <w:szCs w:val="18"/>
              </w:rPr>
              <w:t xml:space="preserve"> </w:t>
            </w:r>
          </w:p>
        </w:tc>
      </w:tr>
      <w:tr w:rsidR="00751DED" w:rsidRPr="000156E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0156E7" w:rsidRDefault="00F15877">
            <w:pPr>
              <w:pStyle w:val="TableRow"/>
              <w:rPr>
                <w:rFonts w:cs="Arial"/>
                <w:sz w:val="18"/>
                <w:szCs w:val="18"/>
              </w:rPr>
            </w:pPr>
            <w:r w:rsidRPr="000156E7">
              <w:rPr>
                <w:rFonts w:cs="Arial"/>
                <w:sz w:val="18"/>
                <w:szCs w:val="18"/>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424E6F39" w:rsidR="00751DED" w:rsidRPr="000156E7" w:rsidRDefault="00CD6B30" w:rsidP="00CD6B30">
            <w:pPr>
              <w:pStyle w:val="TableRow"/>
              <w:ind w:left="0"/>
              <w:rPr>
                <w:rFonts w:cs="Arial"/>
                <w:sz w:val="18"/>
                <w:szCs w:val="18"/>
              </w:rPr>
            </w:pPr>
            <w:r w:rsidRPr="000156E7">
              <w:rPr>
                <w:rFonts w:cs="Arial"/>
                <w:sz w:val="18"/>
                <w:szCs w:val="18"/>
              </w:rPr>
              <w:t xml:space="preserve">Headteacher </w:t>
            </w:r>
          </w:p>
        </w:tc>
      </w:tr>
      <w:tr w:rsidR="00751DED" w:rsidRPr="000156E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0156E7" w:rsidRDefault="00F15877">
            <w:pPr>
              <w:pStyle w:val="TableRow"/>
              <w:rPr>
                <w:rFonts w:cs="Arial"/>
                <w:sz w:val="18"/>
                <w:szCs w:val="18"/>
              </w:rPr>
            </w:pPr>
            <w:r w:rsidRPr="000156E7">
              <w:rPr>
                <w:rFonts w:cs="Arial"/>
                <w:sz w:val="18"/>
                <w:szCs w:val="18"/>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40D7840" w:rsidR="00751DED" w:rsidRPr="000156E7" w:rsidRDefault="00CD6B30" w:rsidP="00CD6B30">
            <w:pPr>
              <w:pStyle w:val="TableRow"/>
              <w:ind w:left="0"/>
              <w:rPr>
                <w:rFonts w:cs="Arial"/>
                <w:sz w:val="18"/>
                <w:szCs w:val="18"/>
              </w:rPr>
            </w:pPr>
            <w:r w:rsidRPr="000156E7">
              <w:rPr>
                <w:rFonts w:cs="Arial"/>
                <w:sz w:val="18"/>
                <w:szCs w:val="18"/>
              </w:rPr>
              <w:t>Oxfordshire County Music Service</w:t>
            </w:r>
          </w:p>
        </w:tc>
      </w:tr>
      <w:tr w:rsidR="00751DED" w:rsidRPr="000156E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0156E7" w:rsidRDefault="00F15877">
            <w:pPr>
              <w:pStyle w:val="TableRow"/>
              <w:rPr>
                <w:rFonts w:cs="Arial"/>
                <w:sz w:val="18"/>
                <w:szCs w:val="18"/>
              </w:rPr>
            </w:pPr>
            <w:r w:rsidRPr="000156E7">
              <w:rPr>
                <w:rFonts w:cs="Arial"/>
                <w:sz w:val="18"/>
                <w:szCs w:val="18"/>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0156E7" w:rsidRDefault="00751DED">
            <w:pPr>
              <w:pStyle w:val="TableRow"/>
              <w:rPr>
                <w:rFonts w:cs="Arial"/>
                <w:sz w:val="18"/>
                <w:szCs w:val="18"/>
              </w:rPr>
            </w:pPr>
          </w:p>
        </w:tc>
      </w:tr>
      <w:bookmarkEnd w:id="2"/>
      <w:bookmarkEnd w:id="3"/>
      <w:bookmarkEnd w:id="4"/>
    </w:tbl>
    <w:p w14:paraId="3C06939C" w14:textId="77777777" w:rsidR="00DF58D5" w:rsidRDefault="00DF58D5">
      <w:pPr>
        <w:rPr>
          <w:rFonts w:cs="Arial"/>
          <w:sz w:val="18"/>
          <w:szCs w:val="18"/>
        </w:rPr>
      </w:pPr>
    </w:p>
    <w:p w14:paraId="7AD564C0" w14:textId="58C9426F" w:rsidR="00751DED" w:rsidRPr="000156E7" w:rsidRDefault="00F15877" w:rsidP="00DF58D5">
      <w:pPr>
        <w:spacing w:before="240"/>
        <w:rPr>
          <w:rFonts w:cs="Arial"/>
          <w:sz w:val="18"/>
          <w:szCs w:val="18"/>
        </w:rPr>
      </w:pPr>
      <w:r w:rsidRPr="000156E7">
        <w:rPr>
          <w:rFonts w:cs="Arial"/>
          <w:sz w:val="18"/>
          <w:szCs w:val="18"/>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3C701D9B" w:rsidR="00751DED" w:rsidRPr="000156E7" w:rsidRDefault="00F15877" w:rsidP="00DF58D5">
      <w:pPr>
        <w:pStyle w:val="Heading2"/>
        <w:spacing w:before="240"/>
        <w:rPr>
          <w:rFonts w:cs="Arial"/>
          <w:sz w:val="18"/>
          <w:szCs w:val="18"/>
        </w:rPr>
      </w:pPr>
      <w:bookmarkStart w:id="14" w:name="_Toc357771640"/>
      <w:bookmarkStart w:id="15" w:name="_Toc346793418"/>
      <w:r w:rsidRPr="000156E7">
        <w:rPr>
          <w:rFonts w:cs="Arial"/>
          <w:sz w:val="18"/>
          <w:szCs w:val="18"/>
        </w:rPr>
        <w:t>Part A: Curriculum music</w:t>
      </w:r>
    </w:p>
    <w:p w14:paraId="7AD564C2" w14:textId="77777777" w:rsidR="00751DED" w:rsidRPr="000156E7" w:rsidRDefault="00F15877">
      <w:pPr>
        <w:rPr>
          <w:rFonts w:cs="Arial"/>
          <w:sz w:val="18"/>
          <w:szCs w:val="18"/>
        </w:rPr>
      </w:pPr>
      <w:r w:rsidRPr="000156E7">
        <w:rPr>
          <w:rFonts w:cs="Arial"/>
          <w:sz w:val="18"/>
          <w:szCs w:val="18"/>
        </w:rPr>
        <w:t xml:space="preserve">This is about what we teach in lesson time, how much time is spent teaching music and any music qualifications or awards </w:t>
      </w:r>
      <w:proofErr w:type="gramStart"/>
      <w:r w:rsidRPr="000156E7">
        <w:rPr>
          <w:rFonts w:cs="Arial"/>
          <w:sz w:val="18"/>
          <w:szCs w:val="18"/>
        </w:rPr>
        <w:t>that pupils</w:t>
      </w:r>
      <w:proofErr w:type="gramEnd"/>
      <w:r w:rsidRPr="000156E7">
        <w:rPr>
          <w:rFonts w:cs="Arial"/>
          <w:sz w:val="18"/>
          <w:szCs w:val="18"/>
        </w:rP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CA" w14:textId="77777777" w:rsidTr="00F20CA3">
        <w:trPr>
          <w:trHeight w:val="2967"/>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11161" w14:textId="342C985A" w:rsidR="00B34F4F" w:rsidRDefault="0038443C">
            <w:pPr>
              <w:spacing w:before="120" w:after="120"/>
              <w:rPr>
                <w:rFonts w:ascii="Gill Sans MT" w:hAnsi="Gill Sans MT" w:cs="Arial"/>
                <w:sz w:val="20"/>
                <w:szCs w:val="20"/>
              </w:rPr>
            </w:pPr>
            <w:r>
              <w:rPr>
                <w:noProof/>
              </w:rPr>
              <w:drawing>
                <wp:anchor distT="0" distB="0" distL="114300" distR="114300" simplePos="0" relativeHeight="251658240" behindDoc="1" locked="0" layoutInCell="1" allowOverlap="1" wp14:anchorId="3D8E6B86" wp14:editId="617D9088">
                  <wp:simplePos x="0" y="0"/>
                  <wp:positionH relativeFrom="column">
                    <wp:posOffset>1510555</wp:posOffset>
                  </wp:positionH>
                  <wp:positionV relativeFrom="paragraph">
                    <wp:posOffset>663824</wp:posOffset>
                  </wp:positionV>
                  <wp:extent cx="2870791" cy="1732269"/>
                  <wp:effectExtent l="0" t="0" r="6350" b="1905"/>
                  <wp:wrapTight wrapText="bothSides">
                    <wp:wrapPolygon edited="0">
                      <wp:start x="0" y="0"/>
                      <wp:lineTo x="0" y="21386"/>
                      <wp:lineTo x="21504" y="21386"/>
                      <wp:lineTo x="21504" y="0"/>
                      <wp:lineTo x="0" y="0"/>
                    </wp:wrapPolygon>
                  </wp:wrapTight>
                  <wp:docPr id="1164383982"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83982" name="Picture 1" descr="A screen shot of a computer&#10;&#10;Description automatically generated"/>
                          <pic:cNvPicPr/>
                        </pic:nvPicPr>
                        <pic:blipFill rotWithShape="1">
                          <a:blip r:embed="rId7" cstate="print">
                            <a:extLst>
                              <a:ext uri="{28A0092B-C50C-407E-A947-70E740481C1C}">
                                <a14:useLocalDpi xmlns:a14="http://schemas.microsoft.com/office/drawing/2010/main" val="0"/>
                              </a:ext>
                            </a:extLst>
                          </a:blip>
                          <a:srcRect l="20637" t="18331" r="12171" b="9596"/>
                          <a:stretch/>
                        </pic:blipFill>
                        <pic:spPr bwMode="auto">
                          <a:xfrm>
                            <a:off x="0" y="0"/>
                            <a:ext cx="2870791" cy="1732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14F6">
              <w:rPr>
                <w:rFonts w:ascii="Gill Sans MT" w:hAnsi="Gill Sans MT" w:cs="Arial"/>
                <w:sz w:val="20"/>
                <w:szCs w:val="20"/>
              </w:rPr>
              <w:t>At West Kidlington Primary School</w:t>
            </w:r>
            <w:r w:rsidR="00C60ECE">
              <w:rPr>
                <w:rFonts w:ascii="Gill Sans MT" w:hAnsi="Gill Sans MT" w:cs="Arial"/>
                <w:sz w:val="20"/>
                <w:szCs w:val="20"/>
              </w:rPr>
              <w:t>,</w:t>
            </w:r>
            <w:r w:rsidR="00451439">
              <w:rPr>
                <w:rFonts w:ascii="Gill Sans MT" w:hAnsi="Gill Sans MT"/>
                <w:sz w:val="20"/>
                <w:szCs w:val="20"/>
              </w:rPr>
              <w:t xml:space="preserve"> i</w:t>
            </w:r>
            <w:r w:rsidR="00451439" w:rsidRPr="005E2CE3">
              <w:rPr>
                <w:rFonts w:ascii="Gill Sans MT" w:hAnsi="Gill Sans MT"/>
                <w:sz w:val="20"/>
                <w:szCs w:val="20"/>
              </w:rPr>
              <w:t xml:space="preserve">t is our intent that we make music an enjoyable and interactive learning experience. </w:t>
            </w:r>
            <w:r w:rsidR="00B34F4F">
              <w:rPr>
                <w:rFonts w:ascii="Gill Sans MT" w:hAnsi="Gill Sans MT"/>
                <w:sz w:val="20"/>
                <w:szCs w:val="20"/>
              </w:rPr>
              <w:t>W</w:t>
            </w:r>
            <w:r w:rsidR="00A954CF" w:rsidRPr="005E2CE3">
              <w:rPr>
                <w:rFonts w:ascii="Gill Sans MT" w:hAnsi="Gill Sans MT" w:cs="Arial"/>
                <w:sz w:val="20"/>
                <w:szCs w:val="20"/>
              </w:rPr>
              <w:t xml:space="preserve">e have carefully designed </w:t>
            </w:r>
            <w:r w:rsidR="00F51586">
              <w:rPr>
                <w:rFonts w:ascii="Gill Sans MT" w:hAnsi="Gill Sans MT" w:cs="Arial"/>
                <w:sz w:val="20"/>
                <w:szCs w:val="20"/>
              </w:rPr>
              <w:t>a</w:t>
            </w:r>
            <w:r w:rsidR="00A954CF" w:rsidRPr="005E2CE3">
              <w:rPr>
                <w:rFonts w:ascii="Gill Sans MT" w:hAnsi="Gill Sans MT" w:cs="Arial"/>
                <w:sz w:val="20"/>
                <w:szCs w:val="20"/>
              </w:rPr>
              <w:t xml:space="preserve"> </w:t>
            </w:r>
            <w:r w:rsidR="00A954CF">
              <w:rPr>
                <w:rFonts w:ascii="Gill Sans MT" w:hAnsi="Gill Sans MT" w:cs="Arial"/>
                <w:sz w:val="20"/>
                <w:szCs w:val="20"/>
              </w:rPr>
              <w:t xml:space="preserve">music </w:t>
            </w:r>
            <w:r w:rsidR="00A954CF" w:rsidRPr="005E2CE3">
              <w:rPr>
                <w:rFonts w:ascii="Gill Sans MT" w:hAnsi="Gill Sans MT" w:cs="Arial"/>
                <w:sz w:val="20"/>
                <w:szCs w:val="20"/>
              </w:rPr>
              <w:t>curriculum which is underpinned by our</w:t>
            </w:r>
            <w:r w:rsidR="00F51586">
              <w:rPr>
                <w:rFonts w:ascii="Gill Sans MT" w:hAnsi="Gill Sans MT" w:cs="Arial"/>
                <w:sz w:val="20"/>
                <w:szCs w:val="20"/>
              </w:rPr>
              <w:t xml:space="preserve"> school-wide</w:t>
            </w:r>
            <w:r w:rsidR="00A954CF" w:rsidRPr="005E2CE3">
              <w:rPr>
                <w:rFonts w:ascii="Gill Sans MT" w:hAnsi="Gill Sans MT" w:cs="Arial"/>
                <w:sz w:val="20"/>
                <w:szCs w:val="20"/>
              </w:rPr>
              <w:t xml:space="preserve"> Golden Threads.</w:t>
            </w:r>
            <w:r w:rsidR="00A954CF">
              <w:rPr>
                <w:rFonts w:ascii="Gill Sans MT" w:hAnsi="Gill Sans MT" w:cs="Arial"/>
                <w:sz w:val="20"/>
                <w:szCs w:val="20"/>
              </w:rPr>
              <w:t xml:space="preserve"> </w:t>
            </w:r>
          </w:p>
          <w:p w14:paraId="711FABFD" w14:textId="1C358A5E" w:rsidR="00F51586" w:rsidRDefault="00F51586">
            <w:pPr>
              <w:spacing w:before="120" w:after="120"/>
              <w:rPr>
                <w:rFonts w:ascii="Gill Sans MT" w:hAnsi="Gill Sans MT" w:cs="Arial"/>
                <w:sz w:val="20"/>
                <w:szCs w:val="20"/>
              </w:rPr>
            </w:pPr>
          </w:p>
          <w:p w14:paraId="5357300F" w14:textId="1EA57EDE" w:rsidR="00F51586" w:rsidRDefault="00F51586">
            <w:pPr>
              <w:spacing w:before="120" w:after="120"/>
              <w:rPr>
                <w:rFonts w:ascii="Gill Sans MT" w:hAnsi="Gill Sans MT" w:cs="Arial"/>
                <w:sz w:val="20"/>
                <w:szCs w:val="20"/>
              </w:rPr>
            </w:pPr>
          </w:p>
          <w:p w14:paraId="4A1D99D7" w14:textId="71D0F06F" w:rsidR="00F51586" w:rsidRDefault="00F51586">
            <w:pPr>
              <w:spacing w:before="120" w:after="120"/>
              <w:rPr>
                <w:rFonts w:ascii="Gill Sans MT" w:hAnsi="Gill Sans MT" w:cs="Arial"/>
                <w:sz w:val="20"/>
                <w:szCs w:val="20"/>
              </w:rPr>
            </w:pPr>
          </w:p>
          <w:p w14:paraId="5E64F6C8" w14:textId="58C41FFD" w:rsidR="00F51586" w:rsidRDefault="00F51586">
            <w:pPr>
              <w:spacing w:before="120" w:after="120"/>
              <w:rPr>
                <w:rFonts w:ascii="Gill Sans MT" w:hAnsi="Gill Sans MT" w:cs="Arial"/>
                <w:sz w:val="20"/>
                <w:szCs w:val="20"/>
              </w:rPr>
            </w:pPr>
          </w:p>
          <w:p w14:paraId="07C87246" w14:textId="6EA24F16" w:rsidR="00F51586" w:rsidRDefault="00F51586">
            <w:pPr>
              <w:spacing w:before="120" w:after="120"/>
              <w:rPr>
                <w:rFonts w:ascii="Gill Sans MT" w:hAnsi="Gill Sans MT" w:cs="Arial"/>
                <w:sz w:val="20"/>
                <w:szCs w:val="20"/>
              </w:rPr>
            </w:pPr>
          </w:p>
          <w:p w14:paraId="7E61FF01" w14:textId="74A04921" w:rsidR="00F51586" w:rsidRDefault="00F51586">
            <w:pPr>
              <w:spacing w:before="120" w:after="120"/>
              <w:rPr>
                <w:rFonts w:ascii="Gill Sans MT" w:hAnsi="Gill Sans MT" w:cs="Arial"/>
                <w:sz w:val="20"/>
                <w:szCs w:val="20"/>
              </w:rPr>
            </w:pPr>
          </w:p>
          <w:p w14:paraId="36040565" w14:textId="21860CCA" w:rsidR="00F51586" w:rsidRDefault="00F51586">
            <w:pPr>
              <w:spacing w:before="120" w:after="120"/>
              <w:rPr>
                <w:rFonts w:ascii="Gill Sans MT" w:hAnsi="Gill Sans MT" w:cs="Arial"/>
                <w:sz w:val="20"/>
                <w:szCs w:val="20"/>
              </w:rPr>
            </w:pPr>
          </w:p>
          <w:p w14:paraId="248EFF0F" w14:textId="77777777" w:rsidR="00F51586" w:rsidRDefault="00F51586">
            <w:pPr>
              <w:spacing w:before="120" w:after="120"/>
              <w:rPr>
                <w:rFonts w:ascii="Gill Sans MT" w:hAnsi="Gill Sans MT" w:cs="Arial"/>
                <w:sz w:val="20"/>
                <w:szCs w:val="20"/>
              </w:rPr>
            </w:pPr>
          </w:p>
          <w:p w14:paraId="34C96EDE" w14:textId="77777777" w:rsidR="0058656B" w:rsidRPr="00D806DC" w:rsidRDefault="0058656B" w:rsidP="0058656B">
            <w:pPr>
              <w:rPr>
                <w:rFonts w:ascii="Gill Sans MT" w:hAnsi="Gill Sans MT" w:cs="Arial"/>
                <w:color w:val="000000" w:themeColor="text1"/>
                <w:sz w:val="20"/>
                <w:szCs w:val="20"/>
              </w:rPr>
            </w:pPr>
            <w:r w:rsidRPr="00D806DC">
              <w:rPr>
                <w:rFonts w:ascii="Gill Sans MT" w:hAnsi="Gill Sans MT" w:cs="Arial"/>
                <w:color w:val="000000" w:themeColor="text1"/>
                <w:sz w:val="20"/>
                <w:szCs w:val="20"/>
              </w:rPr>
              <w:t>Our Golden Threads underpin our curriculum intent enabling our pupils to achieve the following in Music:</w:t>
            </w:r>
          </w:p>
          <w:p w14:paraId="2EAF0906" w14:textId="3B5B342C" w:rsidR="0058656B" w:rsidRPr="00D806DC" w:rsidRDefault="0058656B" w:rsidP="0058656B">
            <w:pPr>
              <w:pStyle w:val="ListParagraph"/>
              <w:numPr>
                <w:ilvl w:val="0"/>
                <w:numId w:val="19"/>
              </w:numPr>
              <w:suppressAutoHyphens w:val="0"/>
              <w:autoSpaceDN/>
              <w:spacing w:after="160" w:line="259" w:lineRule="auto"/>
              <w:rPr>
                <w:rFonts w:ascii="Gill Sans MT" w:hAnsi="Gill Sans MT" w:cs="Arial"/>
                <w:color w:val="000000" w:themeColor="text1"/>
                <w:sz w:val="20"/>
                <w:szCs w:val="20"/>
              </w:rPr>
            </w:pPr>
            <w:r w:rsidRPr="00D806DC">
              <w:rPr>
                <w:rFonts w:ascii="Gill Sans MT" w:hAnsi="Gill Sans MT" w:cs="Arial"/>
                <w:color w:val="000000" w:themeColor="text1"/>
                <w:sz w:val="20"/>
                <w:szCs w:val="20"/>
              </w:rPr>
              <w:t>To be curious about different music genres and how they are composed and performed</w:t>
            </w:r>
            <w:r w:rsidR="00CF71DB">
              <w:rPr>
                <w:rFonts w:ascii="Gill Sans MT" w:hAnsi="Gill Sans MT" w:cs="Arial"/>
                <w:color w:val="000000" w:themeColor="text1"/>
                <w:sz w:val="20"/>
                <w:szCs w:val="20"/>
              </w:rPr>
              <w:t>.</w:t>
            </w:r>
          </w:p>
          <w:p w14:paraId="0BFA04DF" w14:textId="34ED48C9" w:rsidR="0058656B" w:rsidRPr="00D806DC" w:rsidRDefault="0058656B" w:rsidP="0058656B">
            <w:pPr>
              <w:pStyle w:val="ListParagraph"/>
              <w:numPr>
                <w:ilvl w:val="0"/>
                <w:numId w:val="19"/>
              </w:numPr>
              <w:suppressAutoHyphens w:val="0"/>
              <w:autoSpaceDN/>
              <w:spacing w:after="160" w:line="259" w:lineRule="auto"/>
              <w:rPr>
                <w:rFonts w:ascii="Gill Sans MT" w:hAnsi="Gill Sans MT" w:cs="Arial"/>
                <w:color w:val="000000" w:themeColor="text1"/>
                <w:sz w:val="20"/>
                <w:szCs w:val="20"/>
              </w:rPr>
            </w:pPr>
            <w:r w:rsidRPr="00D806DC">
              <w:rPr>
                <w:rFonts w:ascii="Gill Sans MT" w:hAnsi="Gill Sans MT" w:cs="Arial"/>
                <w:color w:val="000000" w:themeColor="text1"/>
                <w:sz w:val="20"/>
                <w:szCs w:val="20"/>
              </w:rPr>
              <w:t>To learn how to play a range of instruments</w:t>
            </w:r>
            <w:r w:rsidR="00CF71DB">
              <w:rPr>
                <w:rFonts w:ascii="Gill Sans MT" w:hAnsi="Gill Sans MT" w:cs="Arial"/>
                <w:color w:val="000000" w:themeColor="text1"/>
                <w:sz w:val="20"/>
                <w:szCs w:val="20"/>
              </w:rPr>
              <w:t>.</w:t>
            </w:r>
            <w:r w:rsidRPr="00D806DC">
              <w:rPr>
                <w:rFonts w:ascii="Gill Sans MT" w:hAnsi="Gill Sans MT" w:cs="Arial"/>
                <w:color w:val="000000" w:themeColor="text1"/>
                <w:sz w:val="20"/>
                <w:szCs w:val="20"/>
              </w:rPr>
              <w:t xml:space="preserve"> </w:t>
            </w:r>
          </w:p>
          <w:p w14:paraId="1199A2C0" w14:textId="77777777" w:rsidR="0058656B" w:rsidRPr="00D806DC" w:rsidRDefault="0058656B" w:rsidP="0058656B">
            <w:pPr>
              <w:pStyle w:val="ListParagraph"/>
              <w:numPr>
                <w:ilvl w:val="0"/>
                <w:numId w:val="19"/>
              </w:numPr>
              <w:suppressAutoHyphens w:val="0"/>
              <w:autoSpaceDN/>
              <w:spacing w:after="0" w:line="259" w:lineRule="auto"/>
              <w:textAlignment w:val="baseline"/>
              <w:rPr>
                <w:rFonts w:ascii="Gill Sans MT" w:hAnsi="Gill Sans MT" w:cs="Arial"/>
                <w:color w:val="000000" w:themeColor="text1"/>
                <w:sz w:val="20"/>
                <w:szCs w:val="20"/>
                <w:lang w:val="en-US"/>
              </w:rPr>
            </w:pPr>
            <w:r w:rsidRPr="00D806DC">
              <w:rPr>
                <w:rFonts w:ascii="Gill Sans MT" w:hAnsi="Gill Sans MT" w:cs="Arial"/>
                <w:color w:val="000000" w:themeColor="text1"/>
                <w:sz w:val="20"/>
                <w:szCs w:val="20"/>
              </w:rPr>
              <w:t>Use our school values to work cooperatively and persevere when activities challenge them</w:t>
            </w:r>
          </w:p>
          <w:p w14:paraId="4E055B05" w14:textId="77777777" w:rsidR="0058656B" w:rsidRPr="00D806DC" w:rsidRDefault="0058656B" w:rsidP="0058656B">
            <w:pPr>
              <w:pStyle w:val="ListParagraph"/>
              <w:numPr>
                <w:ilvl w:val="0"/>
                <w:numId w:val="19"/>
              </w:numPr>
              <w:suppressAutoHyphens w:val="0"/>
              <w:autoSpaceDN/>
              <w:spacing w:after="0" w:line="259" w:lineRule="auto"/>
              <w:textAlignment w:val="baseline"/>
              <w:rPr>
                <w:rFonts w:ascii="Gill Sans MT" w:hAnsi="Gill Sans MT" w:cs="Arial"/>
                <w:color w:val="000000" w:themeColor="text1"/>
                <w:sz w:val="20"/>
                <w:szCs w:val="20"/>
                <w:lang w:val="en-US"/>
              </w:rPr>
            </w:pPr>
            <w:r w:rsidRPr="00D806DC">
              <w:rPr>
                <w:rStyle w:val="normaltextrun"/>
                <w:rFonts w:ascii="Gill Sans MT" w:hAnsi="Gill Sans MT" w:cs="Arial"/>
                <w:color w:val="000000" w:themeColor="text1"/>
                <w:sz w:val="20"/>
                <w:szCs w:val="20"/>
                <w:lang w:val="en-US"/>
              </w:rPr>
              <w:t xml:space="preserve">To make connections in their learning and to know more, remember more and do more each year </w:t>
            </w:r>
            <w:proofErr w:type="gramStart"/>
            <w:r w:rsidRPr="00D806DC">
              <w:rPr>
                <w:rStyle w:val="normaltextrun"/>
                <w:rFonts w:ascii="Gill Sans MT" w:hAnsi="Gill Sans MT" w:cs="Arial"/>
                <w:color w:val="000000" w:themeColor="text1"/>
                <w:sz w:val="20"/>
                <w:szCs w:val="20"/>
                <w:lang w:val="en-US"/>
              </w:rPr>
              <w:t>leading</w:t>
            </w:r>
            <w:proofErr w:type="gramEnd"/>
            <w:r w:rsidRPr="00D806DC">
              <w:rPr>
                <w:rStyle w:val="normaltextrun"/>
                <w:rFonts w:ascii="Gill Sans MT" w:hAnsi="Gill Sans MT" w:cs="Arial"/>
                <w:color w:val="000000" w:themeColor="text1"/>
                <w:sz w:val="20"/>
                <w:szCs w:val="20"/>
                <w:lang w:val="en-US"/>
              </w:rPr>
              <w:t xml:space="preserve"> to academic success and enjoyment in music</w:t>
            </w:r>
          </w:p>
          <w:p w14:paraId="3E819C4B" w14:textId="77777777" w:rsidR="0058656B" w:rsidRPr="00D806DC" w:rsidRDefault="0058656B" w:rsidP="0058656B">
            <w:pPr>
              <w:pStyle w:val="paragraph"/>
              <w:numPr>
                <w:ilvl w:val="0"/>
                <w:numId w:val="19"/>
              </w:numPr>
              <w:spacing w:before="0" w:beforeAutospacing="0" w:after="0" w:afterAutospacing="0"/>
              <w:textAlignment w:val="baseline"/>
              <w:rPr>
                <w:rFonts w:ascii="Gill Sans MT" w:hAnsi="Gill Sans MT" w:cs="Arial"/>
                <w:color w:val="000000" w:themeColor="text1"/>
                <w:sz w:val="20"/>
                <w:szCs w:val="20"/>
                <w:lang w:val="en-US"/>
              </w:rPr>
            </w:pPr>
            <w:r w:rsidRPr="00D806DC">
              <w:rPr>
                <w:rStyle w:val="normaltextrun"/>
                <w:rFonts w:ascii="Gill Sans MT" w:hAnsi="Gill Sans MT" w:cs="Arial"/>
                <w:color w:val="000000" w:themeColor="text1"/>
                <w:sz w:val="20"/>
                <w:szCs w:val="20"/>
                <w:lang w:val="en-US"/>
              </w:rPr>
              <w:t>Develop skills </w:t>
            </w:r>
            <w:r w:rsidRPr="00D806DC">
              <w:rPr>
                <w:rStyle w:val="advancedproofingissue"/>
                <w:rFonts w:ascii="Gill Sans MT" w:hAnsi="Gill Sans MT" w:cs="Arial"/>
                <w:color w:val="000000" w:themeColor="text1"/>
                <w:sz w:val="20"/>
                <w:szCs w:val="20"/>
                <w:lang w:val="en-US"/>
              </w:rPr>
              <w:t>in order to</w:t>
            </w:r>
            <w:r w:rsidRPr="00D806DC">
              <w:rPr>
                <w:rStyle w:val="normaltextrun"/>
                <w:rFonts w:ascii="Gill Sans MT" w:hAnsi="Gill Sans MT" w:cs="Arial"/>
                <w:color w:val="000000" w:themeColor="text1"/>
                <w:sz w:val="20"/>
                <w:szCs w:val="20"/>
                <w:lang w:val="en-US"/>
              </w:rPr>
              <w:t> acquire, apply and transfer their knowledge </w:t>
            </w:r>
            <w:r w:rsidRPr="00D806DC">
              <w:rPr>
                <w:rStyle w:val="eop"/>
                <w:rFonts w:ascii="Arial" w:hAnsi="Arial" w:cs="Arial"/>
                <w:color w:val="000000" w:themeColor="text1"/>
                <w:sz w:val="20"/>
                <w:szCs w:val="20"/>
                <w:lang w:val="en-US"/>
              </w:rPr>
              <w:t>​</w:t>
            </w:r>
          </w:p>
          <w:p w14:paraId="551A33E1" w14:textId="7254321C" w:rsidR="00DF2A7B" w:rsidRDefault="00DF2A7B">
            <w:pPr>
              <w:spacing w:before="120" w:after="120"/>
              <w:rPr>
                <w:rFonts w:ascii="Gill Sans MT" w:hAnsi="Gill Sans MT"/>
                <w:sz w:val="20"/>
                <w:szCs w:val="20"/>
              </w:rPr>
            </w:pPr>
            <w:r>
              <w:rPr>
                <w:rFonts w:ascii="Gill Sans MT" w:hAnsi="Gill Sans MT"/>
                <w:sz w:val="20"/>
                <w:szCs w:val="20"/>
              </w:rPr>
              <w:lastRenderedPageBreak/>
              <w:t xml:space="preserve">Students receive an hour of musical learning per week, whether that is through singing assemblies, in-class music lessons or through the listening and appreciation of a range of musical genres. </w:t>
            </w:r>
            <w:r w:rsidR="00510FBB" w:rsidRPr="005E2CE3">
              <w:rPr>
                <w:rFonts w:ascii="Gill Sans MT" w:hAnsi="Gill Sans MT"/>
                <w:color w:val="0070C0"/>
                <w:sz w:val="20"/>
                <w:szCs w:val="20"/>
              </w:rPr>
              <w:t>Mistakes in Music are celebrated, and we use them to support learning</w:t>
            </w:r>
            <w:r w:rsidR="00510FBB" w:rsidRPr="005E2CE3">
              <w:rPr>
                <w:rFonts w:ascii="Gill Sans MT" w:hAnsi="Gill Sans MT"/>
                <w:sz w:val="20"/>
                <w:szCs w:val="20"/>
              </w:rPr>
              <w:t xml:space="preserve">. </w:t>
            </w:r>
            <w:r w:rsidRPr="005E2CE3">
              <w:rPr>
                <w:rFonts w:ascii="Gill Sans MT" w:hAnsi="Gill Sans MT"/>
                <w:sz w:val="20"/>
                <w:szCs w:val="20"/>
              </w:rPr>
              <w:t xml:space="preserve">We </w:t>
            </w:r>
            <w:r>
              <w:rPr>
                <w:rFonts w:ascii="Gill Sans MT" w:hAnsi="Gill Sans MT"/>
                <w:sz w:val="20"/>
                <w:szCs w:val="20"/>
              </w:rPr>
              <w:t xml:space="preserve">further </w:t>
            </w:r>
            <w:r w:rsidRPr="005E2CE3">
              <w:rPr>
                <w:rFonts w:ascii="Gill Sans MT" w:hAnsi="Gill Sans MT"/>
                <w:sz w:val="20"/>
                <w:szCs w:val="20"/>
              </w:rPr>
              <w:t>encourage children to participate in a variety of musical experiences through which we aim to build the confidence of all children</w:t>
            </w:r>
            <w:r w:rsidR="00B94C24">
              <w:rPr>
                <w:rFonts w:ascii="Gill Sans MT" w:hAnsi="Gill Sans MT"/>
                <w:sz w:val="20"/>
                <w:szCs w:val="20"/>
              </w:rPr>
              <w:t xml:space="preserve">, and to become the </w:t>
            </w:r>
            <w:r w:rsidR="00A94F84" w:rsidRPr="005E2CE3">
              <w:rPr>
                <w:rFonts w:ascii="Gill Sans MT" w:hAnsi="Gill Sans MT"/>
                <w:color w:val="0070C0"/>
                <w:sz w:val="20"/>
                <w:szCs w:val="20"/>
              </w:rPr>
              <w:t>best</w:t>
            </w:r>
            <w:r w:rsidR="00B94C24" w:rsidRPr="00B94C24">
              <w:rPr>
                <w:rFonts w:ascii="Gill Sans MT" w:hAnsi="Gill Sans MT"/>
                <w:color w:val="4C94D8" w:themeColor="text2" w:themeTint="80"/>
                <w:sz w:val="20"/>
                <w:szCs w:val="20"/>
              </w:rPr>
              <w:t xml:space="preserve"> </w:t>
            </w:r>
            <w:r w:rsidR="00B94C24">
              <w:rPr>
                <w:rFonts w:ascii="Gill Sans MT" w:hAnsi="Gill Sans MT"/>
                <w:sz w:val="20"/>
                <w:szCs w:val="20"/>
              </w:rPr>
              <w:t>musicians they can be</w:t>
            </w:r>
            <w:r w:rsidRPr="005E2CE3">
              <w:rPr>
                <w:rFonts w:ascii="Gill Sans MT" w:hAnsi="Gill Sans MT"/>
                <w:sz w:val="20"/>
                <w:szCs w:val="20"/>
              </w:rPr>
              <w:t xml:space="preserve">. </w:t>
            </w:r>
          </w:p>
          <w:p w14:paraId="47820C87" w14:textId="1520E842" w:rsidR="002447B3" w:rsidRDefault="002447B3">
            <w:pPr>
              <w:spacing w:before="120" w:after="120"/>
              <w:rPr>
                <w:rFonts w:ascii="Gill Sans MT" w:hAnsi="Gill Sans MT"/>
                <w:sz w:val="20"/>
                <w:szCs w:val="20"/>
              </w:rPr>
            </w:pPr>
            <w:r>
              <w:rPr>
                <w:rFonts w:ascii="Gill Sans MT" w:hAnsi="Gill Sans MT" w:cs="Arial"/>
                <w:sz w:val="20"/>
                <w:szCs w:val="20"/>
              </w:rPr>
              <w:t xml:space="preserve">We follow the Charanga Music Scheme, which links to the MMC (Model Music Curriculum) from YR-Y6. </w:t>
            </w:r>
            <w:r w:rsidRPr="005E2CE3">
              <w:rPr>
                <w:rFonts w:ascii="Gill Sans MT" w:hAnsi="Gill Sans MT"/>
                <w:sz w:val="20"/>
                <w:szCs w:val="20"/>
              </w:rPr>
              <w:t xml:space="preserve">This school wide, interactive program teaches children to listen and to appreciate different forms of music, as well as play, improvise and compose using a range of tuned instruments and percussion. Children develop descriptive language skills in music </w:t>
            </w:r>
            <w:r w:rsidRPr="009B5D26">
              <w:rPr>
                <w:rFonts w:ascii="Gill Sans MT" w:hAnsi="Gill Sans MT"/>
                <w:color w:val="auto"/>
                <w:sz w:val="20"/>
                <w:szCs w:val="20"/>
              </w:rPr>
              <w:t xml:space="preserve">lessons when learning about how music can represent different feelings, emotions and narratives – </w:t>
            </w:r>
            <w:r w:rsidR="007526B7" w:rsidRPr="005E2CE3">
              <w:rPr>
                <w:rFonts w:ascii="Gill Sans MT" w:hAnsi="Gill Sans MT"/>
                <w:color w:val="0070C0"/>
                <w:sz w:val="20"/>
                <w:szCs w:val="20"/>
              </w:rPr>
              <w:t xml:space="preserve">we give them a purpose and reason to respect Music. </w:t>
            </w:r>
            <w:r w:rsidRPr="009B5D26">
              <w:rPr>
                <w:rFonts w:ascii="Gill Sans MT" w:hAnsi="Gill Sans MT"/>
                <w:color w:val="auto"/>
                <w:sz w:val="20"/>
                <w:szCs w:val="20"/>
              </w:rPr>
              <w:t>To develop breadth of music knowledge and appreciation, all children in school are exposed to</w:t>
            </w:r>
            <w:r w:rsidR="00C92052">
              <w:rPr>
                <w:rFonts w:ascii="Gill Sans MT" w:hAnsi="Gill Sans MT"/>
                <w:color w:val="auto"/>
                <w:sz w:val="20"/>
                <w:szCs w:val="20"/>
              </w:rPr>
              <w:t xml:space="preserve"> a variety of musical</w:t>
            </w:r>
            <w:r w:rsidRPr="009B5D26">
              <w:rPr>
                <w:rFonts w:ascii="Gill Sans MT" w:hAnsi="Gill Sans MT"/>
                <w:color w:val="auto"/>
                <w:sz w:val="20"/>
                <w:szCs w:val="20"/>
              </w:rPr>
              <w:t xml:space="preserve"> artists</w:t>
            </w:r>
            <w:r w:rsidR="002363ED">
              <w:rPr>
                <w:rFonts w:ascii="Gill Sans MT" w:hAnsi="Gill Sans MT"/>
                <w:color w:val="auto"/>
                <w:sz w:val="20"/>
                <w:szCs w:val="20"/>
              </w:rPr>
              <w:t>,</w:t>
            </w:r>
            <w:r w:rsidRPr="009B5D26">
              <w:rPr>
                <w:rFonts w:ascii="Gill Sans MT" w:hAnsi="Gill Sans MT"/>
                <w:color w:val="auto"/>
                <w:sz w:val="20"/>
                <w:szCs w:val="20"/>
              </w:rPr>
              <w:t xml:space="preserve"> </w:t>
            </w:r>
            <w:r w:rsidRPr="005E2CE3">
              <w:rPr>
                <w:rFonts w:ascii="Gill Sans MT" w:hAnsi="Gill Sans MT"/>
                <w:sz w:val="20"/>
                <w:szCs w:val="20"/>
              </w:rPr>
              <w:t xml:space="preserve">showcasing a variety of different genres and styles of music, both modern and classical. </w:t>
            </w:r>
          </w:p>
          <w:p w14:paraId="3C01BE31" w14:textId="77B538FC" w:rsidR="00AD5DF1" w:rsidRDefault="000913FA">
            <w:pPr>
              <w:spacing w:before="120" w:after="120"/>
              <w:rPr>
                <w:rFonts w:ascii="Gill Sans MT" w:hAnsi="Gill Sans MT" w:cs="Arial"/>
                <w:sz w:val="20"/>
                <w:szCs w:val="20"/>
              </w:rPr>
            </w:pPr>
            <w:r>
              <w:rPr>
                <w:rFonts w:ascii="Gill Sans MT" w:hAnsi="Gill Sans MT" w:cs="Arial"/>
                <w:sz w:val="20"/>
                <w:szCs w:val="20"/>
              </w:rPr>
              <w:t xml:space="preserve">KS1 and KS2 have dedicated music lessons each week, with further opportunities for cross-curricular music making included in lessons such as </w:t>
            </w:r>
            <w:r w:rsidR="009E7F81">
              <w:rPr>
                <w:rFonts w:ascii="Gill Sans MT" w:hAnsi="Gill Sans MT" w:cs="Arial"/>
                <w:sz w:val="20"/>
                <w:szCs w:val="20"/>
              </w:rPr>
              <w:t xml:space="preserve">English, </w:t>
            </w:r>
            <w:r w:rsidR="00077BC1">
              <w:rPr>
                <w:rFonts w:ascii="Gill Sans MT" w:hAnsi="Gill Sans MT" w:cs="Arial"/>
                <w:sz w:val="20"/>
                <w:szCs w:val="20"/>
              </w:rPr>
              <w:t>Computing</w:t>
            </w:r>
            <w:r w:rsidR="00452636">
              <w:rPr>
                <w:rFonts w:ascii="Gill Sans MT" w:hAnsi="Gill Sans MT" w:cs="Arial"/>
                <w:sz w:val="20"/>
                <w:szCs w:val="20"/>
              </w:rPr>
              <w:t xml:space="preserve"> and</w:t>
            </w:r>
            <w:r w:rsidR="00077BC1">
              <w:rPr>
                <w:rFonts w:ascii="Gill Sans MT" w:hAnsi="Gill Sans MT" w:cs="Arial"/>
                <w:sz w:val="20"/>
                <w:szCs w:val="20"/>
              </w:rPr>
              <w:t xml:space="preserve"> French</w:t>
            </w:r>
            <w:r w:rsidR="00452636">
              <w:rPr>
                <w:rFonts w:ascii="Gill Sans MT" w:hAnsi="Gill Sans MT" w:cs="Arial"/>
                <w:sz w:val="20"/>
                <w:szCs w:val="20"/>
              </w:rPr>
              <w:t>. Within their music lessons, pupils sing weekly, play untuned percussion and listen</w:t>
            </w:r>
            <w:r w:rsidR="00AE472E">
              <w:rPr>
                <w:rFonts w:ascii="Gill Sans MT" w:hAnsi="Gill Sans MT" w:cs="Arial"/>
                <w:sz w:val="20"/>
                <w:szCs w:val="20"/>
              </w:rPr>
              <w:t xml:space="preserve"> to</w:t>
            </w:r>
            <w:r w:rsidR="00452636">
              <w:rPr>
                <w:rFonts w:ascii="Gill Sans MT" w:hAnsi="Gill Sans MT" w:cs="Arial"/>
                <w:sz w:val="20"/>
                <w:szCs w:val="20"/>
              </w:rPr>
              <w:t xml:space="preserve"> and appraise </w:t>
            </w:r>
            <w:r w:rsidR="00AE472E">
              <w:rPr>
                <w:rFonts w:ascii="Gill Sans MT" w:hAnsi="Gill Sans MT" w:cs="Arial"/>
                <w:sz w:val="20"/>
                <w:szCs w:val="20"/>
              </w:rPr>
              <w:t>a variety of music</w:t>
            </w:r>
            <w:r w:rsidR="00E82F97">
              <w:rPr>
                <w:rFonts w:ascii="Gill Sans MT" w:hAnsi="Gill Sans MT" w:cs="Arial"/>
                <w:sz w:val="20"/>
                <w:szCs w:val="20"/>
              </w:rPr>
              <w:t xml:space="preserve">. </w:t>
            </w:r>
            <w:r w:rsidR="00077B39">
              <w:rPr>
                <w:rFonts w:ascii="Gill Sans MT" w:hAnsi="Gill Sans MT" w:cs="Arial"/>
                <w:sz w:val="20"/>
                <w:szCs w:val="20"/>
              </w:rPr>
              <w:t>All curriculum music is delivered by the class t</w:t>
            </w:r>
            <w:r w:rsidR="00812827">
              <w:rPr>
                <w:rFonts w:ascii="Gill Sans MT" w:hAnsi="Gill Sans MT" w:cs="Arial"/>
                <w:sz w:val="20"/>
                <w:szCs w:val="20"/>
              </w:rPr>
              <w:t xml:space="preserve">eachers and supported by the music coordinator. </w:t>
            </w:r>
          </w:p>
          <w:p w14:paraId="0B6A0BCB" w14:textId="4A117703" w:rsidR="00AD5DF1" w:rsidRDefault="004E7EF4">
            <w:pPr>
              <w:spacing w:before="120" w:after="120"/>
              <w:rPr>
                <w:rFonts w:ascii="Gill Sans MT" w:hAnsi="Gill Sans MT" w:cs="Arial"/>
                <w:sz w:val="20"/>
                <w:szCs w:val="20"/>
              </w:rPr>
            </w:pPr>
            <w:r>
              <w:rPr>
                <w:rFonts w:ascii="Gill Sans MT" w:hAnsi="Gill Sans MT" w:cs="Arial"/>
                <w:sz w:val="20"/>
                <w:szCs w:val="20"/>
              </w:rPr>
              <w:t xml:space="preserve">For two terms of the year, </w:t>
            </w:r>
            <w:r w:rsidR="00E82F97">
              <w:rPr>
                <w:rFonts w:ascii="Gill Sans MT" w:hAnsi="Gill Sans MT" w:cs="Arial"/>
                <w:sz w:val="20"/>
                <w:szCs w:val="20"/>
              </w:rPr>
              <w:t>children from Y</w:t>
            </w:r>
            <w:r>
              <w:rPr>
                <w:rFonts w:ascii="Gill Sans MT" w:hAnsi="Gill Sans MT" w:cs="Arial"/>
                <w:sz w:val="20"/>
                <w:szCs w:val="20"/>
              </w:rPr>
              <w:t>R</w:t>
            </w:r>
            <w:r w:rsidR="00E82F97">
              <w:rPr>
                <w:rFonts w:ascii="Gill Sans MT" w:hAnsi="Gill Sans MT" w:cs="Arial"/>
                <w:sz w:val="20"/>
                <w:szCs w:val="20"/>
              </w:rPr>
              <w:t xml:space="preserve"> to Y6</w:t>
            </w:r>
            <w:r w:rsidR="00307EDF">
              <w:rPr>
                <w:rFonts w:ascii="Gill Sans MT" w:hAnsi="Gill Sans MT" w:cs="Arial"/>
                <w:sz w:val="20"/>
                <w:szCs w:val="20"/>
              </w:rPr>
              <w:t xml:space="preserve"> engage in</w:t>
            </w:r>
            <w:r w:rsidR="00E82F97">
              <w:rPr>
                <w:rFonts w:ascii="Gill Sans MT" w:hAnsi="Gill Sans MT" w:cs="Arial"/>
                <w:sz w:val="20"/>
                <w:szCs w:val="20"/>
              </w:rPr>
              <w:t xml:space="preserve"> </w:t>
            </w:r>
            <w:r>
              <w:rPr>
                <w:rFonts w:ascii="Gill Sans MT" w:hAnsi="Gill Sans MT" w:cs="Arial"/>
                <w:sz w:val="20"/>
                <w:szCs w:val="20"/>
              </w:rPr>
              <w:t xml:space="preserve">a </w:t>
            </w:r>
            <w:r w:rsidR="001135EF">
              <w:rPr>
                <w:rFonts w:ascii="Gill Sans MT" w:hAnsi="Gill Sans MT" w:cs="Arial"/>
                <w:sz w:val="20"/>
                <w:szCs w:val="20"/>
              </w:rPr>
              <w:t xml:space="preserve">weekly </w:t>
            </w:r>
            <w:r w:rsidR="00B72E70">
              <w:rPr>
                <w:rFonts w:ascii="Gill Sans MT" w:hAnsi="Gill Sans MT" w:cs="Arial"/>
                <w:sz w:val="20"/>
                <w:szCs w:val="20"/>
              </w:rPr>
              <w:t>30-minute</w:t>
            </w:r>
            <w:r>
              <w:rPr>
                <w:rFonts w:ascii="Gill Sans MT" w:hAnsi="Gill Sans MT" w:cs="Arial"/>
                <w:sz w:val="20"/>
                <w:szCs w:val="20"/>
              </w:rPr>
              <w:t xml:space="preserve"> singing assembly</w:t>
            </w:r>
            <w:r w:rsidR="00307EDF">
              <w:rPr>
                <w:rFonts w:ascii="Gill Sans MT" w:hAnsi="Gill Sans MT" w:cs="Arial"/>
                <w:sz w:val="20"/>
                <w:szCs w:val="20"/>
              </w:rPr>
              <w:t xml:space="preserve"> that is </w:t>
            </w:r>
            <w:r w:rsidR="007C3EDC">
              <w:rPr>
                <w:rFonts w:ascii="Gill Sans MT" w:hAnsi="Gill Sans MT" w:cs="Arial"/>
                <w:sz w:val="20"/>
                <w:szCs w:val="20"/>
              </w:rPr>
              <w:t>delivered</w:t>
            </w:r>
            <w:r w:rsidR="00307EDF">
              <w:rPr>
                <w:rFonts w:ascii="Gill Sans MT" w:hAnsi="Gill Sans MT" w:cs="Arial"/>
                <w:sz w:val="20"/>
                <w:szCs w:val="20"/>
              </w:rPr>
              <w:t xml:space="preserve"> specifically t</w:t>
            </w:r>
            <w:r w:rsidR="007C3EDC">
              <w:rPr>
                <w:rFonts w:ascii="Gill Sans MT" w:hAnsi="Gill Sans MT" w:cs="Arial"/>
                <w:sz w:val="20"/>
                <w:szCs w:val="20"/>
              </w:rPr>
              <w:t>o their year group</w:t>
            </w:r>
            <w:r w:rsidR="000F020D">
              <w:rPr>
                <w:rFonts w:ascii="Gill Sans MT" w:hAnsi="Gill Sans MT" w:cs="Arial"/>
                <w:sz w:val="20"/>
                <w:szCs w:val="20"/>
              </w:rPr>
              <w:t xml:space="preserve">, </w:t>
            </w:r>
            <w:r w:rsidR="00B72E70">
              <w:rPr>
                <w:rFonts w:ascii="Gill Sans MT" w:hAnsi="Gill Sans MT" w:cs="Arial"/>
                <w:sz w:val="20"/>
                <w:szCs w:val="20"/>
              </w:rPr>
              <w:t>taught by a highly skilled singing teacher</w:t>
            </w:r>
            <w:r w:rsidR="0051235D">
              <w:rPr>
                <w:rFonts w:ascii="Gill Sans MT" w:hAnsi="Gill Sans MT" w:cs="Arial"/>
                <w:sz w:val="20"/>
                <w:szCs w:val="20"/>
              </w:rPr>
              <w:t xml:space="preserve">. </w:t>
            </w:r>
            <w:r w:rsidR="0051235D" w:rsidRPr="00EB5727">
              <w:rPr>
                <w:rFonts w:ascii="Gill Sans MT" w:hAnsi="Gill Sans MT" w:cs="Arial"/>
                <w:sz w:val="20"/>
                <w:szCs w:val="20"/>
              </w:rPr>
              <w:t>Children are introduced to new songs, learn musical vocabulary tailored to their year group’s curriculum requirement, and enjoy practising, rehearsing and performing together.</w:t>
            </w:r>
            <w:r w:rsidR="0051235D">
              <w:rPr>
                <w:rFonts w:ascii="Gill Sans MT" w:hAnsi="Gill Sans MT" w:cs="Arial"/>
                <w:sz w:val="20"/>
                <w:szCs w:val="20"/>
              </w:rPr>
              <w:t xml:space="preserve"> For a further 2 terms of the year, all children participate in a whole school </w:t>
            </w:r>
            <w:r w:rsidR="001135EF">
              <w:rPr>
                <w:rFonts w:ascii="Gill Sans MT" w:hAnsi="Gill Sans MT" w:cs="Arial"/>
                <w:sz w:val="20"/>
                <w:szCs w:val="20"/>
              </w:rPr>
              <w:t xml:space="preserve">singing assembly for 30 minutes, allowing opportunities to practice and perform </w:t>
            </w:r>
            <w:r w:rsidR="002363ED">
              <w:rPr>
                <w:rFonts w:ascii="Gill Sans MT" w:hAnsi="Gill Sans MT" w:cs="Arial"/>
                <w:sz w:val="20"/>
                <w:szCs w:val="20"/>
              </w:rPr>
              <w:t xml:space="preserve">music in unison </w:t>
            </w:r>
            <w:r w:rsidR="00077B39">
              <w:rPr>
                <w:rFonts w:ascii="Gill Sans MT" w:hAnsi="Gill Sans MT" w:cs="Arial"/>
                <w:sz w:val="20"/>
                <w:szCs w:val="20"/>
              </w:rPr>
              <w:t>at school wide events.</w:t>
            </w:r>
          </w:p>
          <w:p w14:paraId="08E070EC" w14:textId="0FC2C6AA" w:rsidR="003C52FF" w:rsidRDefault="003C52FF" w:rsidP="000A09D4">
            <w:pPr>
              <w:rPr>
                <w:rFonts w:ascii="Gill Sans MT" w:hAnsi="Gill Sans MT"/>
                <w:sz w:val="20"/>
                <w:szCs w:val="20"/>
              </w:rPr>
            </w:pPr>
            <w:r w:rsidRPr="005E2CE3">
              <w:rPr>
                <w:rFonts w:ascii="Gill Sans MT" w:hAnsi="Gill Sans MT"/>
                <w:sz w:val="20"/>
                <w:szCs w:val="20"/>
              </w:rPr>
              <w:t>The celebration of music across the school also allows pupils with SEMH to develop positive thinking strategies and increase well-being. Both listening to and creating music has been proven to have positive effects on mood and mental health. Furthermore, music can be a tool and mode of expression that allows children from disadvantaged backgrounds to thrive – PP, SEN and EAL children can all benefit from the music curriculum</w:t>
            </w:r>
            <w:r w:rsidR="00682964">
              <w:rPr>
                <w:rFonts w:ascii="Gill Sans MT" w:hAnsi="Gill Sans MT"/>
                <w:sz w:val="20"/>
                <w:szCs w:val="20"/>
              </w:rPr>
              <w:t xml:space="preserve"> that we offer</w:t>
            </w:r>
            <w:r w:rsidRPr="005E2CE3">
              <w:rPr>
                <w:rFonts w:ascii="Gill Sans MT" w:hAnsi="Gill Sans MT"/>
                <w:sz w:val="20"/>
                <w:szCs w:val="20"/>
              </w:rPr>
              <w:t>.</w:t>
            </w:r>
          </w:p>
          <w:p w14:paraId="7AD564C9" w14:textId="506245C5" w:rsidR="00F20CA3" w:rsidRPr="00F20CA3" w:rsidRDefault="00F20CA3" w:rsidP="000A09D4">
            <w:pPr>
              <w:rPr>
                <w:b/>
                <w:bCs/>
                <w:u w:val="single"/>
              </w:rPr>
            </w:pPr>
            <w:r w:rsidRPr="005E2CE3">
              <w:rPr>
                <w:rFonts w:ascii="Gill Sans MT" w:hAnsi="Gill Sans MT" w:cs="Arial"/>
                <w:sz w:val="20"/>
                <w:szCs w:val="20"/>
              </w:rPr>
              <w:t>Our music curriculum</w:t>
            </w:r>
            <w:r>
              <w:rPr>
                <w:rFonts w:ascii="Gill Sans MT" w:hAnsi="Gill Sans MT" w:cs="Arial"/>
                <w:sz w:val="20"/>
                <w:szCs w:val="20"/>
              </w:rPr>
              <w:t>, along with Long Term Plans, Progression of Skills and Intent Documents, are</w:t>
            </w:r>
            <w:r w:rsidRPr="005E2CE3">
              <w:rPr>
                <w:rFonts w:ascii="Gill Sans MT" w:hAnsi="Gill Sans MT" w:cs="Arial"/>
                <w:sz w:val="20"/>
                <w:szCs w:val="20"/>
              </w:rPr>
              <w:t xml:space="preserve"> published on our school website and can be accessed here: </w:t>
            </w:r>
            <w:hyperlink r:id="rId8" w:history="1">
              <w:r w:rsidRPr="005E2CE3">
                <w:rPr>
                  <w:rStyle w:val="Hyperlink"/>
                  <w:rFonts w:ascii="Gill Sans MT" w:hAnsi="Gill Sans MT"/>
                  <w:sz w:val="20"/>
                  <w:szCs w:val="20"/>
                </w:rPr>
                <w:t>Music | West Kidlington Primary &amp; Nursery School (west-kidlington.oxon.sch.uk)</w:t>
              </w:r>
            </w:hyperlink>
          </w:p>
        </w:tc>
      </w:tr>
    </w:tbl>
    <w:p w14:paraId="7AD564CB" w14:textId="77777777" w:rsidR="00751DED" w:rsidRPr="000156E7" w:rsidRDefault="00F15877">
      <w:pPr>
        <w:pStyle w:val="Heading2"/>
        <w:spacing w:before="600"/>
        <w:rPr>
          <w:rFonts w:cs="Arial"/>
          <w:sz w:val="18"/>
          <w:szCs w:val="18"/>
        </w:rPr>
      </w:pPr>
      <w:bookmarkStart w:id="16" w:name="_Toc443397160"/>
      <w:r w:rsidRPr="000156E7">
        <w:rPr>
          <w:rFonts w:cs="Arial"/>
          <w:sz w:val="18"/>
          <w:szCs w:val="18"/>
        </w:rPr>
        <w:lastRenderedPageBreak/>
        <w:t>Part B: Co-curricular music</w:t>
      </w:r>
    </w:p>
    <w:p w14:paraId="7AD564CC" w14:textId="77777777" w:rsidR="00751DED" w:rsidRPr="000156E7" w:rsidRDefault="00F15877">
      <w:pPr>
        <w:rPr>
          <w:rFonts w:cs="Arial"/>
          <w:sz w:val="18"/>
          <w:szCs w:val="18"/>
        </w:rPr>
      </w:pPr>
      <w:r w:rsidRPr="000156E7">
        <w:rPr>
          <w:rFonts w:cs="Arial"/>
          <w:sz w:val="18"/>
          <w:szCs w:val="18"/>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6" w14:textId="77777777" w:rsidTr="00DF58D5">
        <w:trPr>
          <w:trHeight w:val="55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EBB7" w14:textId="0FE9AA4C" w:rsidR="007349DE" w:rsidRPr="00EB5727" w:rsidRDefault="007349DE">
            <w:pPr>
              <w:spacing w:before="120" w:after="120"/>
              <w:rPr>
                <w:rFonts w:ascii="Gill Sans MT" w:hAnsi="Gill Sans MT" w:cs="Arial"/>
                <w:sz w:val="20"/>
                <w:szCs w:val="20"/>
              </w:rPr>
            </w:pPr>
            <w:r w:rsidRPr="00EB5727">
              <w:rPr>
                <w:rFonts w:ascii="Gill Sans MT" w:hAnsi="Gill Sans MT" w:cs="Arial"/>
                <w:sz w:val="20"/>
                <w:szCs w:val="20"/>
              </w:rPr>
              <w:t>Our school works in</w:t>
            </w:r>
            <w:r w:rsidR="009943CC">
              <w:rPr>
                <w:rFonts w:ascii="Gill Sans MT" w:hAnsi="Gill Sans MT" w:cs="Arial"/>
                <w:sz w:val="20"/>
                <w:szCs w:val="20"/>
              </w:rPr>
              <w:t xml:space="preserve"> close</w:t>
            </w:r>
            <w:r w:rsidRPr="00EB5727">
              <w:rPr>
                <w:rFonts w:ascii="Gill Sans MT" w:hAnsi="Gill Sans MT" w:cs="Arial"/>
                <w:sz w:val="20"/>
                <w:szCs w:val="20"/>
              </w:rPr>
              <w:t xml:space="preserve"> partnership with the </w:t>
            </w:r>
            <w:r w:rsidR="002305CB">
              <w:rPr>
                <w:rFonts w:ascii="Gill Sans MT" w:hAnsi="Gill Sans MT" w:cs="Arial"/>
                <w:sz w:val="20"/>
                <w:szCs w:val="20"/>
              </w:rPr>
              <w:t>O</w:t>
            </w:r>
            <w:r w:rsidR="000D23E8">
              <w:rPr>
                <w:rFonts w:ascii="Gill Sans MT" w:hAnsi="Gill Sans MT" w:cs="Arial"/>
                <w:sz w:val="20"/>
                <w:szCs w:val="20"/>
              </w:rPr>
              <w:t>C</w:t>
            </w:r>
            <w:r w:rsidR="002305CB">
              <w:rPr>
                <w:rFonts w:ascii="Gill Sans MT" w:hAnsi="Gill Sans MT" w:cs="Arial"/>
                <w:sz w:val="20"/>
                <w:szCs w:val="20"/>
              </w:rPr>
              <w:t>MS (</w:t>
            </w:r>
            <w:r w:rsidRPr="00EB5727">
              <w:rPr>
                <w:rFonts w:ascii="Gill Sans MT" w:hAnsi="Gill Sans MT" w:cs="Arial"/>
                <w:sz w:val="20"/>
                <w:szCs w:val="20"/>
              </w:rPr>
              <w:t>Oxfo</w:t>
            </w:r>
            <w:r w:rsidR="00145E80" w:rsidRPr="00EB5727">
              <w:rPr>
                <w:rFonts w:ascii="Gill Sans MT" w:hAnsi="Gill Sans MT" w:cs="Arial"/>
                <w:sz w:val="20"/>
                <w:szCs w:val="20"/>
              </w:rPr>
              <w:t>rdshire County Music Service</w:t>
            </w:r>
            <w:r w:rsidR="002305CB">
              <w:rPr>
                <w:rFonts w:ascii="Gill Sans MT" w:hAnsi="Gill Sans MT" w:cs="Arial"/>
                <w:sz w:val="20"/>
                <w:szCs w:val="20"/>
              </w:rPr>
              <w:t>)</w:t>
            </w:r>
            <w:r w:rsidR="00D014A1">
              <w:rPr>
                <w:rFonts w:ascii="Gill Sans MT" w:hAnsi="Gill Sans MT" w:cs="Arial"/>
                <w:sz w:val="20"/>
                <w:szCs w:val="20"/>
              </w:rPr>
              <w:t xml:space="preserve">, and this collaboration has led to West Kidlington being recognised </w:t>
            </w:r>
            <w:r w:rsidR="00607510">
              <w:rPr>
                <w:rFonts w:ascii="Gill Sans MT" w:hAnsi="Gill Sans MT" w:cs="Arial"/>
                <w:sz w:val="20"/>
                <w:szCs w:val="20"/>
              </w:rPr>
              <w:t>for a</w:t>
            </w:r>
            <w:r w:rsidR="00D014A1">
              <w:rPr>
                <w:rFonts w:ascii="Gill Sans MT" w:hAnsi="Gill Sans MT" w:cs="Arial"/>
                <w:sz w:val="20"/>
                <w:szCs w:val="20"/>
              </w:rPr>
              <w:t xml:space="preserve"> </w:t>
            </w:r>
            <w:r w:rsidR="00607510">
              <w:rPr>
                <w:rFonts w:ascii="Gill Sans MT" w:hAnsi="Gill Sans MT" w:cs="Arial"/>
                <w:sz w:val="20"/>
                <w:szCs w:val="20"/>
              </w:rPr>
              <w:t>‘Music Mark Award.’</w:t>
            </w:r>
            <w:r w:rsidR="00607510" w:rsidRPr="00996936">
              <w:rPr>
                <w:rFonts w:ascii="Gill Sans MT" w:hAnsi="Gill Sans MT" w:cs="Arial"/>
                <w:sz w:val="22"/>
                <w:szCs w:val="22"/>
              </w:rPr>
              <w:t xml:space="preserve"> </w:t>
            </w:r>
            <w:r w:rsidR="00484B4C" w:rsidRPr="00996936">
              <w:rPr>
                <w:rFonts w:ascii="Gill Sans MT" w:hAnsi="Gill Sans MT" w:cs="Arial"/>
                <w:color w:val="242424"/>
                <w:sz w:val="20"/>
                <w:szCs w:val="20"/>
                <w:shd w:val="clear" w:color="auto" w:fill="FFFFFF"/>
              </w:rPr>
              <w:t>Music Mark Schools are schools that recognise the value of music education as part of a broad and balanced curriculum, engage in music development conversations with the music hub and are working on a strategy to provide a high-quality music education for all children</w:t>
            </w:r>
            <w:r w:rsidR="00544BC2">
              <w:rPr>
                <w:rFonts w:ascii="Gill Sans MT" w:hAnsi="Gill Sans MT" w:cs="Arial"/>
                <w:color w:val="242424"/>
                <w:sz w:val="20"/>
                <w:szCs w:val="20"/>
                <w:shd w:val="clear" w:color="auto" w:fill="FFFFFF"/>
              </w:rPr>
              <w:t xml:space="preserve">, </w:t>
            </w:r>
            <w:r w:rsidR="00544BC2" w:rsidRPr="008B02DB">
              <w:rPr>
                <w:rFonts w:ascii="Gill Sans MT" w:hAnsi="Gill Sans MT" w:cs="Arial"/>
                <w:color w:val="4C94D8" w:themeColor="text2" w:themeTint="80"/>
                <w:sz w:val="20"/>
                <w:szCs w:val="20"/>
                <w:shd w:val="clear" w:color="auto" w:fill="FFFFFF"/>
              </w:rPr>
              <w:t>both inside and outside of lesson time</w:t>
            </w:r>
            <w:r w:rsidR="00607510" w:rsidRPr="008B02DB">
              <w:rPr>
                <w:rFonts w:ascii="Gill Sans MT" w:hAnsi="Gill Sans MT" w:cs="Arial"/>
                <w:color w:val="4C94D8" w:themeColor="text2" w:themeTint="80"/>
                <w:sz w:val="20"/>
                <w:szCs w:val="20"/>
                <w:shd w:val="clear" w:color="auto" w:fill="FFFFFF"/>
              </w:rPr>
              <w:t>.</w:t>
            </w:r>
          </w:p>
          <w:p w14:paraId="32015F65" w14:textId="6A123F89" w:rsidR="003B2A6B" w:rsidRPr="00EB5727" w:rsidRDefault="00714D42" w:rsidP="003B2A6B">
            <w:pPr>
              <w:spacing w:before="120" w:after="120"/>
              <w:rPr>
                <w:rFonts w:ascii="Gill Sans MT" w:hAnsi="Gill Sans MT" w:cs="Arial"/>
                <w:sz w:val="20"/>
                <w:szCs w:val="20"/>
              </w:rPr>
            </w:pPr>
            <w:r w:rsidRPr="00EB5727">
              <w:rPr>
                <w:rFonts w:ascii="Gill Sans MT" w:hAnsi="Gill Sans MT" w:cs="Arial"/>
                <w:sz w:val="20"/>
                <w:szCs w:val="20"/>
              </w:rPr>
              <w:t>Peripatetic lessons are</w:t>
            </w:r>
            <w:r w:rsidR="003B2A6B" w:rsidRPr="00EB5727">
              <w:rPr>
                <w:rFonts w:ascii="Gill Sans MT" w:hAnsi="Gill Sans MT" w:cs="Arial"/>
                <w:sz w:val="20"/>
                <w:szCs w:val="20"/>
              </w:rPr>
              <w:t xml:space="preserve"> also available for parents and carers to sign their child up to. This service</w:t>
            </w:r>
            <w:r w:rsidR="00062AFF" w:rsidRPr="00EB5727">
              <w:rPr>
                <w:rFonts w:ascii="Gill Sans MT" w:hAnsi="Gill Sans MT" w:cs="Arial"/>
                <w:sz w:val="20"/>
                <w:szCs w:val="20"/>
              </w:rPr>
              <w:t xml:space="preserve"> is</w:t>
            </w:r>
            <w:r w:rsidR="003B2A6B" w:rsidRPr="00EB5727">
              <w:rPr>
                <w:rFonts w:ascii="Gill Sans MT" w:hAnsi="Gill Sans MT" w:cs="Arial"/>
                <w:sz w:val="20"/>
                <w:szCs w:val="20"/>
              </w:rPr>
              <w:t xml:space="preserve"> provide</w:t>
            </w:r>
            <w:r w:rsidR="00062AFF" w:rsidRPr="00EB5727">
              <w:rPr>
                <w:rFonts w:ascii="Gill Sans MT" w:hAnsi="Gill Sans MT" w:cs="Arial"/>
                <w:sz w:val="20"/>
                <w:szCs w:val="20"/>
              </w:rPr>
              <w:t>d through OCMS and allows for</w:t>
            </w:r>
            <w:r w:rsidR="003B2A6B" w:rsidRPr="00EB5727">
              <w:rPr>
                <w:rFonts w:ascii="Gill Sans MT" w:hAnsi="Gill Sans MT" w:cs="Arial"/>
                <w:sz w:val="20"/>
                <w:szCs w:val="20"/>
              </w:rPr>
              <w:t xml:space="preserve"> additional, peripatetic </w:t>
            </w:r>
            <w:r w:rsidR="004F7692" w:rsidRPr="00EB5727">
              <w:rPr>
                <w:rFonts w:ascii="Gill Sans MT" w:hAnsi="Gill Sans MT" w:cs="Arial"/>
                <w:sz w:val="20"/>
                <w:szCs w:val="20"/>
              </w:rPr>
              <w:t>music tuition</w:t>
            </w:r>
            <w:r w:rsidR="00404A59" w:rsidRPr="00EB5727">
              <w:rPr>
                <w:rFonts w:ascii="Gill Sans MT" w:hAnsi="Gill Sans MT" w:cs="Arial"/>
                <w:sz w:val="20"/>
                <w:szCs w:val="20"/>
              </w:rPr>
              <w:t xml:space="preserve"> for a variety of instruments</w:t>
            </w:r>
            <w:r w:rsidR="00A736E3">
              <w:rPr>
                <w:rFonts w:ascii="Gill Sans MT" w:hAnsi="Gill Sans MT" w:cs="Arial"/>
                <w:sz w:val="20"/>
                <w:szCs w:val="20"/>
              </w:rPr>
              <w:t>, such as Guitar and Keyboard</w:t>
            </w:r>
            <w:r w:rsidR="00204D87">
              <w:rPr>
                <w:rFonts w:ascii="Gill Sans MT" w:hAnsi="Gill Sans MT" w:cs="Arial"/>
                <w:sz w:val="20"/>
                <w:szCs w:val="20"/>
              </w:rPr>
              <w:t xml:space="preserve"> from</w:t>
            </w:r>
            <w:r w:rsidR="00310BE2">
              <w:rPr>
                <w:rFonts w:ascii="Gill Sans MT" w:hAnsi="Gill Sans MT" w:cs="Arial"/>
                <w:sz w:val="20"/>
                <w:szCs w:val="20"/>
              </w:rPr>
              <w:t xml:space="preserve"> highly</w:t>
            </w:r>
            <w:r w:rsidR="00204D87">
              <w:rPr>
                <w:rFonts w:ascii="Gill Sans MT" w:hAnsi="Gill Sans MT" w:cs="Arial"/>
                <w:sz w:val="20"/>
                <w:szCs w:val="20"/>
              </w:rPr>
              <w:t xml:space="preserve"> skilled professionals</w:t>
            </w:r>
            <w:r w:rsidR="004F7692" w:rsidRPr="00EB5727">
              <w:rPr>
                <w:rFonts w:ascii="Gill Sans MT" w:hAnsi="Gill Sans MT" w:cs="Arial"/>
                <w:sz w:val="20"/>
                <w:szCs w:val="20"/>
              </w:rPr>
              <w:t xml:space="preserve">. </w:t>
            </w:r>
            <w:r w:rsidR="00A2240A">
              <w:rPr>
                <w:rFonts w:ascii="Gill Sans MT" w:hAnsi="Gill Sans MT" w:cs="Arial"/>
                <w:sz w:val="20"/>
                <w:szCs w:val="20"/>
              </w:rPr>
              <w:t xml:space="preserve">These lessons can take place 1:1 or as a small group depending on </w:t>
            </w:r>
            <w:r w:rsidR="006E4F7F">
              <w:rPr>
                <w:rFonts w:ascii="Gill Sans MT" w:hAnsi="Gill Sans MT" w:cs="Arial"/>
                <w:sz w:val="20"/>
                <w:szCs w:val="20"/>
              </w:rPr>
              <w:t xml:space="preserve">preference. </w:t>
            </w:r>
            <w:r w:rsidR="004F7692" w:rsidRPr="00EB5727">
              <w:rPr>
                <w:rFonts w:ascii="Gill Sans MT" w:hAnsi="Gill Sans MT" w:cs="Arial"/>
                <w:sz w:val="20"/>
                <w:szCs w:val="20"/>
              </w:rPr>
              <w:t>Pupils enjoy performing music</w:t>
            </w:r>
            <w:r w:rsidR="00A736E3">
              <w:rPr>
                <w:rFonts w:ascii="Gill Sans MT" w:hAnsi="Gill Sans MT" w:cs="Arial"/>
                <w:sz w:val="20"/>
                <w:szCs w:val="20"/>
              </w:rPr>
              <w:t xml:space="preserve"> that</w:t>
            </w:r>
            <w:r w:rsidR="004F7692" w:rsidRPr="00EB5727">
              <w:rPr>
                <w:rFonts w:ascii="Gill Sans MT" w:hAnsi="Gill Sans MT" w:cs="Arial"/>
                <w:sz w:val="20"/>
                <w:szCs w:val="20"/>
              </w:rPr>
              <w:t xml:space="preserve"> they have learnt</w:t>
            </w:r>
            <w:r w:rsidR="00A736E3">
              <w:rPr>
                <w:rFonts w:ascii="Gill Sans MT" w:hAnsi="Gill Sans MT" w:cs="Arial"/>
                <w:sz w:val="20"/>
                <w:szCs w:val="20"/>
              </w:rPr>
              <w:t xml:space="preserve">, and performing in front of </w:t>
            </w:r>
            <w:r w:rsidR="00CE4D64">
              <w:rPr>
                <w:rFonts w:ascii="Gill Sans MT" w:hAnsi="Gill Sans MT" w:cs="Arial"/>
                <w:sz w:val="20"/>
                <w:szCs w:val="20"/>
              </w:rPr>
              <w:t>peers</w:t>
            </w:r>
            <w:r w:rsidR="000900C7">
              <w:rPr>
                <w:rFonts w:ascii="Gill Sans MT" w:hAnsi="Gill Sans MT" w:cs="Arial"/>
                <w:sz w:val="20"/>
                <w:szCs w:val="20"/>
              </w:rPr>
              <w:t xml:space="preserve"> is welcomed and encouraged</w:t>
            </w:r>
            <w:r w:rsidR="004F7692" w:rsidRPr="00EB5727">
              <w:rPr>
                <w:rFonts w:ascii="Gill Sans MT" w:hAnsi="Gill Sans MT" w:cs="Arial"/>
                <w:sz w:val="20"/>
                <w:szCs w:val="20"/>
              </w:rPr>
              <w:t xml:space="preserve">. </w:t>
            </w:r>
            <w:r w:rsidR="00661EE4">
              <w:rPr>
                <w:rFonts w:ascii="Gill Sans MT" w:hAnsi="Gill Sans MT" w:cs="Arial"/>
                <w:sz w:val="20"/>
                <w:szCs w:val="20"/>
              </w:rPr>
              <w:t xml:space="preserve">Further musical opportunities are provided through ‘The Rock Project’; an </w:t>
            </w:r>
            <w:r w:rsidR="005035A1">
              <w:rPr>
                <w:rFonts w:ascii="Gill Sans MT" w:hAnsi="Gill Sans MT" w:cs="Arial"/>
                <w:sz w:val="20"/>
                <w:szCs w:val="20"/>
              </w:rPr>
              <w:t>after-school</w:t>
            </w:r>
            <w:r w:rsidR="00661EE4">
              <w:rPr>
                <w:rFonts w:ascii="Gill Sans MT" w:hAnsi="Gill Sans MT" w:cs="Arial"/>
                <w:sz w:val="20"/>
                <w:szCs w:val="20"/>
              </w:rPr>
              <w:t xml:space="preserve"> club in which children can </w:t>
            </w:r>
            <w:r w:rsidR="004636E2">
              <w:rPr>
                <w:rFonts w:ascii="Gill Sans MT" w:hAnsi="Gill Sans MT" w:cs="Arial"/>
                <w:sz w:val="20"/>
                <w:szCs w:val="20"/>
              </w:rPr>
              <w:t>receive instrumental tuition and perform as part of a band.</w:t>
            </w:r>
            <w:r w:rsidR="002B0DD8" w:rsidRPr="00EB5727">
              <w:rPr>
                <w:rFonts w:ascii="Gill Sans MT" w:hAnsi="Gill Sans MT" w:cs="Arial"/>
                <w:sz w:val="20"/>
                <w:szCs w:val="20"/>
              </w:rPr>
              <w:t xml:space="preserve"> Furthermore, pupils in KS2 are provided </w:t>
            </w:r>
            <w:r w:rsidR="002B0DD8" w:rsidRPr="00EB5727">
              <w:rPr>
                <w:rFonts w:ascii="Gill Sans MT" w:hAnsi="Gill Sans MT" w:cs="Arial"/>
                <w:sz w:val="20"/>
                <w:szCs w:val="20"/>
              </w:rPr>
              <w:lastRenderedPageBreak/>
              <w:t>with the opportunity to join a</w:t>
            </w:r>
            <w:r w:rsidR="002B0DD8">
              <w:rPr>
                <w:rFonts w:ascii="Gill Sans MT" w:hAnsi="Gill Sans MT" w:cs="Arial"/>
                <w:sz w:val="20"/>
                <w:szCs w:val="20"/>
              </w:rPr>
              <w:t xml:space="preserve"> free afterschool</w:t>
            </w:r>
            <w:r w:rsidR="002B0DD8" w:rsidRPr="00EB5727">
              <w:rPr>
                <w:rFonts w:ascii="Gill Sans MT" w:hAnsi="Gill Sans MT" w:cs="Arial"/>
                <w:sz w:val="20"/>
                <w:szCs w:val="20"/>
              </w:rPr>
              <w:t xml:space="preserve"> Ukulele Club</w:t>
            </w:r>
            <w:r w:rsidR="002B0DD8">
              <w:rPr>
                <w:rFonts w:ascii="Gill Sans MT" w:hAnsi="Gill Sans MT" w:cs="Arial"/>
                <w:sz w:val="20"/>
                <w:szCs w:val="20"/>
              </w:rPr>
              <w:t>, which is run by the Music Coordinator,</w:t>
            </w:r>
            <w:r w:rsidR="002B0DD8" w:rsidRPr="00EB5727">
              <w:rPr>
                <w:rFonts w:ascii="Gill Sans MT" w:hAnsi="Gill Sans MT" w:cs="Arial"/>
                <w:sz w:val="20"/>
                <w:szCs w:val="20"/>
              </w:rPr>
              <w:t xml:space="preserve"> where </w:t>
            </w:r>
            <w:r w:rsidR="002B0DD8">
              <w:rPr>
                <w:rFonts w:ascii="Gill Sans MT" w:hAnsi="Gill Sans MT" w:cs="Arial"/>
                <w:sz w:val="20"/>
                <w:szCs w:val="20"/>
              </w:rPr>
              <w:t>child</w:t>
            </w:r>
            <w:r w:rsidR="002B0DD8" w:rsidRPr="00EB5727">
              <w:rPr>
                <w:rFonts w:ascii="Gill Sans MT" w:hAnsi="Gill Sans MT" w:cs="Arial"/>
                <w:sz w:val="20"/>
                <w:szCs w:val="20"/>
              </w:rPr>
              <w:t xml:space="preserve"> can learn how to play this instrument</w:t>
            </w:r>
            <w:r w:rsidR="002B0DD8">
              <w:rPr>
                <w:rFonts w:ascii="Gill Sans MT" w:hAnsi="Gill Sans MT" w:cs="Arial"/>
                <w:sz w:val="20"/>
                <w:szCs w:val="20"/>
              </w:rPr>
              <w:t xml:space="preserve"> and </w:t>
            </w:r>
            <w:r w:rsidR="002B0DD8" w:rsidRPr="00EB5727">
              <w:rPr>
                <w:rFonts w:ascii="Gill Sans MT" w:hAnsi="Gill Sans MT" w:cs="Arial"/>
                <w:sz w:val="20"/>
                <w:szCs w:val="20"/>
              </w:rPr>
              <w:t>perform</w:t>
            </w:r>
            <w:r w:rsidR="002B0DD8">
              <w:rPr>
                <w:rFonts w:ascii="Gill Sans MT" w:hAnsi="Gill Sans MT" w:cs="Arial"/>
                <w:sz w:val="20"/>
                <w:szCs w:val="20"/>
              </w:rPr>
              <w:t xml:space="preserve"> in front of peers and celebration events</w:t>
            </w:r>
            <w:r w:rsidR="002B0DD8" w:rsidRPr="00EB5727">
              <w:rPr>
                <w:rFonts w:ascii="Gill Sans MT" w:hAnsi="Gill Sans MT" w:cs="Arial"/>
                <w:sz w:val="20"/>
                <w:szCs w:val="20"/>
              </w:rPr>
              <w:t>.</w:t>
            </w:r>
            <w:r w:rsidR="007809E4">
              <w:rPr>
                <w:rFonts w:ascii="Gill Sans MT" w:hAnsi="Gill Sans MT" w:cs="Arial"/>
                <w:sz w:val="20"/>
                <w:szCs w:val="20"/>
              </w:rPr>
              <w:t xml:space="preserve"> </w:t>
            </w:r>
          </w:p>
          <w:p w14:paraId="7AD564D5" w14:textId="106D3879" w:rsidR="003B2A6B" w:rsidRPr="00520F4F" w:rsidRDefault="003341FB" w:rsidP="007809E4">
            <w:pPr>
              <w:rPr>
                <w:rFonts w:ascii="Gill Sans MT" w:hAnsi="Gill Sans MT"/>
                <w:color w:val="auto"/>
                <w:sz w:val="20"/>
                <w:szCs w:val="20"/>
              </w:rPr>
            </w:pPr>
            <w:r w:rsidRPr="00EB5727">
              <w:rPr>
                <w:rFonts w:ascii="Gill Sans MT" w:hAnsi="Gill Sans MT" w:cs="Arial"/>
                <w:sz w:val="20"/>
                <w:szCs w:val="20"/>
              </w:rPr>
              <w:t>Additiona</w:t>
            </w:r>
            <w:r w:rsidR="002B0DD8">
              <w:rPr>
                <w:rFonts w:ascii="Gill Sans MT" w:hAnsi="Gill Sans MT" w:cs="Arial"/>
                <w:sz w:val="20"/>
                <w:szCs w:val="20"/>
              </w:rPr>
              <w:t>l</w:t>
            </w:r>
            <w:r w:rsidRPr="00EB5727">
              <w:rPr>
                <w:rFonts w:ascii="Gill Sans MT" w:hAnsi="Gill Sans MT" w:cs="Arial"/>
                <w:sz w:val="20"/>
                <w:szCs w:val="20"/>
              </w:rPr>
              <w:t>l</w:t>
            </w:r>
            <w:r w:rsidR="002B0DD8">
              <w:rPr>
                <w:rFonts w:ascii="Gill Sans MT" w:hAnsi="Gill Sans MT" w:cs="Arial"/>
                <w:sz w:val="20"/>
                <w:szCs w:val="20"/>
              </w:rPr>
              <w:t>y,</w:t>
            </w:r>
            <w:r w:rsidRPr="00EB5727">
              <w:rPr>
                <w:rFonts w:ascii="Gill Sans MT" w:hAnsi="Gill Sans MT" w:cs="Arial"/>
                <w:sz w:val="20"/>
                <w:szCs w:val="20"/>
              </w:rPr>
              <w:t xml:space="preserve"> singing clubs are run at West Kidlington – Including Young Voices and </w:t>
            </w:r>
            <w:r w:rsidR="00E7236C">
              <w:rPr>
                <w:rFonts w:ascii="Gill Sans MT" w:hAnsi="Gill Sans MT" w:cs="Arial"/>
                <w:sz w:val="20"/>
                <w:szCs w:val="20"/>
              </w:rPr>
              <w:t xml:space="preserve">a School </w:t>
            </w:r>
            <w:r w:rsidR="005A21E6" w:rsidRPr="00EB5727">
              <w:rPr>
                <w:rFonts w:ascii="Gill Sans MT" w:hAnsi="Gill Sans MT" w:cs="Arial"/>
                <w:sz w:val="20"/>
                <w:szCs w:val="20"/>
              </w:rPr>
              <w:t>Choir</w:t>
            </w:r>
            <w:r w:rsidR="00976635" w:rsidRPr="00EB5727">
              <w:rPr>
                <w:rFonts w:ascii="Gill Sans MT" w:hAnsi="Gill Sans MT" w:cs="Arial"/>
                <w:sz w:val="20"/>
                <w:szCs w:val="20"/>
              </w:rPr>
              <w:t xml:space="preserve">, which allow children </w:t>
            </w:r>
            <w:r w:rsidR="002B0DD8">
              <w:rPr>
                <w:rFonts w:ascii="Gill Sans MT" w:hAnsi="Gill Sans MT" w:cs="Arial"/>
                <w:sz w:val="20"/>
                <w:szCs w:val="20"/>
              </w:rPr>
              <w:t xml:space="preserve">the chance </w:t>
            </w:r>
            <w:r w:rsidR="00976635" w:rsidRPr="00EB5727">
              <w:rPr>
                <w:rFonts w:ascii="Gill Sans MT" w:hAnsi="Gill Sans MT" w:cs="Arial"/>
                <w:sz w:val="20"/>
                <w:szCs w:val="20"/>
              </w:rPr>
              <w:t xml:space="preserve">to </w:t>
            </w:r>
            <w:r w:rsidR="003C000E">
              <w:rPr>
                <w:rFonts w:ascii="Gill Sans MT" w:hAnsi="Gill Sans MT" w:cs="Arial"/>
                <w:sz w:val="20"/>
                <w:szCs w:val="20"/>
              </w:rPr>
              <w:t xml:space="preserve">rehearse and then </w:t>
            </w:r>
            <w:r w:rsidR="00976635" w:rsidRPr="00EB5727">
              <w:rPr>
                <w:rFonts w:ascii="Gill Sans MT" w:hAnsi="Gill Sans MT" w:cs="Arial"/>
                <w:sz w:val="20"/>
                <w:szCs w:val="20"/>
              </w:rPr>
              <w:t>perform</w:t>
            </w:r>
            <w:r w:rsidR="00A2240A">
              <w:rPr>
                <w:rFonts w:ascii="Gill Sans MT" w:hAnsi="Gill Sans MT" w:cs="Arial"/>
                <w:sz w:val="20"/>
                <w:szCs w:val="20"/>
              </w:rPr>
              <w:t xml:space="preserve"> at events</w:t>
            </w:r>
            <w:r w:rsidR="00976635" w:rsidRPr="00EB5727">
              <w:rPr>
                <w:rFonts w:ascii="Gill Sans MT" w:hAnsi="Gill Sans MT" w:cs="Arial"/>
                <w:sz w:val="20"/>
                <w:szCs w:val="20"/>
              </w:rPr>
              <w:t xml:space="preserve"> in front of large audiences and celebrate music</w:t>
            </w:r>
            <w:r w:rsidR="00DE6C8C">
              <w:rPr>
                <w:rFonts w:ascii="Gill Sans MT" w:hAnsi="Gill Sans MT" w:cs="Arial"/>
                <w:sz w:val="20"/>
                <w:szCs w:val="20"/>
              </w:rPr>
              <w:t xml:space="preserve"> as an ensemble</w:t>
            </w:r>
            <w:r w:rsidR="00F05E54">
              <w:rPr>
                <w:rFonts w:ascii="Gill Sans MT" w:hAnsi="Gill Sans MT" w:cs="Arial"/>
                <w:sz w:val="20"/>
                <w:szCs w:val="20"/>
              </w:rPr>
              <w:t xml:space="preserve">. </w:t>
            </w:r>
            <w:r w:rsidR="007809E4" w:rsidRPr="005E2CE3">
              <w:rPr>
                <w:rFonts w:ascii="Gill Sans MT" w:hAnsi="Gill Sans MT"/>
                <w:color w:val="0070C0"/>
                <w:sz w:val="20"/>
                <w:szCs w:val="20"/>
              </w:rPr>
              <w:t>Children are rewarded and celebrated when they utilise their skills outside of the classroom</w:t>
            </w:r>
            <w:r w:rsidR="00520F4F">
              <w:rPr>
                <w:rFonts w:ascii="Gill Sans MT" w:hAnsi="Gill Sans MT"/>
                <w:color w:val="0070C0"/>
                <w:sz w:val="20"/>
                <w:szCs w:val="20"/>
              </w:rPr>
              <w:t xml:space="preserve">, </w:t>
            </w:r>
            <w:r w:rsidR="00520F4F">
              <w:rPr>
                <w:rFonts w:ascii="Gill Sans MT" w:hAnsi="Gill Sans MT"/>
                <w:color w:val="auto"/>
                <w:sz w:val="20"/>
                <w:szCs w:val="20"/>
              </w:rPr>
              <w:t xml:space="preserve">and providing children with the opportunity to </w:t>
            </w:r>
            <w:r w:rsidR="00DF58D5">
              <w:rPr>
                <w:rFonts w:ascii="Gill Sans MT" w:hAnsi="Gill Sans MT"/>
                <w:color w:val="auto"/>
                <w:sz w:val="20"/>
                <w:szCs w:val="20"/>
              </w:rPr>
              <w:t xml:space="preserve">attend these events help to form </w:t>
            </w:r>
            <w:r w:rsidR="00DF58D5" w:rsidRPr="00DF58D5">
              <w:rPr>
                <w:rFonts w:ascii="Gill Sans MT" w:hAnsi="Gill Sans MT"/>
                <w:color w:val="4C94D8" w:themeColor="text2" w:themeTint="80"/>
                <w:sz w:val="20"/>
                <w:szCs w:val="20"/>
              </w:rPr>
              <w:t>memorable and exciting learning experiences</w:t>
            </w:r>
            <w:r w:rsidR="00DF58D5">
              <w:rPr>
                <w:rFonts w:ascii="Gill Sans MT" w:hAnsi="Gill Sans MT"/>
                <w:color w:val="4C94D8" w:themeColor="text2" w:themeTint="80"/>
                <w:sz w:val="20"/>
                <w:szCs w:val="20"/>
              </w:rPr>
              <w:t>.</w:t>
            </w:r>
          </w:p>
        </w:tc>
      </w:tr>
    </w:tbl>
    <w:p w14:paraId="7AD564D7" w14:textId="77777777" w:rsidR="00751DED" w:rsidRPr="000156E7" w:rsidRDefault="00F15877">
      <w:pPr>
        <w:pStyle w:val="Heading2"/>
        <w:spacing w:before="600"/>
        <w:rPr>
          <w:rFonts w:cs="Arial"/>
          <w:sz w:val="18"/>
          <w:szCs w:val="18"/>
        </w:rPr>
      </w:pPr>
      <w:r w:rsidRPr="000156E7">
        <w:rPr>
          <w:rFonts w:cs="Arial"/>
          <w:sz w:val="18"/>
          <w:szCs w:val="18"/>
        </w:rPr>
        <w:lastRenderedPageBreak/>
        <w:t>Part C: Musical experiences</w:t>
      </w:r>
    </w:p>
    <w:p w14:paraId="7AD564D8" w14:textId="77777777" w:rsidR="00751DED" w:rsidRPr="000156E7" w:rsidRDefault="00F15877">
      <w:pPr>
        <w:rPr>
          <w:rFonts w:cs="Arial"/>
          <w:sz w:val="18"/>
          <w:szCs w:val="18"/>
        </w:rPr>
      </w:pPr>
      <w:r w:rsidRPr="000156E7">
        <w:rPr>
          <w:rFonts w:cs="Arial"/>
          <w:sz w:val="18"/>
          <w:szCs w:val="18"/>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3066" w14:textId="45726AA8" w:rsidR="006E4F7F" w:rsidRPr="00846B63" w:rsidRDefault="006E4F7F" w:rsidP="00846B63">
            <w:pPr>
              <w:pStyle w:val="ListParagraph"/>
              <w:numPr>
                <w:ilvl w:val="0"/>
                <w:numId w:val="20"/>
              </w:numPr>
              <w:spacing w:before="120" w:after="120"/>
              <w:rPr>
                <w:rFonts w:ascii="Gill Sans MT" w:hAnsi="Gill Sans MT" w:cs="Arial"/>
                <w:sz w:val="20"/>
                <w:szCs w:val="20"/>
              </w:rPr>
            </w:pPr>
            <w:r>
              <w:rPr>
                <w:rFonts w:ascii="Gill Sans MT" w:hAnsi="Gill Sans MT" w:cs="Arial"/>
                <w:sz w:val="20"/>
                <w:szCs w:val="20"/>
              </w:rPr>
              <w:t>Weekly Singing Assemblies for 30 minutes (</w:t>
            </w:r>
            <w:r w:rsidR="00846B63">
              <w:rPr>
                <w:rFonts w:ascii="Gill Sans MT" w:hAnsi="Gill Sans MT" w:cs="Arial"/>
                <w:sz w:val="20"/>
                <w:szCs w:val="20"/>
              </w:rPr>
              <w:t xml:space="preserve">both Year Group Specific and Whole School). </w:t>
            </w:r>
            <w:r w:rsidR="00846B63" w:rsidRPr="00EB5727">
              <w:rPr>
                <w:rFonts w:ascii="Gill Sans MT" w:hAnsi="Gill Sans MT" w:cs="Arial"/>
                <w:sz w:val="20"/>
                <w:szCs w:val="20"/>
              </w:rPr>
              <w:t xml:space="preserve">Each year group is provided with opportunities for performing in front of the school during assemblies. </w:t>
            </w:r>
          </w:p>
          <w:p w14:paraId="540A8817" w14:textId="6E6F8D82" w:rsidR="00846B63" w:rsidRDefault="00846B63" w:rsidP="00846B63">
            <w:pPr>
              <w:pStyle w:val="ListParagraph"/>
              <w:numPr>
                <w:ilvl w:val="0"/>
                <w:numId w:val="20"/>
              </w:numPr>
              <w:spacing w:before="120" w:after="120"/>
              <w:rPr>
                <w:rFonts w:ascii="Gill Sans MT" w:hAnsi="Gill Sans MT" w:cs="Arial"/>
                <w:sz w:val="20"/>
                <w:szCs w:val="20"/>
              </w:rPr>
            </w:pPr>
            <w:r>
              <w:rPr>
                <w:rFonts w:ascii="Gill Sans MT" w:hAnsi="Gill Sans MT" w:cs="Arial"/>
                <w:sz w:val="20"/>
                <w:szCs w:val="20"/>
              </w:rPr>
              <w:t>Year 6 Leavers production which is performed to families and to the rest of the school.</w:t>
            </w:r>
          </w:p>
          <w:p w14:paraId="0ACF5DD0" w14:textId="293C9880" w:rsidR="00846B63" w:rsidRDefault="00846B63" w:rsidP="00846B63">
            <w:pPr>
              <w:pStyle w:val="ListParagraph"/>
              <w:numPr>
                <w:ilvl w:val="0"/>
                <w:numId w:val="20"/>
              </w:numPr>
              <w:spacing w:before="120" w:after="120"/>
              <w:rPr>
                <w:rFonts w:ascii="Gill Sans MT" w:hAnsi="Gill Sans MT" w:cs="Arial"/>
                <w:sz w:val="20"/>
                <w:szCs w:val="20"/>
              </w:rPr>
            </w:pPr>
            <w:r>
              <w:rPr>
                <w:rFonts w:ascii="Gill Sans MT" w:hAnsi="Gill Sans MT" w:cs="Arial"/>
                <w:sz w:val="20"/>
                <w:szCs w:val="20"/>
              </w:rPr>
              <w:t xml:space="preserve">Year 1 and Year 2 </w:t>
            </w:r>
            <w:r w:rsidR="00036D5D">
              <w:rPr>
                <w:rFonts w:ascii="Gill Sans MT" w:hAnsi="Gill Sans MT" w:cs="Arial"/>
                <w:sz w:val="20"/>
                <w:szCs w:val="20"/>
              </w:rPr>
              <w:t>Nativity to families and to the rest of the school.</w:t>
            </w:r>
          </w:p>
          <w:p w14:paraId="1779A8FF" w14:textId="4A0C7001" w:rsidR="00E91430" w:rsidRDefault="00E91430" w:rsidP="00846B63">
            <w:pPr>
              <w:pStyle w:val="ListParagraph"/>
              <w:numPr>
                <w:ilvl w:val="0"/>
                <w:numId w:val="20"/>
              </w:numPr>
              <w:spacing w:before="120" w:after="120"/>
              <w:rPr>
                <w:rFonts w:ascii="Gill Sans MT" w:hAnsi="Gill Sans MT" w:cs="Arial"/>
                <w:sz w:val="20"/>
                <w:szCs w:val="20"/>
              </w:rPr>
            </w:pPr>
            <w:r>
              <w:rPr>
                <w:rFonts w:ascii="Gill Sans MT" w:hAnsi="Gill Sans MT" w:cs="Arial"/>
                <w:sz w:val="20"/>
                <w:szCs w:val="20"/>
              </w:rPr>
              <w:t xml:space="preserve">KS1 </w:t>
            </w:r>
            <w:r w:rsidR="00CF1DD0">
              <w:rPr>
                <w:rFonts w:ascii="Gill Sans MT" w:hAnsi="Gill Sans MT" w:cs="Arial"/>
                <w:sz w:val="20"/>
                <w:szCs w:val="20"/>
              </w:rPr>
              <w:t>children attend a pantomime in December.</w:t>
            </w:r>
          </w:p>
          <w:p w14:paraId="3DDADE11" w14:textId="7CE209D6" w:rsidR="00036D5D" w:rsidRPr="00036D5D" w:rsidRDefault="00036D5D" w:rsidP="00036D5D">
            <w:pPr>
              <w:pStyle w:val="ListParagraph"/>
              <w:numPr>
                <w:ilvl w:val="0"/>
                <w:numId w:val="20"/>
              </w:numPr>
              <w:spacing w:before="120" w:after="120"/>
              <w:rPr>
                <w:rFonts w:ascii="Gill Sans MT" w:hAnsi="Gill Sans MT" w:cs="Arial"/>
                <w:sz w:val="20"/>
                <w:szCs w:val="20"/>
              </w:rPr>
            </w:pPr>
            <w:r>
              <w:rPr>
                <w:rFonts w:ascii="Gill Sans MT" w:hAnsi="Gill Sans MT" w:cs="Arial"/>
                <w:sz w:val="20"/>
                <w:szCs w:val="20"/>
              </w:rPr>
              <w:t xml:space="preserve">KS2 </w:t>
            </w:r>
            <w:r w:rsidRPr="00EB5727">
              <w:rPr>
                <w:rFonts w:ascii="Gill Sans MT" w:hAnsi="Gill Sans MT" w:cs="Arial"/>
                <w:sz w:val="20"/>
                <w:szCs w:val="20"/>
              </w:rPr>
              <w:t xml:space="preserve">Young Voices </w:t>
            </w:r>
            <w:r w:rsidR="00DD7006">
              <w:rPr>
                <w:rFonts w:ascii="Gill Sans MT" w:hAnsi="Gill Sans MT" w:cs="Arial"/>
                <w:sz w:val="20"/>
                <w:szCs w:val="20"/>
              </w:rPr>
              <w:t>Choir, who</w:t>
            </w:r>
            <w:r>
              <w:rPr>
                <w:rFonts w:ascii="Gill Sans MT" w:hAnsi="Gill Sans MT" w:cs="Arial"/>
                <w:sz w:val="20"/>
                <w:szCs w:val="20"/>
              </w:rPr>
              <w:t xml:space="preserve"> </w:t>
            </w:r>
            <w:r w:rsidRPr="00EB5727">
              <w:rPr>
                <w:rFonts w:ascii="Gill Sans MT" w:hAnsi="Gill Sans MT" w:cs="Arial"/>
                <w:sz w:val="20"/>
                <w:szCs w:val="20"/>
              </w:rPr>
              <w:t>perform each year at a large venue alongside other schools.</w:t>
            </w:r>
            <w:r w:rsidR="00DD7006">
              <w:rPr>
                <w:rFonts w:ascii="Gill Sans MT" w:hAnsi="Gill Sans MT" w:cs="Arial"/>
                <w:sz w:val="20"/>
                <w:szCs w:val="20"/>
              </w:rPr>
              <w:t xml:space="preserve"> Families can buy tickets to attend the performance and the children</w:t>
            </w:r>
            <w:r w:rsidR="00F65003">
              <w:rPr>
                <w:rFonts w:ascii="Gill Sans MT" w:hAnsi="Gill Sans MT" w:cs="Arial"/>
                <w:sz w:val="20"/>
                <w:szCs w:val="20"/>
              </w:rPr>
              <w:t xml:space="preserve"> also</w:t>
            </w:r>
            <w:r w:rsidR="00DD7006">
              <w:rPr>
                <w:rFonts w:ascii="Gill Sans MT" w:hAnsi="Gill Sans MT" w:cs="Arial"/>
                <w:sz w:val="20"/>
                <w:szCs w:val="20"/>
              </w:rPr>
              <w:t xml:space="preserve"> share some songs with the rest of the school</w:t>
            </w:r>
            <w:r w:rsidR="00F65003">
              <w:rPr>
                <w:rFonts w:ascii="Gill Sans MT" w:hAnsi="Gill Sans MT" w:cs="Arial"/>
                <w:sz w:val="20"/>
                <w:szCs w:val="20"/>
              </w:rPr>
              <w:t>.</w:t>
            </w:r>
          </w:p>
          <w:p w14:paraId="5D456AA0" w14:textId="0D9A2A4C" w:rsidR="00E91430" w:rsidRPr="00E91430" w:rsidRDefault="003366C9" w:rsidP="00E91430">
            <w:pPr>
              <w:pStyle w:val="ListParagraph"/>
              <w:numPr>
                <w:ilvl w:val="0"/>
                <w:numId w:val="20"/>
              </w:numPr>
              <w:spacing w:before="120" w:after="120"/>
              <w:rPr>
                <w:rFonts w:ascii="Gill Sans MT" w:hAnsi="Gill Sans MT" w:cs="Arial"/>
                <w:sz w:val="20"/>
                <w:szCs w:val="20"/>
              </w:rPr>
            </w:pPr>
            <w:r w:rsidRPr="00846B63">
              <w:rPr>
                <w:rFonts w:ascii="Gill Sans MT" w:hAnsi="Gill Sans MT" w:cs="Arial"/>
                <w:sz w:val="20"/>
                <w:szCs w:val="20"/>
              </w:rPr>
              <w:t>The school choir performs for public events such as the Christmas Light Switch On,</w:t>
            </w:r>
            <w:r w:rsidR="00431A98" w:rsidRPr="00846B63">
              <w:rPr>
                <w:rFonts w:ascii="Gill Sans MT" w:hAnsi="Gill Sans MT" w:cs="Arial"/>
                <w:sz w:val="20"/>
                <w:szCs w:val="20"/>
              </w:rPr>
              <w:t xml:space="preserve"> Church Services and at Summer Fayres and Christmas Fayres.</w:t>
            </w:r>
          </w:p>
          <w:p w14:paraId="06546033" w14:textId="77777777" w:rsidR="00751DED" w:rsidRDefault="00797B63" w:rsidP="00036D5D">
            <w:pPr>
              <w:pStyle w:val="ListParagraph"/>
              <w:numPr>
                <w:ilvl w:val="0"/>
                <w:numId w:val="20"/>
              </w:numPr>
              <w:spacing w:before="120" w:after="120"/>
              <w:rPr>
                <w:rFonts w:ascii="Gill Sans MT" w:hAnsi="Gill Sans MT" w:cs="Arial"/>
                <w:sz w:val="20"/>
                <w:szCs w:val="20"/>
              </w:rPr>
            </w:pPr>
            <w:r w:rsidRPr="00036D5D">
              <w:rPr>
                <w:rFonts w:ascii="Gill Sans MT" w:hAnsi="Gill Sans MT" w:cs="Arial"/>
                <w:sz w:val="20"/>
                <w:szCs w:val="20"/>
              </w:rPr>
              <w:t>Local school trips</w:t>
            </w:r>
            <w:r w:rsidR="007B5770" w:rsidRPr="00036D5D">
              <w:rPr>
                <w:rFonts w:ascii="Gill Sans MT" w:hAnsi="Gill Sans MT" w:cs="Arial"/>
                <w:sz w:val="20"/>
                <w:szCs w:val="20"/>
              </w:rPr>
              <w:t xml:space="preserve"> to neighbouring primary schools</w:t>
            </w:r>
            <w:r w:rsidRPr="00036D5D">
              <w:rPr>
                <w:rFonts w:ascii="Gill Sans MT" w:hAnsi="Gill Sans MT" w:cs="Arial"/>
                <w:sz w:val="20"/>
                <w:szCs w:val="20"/>
              </w:rPr>
              <w:t xml:space="preserve"> for </w:t>
            </w:r>
            <w:r w:rsidR="008C6891" w:rsidRPr="00036D5D">
              <w:rPr>
                <w:rFonts w:ascii="Gill Sans MT" w:hAnsi="Gill Sans MT" w:cs="Arial"/>
                <w:sz w:val="20"/>
                <w:szCs w:val="20"/>
              </w:rPr>
              <w:t xml:space="preserve">children to </w:t>
            </w:r>
            <w:r w:rsidR="00E0546A" w:rsidRPr="00036D5D">
              <w:rPr>
                <w:rFonts w:ascii="Gill Sans MT" w:hAnsi="Gill Sans MT" w:cs="Arial"/>
                <w:sz w:val="20"/>
                <w:szCs w:val="20"/>
              </w:rPr>
              <w:t>celebrate music</w:t>
            </w:r>
            <w:r w:rsidRPr="00036D5D">
              <w:rPr>
                <w:rFonts w:ascii="Gill Sans MT" w:hAnsi="Gill Sans MT" w:cs="Arial"/>
                <w:sz w:val="20"/>
                <w:szCs w:val="20"/>
              </w:rPr>
              <w:t xml:space="preserve"> with </w:t>
            </w:r>
            <w:r w:rsidR="008C6891" w:rsidRPr="00036D5D">
              <w:rPr>
                <w:rFonts w:ascii="Gill Sans MT" w:hAnsi="Gill Sans MT" w:cs="Arial"/>
                <w:sz w:val="20"/>
                <w:szCs w:val="20"/>
              </w:rPr>
              <w:t xml:space="preserve">other children </w:t>
            </w:r>
            <w:r w:rsidR="00E0546A" w:rsidRPr="00036D5D">
              <w:rPr>
                <w:rFonts w:ascii="Gill Sans MT" w:hAnsi="Gill Sans MT" w:cs="Arial"/>
                <w:sz w:val="20"/>
                <w:szCs w:val="20"/>
              </w:rPr>
              <w:t>in their Key Stage and Year Groups.</w:t>
            </w:r>
          </w:p>
          <w:p w14:paraId="7AD564DE" w14:textId="1113707A" w:rsidR="00997E1B" w:rsidRPr="00036D5D" w:rsidRDefault="00997E1B" w:rsidP="00036D5D">
            <w:pPr>
              <w:pStyle w:val="ListParagraph"/>
              <w:numPr>
                <w:ilvl w:val="0"/>
                <w:numId w:val="20"/>
              </w:numPr>
              <w:spacing w:before="120" w:after="120"/>
              <w:rPr>
                <w:rFonts w:ascii="Gill Sans MT" w:hAnsi="Gill Sans MT" w:cs="Arial"/>
                <w:sz w:val="20"/>
                <w:szCs w:val="20"/>
              </w:rPr>
            </w:pPr>
            <w:r>
              <w:rPr>
                <w:rFonts w:ascii="Gill Sans MT" w:hAnsi="Gill Sans MT" w:cs="Arial"/>
                <w:sz w:val="20"/>
                <w:szCs w:val="20"/>
              </w:rPr>
              <w:t>Perform</w:t>
            </w:r>
            <w:r w:rsidR="0073676A">
              <w:rPr>
                <w:rFonts w:ascii="Gill Sans MT" w:hAnsi="Gill Sans MT" w:cs="Arial"/>
                <w:sz w:val="20"/>
                <w:szCs w:val="20"/>
              </w:rPr>
              <w:t>ances of</w:t>
            </w:r>
            <w:r>
              <w:rPr>
                <w:rFonts w:ascii="Gill Sans MT" w:hAnsi="Gill Sans MT" w:cs="Arial"/>
                <w:sz w:val="20"/>
                <w:szCs w:val="20"/>
              </w:rPr>
              <w:t xml:space="preserve"> </w:t>
            </w:r>
            <w:r w:rsidR="0073676A">
              <w:rPr>
                <w:rFonts w:ascii="Gill Sans MT" w:hAnsi="Gill Sans MT" w:cs="Arial"/>
                <w:sz w:val="20"/>
                <w:szCs w:val="20"/>
              </w:rPr>
              <w:t>m</w:t>
            </w:r>
            <w:r>
              <w:rPr>
                <w:rFonts w:ascii="Gill Sans MT" w:hAnsi="Gill Sans MT" w:cs="Arial"/>
                <w:sz w:val="20"/>
                <w:szCs w:val="20"/>
              </w:rPr>
              <w:t xml:space="preserve">usical </w:t>
            </w:r>
            <w:r w:rsidR="0073676A">
              <w:rPr>
                <w:rFonts w:ascii="Gill Sans MT" w:hAnsi="Gill Sans MT" w:cs="Arial"/>
                <w:sz w:val="20"/>
                <w:szCs w:val="20"/>
              </w:rPr>
              <w:t>t</w:t>
            </w:r>
            <w:r>
              <w:rPr>
                <w:rFonts w:ascii="Gill Sans MT" w:hAnsi="Gill Sans MT" w:cs="Arial"/>
                <w:sz w:val="20"/>
                <w:szCs w:val="20"/>
              </w:rPr>
              <w:t>alent by individuals or groups to their classes and</w:t>
            </w:r>
            <w:r w:rsidR="0073676A">
              <w:rPr>
                <w:rFonts w:ascii="Gill Sans MT" w:hAnsi="Gill Sans MT" w:cs="Arial"/>
                <w:sz w:val="20"/>
                <w:szCs w:val="20"/>
              </w:rPr>
              <w:t>/or</w:t>
            </w:r>
            <w:r>
              <w:rPr>
                <w:rFonts w:ascii="Gill Sans MT" w:hAnsi="Gill Sans MT" w:cs="Arial"/>
                <w:sz w:val="20"/>
                <w:szCs w:val="20"/>
              </w:rPr>
              <w:t xml:space="preserve"> rest of school </w:t>
            </w:r>
            <w:r w:rsidR="00310F97">
              <w:rPr>
                <w:rFonts w:ascii="Gill Sans MT" w:hAnsi="Gill Sans MT" w:cs="Arial"/>
                <w:sz w:val="20"/>
                <w:szCs w:val="20"/>
              </w:rPr>
              <w:t>in assemblies</w:t>
            </w:r>
            <w:r w:rsidR="00EC7E3A">
              <w:rPr>
                <w:rFonts w:ascii="Gill Sans MT" w:hAnsi="Gill Sans MT" w:cs="Arial"/>
                <w:sz w:val="20"/>
                <w:szCs w:val="20"/>
              </w:rPr>
              <w:t>.</w:t>
            </w:r>
          </w:p>
        </w:tc>
      </w:tr>
    </w:tbl>
    <w:p w14:paraId="7AD564E0" w14:textId="48D3EED4" w:rsidR="00751DED" w:rsidRPr="000156E7" w:rsidRDefault="00F15877">
      <w:pPr>
        <w:pStyle w:val="Heading2"/>
        <w:tabs>
          <w:tab w:val="left" w:pos="8034"/>
        </w:tabs>
        <w:spacing w:before="600"/>
        <w:rPr>
          <w:rFonts w:cs="Arial"/>
          <w:sz w:val="18"/>
          <w:szCs w:val="18"/>
        </w:rPr>
      </w:pPr>
      <w:r w:rsidRPr="000156E7">
        <w:rPr>
          <w:rFonts w:cs="Arial"/>
          <w:sz w:val="18"/>
          <w:szCs w:val="18"/>
        </w:rPr>
        <w:t xml:space="preserve">In the </w:t>
      </w:r>
      <w:r w:rsidR="00267046">
        <w:rPr>
          <w:rFonts w:cs="Arial"/>
          <w:sz w:val="18"/>
          <w:szCs w:val="18"/>
        </w:rPr>
        <w:t>f</w:t>
      </w:r>
      <w:r w:rsidRPr="000156E7">
        <w:rPr>
          <w:rFonts w:cs="Arial"/>
          <w:sz w:val="18"/>
          <w:szCs w:val="18"/>
        </w:rPr>
        <w:t>uture</w:t>
      </w:r>
    </w:p>
    <w:p w14:paraId="7AD564E1" w14:textId="77777777" w:rsidR="00751DED" w:rsidRPr="000156E7" w:rsidRDefault="00F15877">
      <w:pPr>
        <w:rPr>
          <w:rFonts w:cs="Arial"/>
          <w:sz w:val="18"/>
          <w:szCs w:val="18"/>
        </w:rPr>
      </w:pPr>
      <w:r w:rsidRPr="000156E7">
        <w:rPr>
          <w:rFonts w:cs="Arial"/>
          <w:sz w:val="18"/>
          <w:szCs w:val="18"/>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ED16C" w14:textId="78B19647" w:rsidR="007051FB" w:rsidRPr="007051FB" w:rsidRDefault="00C974D6" w:rsidP="007051FB">
            <w:pPr>
              <w:rPr>
                <w:rFonts w:ascii="Gill Sans MT" w:hAnsi="Gill Sans MT" w:cs="Arial"/>
                <w:sz w:val="20"/>
                <w:szCs w:val="20"/>
              </w:rPr>
            </w:pPr>
            <w:r>
              <w:rPr>
                <w:rFonts w:ascii="Gill Sans MT" w:hAnsi="Gill Sans MT" w:cs="Arial"/>
                <w:sz w:val="20"/>
                <w:szCs w:val="20"/>
              </w:rPr>
              <w:t>It is our plan to</w:t>
            </w:r>
            <w:r w:rsidR="007051FB">
              <w:rPr>
                <w:rFonts w:ascii="Gill Sans MT" w:hAnsi="Gill Sans MT" w:cs="Arial"/>
                <w:sz w:val="20"/>
                <w:szCs w:val="20"/>
              </w:rPr>
              <w:t>:</w:t>
            </w:r>
          </w:p>
          <w:p w14:paraId="33F03708" w14:textId="0E3D9E12" w:rsidR="00737C9C" w:rsidRPr="00737C9C" w:rsidRDefault="007051FB" w:rsidP="00737C9C">
            <w:pPr>
              <w:pStyle w:val="ListParagraph"/>
              <w:numPr>
                <w:ilvl w:val="0"/>
                <w:numId w:val="21"/>
              </w:numPr>
              <w:rPr>
                <w:rFonts w:ascii="Gill Sans MT" w:hAnsi="Gill Sans MT" w:cs="Arial"/>
                <w:sz w:val="20"/>
                <w:szCs w:val="20"/>
              </w:rPr>
            </w:pPr>
            <w:r>
              <w:rPr>
                <w:rFonts w:ascii="Gill Sans MT" w:hAnsi="Gill Sans MT" w:cs="Arial"/>
                <w:sz w:val="20"/>
                <w:szCs w:val="20"/>
              </w:rPr>
              <w:t xml:space="preserve">Engage further with the Music Hub </w:t>
            </w:r>
            <w:r w:rsidR="00D05BE2">
              <w:rPr>
                <w:rFonts w:ascii="Gill Sans MT" w:hAnsi="Gill Sans MT" w:cs="Arial"/>
                <w:sz w:val="20"/>
                <w:szCs w:val="20"/>
              </w:rPr>
              <w:t>provision of large-scale singing events for more year groups.</w:t>
            </w:r>
          </w:p>
          <w:p w14:paraId="3A705B8A" w14:textId="3164B661" w:rsidR="00F2595B" w:rsidRDefault="00737C9C" w:rsidP="00F2595B">
            <w:pPr>
              <w:pStyle w:val="ListParagraph"/>
              <w:numPr>
                <w:ilvl w:val="0"/>
                <w:numId w:val="21"/>
              </w:numPr>
              <w:rPr>
                <w:rFonts w:ascii="Gill Sans MT" w:hAnsi="Gill Sans MT" w:cs="Arial"/>
                <w:sz w:val="20"/>
                <w:szCs w:val="20"/>
              </w:rPr>
            </w:pPr>
            <w:r>
              <w:rPr>
                <w:rFonts w:ascii="Gill Sans MT" w:hAnsi="Gill Sans MT" w:cs="Arial"/>
                <w:sz w:val="20"/>
                <w:szCs w:val="20"/>
              </w:rPr>
              <w:t xml:space="preserve">Organise </w:t>
            </w:r>
            <w:r w:rsidR="00F2595B" w:rsidRPr="00EB5727">
              <w:rPr>
                <w:rFonts w:ascii="Gill Sans MT" w:hAnsi="Gill Sans MT" w:cs="Arial"/>
                <w:sz w:val="20"/>
                <w:szCs w:val="20"/>
              </w:rPr>
              <w:t>additional opportunities for children to engage in musical events</w:t>
            </w:r>
            <w:r w:rsidR="00F115E3" w:rsidRPr="00EB5727">
              <w:rPr>
                <w:rFonts w:ascii="Gill Sans MT" w:hAnsi="Gill Sans MT" w:cs="Arial"/>
                <w:sz w:val="20"/>
                <w:szCs w:val="20"/>
              </w:rPr>
              <w:t xml:space="preserve"> and have more </w:t>
            </w:r>
            <w:r w:rsidR="00203959">
              <w:rPr>
                <w:rFonts w:ascii="Gill Sans MT" w:hAnsi="Gill Sans MT" w:cs="Arial"/>
                <w:sz w:val="20"/>
                <w:szCs w:val="20"/>
              </w:rPr>
              <w:t>chances</w:t>
            </w:r>
            <w:r w:rsidR="00F115E3" w:rsidRPr="00EB5727">
              <w:rPr>
                <w:rFonts w:ascii="Gill Sans MT" w:hAnsi="Gill Sans MT" w:cs="Arial"/>
                <w:sz w:val="20"/>
                <w:szCs w:val="20"/>
              </w:rPr>
              <w:t xml:space="preserve"> to perform</w:t>
            </w:r>
            <w:r w:rsidR="00F2595B" w:rsidRPr="00EB5727">
              <w:rPr>
                <w:rFonts w:ascii="Gill Sans MT" w:hAnsi="Gill Sans MT" w:cs="Arial"/>
                <w:sz w:val="20"/>
                <w:szCs w:val="20"/>
              </w:rPr>
              <w:t xml:space="preserve"> </w:t>
            </w:r>
            <w:r w:rsidR="008E5A19" w:rsidRPr="00EB5727">
              <w:rPr>
                <w:rFonts w:ascii="Gill Sans MT" w:hAnsi="Gill Sans MT" w:cs="Arial"/>
                <w:sz w:val="20"/>
                <w:szCs w:val="20"/>
              </w:rPr>
              <w:t xml:space="preserve">in celebrations </w:t>
            </w:r>
            <w:r w:rsidR="00F2595B" w:rsidRPr="00EB5727">
              <w:rPr>
                <w:rFonts w:ascii="Gill Sans MT" w:hAnsi="Gill Sans MT" w:cs="Arial"/>
                <w:sz w:val="20"/>
                <w:szCs w:val="20"/>
              </w:rPr>
              <w:t>(</w:t>
            </w:r>
            <w:proofErr w:type="gramStart"/>
            <w:r w:rsidR="00F2595B" w:rsidRPr="00EB5727">
              <w:rPr>
                <w:rFonts w:ascii="Gill Sans MT" w:hAnsi="Gill Sans MT" w:cs="Arial"/>
                <w:sz w:val="20"/>
                <w:szCs w:val="20"/>
              </w:rPr>
              <w:t>e.g.</w:t>
            </w:r>
            <w:proofErr w:type="gramEnd"/>
            <w:r w:rsidR="00F2595B" w:rsidRPr="00EB5727">
              <w:rPr>
                <w:rFonts w:ascii="Gill Sans MT" w:hAnsi="Gill Sans MT" w:cs="Arial"/>
                <w:sz w:val="20"/>
                <w:szCs w:val="20"/>
              </w:rPr>
              <w:t xml:space="preserve"> </w:t>
            </w:r>
            <w:r w:rsidR="00A64E1C">
              <w:rPr>
                <w:rFonts w:ascii="Gill Sans MT" w:hAnsi="Gill Sans MT" w:cs="Arial"/>
                <w:sz w:val="20"/>
                <w:szCs w:val="20"/>
              </w:rPr>
              <w:t xml:space="preserve">talent shows, </w:t>
            </w:r>
            <w:r w:rsidR="00F2595B" w:rsidRPr="00EB5727">
              <w:rPr>
                <w:rFonts w:ascii="Gill Sans MT" w:hAnsi="Gill Sans MT" w:cs="Arial"/>
                <w:sz w:val="20"/>
                <w:szCs w:val="20"/>
              </w:rPr>
              <w:t>school choir</w:t>
            </w:r>
            <w:r w:rsidR="00A9353D" w:rsidRPr="00EB5727">
              <w:rPr>
                <w:rFonts w:ascii="Gill Sans MT" w:hAnsi="Gill Sans MT" w:cs="Arial"/>
                <w:sz w:val="20"/>
                <w:szCs w:val="20"/>
              </w:rPr>
              <w:t>,</w:t>
            </w:r>
            <w:r w:rsidR="00F115E3" w:rsidRPr="00EB5727">
              <w:rPr>
                <w:rFonts w:ascii="Gill Sans MT" w:hAnsi="Gill Sans MT" w:cs="Arial"/>
                <w:sz w:val="20"/>
                <w:szCs w:val="20"/>
              </w:rPr>
              <w:t xml:space="preserve"> instrument clubs and more</w:t>
            </w:r>
            <w:r w:rsidR="00A9353D" w:rsidRPr="00EB5727">
              <w:rPr>
                <w:rFonts w:ascii="Gill Sans MT" w:hAnsi="Gill Sans MT" w:cs="Arial"/>
                <w:sz w:val="20"/>
                <w:szCs w:val="20"/>
              </w:rPr>
              <w:t>).</w:t>
            </w:r>
          </w:p>
          <w:p w14:paraId="7B66410A" w14:textId="5CB5F290" w:rsidR="006A4E52" w:rsidRDefault="006A4E52" w:rsidP="00F2595B">
            <w:pPr>
              <w:pStyle w:val="ListParagraph"/>
              <w:numPr>
                <w:ilvl w:val="0"/>
                <w:numId w:val="21"/>
              </w:numPr>
              <w:rPr>
                <w:rFonts w:ascii="Gill Sans MT" w:hAnsi="Gill Sans MT" w:cs="Arial"/>
                <w:sz w:val="20"/>
                <w:szCs w:val="20"/>
              </w:rPr>
            </w:pPr>
            <w:r>
              <w:rPr>
                <w:rFonts w:ascii="Gill Sans MT" w:hAnsi="Gill Sans MT" w:cs="Arial"/>
                <w:sz w:val="20"/>
                <w:szCs w:val="20"/>
              </w:rPr>
              <w:t xml:space="preserve">Provide </w:t>
            </w:r>
            <w:r w:rsidR="00F264F8">
              <w:rPr>
                <w:rFonts w:ascii="Gill Sans MT" w:hAnsi="Gill Sans MT" w:cs="Arial"/>
                <w:sz w:val="20"/>
                <w:szCs w:val="20"/>
              </w:rPr>
              <w:t xml:space="preserve">opportunities for children to experience a </w:t>
            </w:r>
            <w:r w:rsidR="00907D95">
              <w:rPr>
                <w:rFonts w:ascii="Gill Sans MT" w:hAnsi="Gill Sans MT" w:cs="Arial"/>
                <w:sz w:val="20"/>
                <w:szCs w:val="20"/>
              </w:rPr>
              <w:t>variety</w:t>
            </w:r>
            <w:r w:rsidR="00F264F8">
              <w:rPr>
                <w:rFonts w:ascii="Gill Sans MT" w:hAnsi="Gill Sans MT" w:cs="Arial"/>
                <w:sz w:val="20"/>
                <w:szCs w:val="20"/>
              </w:rPr>
              <w:t xml:space="preserve"> of </w:t>
            </w:r>
            <w:r w:rsidR="00203959">
              <w:rPr>
                <w:rFonts w:ascii="Gill Sans MT" w:hAnsi="Gill Sans MT" w:cs="Arial"/>
                <w:sz w:val="20"/>
                <w:szCs w:val="20"/>
              </w:rPr>
              <w:t>high-quality</w:t>
            </w:r>
            <w:r w:rsidR="00F264F8">
              <w:rPr>
                <w:rFonts w:ascii="Gill Sans MT" w:hAnsi="Gill Sans MT" w:cs="Arial"/>
                <w:sz w:val="20"/>
                <w:szCs w:val="20"/>
              </w:rPr>
              <w:t xml:space="preserve"> live music from</w:t>
            </w:r>
            <w:r w:rsidR="00203959">
              <w:rPr>
                <w:rFonts w:ascii="Gill Sans MT" w:hAnsi="Gill Sans MT" w:cs="Arial"/>
                <w:sz w:val="20"/>
                <w:szCs w:val="20"/>
              </w:rPr>
              <w:t xml:space="preserve"> a range of</w:t>
            </w:r>
            <w:r w:rsidR="00F264F8">
              <w:rPr>
                <w:rFonts w:ascii="Gill Sans MT" w:hAnsi="Gill Sans MT" w:cs="Arial"/>
                <w:sz w:val="20"/>
                <w:szCs w:val="20"/>
              </w:rPr>
              <w:t xml:space="preserve"> skilled performers.</w:t>
            </w:r>
          </w:p>
          <w:p w14:paraId="1E4C95E6" w14:textId="6AD167DF" w:rsidR="00D422D3" w:rsidRPr="00EB5727" w:rsidRDefault="00D422D3" w:rsidP="00F2595B">
            <w:pPr>
              <w:pStyle w:val="ListParagraph"/>
              <w:numPr>
                <w:ilvl w:val="0"/>
                <w:numId w:val="21"/>
              </w:numPr>
              <w:rPr>
                <w:rFonts w:ascii="Gill Sans MT" w:hAnsi="Gill Sans MT" w:cs="Arial"/>
                <w:sz w:val="20"/>
                <w:szCs w:val="20"/>
              </w:rPr>
            </w:pPr>
            <w:r>
              <w:rPr>
                <w:rFonts w:ascii="Gill Sans MT" w:hAnsi="Gill Sans MT" w:cs="Arial"/>
                <w:sz w:val="20"/>
                <w:szCs w:val="20"/>
              </w:rPr>
              <w:t xml:space="preserve">Continue to develop our relationship with the local secondary school and </w:t>
            </w:r>
            <w:r w:rsidR="00A57243">
              <w:rPr>
                <w:rFonts w:ascii="Gill Sans MT" w:hAnsi="Gill Sans MT" w:cs="Arial"/>
                <w:sz w:val="20"/>
                <w:szCs w:val="20"/>
              </w:rPr>
              <w:t xml:space="preserve">nearby Primary Schools </w:t>
            </w:r>
            <w:r>
              <w:rPr>
                <w:rFonts w:ascii="Gill Sans MT" w:hAnsi="Gill Sans MT" w:cs="Arial"/>
                <w:sz w:val="20"/>
                <w:szCs w:val="20"/>
              </w:rPr>
              <w:t xml:space="preserve">to help facilitate more opportunities to share in live performances </w:t>
            </w:r>
            <w:r w:rsidR="00A57243">
              <w:rPr>
                <w:rFonts w:ascii="Gill Sans MT" w:hAnsi="Gill Sans MT" w:cs="Arial"/>
                <w:sz w:val="20"/>
                <w:szCs w:val="20"/>
              </w:rPr>
              <w:t>from students.</w:t>
            </w:r>
          </w:p>
          <w:p w14:paraId="7AD564E4" w14:textId="510AF356" w:rsidR="008E5A19" w:rsidRPr="00F2595B" w:rsidRDefault="003432B2" w:rsidP="00F2595B">
            <w:pPr>
              <w:pStyle w:val="ListParagraph"/>
              <w:numPr>
                <w:ilvl w:val="0"/>
                <w:numId w:val="21"/>
              </w:numPr>
              <w:rPr>
                <w:rFonts w:cs="Arial"/>
                <w:sz w:val="18"/>
                <w:szCs w:val="18"/>
              </w:rPr>
            </w:pPr>
            <w:r>
              <w:rPr>
                <w:rFonts w:ascii="Gill Sans MT" w:hAnsi="Gill Sans MT" w:cs="Arial"/>
                <w:sz w:val="20"/>
                <w:szCs w:val="20"/>
              </w:rPr>
              <w:t xml:space="preserve">Secure Funding for </w:t>
            </w:r>
            <w:r w:rsidR="00EF5C99">
              <w:rPr>
                <w:rFonts w:ascii="Gill Sans MT" w:hAnsi="Gill Sans MT" w:cs="Arial"/>
                <w:sz w:val="20"/>
                <w:szCs w:val="20"/>
              </w:rPr>
              <w:t xml:space="preserve">Whole Class </w:t>
            </w:r>
            <w:r>
              <w:rPr>
                <w:rFonts w:ascii="Gill Sans MT" w:hAnsi="Gill Sans MT" w:cs="Arial"/>
                <w:sz w:val="20"/>
                <w:szCs w:val="20"/>
              </w:rPr>
              <w:t>Ensemble</w:t>
            </w:r>
            <w:r w:rsidR="00A64E1C">
              <w:rPr>
                <w:rFonts w:ascii="Gill Sans MT" w:hAnsi="Gill Sans MT" w:cs="Arial"/>
                <w:sz w:val="20"/>
                <w:szCs w:val="20"/>
              </w:rPr>
              <w:t xml:space="preserve"> Tuition (WCET)</w:t>
            </w:r>
            <w:r>
              <w:rPr>
                <w:rFonts w:ascii="Gill Sans MT" w:hAnsi="Gill Sans MT" w:cs="Arial"/>
                <w:sz w:val="20"/>
                <w:szCs w:val="20"/>
              </w:rPr>
              <w:t xml:space="preserve"> </w:t>
            </w:r>
            <w:r w:rsidR="00DE4FE7" w:rsidRPr="00EB5727">
              <w:rPr>
                <w:rFonts w:ascii="Gill Sans MT" w:hAnsi="Gill Sans MT" w:cs="Arial"/>
                <w:sz w:val="20"/>
                <w:szCs w:val="20"/>
              </w:rPr>
              <w:t xml:space="preserve">learning </w:t>
            </w:r>
            <w:r w:rsidR="00EF5C99">
              <w:rPr>
                <w:rFonts w:ascii="Gill Sans MT" w:hAnsi="Gill Sans MT" w:cs="Arial"/>
                <w:sz w:val="20"/>
                <w:szCs w:val="20"/>
              </w:rPr>
              <w:t>from a skilled professional</w:t>
            </w:r>
            <w:r>
              <w:rPr>
                <w:rFonts w:ascii="Gill Sans MT" w:hAnsi="Gill Sans MT" w:cs="Arial"/>
                <w:sz w:val="20"/>
                <w:szCs w:val="20"/>
              </w:rPr>
              <w:t xml:space="preserve"> </w:t>
            </w:r>
            <w:r w:rsidR="00A841FC">
              <w:rPr>
                <w:rFonts w:ascii="Gill Sans MT" w:hAnsi="Gill Sans MT" w:cs="Arial"/>
                <w:sz w:val="20"/>
                <w:szCs w:val="20"/>
              </w:rPr>
              <w:t>a</w:t>
            </w:r>
            <w:r>
              <w:rPr>
                <w:rFonts w:ascii="Gill Sans MT" w:hAnsi="Gill Sans MT" w:cs="Arial"/>
                <w:sz w:val="20"/>
                <w:szCs w:val="20"/>
              </w:rPr>
              <w:t xml:space="preserve">nd weave this into </w:t>
            </w:r>
            <w:r w:rsidR="00A841FC">
              <w:rPr>
                <w:rFonts w:ascii="Gill Sans MT" w:hAnsi="Gill Sans MT" w:cs="Arial"/>
                <w:sz w:val="20"/>
                <w:szCs w:val="20"/>
              </w:rPr>
              <w:t>our</w:t>
            </w:r>
            <w:r>
              <w:rPr>
                <w:rFonts w:ascii="Gill Sans MT" w:hAnsi="Gill Sans MT" w:cs="Arial"/>
                <w:sz w:val="20"/>
                <w:szCs w:val="20"/>
              </w:rPr>
              <w:t xml:space="preserve"> </w:t>
            </w:r>
            <w:r w:rsidR="00A841FC">
              <w:rPr>
                <w:rFonts w:ascii="Gill Sans MT" w:hAnsi="Gill Sans MT" w:cs="Arial"/>
                <w:sz w:val="20"/>
                <w:szCs w:val="20"/>
              </w:rPr>
              <w:t>M</w:t>
            </w:r>
            <w:r>
              <w:rPr>
                <w:rFonts w:ascii="Gill Sans MT" w:hAnsi="Gill Sans MT" w:cs="Arial"/>
                <w:sz w:val="20"/>
                <w:szCs w:val="20"/>
              </w:rPr>
              <w:t xml:space="preserve">usic </w:t>
            </w:r>
            <w:r w:rsidR="00A841FC">
              <w:rPr>
                <w:rFonts w:ascii="Gill Sans MT" w:hAnsi="Gill Sans MT" w:cs="Arial"/>
                <w:sz w:val="20"/>
                <w:szCs w:val="20"/>
              </w:rPr>
              <w:t>C</w:t>
            </w:r>
            <w:r>
              <w:rPr>
                <w:rFonts w:ascii="Gill Sans MT" w:hAnsi="Gill Sans MT" w:cs="Arial"/>
                <w:sz w:val="20"/>
                <w:szCs w:val="20"/>
              </w:rPr>
              <w:t>urriculum.</w:t>
            </w:r>
          </w:p>
        </w:tc>
      </w:tr>
    </w:tbl>
    <w:p w14:paraId="7AD564E6" w14:textId="77777777" w:rsidR="00751DED" w:rsidRPr="000156E7" w:rsidRDefault="00F15877">
      <w:pPr>
        <w:pStyle w:val="Heading2"/>
        <w:spacing w:before="600"/>
        <w:rPr>
          <w:rFonts w:cs="Arial"/>
          <w:sz w:val="18"/>
          <w:szCs w:val="18"/>
        </w:rPr>
      </w:pPr>
      <w:r w:rsidRPr="000156E7">
        <w:rPr>
          <w:rFonts w:cs="Arial"/>
          <w:sz w:val="18"/>
          <w:szCs w:val="18"/>
        </w:rP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74E" w14:textId="77777777" w:rsidR="00751DED" w:rsidRDefault="00A9353D">
            <w:pPr>
              <w:spacing w:before="120" w:after="120"/>
              <w:rPr>
                <w:rFonts w:cs="Arial"/>
                <w:sz w:val="18"/>
                <w:szCs w:val="18"/>
              </w:rPr>
            </w:pPr>
            <w:r>
              <w:rPr>
                <w:rFonts w:cs="Arial"/>
                <w:sz w:val="18"/>
                <w:szCs w:val="18"/>
              </w:rPr>
              <w:t>Oxfordshire County Music Service:</w:t>
            </w:r>
          </w:p>
          <w:p w14:paraId="3385FDE0" w14:textId="77777777" w:rsidR="00896CBC" w:rsidRDefault="00896CBC" w:rsidP="00896CBC">
            <w:pPr>
              <w:spacing w:after="0"/>
              <w:rPr>
                <w:rFonts w:cs="Arial"/>
                <w:color w:val="auto"/>
                <w:sz w:val="18"/>
                <w:szCs w:val="18"/>
              </w:rPr>
            </w:pPr>
            <w:r>
              <w:rPr>
                <w:rFonts w:cs="Arial"/>
                <w:sz w:val="18"/>
                <w:szCs w:val="18"/>
              </w:rPr>
              <w:t>Centre for Music</w:t>
            </w:r>
          </w:p>
          <w:p w14:paraId="36694D52" w14:textId="77777777" w:rsidR="00896CBC" w:rsidRDefault="00896CBC" w:rsidP="00896CBC">
            <w:pPr>
              <w:spacing w:after="0"/>
              <w:rPr>
                <w:rFonts w:cs="Arial"/>
                <w:sz w:val="18"/>
                <w:szCs w:val="18"/>
              </w:rPr>
            </w:pPr>
            <w:r>
              <w:rPr>
                <w:rFonts w:cs="Arial"/>
                <w:sz w:val="18"/>
                <w:szCs w:val="18"/>
              </w:rPr>
              <w:lastRenderedPageBreak/>
              <w:t>Bayswater Road,</w:t>
            </w:r>
          </w:p>
          <w:p w14:paraId="00C81F8E" w14:textId="77777777" w:rsidR="00896CBC" w:rsidRDefault="00896CBC" w:rsidP="00896CBC">
            <w:pPr>
              <w:spacing w:after="0"/>
              <w:rPr>
                <w:rFonts w:cs="Arial"/>
                <w:sz w:val="18"/>
                <w:szCs w:val="18"/>
              </w:rPr>
            </w:pPr>
            <w:r>
              <w:rPr>
                <w:rFonts w:cs="Arial"/>
                <w:sz w:val="18"/>
                <w:szCs w:val="18"/>
              </w:rPr>
              <w:t>Oxford</w:t>
            </w:r>
          </w:p>
          <w:p w14:paraId="186F391F" w14:textId="77777777" w:rsidR="00896CBC" w:rsidRDefault="00896CBC" w:rsidP="00896CBC">
            <w:pPr>
              <w:spacing w:after="0"/>
              <w:rPr>
                <w:rFonts w:cs="Arial"/>
                <w:sz w:val="18"/>
                <w:szCs w:val="18"/>
              </w:rPr>
            </w:pPr>
            <w:r>
              <w:rPr>
                <w:rFonts w:cs="Arial"/>
                <w:sz w:val="18"/>
                <w:szCs w:val="18"/>
              </w:rPr>
              <w:t>OX3 9FF</w:t>
            </w:r>
          </w:p>
          <w:p w14:paraId="7DEF0604" w14:textId="77777777" w:rsidR="00896CBC" w:rsidRDefault="005255B9" w:rsidP="00896CBC">
            <w:pPr>
              <w:spacing w:after="0"/>
              <w:rPr>
                <w:rFonts w:cs="Arial"/>
                <w:sz w:val="18"/>
                <w:szCs w:val="18"/>
              </w:rPr>
            </w:pPr>
            <w:hyperlink r:id="rId9" w:history="1">
              <w:r w:rsidR="00896CBC">
                <w:rPr>
                  <w:rStyle w:val="Hyperlink"/>
                  <w:rFonts w:cs="Arial"/>
                  <w:sz w:val="18"/>
                  <w:szCs w:val="18"/>
                </w:rPr>
                <w:t>music.service@oxfordshire.gov.uk</w:t>
              </w:r>
            </w:hyperlink>
            <w:r w:rsidR="00896CBC">
              <w:rPr>
                <w:rFonts w:cs="Arial"/>
                <w:sz w:val="18"/>
                <w:szCs w:val="18"/>
              </w:rPr>
              <w:t> </w:t>
            </w:r>
          </w:p>
          <w:p w14:paraId="55C6D627" w14:textId="77777777" w:rsidR="00896CBC" w:rsidRDefault="005255B9" w:rsidP="00896CBC">
            <w:pPr>
              <w:spacing w:after="0"/>
              <w:rPr>
                <w:rFonts w:cs="Arial"/>
                <w:sz w:val="18"/>
                <w:szCs w:val="18"/>
              </w:rPr>
            </w:pPr>
            <w:hyperlink r:id="rId10" w:history="1">
              <w:r w:rsidR="00896CBC">
                <w:rPr>
                  <w:rStyle w:val="Hyperlink"/>
                  <w:rFonts w:cs="Arial"/>
                  <w:sz w:val="18"/>
                  <w:szCs w:val="18"/>
                </w:rPr>
                <w:t>www.oxfordshire.gov.uk/music</w:t>
              </w:r>
            </w:hyperlink>
          </w:p>
          <w:p w14:paraId="7AD564EA" w14:textId="6A5D1400" w:rsidR="00A9353D" w:rsidRPr="000156E7" w:rsidRDefault="00896CBC">
            <w:pPr>
              <w:spacing w:before="120" w:after="120"/>
              <w:rPr>
                <w:rFonts w:cs="Arial"/>
                <w:sz w:val="18"/>
                <w:szCs w:val="18"/>
              </w:rPr>
            </w:pPr>
            <w:r>
              <w:rPr>
                <w:rFonts w:cs="Arial"/>
                <w:sz w:val="18"/>
                <w:szCs w:val="18"/>
              </w:rPr>
              <w:t xml:space="preserve">Area Manager: Jonathon Wakefield </w:t>
            </w:r>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EEA5" w14:textId="77777777" w:rsidR="00033F3F" w:rsidRDefault="00033F3F">
      <w:pPr>
        <w:spacing w:after="0" w:line="240" w:lineRule="auto"/>
      </w:pPr>
      <w:r>
        <w:separator/>
      </w:r>
    </w:p>
  </w:endnote>
  <w:endnote w:type="continuationSeparator" w:id="0">
    <w:p w14:paraId="021238B7" w14:textId="77777777" w:rsidR="00033F3F" w:rsidRDefault="0003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CC19" w14:textId="77777777" w:rsidR="00033F3F" w:rsidRDefault="00033F3F">
      <w:pPr>
        <w:spacing w:after="0" w:line="240" w:lineRule="auto"/>
      </w:pPr>
      <w:r>
        <w:separator/>
      </w:r>
    </w:p>
  </w:footnote>
  <w:footnote w:type="continuationSeparator" w:id="0">
    <w:p w14:paraId="1AE289FC" w14:textId="77777777" w:rsidR="00033F3F" w:rsidRDefault="0003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917"/>
    <w:multiLevelType w:val="hybridMultilevel"/>
    <w:tmpl w:val="DD44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50A14"/>
    <w:multiLevelType w:val="hybridMultilevel"/>
    <w:tmpl w:val="98A0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5"/>
  </w:num>
  <w:num w:numId="4">
    <w:abstractNumId w:val="18"/>
  </w:num>
  <w:num w:numId="5">
    <w:abstractNumId w:val="12"/>
  </w:num>
  <w:num w:numId="6">
    <w:abstractNumId w:val="15"/>
  </w:num>
  <w:num w:numId="7">
    <w:abstractNumId w:val="13"/>
  </w:num>
  <w:num w:numId="8">
    <w:abstractNumId w:val="9"/>
  </w:num>
  <w:num w:numId="9">
    <w:abstractNumId w:val="6"/>
  </w:num>
  <w:num w:numId="10">
    <w:abstractNumId w:val="2"/>
  </w:num>
  <w:num w:numId="11">
    <w:abstractNumId w:val="11"/>
  </w:num>
  <w:num w:numId="12">
    <w:abstractNumId w:val="7"/>
  </w:num>
  <w:num w:numId="13">
    <w:abstractNumId w:val="8"/>
  </w:num>
  <w:num w:numId="14">
    <w:abstractNumId w:val="17"/>
  </w:num>
  <w:num w:numId="15">
    <w:abstractNumId w:val="10"/>
  </w:num>
  <w:num w:numId="16">
    <w:abstractNumId w:val="4"/>
  </w:num>
  <w:num w:numId="17">
    <w:abstractNumId w:val="3"/>
  </w:num>
  <w:num w:numId="18">
    <w:abstractNumId w:val="14"/>
  </w:num>
  <w:num w:numId="19">
    <w:abstractNumId w:val="1"/>
  </w:num>
  <w:num w:numId="20">
    <w:abstractNumId w:val="0"/>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56E7"/>
    <w:rsid w:val="00033F3F"/>
    <w:rsid w:val="00034D85"/>
    <w:rsid w:val="00036D5D"/>
    <w:rsid w:val="00062AFF"/>
    <w:rsid w:val="000643E6"/>
    <w:rsid w:val="00075A5B"/>
    <w:rsid w:val="00077B39"/>
    <w:rsid w:val="00077BC1"/>
    <w:rsid w:val="000900C7"/>
    <w:rsid w:val="000913FA"/>
    <w:rsid w:val="000A09D4"/>
    <w:rsid w:val="000C42F7"/>
    <w:rsid w:val="000D23E8"/>
    <w:rsid w:val="000E06F4"/>
    <w:rsid w:val="000F020D"/>
    <w:rsid w:val="001135EF"/>
    <w:rsid w:val="00145E80"/>
    <w:rsid w:val="0016371A"/>
    <w:rsid w:val="00167403"/>
    <w:rsid w:val="00183EA6"/>
    <w:rsid w:val="00203959"/>
    <w:rsid w:val="00204D87"/>
    <w:rsid w:val="00221273"/>
    <w:rsid w:val="002226F6"/>
    <w:rsid w:val="002305CB"/>
    <w:rsid w:val="002363ED"/>
    <w:rsid w:val="00236F35"/>
    <w:rsid w:val="002447B3"/>
    <w:rsid w:val="00267046"/>
    <w:rsid w:val="002B0DD8"/>
    <w:rsid w:val="002C39D2"/>
    <w:rsid w:val="00306A4E"/>
    <w:rsid w:val="00307EDF"/>
    <w:rsid w:val="00310BE2"/>
    <w:rsid w:val="00310F97"/>
    <w:rsid w:val="00324558"/>
    <w:rsid w:val="003262AC"/>
    <w:rsid w:val="003341FB"/>
    <w:rsid w:val="003366C9"/>
    <w:rsid w:val="003432B2"/>
    <w:rsid w:val="0035588E"/>
    <w:rsid w:val="003608FF"/>
    <w:rsid w:val="0038443C"/>
    <w:rsid w:val="003B2A6B"/>
    <w:rsid w:val="003C000E"/>
    <w:rsid w:val="003C52FF"/>
    <w:rsid w:val="003E2F4A"/>
    <w:rsid w:val="00404A59"/>
    <w:rsid w:val="00417C7A"/>
    <w:rsid w:val="00431A98"/>
    <w:rsid w:val="0043710D"/>
    <w:rsid w:val="00451439"/>
    <w:rsid w:val="00452636"/>
    <w:rsid w:val="004636E2"/>
    <w:rsid w:val="00476E61"/>
    <w:rsid w:val="00484B4C"/>
    <w:rsid w:val="004E79DA"/>
    <w:rsid w:val="004E7EF4"/>
    <w:rsid w:val="004F7692"/>
    <w:rsid w:val="005035A1"/>
    <w:rsid w:val="00510FBB"/>
    <w:rsid w:val="0051235D"/>
    <w:rsid w:val="00520F4F"/>
    <w:rsid w:val="005255B9"/>
    <w:rsid w:val="00544BC2"/>
    <w:rsid w:val="0055218F"/>
    <w:rsid w:val="0058656B"/>
    <w:rsid w:val="00586C25"/>
    <w:rsid w:val="005A21E6"/>
    <w:rsid w:val="005C1B99"/>
    <w:rsid w:val="005E2CE3"/>
    <w:rsid w:val="00607510"/>
    <w:rsid w:val="00614B36"/>
    <w:rsid w:val="00661EE4"/>
    <w:rsid w:val="00682964"/>
    <w:rsid w:val="006904D0"/>
    <w:rsid w:val="006A21CA"/>
    <w:rsid w:val="006A3C3F"/>
    <w:rsid w:val="006A4E52"/>
    <w:rsid w:val="006B053C"/>
    <w:rsid w:val="006E4F7F"/>
    <w:rsid w:val="007051FB"/>
    <w:rsid w:val="0070738D"/>
    <w:rsid w:val="00714D42"/>
    <w:rsid w:val="007335C1"/>
    <w:rsid w:val="007349DE"/>
    <w:rsid w:val="0073676A"/>
    <w:rsid w:val="00737C9C"/>
    <w:rsid w:val="00751DED"/>
    <w:rsid w:val="007526B7"/>
    <w:rsid w:val="00761827"/>
    <w:rsid w:val="007809E4"/>
    <w:rsid w:val="007817EF"/>
    <w:rsid w:val="00797B63"/>
    <w:rsid w:val="007A4003"/>
    <w:rsid w:val="007B41DE"/>
    <w:rsid w:val="007B5770"/>
    <w:rsid w:val="007C3EDC"/>
    <w:rsid w:val="00812827"/>
    <w:rsid w:val="00831432"/>
    <w:rsid w:val="00845AB3"/>
    <w:rsid w:val="00846B63"/>
    <w:rsid w:val="00883C22"/>
    <w:rsid w:val="00893B51"/>
    <w:rsid w:val="00896CBC"/>
    <w:rsid w:val="008A14F6"/>
    <w:rsid w:val="008B02DB"/>
    <w:rsid w:val="008C6891"/>
    <w:rsid w:val="008E1855"/>
    <w:rsid w:val="008E5A19"/>
    <w:rsid w:val="009014F7"/>
    <w:rsid w:val="00907D95"/>
    <w:rsid w:val="0094319D"/>
    <w:rsid w:val="00950FB1"/>
    <w:rsid w:val="00976635"/>
    <w:rsid w:val="0097688D"/>
    <w:rsid w:val="009943CC"/>
    <w:rsid w:val="00996936"/>
    <w:rsid w:val="00997E1B"/>
    <w:rsid w:val="009B5D26"/>
    <w:rsid w:val="009C0E60"/>
    <w:rsid w:val="009E7F81"/>
    <w:rsid w:val="00A2240A"/>
    <w:rsid w:val="00A57243"/>
    <w:rsid w:val="00A64E1C"/>
    <w:rsid w:val="00A736E3"/>
    <w:rsid w:val="00A841FC"/>
    <w:rsid w:val="00A8747C"/>
    <w:rsid w:val="00A9353D"/>
    <w:rsid w:val="00A94F84"/>
    <w:rsid w:val="00A954CF"/>
    <w:rsid w:val="00AB75B3"/>
    <w:rsid w:val="00AC2A7D"/>
    <w:rsid w:val="00AD5DF1"/>
    <w:rsid w:val="00AE472E"/>
    <w:rsid w:val="00AE4E3D"/>
    <w:rsid w:val="00B20B78"/>
    <w:rsid w:val="00B306D0"/>
    <w:rsid w:val="00B34F4F"/>
    <w:rsid w:val="00B445A2"/>
    <w:rsid w:val="00B64202"/>
    <w:rsid w:val="00B72E70"/>
    <w:rsid w:val="00B82D31"/>
    <w:rsid w:val="00B94C24"/>
    <w:rsid w:val="00BC19FC"/>
    <w:rsid w:val="00BD4473"/>
    <w:rsid w:val="00C0185D"/>
    <w:rsid w:val="00C21E4B"/>
    <w:rsid w:val="00C4147A"/>
    <w:rsid w:val="00C60ECE"/>
    <w:rsid w:val="00C63D0D"/>
    <w:rsid w:val="00C92052"/>
    <w:rsid w:val="00C974D6"/>
    <w:rsid w:val="00CD3852"/>
    <w:rsid w:val="00CD6B30"/>
    <w:rsid w:val="00CE4D64"/>
    <w:rsid w:val="00CF1DD0"/>
    <w:rsid w:val="00CF71DB"/>
    <w:rsid w:val="00D014A1"/>
    <w:rsid w:val="00D05BE2"/>
    <w:rsid w:val="00D13171"/>
    <w:rsid w:val="00D3094B"/>
    <w:rsid w:val="00D422D3"/>
    <w:rsid w:val="00D55979"/>
    <w:rsid w:val="00D806DC"/>
    <w:rsid w:val="00D86FED"/>
    <w:rsid w:val="00DD7006"/>
    <w:rsid w:val="00DE4FE7"/>
    <w:rsid w:val="00DE6C8C"/>
    <w:rsid w:val="00DF2A7B"/>
    <w:rsid w:val="00DF58D5"/>
    <w:rsid w:val="00E019AF"/>
    <w:rsid w:val="00E0546A"/>
    <w:rsid w:val="00E17A3B"/>
    <w:rsid w:val="00E664F5"/>
    <w:rsid w:val="00E7236C"/>
    <w:rsid w:val="00E82F97"/>
    <w:rsid w:val="00E84703"/>
    <w:rsid w:val="00E866B0"/>
    <w:rsid w:val="00E91430"/>
    <w:rsid w:val="00EB2C7F"/>
    <w:rsid w:val="00EB5727"/>
    <w:rsid w:val="00EC7E3A"/>
    <w:rsid w:val="00EF5C99"/>
    <w:rsid w:val="00F05E54"/>
    <w:rsid w:val="00F115E3"/>
    <w:rsid w:val="00F15877"/>
    <w:rsid w:val="00F20CA3"/>
    <w:rsid w:val="00F2582F"/>
    <w:rsid w:val="00F2595B"/>
    <w:rsid w:val="00F264F8"/>
    <w:rsid w:val="00F35F91"/>
    <w:rsid w:val="00F40C34"/>
    <w:rsid w:val="00F51586"/>
    <w:rsid w:val="00F65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st-kidlington.oxon.sch.uk/learning-education/curriculum/mus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xfordshire.gov.uk/residents/music-service" TargetMode="External"/><Relationship Id="rId4" Type="http://schemas.openxmlformats.org/officeDocument/2006/relationships/webSettings" Target="webSettings.xml"/><Relationship Id="rId9" Type="http://schemas.openxmlformats.org/officeDocument/2006/relationships/hyperlink" Target="mailto:music.service@oxford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7759</Characters>
  <Application>Microsoft Office Word</Application>
  <DocSecurity>4</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Simon Isherwood</cp:lastModifiedBy>
  <cp:revision>2</cp:revision>
  <cp:lastPrinted>2024-07-16T12:00:00Z</cp:lastPrinted>
  <dcterms:created xsi:type="dcterms:W3CDTF">2024-09-24T08:34:00Z</dcterms:created>
  <dcterms:modified xsi:type="dcterms:W3CDTF">2024-09-24T08:34:00Z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