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653E" w14:textId="77777777" w:rsidR="004E42BA" w:rsidRPr="004E42BA" w:rsidRDefault="004E42BA" w:rsidP="004E42BA">
      <w:pPr>
        <w:spacing w:after="0" w:line="240" w:lineRule="auto"/>
        <w:ind w:left="-1134" w:right="-1277" w:firstLine="0"/>
        <w:jc w:val="left"/>
        <w:rPr>
          <w:rFonts w:ascii="Arial" w:eastAsia="Arial" w:hAnsi="Arial" w:cs="Arial"/>
          <w:noProof/>
        </w:rPr>
      </w:pPr>
      <w:r w:rsidRPr="004E42BA">
        <w:rPr>
          <w:rFonts w:ascii="Arial" w:eastAsia="Arial" w:hAnsi="Arial" w:cs="Arial"/>
          <w:noProof/>
        </w:rPr>
        <mc:AlternateContent>
          <mc:Choice Requires="wpg">
            <w:drawing>
              <wp:anchor distT="0" distB="0" distL="114300" distR="114300" simplePos="0" relativeHeight="251659264" behindDoc="0" locked="0" layoutInCell="1" allowOverlap="1" wp14:anchorId="62FC74C5" wp14:editId="0A189C0F">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rgbClr val="5B9BD5"/>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1B19CFDD" id="Group 1" o:spid="_x0000_s1026" style="position:absolute;margin-left:0;margin-top:-13.55pt;width:543pt;height:102.55pt;z-index:251659264;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" fillcolor="#5b9bd5" strokecolor="#5b9bd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8" o:title="Logo&#10;&#10;Description automatically generated"/>
                </v:shape>
                <w10:wrap anchorx="margin"/>
              </v:group>
            </w:pict>
          </mc:Fallback>
        </mc:AlternateContent>
      </w:r>
      <w:r w:rsidRPr="004E42BA">
        <w:rPr>
          <w:rFonts w:ascii="Arial" w:eastAsia="Arial" w:hAnsi="Arial" w:cs="Arial"/>
          <w:noProof/>
        </w:rPr>
        <w:t xml:space="preserve"> </w:t>
      </w:r>
    </w:p>
    <w:p w14:paraId="5FC1A7F4" w14:textId="77777777" w:rsidR="004E42BA" w:rsidRPr="004E42BA" w:rsidRDefault="004E42BA" w:rsidP="004E42BA">
      <w:pPr>
        <w:spacing w:after="0" w:line="240" w:lineRule="auto"/>
        <w:ind w:left="-1134" w:right="-1277" w:firstLine="0"/>
        <w:jc w:val="left"/>
        <w:rPr>
          <w:rFonts w:ascii="Arial" w:eastAsia="Arial" w:hAnsi="Arial" w:cs="Arial"/>
          <w:noProof/>
        </w:rPr>
      </w:pPr>
    </w:p>
    <w:p w14:paraId="235530D5" w14:textId="77777777" w:rsidR="004E42BA" w:rsidRPr="004E42BA" w:rsidRDefault="004E42BA" w:rsidP="004E42BA">
      <w:pPr>
        <w:spacing w:after="0" w:line="240" w:lineRule="auto"/>
        <w:ind w:left="-1134" w:right="-1277" w:firstLine="0"/>
        <w:jc w:val="left"/>
        <w:rPr>
          <w:rFonts w:ascii="Arial" w:eastAsia="Arial" w:hAnsi="Arial" w:cs="Arial"/>
          <w:noProof/>
        </w:rPr>
      </w:pPr>
    </w:p>
    <w:p w14:paraId="163F1D9E" w14:textId="77777777" w:rsidR="004E42BA" w:rsidRPr="004E42BA" w:rsidRDefault="004E42BA" w:rsidP="004E42BA">
      <w:pPr>
        <w:spacing w:after="0" w:line="240" w:lineRule="auto"/>
        <w:ind w:left="-1134" w:right="-1277" w:firstLine="0"/>
        <w:jc w:val="left"/>
        <w:rPr>
          <w:rFonts w:ascii="Arial" w:eastAsia="Arial" w:hAnsi="Arial" w:cs="Arial"/>
          <w:noProof/>
        </w:rPr>
      </w:pPr>
    </w:p>
    <w:p w14:paraId="0E5FFFC2" w14:textId="77777777" w:rsidR="004E42BA" w:rsidRPr="004E42BA" w:rsidRDefault="004E42BA" w:rsidP="004E42BA">
      <w:pPr>
        <w:spacing w:after="0" w:line="240" w:lineRule="auto"/>
        <w:ind w:left="-1134" w:right="-1277" w:firstLine="0"/>
        <w:jc w:val="left"/>
        <w:rPr>
          <w:rFonts w:ascii="Arial" w:eastAsia="Arial" w:hAnsi="Arial" w:cs="Arial"/>
          <w:noProof/>
        </w:rPr>
      </w:pPr>
    </w:p>
    <w:p w14:paraId="13E36249" w14:textId="77777777" w:rsidR="004E42BA" w:rsidRPr="004E42BA" w:rsidRDefault="004E42BA" w:rsidP="004E42BA">
      <w:pPr>
        <w:spacing w:after="0" w:line="240" w:lineRule="auto"/>
        <w:ind w:left="-1134" w:right="-1277" w:firstLine="0"/>
        <w:jc w:val="left"/>
        <w:rPr>
          <w:rFonts w:ascii="Arial" w:eastAsia="Arial" w:hAnsi="Arial" w:cs="Arial"/>
          <w:noProof/>
        </w:rPr>
      </w:pPr>
    </w:p>
    <w:p w14:paraId="153E55D3" w14:textId="77777777" w:rsidR="004E42BA" w:rsidRPr="004E42BA" w:rsidRDefault="004E42BA" w:rsidP="004E42BA">
      <w:pPr>
        <w:spacing w:after="0" w:line="240" w:lineRule="auto"/>
        <w:ind w:left="-1134" w:right="-1277" w:firstLine="0"/>
        <w:jc w:val="left"/>
        <w:rPr>
          <w:rFonts w:ascii="Arial" w:eastAsia="Arial" w:hAnsi="Arial" w:cs="Arial"/>
          <w:noProof/>
        </w:rPr>
      </w:pPr>
    </w:p>
    <w:p w14:paraId="136F4830" w14:textId="77777777" w:rsidR="004E42BA" w:rsidRPr="004E42BA" w:rsidRDefault="004E42BA" w:rsidP="004E42BA">
      <w:pPr>
        <w:spacing w:after="0" w:line="240" w:lineRule="auto"/>
        <w:ind w:left="-1134" w:right="-1277" w:firstLine="0"/>
        <w:jc w:val="left"/>
        <w:rPr>
          <w:rFonts w:ascii="Arial" w:eastAsia="Arial" w:hAnsi="Arial" w:cs="Arial"/>
          <w:noProof/>
        </w:rPr>
      </w:pPr>
    </w:p>
    <w:p w14:paraId="2F310652" w14:textId="44830BAE" w:rsidR="004E42BA" w:rsidRPr="004E42BA" w:rsidRDefault="004E42BA" w:rsidP="004E42BA">
      <w:pPr>
        <w:spacing w:after="0" w:line="240" w:lineRule="auto"/>
        <w:ind w:left="-1134" w:right="-1277" w:firstLine="0"/>
        <w:jc w:val="left"/>
        <w:rPr>
          <w:rFonts w:ascii="Arial" w:eastAsia="Arial" w:hAnsi="Arial" w:cs="Arial"/>
          <w:noProof/>
        </w:rPr>
      </w:pPr>
    </w:p>
    <w:p w14:paraId="06CC4A10" w14:textId="77777777" w:rsidR="004E42BA" w:rsidRPr="004E42BA" w:rsidRDefault="004E42BA" w:rsidP="004E42BA">
      <w:pPr>
        <w:spacing w:after="0" w:line="240" w:lineRule="auto"/>
        <w:ind w:left="-1134" w:right="-1277" w:firstLine="0"/>
        <w:jc w:val="left"/>
        <w:rPr>
          <w:rFonts w:ascii="Arial" w:eastAsia="Arial" w:hAnsi="Arial" w:cs="Arial"/>
          <w:noProof/>
        </w:rPr>
      </w:pPr>
    </w:p>
    <w:p w14:paraId="333C476D" w14:textId="77777777" w:rsidR="004E42BA" w:rsidRPr="004E42BA" w:rsidRDefault="004E42BA" w:rsidP="004E42BA">
      <w:pPr>
        <w:tabs>
          <w:tab w:val="left" w:pos="5529"/>
        </w:tabs>
        <w:spacing w:after="4" w:line="358" w:lineRule="auto"/>
        <w:ind w:left="10"/>
        <w:jc w:val="center"/>
        <w:rPr>
          <w:rFonts w:ascii="Arial" w:eastAsia="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42BA">
        <w:rPr>
          <w:rFonts w:ascii="Arial" w:eastAsia="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Exam Access </w:t>
      </w:r>
    </w:p>
    <w:p w14:paraId="0256A9CD" w14:textId="77777777" w:rsidR="004E42BA" w:rsidRDefault="004E42BA" w:rsidP="004E42BA">
      <w:pPr>
        <w:tabs>
          <w:tab w:val="left" w:pos="5529"/>
        </w:tabs>
        <w:spacing w:after="4" w:line="358" w:lineRule="auto"/>
        <w:ind w:left="10"/>
        <w:jc w:val="center"/>
        <w:rPr>
          <w:rFonts w:ascii="Arial" w:eastAsia="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42BA">
        <w:rPr>
          <w:rFonts w:ascii="Arial" w:eastAsia="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Arrangements Policy</w:t>
      </w:r>
      <w:r>
        <w:rPr>
          <w:rFonts w:ascii="Arial" w:eastAsia="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2A8CF664" w14:textId="2460120C" w:rsidR="004E42BA" w:rsidRPr="004E42BA" w:rsidRDefault="004E42BA" w:rsidP="004E42BA">
      <w:pPr>
        <w:tabs>
          <w:tab w:val="left" w:pos="5529"/>
        </w:tabs>
        <w:spacing w:after="4" w:line="358" w:lineRule="auto"/>
        <w:ind w:left="10"/>
        <w:jc w:val="center"/>
        <w:rPr>
          <w:rFonts w:ascii="Arial" w:eastAsia="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2025-2026 </w:t>
      </w:r>
    </w:p>
    <w:p w14:paraId="72345561" w14:textId="77777777" w:rsidR="004E42BA" w:rsidRPr="004E42BA" w:rsidRDefault="004E42BA" w:rsidP="004E42BA">
      <w:pPr>
        <w:spacing w:after="0" w:line="240" w:lineRule="auto"/>
        <w:ind w:left="0" w:right="-1277" w:firstLine="0"/>
        <w:jc w:val="left"/>
        <w:rPr>
          <w:rFonts w:ascii="Arial" w:eastAsia="Arial" w:hAnsi="Arial" w:cs="Arial"/>
          <w:noProof/>
        </w:rPr>
      </w:pPr>
    </w:p>
    <w:tbl>
      <w:tblPr>
        <w:tblpPr w:leftFromText="180" w:rightFromText="180" w:vertAnchor="text" w:horzAnchor="margin" w:tblpX="-719" w:tblpY="1453"/>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3"/>
        <w:gridCol w:w="6002"/>
      </w:tblGrid>
      <w:tr w:rsidR="004E42BA" w:rsidRPr="004E42BA" w14:paraId="400AA84D" w14:textId="77777777" w:rsidTr="00BD5805">
        <w:trPr>
          <w:trHeight w:val="568"/>
        </w:trPr>
        <w:tc>
          <w:tcPr>
            <w:tcW w:w="9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C54B6" w14:textId="77777777" w:rsidR="004E42BA" w:rsidRPr="004E42BA" w:rsidRDefault="004E42BA" w:rsidP="004E42BA">
            <w:pPr>
              <w:spacing w:after="200" w:line="276" w:lineRule="auto"/>
              <w:ind w:left="10"/>
              <w:jc w:val="center"/>
              <w:rPr>
                <w:rFonts w:ascii="Arial" w:hAnsi="Arial" w:cs="Arial"/>
                <w:b/>
                <w:szCs w:val="24"/>
                <w:lang w:val="en-US"/>
              </w:rPr>
            </w:pPr>
            <w:r w:rsidRPr="004E42BA">
              <w:rPr>
                <w:rFonts w:ascii="Arial" w:hAnsi="Arial" w:cs="Arial"/>
                <w:b/>
              </w:rPr>
              <w:t>Document Control</w:t>
            </w:r>
          </w:p>
        </w:tc>
      </w:tr>
      <w:tr w:rsidR="004E42BA" w:rsidRPr="004E42BA" w14:paraId="44B30339" w14:textId="77777777" w:rsidTr="00BD5805">
        <w:trPr>
          <w:trHeight w:val="846"/>
        </w:trPr>
        <w:tc>
          <w:tcPr>
            <w:tcW w:w="3903" w:type="dxa"/>
            <w:tcBorders>
              <w:top w:val="single" w:sz="4" w:space="0" w:color="auto"/>
              <w:left w:val="single" w:sz="4" w:space="0" w:color="auto"/>
              <w:bottom w:val="single" w:sz="4" w:space="0" w:color="auto"/>
              <w:right w:val="single" w:sz="4" w:space="0" w:color="auto"/>
            </w:tcBorders>
            <w:shd w:val="clear" w:color="auto" w:fill="auto"/>
            <w:hideMark/>
          </w:tcPr>
          <w:p w14:paraId="73E7782C" w14:textId="77777777" w:rsidR="004E42BA" w:rsidRPr="004E42BA" w:rsidRDefault="004E42BA" w:rsidP="004E42BA">
            <w:pPr>
              <w:spacing w:after="200" w:line="276" w:lineRule="auto"/>
              <w:ind w:left="10"/>
              <w:jc w:val="left"/>
              <w:rPr>
                <w:rFonts w:ascii="Arial" w:hAnsi="Arial" w:cs="Arial"/>
                <w:b/>
                <w:szCs w:val="24"/>
                <w:lang w:val="en-US"/>
              </w:rPr>
            </w:pPr>
            <w:r w:rsidRPr="004E42BA">
              <w:rPr>
                <w:rFonts w:ascii="Arial" w:hAnsi="Arial" w:cs="Arial"/>
                <w:b/>
              </w:rPr>
              <w:t>Document name (</w:t>
            </w:r>
            <w:proofErr w:type="spellStart"/>
            <w:r w:rsidRPr="004E42BA">
              <w:rPr>
                <w:rFonts w:ascii="Arial" w:hAnsi="Arial" w:cs="Arial"/>
                <w:b/>
              </w:rPr>
              <w:t>inc</w:t>
            </w:r>
            <w:proofErr w:type="spellEnd"/>
            <w:r w:rsidRPr="004E42BA">
              <w:rPr>
                <w:rFonts w:ascii="Arial" w:hAnsi="Arial" w:cs="Arial"/>
                <w:b/>
              </w:rPr>
              <w:t xml:space="preserve"> version number, if applicable)</w:t>
            </w:r>
          </w:p>
        </w:tc>
        <w:tc>
          <w:tcPr>
            <w:tcW w:w="6001" w:type="dxa"/>
            <w:tcBorders>
              <w:top w:val="single" w:sz="4" w:space="0" w:color="auto"/>
              <w:left w:val="single" w:sz="4" w:space="0" w:color="auto"/>
              <w:bottom w:val="single" w:sz="4" w:space="0" w:color="auto"/>
              <w:right w:val="single" w:sz="4" w:space="0" w:color="auto"/>
            </w:tcBorders>
            <w:shd w:val="clear" w:color="auto" w:fill="auto"/>
            <w:hideMark/>
          </w:tcPr>
          <w:p w14:paraId="11FA26E6" w14:textId="77777777" w:rsidR="004E42BA" w:rsidRPr="004E42BA" w:rsidRDefault="004E42BA" w:rsidP="004E42BA">
            <w:pPr>
              <w:spacing w:after="200" w:line="276" w:lineRule="auto"/>
              <w:ind w:left="10"/>
              <w:rPr>
                <w:rFonts w:ascii="Arial" w:hAnsi="Arial" w:cs="Arial"/>
                <w:szCs w:val="24"/>
                <w:lang w:val="en-US"/>
              </w:rPr>
            </w:pPr>
            <w:r w:rsidRPr="004E42BA">
              <w:rPr>
                <w:rFonts w:ascii="Arial" w:hAnsi="Arial" w:cs="Arial"/>
                <w:szCs w:val="24"/>
                <w:lang w:val="en-US"/>
              </w:rPr>
              <w:t>V2</w:t>
            </w:r>
          </w:p>
        </w:tc>
      </w:tr>
      <w:tr w:rsidR="004E42BA" w:rsidRPr="004E42BA" w14:paraId="625CF455" w14:textId="77777777" w:rsidTr="00BD5805">
        <w:trPr>
          <w:trHeight w:val="830"/>
        </w:trPr>
        <w:tc>
          <w:tcPr>
            <w:tcW w:w="3903" w:type="dxa"/>
            <w:tcBorders>
              <w:top w:val="single" w:sz="4" w:space="0" w:color="auto"/>
              <w:left w:val="single" w:sz="4" w:space="0" w:color="auto"/>
              <w:bottom w:val="single" w:sz="4" w:space="0" w:color="auto"/>
              <w:right w:val="single" w:sz="4" w:space="0" w:color="auto"/>
            </w:tcBorders>
            <w:shd w:val="clear" w:color="auto" w:fill="auto"/>
          </w:tcPr>
          <w:p w14:paraId="228F67FE" w14:textId="77777777" w:rsidR="004E42BA" w:rsidRPr="004E42BA" w:rsidRDefault="004E42BA" w:rsidP="004E42BA">
            <w:pPr>
              <w:spacing w:after="200" w:line="276" w:lineRule="auto"/>
              <w:ind w:left="10"/>
              <w:jc w:val="left"/>
              <w:rPr>
                <w:rFonts w:ascii="Arial" w:hAnsi="Arial" w:cs="Arial"/>
                <w:b/>
              </w:rPr>
            </w:pPr>
            <w:r w:rsidRPr="004E42BA">
              <w:rPr>
                <w:rFonts w:ascii="Arial" w:hAnsi="Arial" w:cs="Arial"/>
                <w:b/>
              </w:rPr>
              <w:t>Date adopted by governing body</w:t>
            </w:r>
          </w:p>
        </w:tc>
        <w:tc>
          <w:tcPr>
            <w:tcW w:w="6001" w:type="dxa"/>
            <w:tcBorders>
              <w:top w:val="single" w:sz="4" w:space="0" w:color="auto"/>
              <w:left w:val="single" w:sz="4" w:space="0" w:color="auto"/>
              <w:bottom w:val="single" w:sz="4" w:space="0" w:color="auto"/>
              <w:right w:val="single" w:sz="4" w:space="0" w:color="auto"/>
            </w:tcBorders>
            <w:shd w:val="clear" w:color="auto" w:fill="auto"/>
          </w:tcPr>
          <w:p w14:paraId="72953D48" w14:textId="77777777" w:rsidR="004E42BA" w:rsidRPr="004E42BA" w:rsidRDefault="004E42BA" w:rsidP="004E42BA">
            <w:pPr>
              <w:spacing w:after="200" w:line="276" w:lineRule="auto"/>
              <w:ind w:left="10"/>
              <w:rPr>
                <w:rFonts w:ascii="Arial" w:hAnsi="Arial" w:cs="Arial"/>
                <w:szCs w:val="24"/>
                <w:lang w:val="en-US"/>
              </w:rPr>
            </w:pPr>
            <w:r w:rsidRPr="004E42BA">
              <w:rPr>
                <w:rFonts w:ascii="Arial" w:hAnsi="Arial" w:cs="Arial"/>
                <w:szCs w:val="24"/>
                <w:lang w:val="en-US"/>
              </w:rPr>
              <w:t xml:space="preserve">N/A </w:t>
            </w:r>
          </w:p>
        </w:tc>
      </w:tr>
      <w:tr w:rsidR="004E42BA" w:rsidRPr="004E42BA" w14:paraId="6FD1EF08" w14:textId="77777777" w:rsidTr="00BD5805">
        <w:trPr>
          <w:trHeight w:val="513"/>
        </w:trPr>
        <w:tc>
          <w:tcPr>
            <w:tcW w:w="3903" w:type="dxa"/>
            <w:tcBorders>
              <w:top w:val="single" w:sz="4" w:space="0" w:color="auto"/>
              <w:left w:val="single" w:sz="4" w:space="0" w:color="auto"/>
              <w:bottom w:val="single" w:sz="4" w:space="0" w:color="auto"/>
              <w:right w:val="single" w:sz="4" w:space="0" w:color="auto"/>
            </w:tcBorders>
            <w:shd w:val="clear" w:color="auto" w:fill="auto"/>
            <w:hideMark/>
          </w:tcPr>
          <w:p w14:paraId="2316406A" w14:textId="77777777" w:rsidR="004E42BA" w:rsidRPr="004E42BA" w:rsidRDefault="004E42BA" w:rsidP="004E42BA">
            <w:pPr>
              <w:spacing w:after="200" w:line="276" w:lineRule="auto"/>
              <w:ind w:left="10"/>
              <w:jc w:val="left"/>
              <w:rPr>
                <w:rFonts w:ascii="Arial" w:hAnsi="Arial" w:cs="Arial"/>
                <w:b/>
                <w:szCs w:val="24"/>
                <w:lang w:val="en-US"/>
              </w:rPr>
            </w:pPr>
            <w:r w:rsidRPr="004E42BA">
              <w:rPr>
                <w:rFonts w:ascii="Arial" w:hAnsi="Arial" w:cs="Arial"/>
                <w:b/>
              </w:rPr>
              <w:t>Next review</w:t>
            </w:r>
          </w:p>
        </w:tc>
        <w:tc>
          <w:tcPr>
            <w:tcW w:w="6001" w:type="dxa"/>
            <w:tcBorders>
              <w:top w:val="single" w:sz="4" w:space="0" w:color="auto"/>
              <w:left w:val="single" w:sz="4" w:space="0" w:color="auto"/>
              <w:bottom w:val="single" w:sz="4" w:space="0" w:color="auto"/>
              <w:right w:val="single" w:sz="4" w:space="0" w:color="auto"/>
            </w:tcBorders>
            <w:shd w:val="clear" w:color="auto" w:fill="auto"/>
            <w:hideMark/>
          </w:tcPr>
          <w:p w14:paraId="27B1ECB0" w14:textId="77777777" w:rsidR="004E42BA" w:rsidRPr="004E42BA" w:rsidRDefault="004E42BA" w:rsidP="004E42BA">
            <w:pPr>
              <w:spacing w:after="200" w:line="276" w:lineRule="auto"/>
              <w:ind w:left="10"/>
              <w:rPr>
                <w:rFonts w:ascii="Arial" w:hAnsi="Arial" w:cs="Arial"/>
                <w:szCs w:val="24"/>
                <w:lang w:val="en-US"/>
              </w:rPr>
            </w:pPr>
            <w:r w:rsidRPr="004E42BA">
              <w:rPr>
                <w:rFonts w:ascii="Arial" w:hAnsi="Arial" w:cs="Arial"/>
                <w:szCs w:val="24"/>
                <w:lang w:val="en-US"/>
              </w:rPr>
              <w:t xml:space="preserve">November 2026 </w:t>
            </w:r>
          </w:p>
        </w:tc>
      </w:tr>
      <w:tr w:rsidR="004E42BA" w:rsidRPr="004E42BA" w14:paraId="4B7B4E3D" w14:textId="77777777" w:rsidTr="00BD5805">
        <w:trPr>
          <w:trHeight w:val="513"/>
        </w:trPr>
        <w:tc>
          <w:tcPr>
            <w:tcW w:w="3903" w:type="dxa"/>
            <w:tcBorders>
              <w:top w:val="single" w:sz="4" w:space="0" w:color="auto"/>
              <w:left w:val="single" w:sz="4" w:space="0" w:color="auto"/>
              <w:bottom w:val="single" w:sz="4" w:space="0" w:color="auto"/>
              <w:right w:val="single" w:sz="4" w:space="0" w:color="auto"/>
            </w:tcBorders>
            <w:shd w:val="clear" w:color="auto" w:fill="auto"/>
            <w:hideMark/>
          </w:tcPr>
          <w:p w14:paraId="63CBF09A" w14:textId="77777777" w:rsidR="004E42BA" w:rsidRPr="004E42BA" w:rsidRDefault="004E42BA" w:rsidP="004E42BA">
            <w:pPr>
              <w:spacing w:after="200" w:line="276" w:lineRule="auto"/>
              <w:ind w:left="10"/>
              <w:jc w:val="left"/>
              <w:rPr>
                <w:rFonts w:ascii="Arial" w:hAnsi="Arial" w:cs="Arial"/>
                <w:b/>
                <w:szCs w:val="24"/>
                <w:lang w:val="en-US"/>
              </w:rPr>
            </w:pPr>
            <w:r w:rsidRPr="004E42BA">
              <w:rPr>
                <w:rFonts w:ascii="Arial" w:hAnsi="Arial" w:cs="Arial"/>
                <w:b/>
              </w:rPr>
              <w:t>Owner</w:t>
            </w:r>
          </w:p>
        </w:tc>
        <w:tc>
          <w:tcPr>
            <w:tcW w:w="6001" w:type="dxa"/>
            <w:tcBorders>
              <w:top w:val="single" w:sz="4" w:space="0" w:color="auto"/>
              <w:left w:val="single" w:sz="4" w:space="0" w:color="auto"/>
              <w:bottom w:val="single" w:sz="4" w:space="0" w:color="auto"/>
              <w:right w:val="single" w:sz="4" w:space="0" w:color="auto"/>
            </w:tcBorders>
            <w:shd w:val="clear" w:color="auto" w:fill="auto"/>
          </w:tcPr>
          <w:p w14:paraId="21DA36F6" w14:textId="77777777" w:rsidR="004E42BA" w:rsidRPr="004E42BA" w:rsidRDefault="004E42BA" w:rsidP="004E42BA">
            <w:pPr>
              <w:spacing w:after="200" w:line="276" w:lineRule="auto"/>
              <w:ind w:left="10"/>
              <w:rPr>
                <w:rFonts w:ascii="Arial" w:hAnsi="Arial" w:cs="Arial"/>
                <w:szCs w:val="24"/>
                <w:lang w:val="en-US"/>
              </w:rPr>
            </w:pPr>
            <w:r w:rsidRPr="004E42BA">
              <w:rPr>
                <w:rFonts w:ascii="Arial" w:hAnsi="Arial" w:cs="Arial"/>
                <w:szCs w:val="24"/>
                <w:lang w:val="en-US"/>
              </w:rPr>
              <w:t xml:space="preserve">Andrew Grant </w:t>
            </w:r>
          </w:p>
        </w:tc>
      </w:tr>
      <w:tr w:rsidR="004E42BA" w:rsidRPr="004E42BA" w14:paraId="2E1D2AC8" w14:textId="77777777" w:rsidTr="00BD5805">
        <w:trPr>
          <w:trHeight w:val="830"/>
        </w:trPr>
        <w:tc>
          <w:tcPr>
            <w:tcW w:w="3903" w:type="dxa"/>
            <w:tcBorders>
              <w:top w:val="single" w:sz="4" w:space="0" w:color="auto"/>
              <w:left w:val="single" w:sz="4" w:space="0" w:color="auto"/>
              <w:bottom w:val="single" w:sz="4" w:space="0" w:color="auto"/>
              <w:right w:val="single" w:sz="4" w:space="0" w:color="auto"/>
            </w:tcBorders>
            <w:shd w:val="clear" w:color="auto" w:fill="auto"/>
            <w:hideMark/>
          </w:tcPr>
          <w:p w14:paraId="54754FF4" w14:textId="77777777" w:rsidR="004E42BA" w:rsidRPr="004E42BA" w:rsidRDefault="004E42BA" w:rsidP="004E42BA">
            <w:pPr>
              <w:spacing w:after="200" w:line="276" w:lineRule="auto"/>
              <w:ind w:left="10"/>
              <w:jc w:val="left"/>
              <w:rPr>
                <w:rFonts w:ascii="Arial" w:hAnsi="Arial" w:cs="Arial"/>
                <w:b/>
                <w:szCs w:val="24"/>
                <w:lang w:val="en-US"/>
              </w:rPr>
            </w:pPr>
            <w:r w:rsidRPr="004E42BA">
              <w:rPr>
                <w:rFonts w:ascii="Arial" w:hAnsi="Arial" w:cs="Arial"/>
                <w:b/>
              </w:rPr>
              <w:t>Approved on behalf of the governing body</w:t>
            </w:r>
          </w:p>
        </w:tc>
        <w:tc>
          <w:tcPr>
            <w:tcW w:w="6001" w:type="dxa"/>
            <w:tcBorders>
              <w:top w:val="single" w:sz="4" w:space="0" w:color="auto"/>
              <w:left w:val="single" w:sz="4" w:space="0" w:color="auto"/>
              <w:bottom w:val="single" w:sz="4" w:space="0" w:color="auto"/>
              <w:right w:val="single" w:sz="4" w:space="0" w:color="auto"/>
            </w:tcBorders>
            <w:shd w:val="clear" w:color="auto" w:fill="auto"/>
          </w:tcPr>
          <w:p w14:paraId="33891CA8" w14:textId="77777777" w:rsidR="004E42BA" w:rsidRPr="004E42BA" w:rsidRDefault="004E42BA" w:rsidP="004E42BA">
            <w:pPr>
              <w:spacing w:after="200" w:line="276" w:lineRule="auto"/>
              <w:ind w:left="10"/>
              <w:rPr>
                <w:rFonts w:ascii="Arial" w:hAnsi="Arial" w:cs="Arial"/>
                <w:szCs w:val="24"/>
                <w:lang w:val="en-US"/>
              </w:rPr>
            </w:pPr>
            <w:r w:rsidRPr="004E42BA">
              <w:rPr>
                <w:rFonts w:ascii="Arial" w:hAnsi="Arial" w:cs="Arial"/>
                <w:szCs w:val="24"/>
                <w:lang w:val="en-US"/>
              </w:rPr>
              <w:t xml:space="preserve">N/A </w:t>
            </w:r>
          </w:p>
        </w:tc>
      </w:tr>
    </w:tbl>
    <w:p w14:paraId="07BBC9A8" w14:textId="679C0DAC" w:rsidR="004E42BA" w:rsidRDefault="004E42BA" w:rsidP="004E42BA">
      <w:pPr>
        <w:tabs>
          <w:tab w:val="left" w:pos="3180"/>
          <w:tab w:val="center" w:pos="4677"/>
        </w:tabs>
        <w:spacing w:after="2258"/>
        <w:ind w:left="0" w:right="0" w:firstLine="0"/>
        <w:jc w:val="left"/>
        <w:rPr>
          <w:rFonts w:ascii="Arial" w:hAnsi="Arial" w:cs="Arial"/>
        </w:rPr>
      </w:pPr>
    </w:p>
    <w:p w14:paraId="68C560E4" w14:textId="185471DC" w:rsidR="004E42BA" w:rsidRDefault="004E42BA">
      <w:pPr>
        <w:spacing w:after="160"/>
        <w:ind w:left="0" w:right="0" w:firstLine="0"/>
        <w:jc w:val="left"/>
        <w:rPr>
          <w:rFonts w:ascii="Arial" w:hAnsi="Arial" w:cs="Arial"/>
        </w:rPr>
      </w:pPr>
      <w:r>
        <w:rPr>
          <w:rFonts w:ascii="Arial" w:hAnsi="Arial" w:cs="Arial"/>
        </w:rPr>
        <w:br w:type="page"/>
      </w:r>
    </w:p>
    <w:p w14:paraId="44FF00DB" w14:textId="2B96B153" w:rsidR="00412C5B" w:rsidRPr="002110CE" w:rsidRDefault="002110CE" w:rsidP="004E42BA">
      <w:pPr>
        <w:spacing w:after="0"/>
        <w:ind w:left="0" w:right="0" w:firstLine="0"/>
        <w:jc w:val="left"/>
        <w:rPr>
          <w:rFonts w:ascii="Arial" w:hAnsi="Arial" w:cs="Arial"/>
        </w:rPr>
      </w:pPr>
      <w:r w:rsidRPr="002110CE">
        <w:rPr>
          <w:rFonts w:ascii="Arial" w:hAnsi="Arial" w:cs="Arial"/>
          <w:sz w:val="22"/>
        </w:rPr>
        <w:lastRenderedPageBreak/>
        <w:t xml:space="preserve">INTRODUCTION </w:t>
      </w:r>
    </w:p>
    <w:p w14:paraId="05D0A3E9"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02CC6A9" w14:textId="77777777" w:rsidR="00412C5B" w:rsidRPr="002110CE" w:rsidRDefault="002110CE">
      <w:pPr>
        <w:spacing w:after="0" w:line="267" w:lineRule="auto"/>
        <w:ind w:left="0" w:right="586"/>
        <w:rPr>
          <w:rFonts w:ascii="Arial" w:hAnsi="Arial" w:cs="Arial"/>
        </w:rPr>
      </w:pPr>
      <w:r w:rsidRPr="002110CE">
        <w:rPr>
          <w:rFonts w:ascii="Arial" w:hAnsi="Arial" w:cs="Arial"/>
          <w:sz w:val="23"/>
        </w:rPr>
        <w:t xml:space="preserve">The Examination Access Arrangements Policy explains the actions taken to ensure inclusion throughout the school for all students with additional learning needs, including those with formally-diagnosed Special Educational Needs and Disabilities (SEND). The policy forms an integral part of our teaching and learning philosophy, which seeks to create a learning environment whereby every individual student may fulfil his or her </w:t>
      </w:r>
    </w:p>
    <w:p w14:paraId="40CE10E5" w14:textId="42DF0912" w:rsidR="00412C5B" w:rsidRDefault="002110CE">
      <w:pPr>
        <w:spacing w:after="0" w:line="267" w:lineRule="auto"/>
        <w:ind w:left="0" w:right="586"/>
        <w:rPr>
          <w:rFonts w:ascii="Arial" w:hAnsi="Arial" w:cs="Arial"/>
          <w:sz w:val="23"/>
        </w:rPr>
      </w:pPr>
      <w:r w:rsidRPr="002110CE">
        <w:rPr>
          <w:rFonts w:ascii="Arial" w:hAnsi="Arial" w:cs="Arial"/>
          <w:sz w:val="23"/>
        </w:rPr>
        <w:t xml:space="preserve">potential. </w:t>
      </w:r>
    </w:p>
    <w:p w14:paraId="7A7ED807" w14:textId="77777777" w:rsidR="002110CE" w:rsidRPr="002110CE" w:rsidRDefault="002110CE" w:rsidP="009672D6">
      <w:pPr>
        <w:spacing w:after="0" w:line="267" w:lineRule="auto"/>
        <w:ind w:left="0" w:right="586" w:firstLine="0"/>
        <w:rPr>
          <w:rFonts w:ascii="Arial" w:hAnsi="Arial" w:cs="Arial"/>
        </w:rPr>
      </w:pPr>
    </w:p>
    <w:p w14:paraId="3C6AF051"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6D922612" w14:textId="77777777" w:rsidR="00412C5B" w:rsidRPr="002110CE" w:rsidRDefault="002110CE">
      <w:pPr>
        <w:spacing w:after="0"/>
        <w:ind w:left="0" w:right="0"/>
        <w:jc w:val="left"/>
        <w:rPr>
          <w:rFonts w:ascii="Arial" w:hAnsi="Arial" w:cs="Arial"/>
        </w:rPr>
      </w:pPr>
      <w:r w:rsidRPr="002110CE">
        <w:rPr>
          <w:rFonts w:ascii="Arial" w:hAnsi="Arial" w:cs="Arial"/>
          <w:sz w:val="22"/>
        </w:rPr>
        <w:t xml:space="preserve">WHAT ARE ACCESS ARRANGEMENTS? </w:t>
      </w:r>
    </w:p>
    <w:p w14:paraId="1ACB67CB"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085995EA" w14:textId="2793176F" w:rsidR="00412C5B" w:rsidRPr="002110CE" w:rsidRDefault="002110CE">
      <w:pPr>
        <w:ind w:left="14" w:right="9"/>
        <w:rPr>
          <w:rFonts w:ascii="Arial" w:hAnsi="Arial" w:cs="Arial"/>
        </w:rPr>
      </w:pPr>
      <w:r w:rsidRPr="002110CE">
        <w:rPr>
          <w:rFonts w:ascii="Arial" w:hAnsi="Arial" w:cs="Arial"/>
        </w:rPr>
        <w:t xml:space="preserve">Access arrangements are the principal way in which Awarding Bodies comply with the duty under the Equality Act 2010 to make ‘reasonable </w:t>
      </w:r>
      <w:proofErr w:type="gramStart"/>
      <w:r w:rsidRPr="002110CE">
        <w:rPr>
          <w:rFonts w:ascii="Arial" w:hAnsi="Arial" w:cs="Arial"/>
        </w:rPr>
        <w:t>adjustments</w:t>
      </w:r>
      <w:r w:rsidR="004E42BA">
        <w:rPr>
          <w:rFonts w:ascii="Arial" w:hAnsi="Arial" w:cs="Arial"/>
        </w:rPr>
        <w:t>’</w:t>
      </w:r>
      <w:proofErr w:type="gramEnd"/>
      <w:r w:rsidRPr="002110CE">
        <w:rPr>
          <w:rFonts w:ascii="Arial" w:hAnsi="Arial" w:cs="Arial"/>
        </w:rPr>
        <w:t xml:space="preserve">. The intention behind access arrangements is to meet the specific needs of a candidate without affecting the integrity of the assessment. A reasonable adjustment for a particular candidate may be unique to that individual and may not be included in the list of available Access Arrangements. An adjustment may not be considered reasonable if it involves unreasonable costs or affects the security or integrity of the assessment. </w:t>
      </w:r>
    </w:p>
    <w:p w14:paraId="6FD8EA34"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6F9DAF92" w14:textId="76A5989B" w:rsidR="00412C5B" w:rsidRDefault="002110CE">
      <w:pPr>
        <w:spacing w:after="28"/>
        <w:ind w:left="14" w:right="9"/>
        <w:rPr>
          <w:rFonts w:ascii="Arial" w:hAnsi="Arial" w:cs="Arial"/>
        </w:rPr>
      </w:pPr>
      <w:r w:rsidRPr="002110CE">
        <w:rPr>
          <w:rFonts w:ascii="Arial" w:hAnsi="Arial" w:cs="Arial"/>
        </w:rPr>
        <w:t xml:space="preserve">There is no duty on the Awarding Bodies to make any adjustment to the assessment objectives being tested in an examination. </w:t>
      </w:r>
    </w:p>
    <w:p w14:paraId="49DC7B21" w14:textId="2A6C6E8A" w:rsidR="009672D6" w:rsidRDefault="009672D6">
      <w:pPr>
        <w:spacing w:after="28"/>
        <w:ind w:left="14" w:right="9"/>
        <w:rPr>
          <w:rFonts w:ascii="Arial" w:hAnsi="Arial" w:cs="Arial"/>
        </w:rPr>
      </w:pPr>
    </w:p>
    <w:p w14:paraId="2D1E6E41" w14:textId="77777777" w:rsidR="009672D6" w:rsidRPr="002110CE" w:rsidRDefault="009672D6" w:rsidP="004E42BA">
      <w:pPr>
        <w:spacing w:after="28"/>
        <w:ind w:left="0" w:right="9" w:firstLine="0"/>
        <w:rPr>
          <w:rFonts w:ascii="Arial" w:hAnsi="Arial" w:cs="Arial"/>
        </w:rPr>
      </w:pPr>
    </w:p>
    <w:p w14:paraId="0F65566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DB133BE" w14:textId="54B674A4" w:rsidR="00412C5B" w:rsidRPr="002110CE" w:rsidRDefault="002110CE">
      <w:pPr>
        <w:ind w:left="14" w:right="9"/>
        <w:rPr>
          <w:rFonts w:ascii="Arial" w:hAnsi="Arial" w:cs="Arial"/>
        </w:rPr>
      </w:pPr>
      <w:r w:rsidRPr="002110CE">
        <w:rPr>
          <w:rFonts w:ascii="Arial" w:hAnsi="Arial" w:cs="Arial"/>
        </w:rPr>
        <w:t xml:space="preserve">ACCESS ARRANGEMENTS AT </w:t>
      </w:r>
      <w:r w:rsidR="009672D6">
        <w:rPr>
          <w:rFonts w:ascii="Arial" w:hAnsi="Arial" w:cs="Arial"/>
        </w:rPr>
        <w:t xml:space="preserve">WEST LANCASHIRE COMMUNITY HIGH SCHOOL </w:t>
      </w:r>
    </w:p>
    <w:p w14:paraId="521AD6F1"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6AB4AA00" w14:textId="77777777" w:rsidR="00412C5B" w:rsidRPr="002110CE" w:rsidRDefault="002110CE">
      <w:pPr>
        <w:spacing w:after="46" w:line="267" w:lineRule="auto"/>
        <w:ind w:left="0" w:right="0"/>
        <w:rPr>
          <w:rFonts w:ascii="Arial" w:hAnsi="Arial" w:cs="Arial"/>
        </w:rPr>
      </w:pPr>
      <w:r w:rsidRPr="002110CE">
        <w:rPr>
          <w:rFonts w:ascii="Arial" w:hAnsi="Arial" w:cs="Arial"/>
          <w:sz w:val="23"/>
        </w:rPr>
        <w:t xml:space="preserve">We aim to ensure that all students have equal access to examinations and are not disadvantaged by any special or additional need. Special needs fall into the following four </w:t>
      </w:r>
    </w:p>
    <w:p w14:paraId="2FEAA2A9" w14:textId="77777777" w:rsidR="00412C5B" w:rsidRPr="002110CE" w:rsidRDefault="002110CE">
      <w:pPr>
        <w:spacing w:after="0" w:line="267" w:lineRule="auto"/>
        <w:ind w:left="0" w:right="586"/>
        <w:rPr>
          <w:rFonts w:ascii="Arial" w:hAnsi="Arial" w:cs="Arial"/>
        </w:rPr>
      </w:pPr>
      <w:r w:rsidRPr="002110CE">
        <w:rPr>
          <w:rFonts w:ascii="Arial" w:hAnsi="Arial" w:cs="Arial"/>
          <w:sz w:val="23"/>
        </w:rPr>
        <w:t xml:space="preserve">categories: - </w:t>
      </w:r>
    </w:p>
    <w:p w14:paraId="576EED02"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558747BB" w14:textId="77777777" w:rsidR="00412C5B" w:rsidRPr="002110CE" w:rsidRDefault="002110CE">
      <w:pPr>
        <w:numPr>
          <w:ilvl w:val="0"/>
          <w:numId w:val="1"/>
        </w:numPr>
        <w:ind w:right="9" w:hanging="245"/>
        <w:rPr>
          <w:rFonts w:ascii="Arial" w:hAnsi="Arial" w:cs="Arial"/>
        </w:rPr>
      </w:pPr>
      <w:r w:rsidRPr="002110CE">
        <w:rPr>
          <w:rFonts w:ascii="Arial" w:hAnsi="Arial" w:cs="Arial"/>
        </w:rPr>
        <w:t xml:space="preserve">Communication and interaction. </w:t>
      </w:r>
    </w:p>
    <w:p w14:paraId="41D7C140"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0D1D98CF" w14:textId="77777777" w:rsidR="00412C5B" w:rsidRPr="002110CE" w:rsidRDefault="002110CE">
      <w:pPr>
        <w:numPr>
          <w:ilvl w:val="0"/>
          <w:numId w:val="1"/>
        </w:numPr>
        <w:ind w:right="9" w:hanging="245"/>
        <w:rPr>
          <w:rFonts w:ascii="Arial" w:hAnsi="Arial" w:cs="Arial"/>
        </w:rPr>
      </w:pPr>
      <w:r w:rsidRPr="002110CE">
        <w:rPr>
          <w:rFonts w:ascii="Arial" w:hAnsi="Arial" w:cs="Arial"/>
        </w:rPr>
        <w:t xml:space="preserve">Cognition and learning. </w:t>
      </w:r>
    </w:p>
    <w:p w14:paraId="437BE789"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036E3E4D" w14:textId="77777777" w:rsidR="00412C5B" w:rsidRPr="002110CE" w:rsidRDefault="002110CE">
      <w:pPr>
        <w:numPr>
          <w:ilvl w:val="0"/>
          <w:numId w:val="1"/>
        </w:numPr>
        <w:ind w:right="9" w:hanging="245"/>
        <w:rPr>
          <w:rFonts w:ascii="Arial" w:hAnsi="Arial" w:cs="Arial"/>
        </w:rPr>
      </w:pPr>
      <w:r w:rsidRPr="002110CE">
        <w:rPr>
          <w:rFonts w:ascii="Arial" w:hAnsi="Arial" w:cs="Arial"/>
        </w:rPr>
        <w:t xml:space="preserve">Social, emotional and mental health. </w:t>
      </w:r>
    </w:p>
    <w:p w14:paraId="3758C70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63D8DE3D" w14:textId="77777777" w:rsidR="00412C5B" w:rsidRPr="002110CE" w:rsidRDefault="002110CE">
      <w:pPr>
        <w:numPr>
          <w:ilvl w:val="0"/>
          <w:numId w:val="1"/>
        </w:numPr>
        <w:ind w:right="9" w:hanging="245"/>
        <w:rPr>
          <w:rFonts w:ascii="Arial" w:hAnsi="Arial" w:cs="Arial"/>
        </w:rPr>
      </w:pPr>
      <w:r w:rsidRPr="002110CE">
        <w:rPr>
          <w:rFonts w:ascii="Arial" w:hAnsi="Arial" w:cs="Arial"/>
        </w:rPr>
        <w:t xml:space="preserve">Sensory and/or physical needs. </w:t>
      </w:r>
    </w:p>
    <w:p w14:paraId="11D2C3E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5DB2EE94" w14:textId="77777777" w:rsidR="00412C5B" w:rsidRPr="002110CE" w:rsidRDefault="002110CE">
      <w:pPr>
        <w:ind w:left="14" w:right="203"/>
        <w:rPr>
          <w:rFonts w:ascii="Arial" w:hAnsi="Arial" w:cs="Arial"/>
        </w:rPr>
      </w:pPr>
      <w:r w:rsidRPr="002110CE">
        <w:rPr>
          <w:rFonts w:ascii="Arial" w:hAnsi="Arial" w:cs="Arial"/>
        </w:rPr>
        <w:t xml:space="preserve">The most recent Joint Council for Qualifications guidelines document will always be the first reference point in determining the correct access arrangement for a student. Further guidance can be sought from the Special Requirements section at AQA. </w:t>
      </w:r>
    </w:p>
    <w:p w14:paraId="3477864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6867E5FA" w14:textId="77777777" w:rsidR="00412C5B" w:rsidRPr="002110CE" w:rsidRDefault="002110CE">
      <w:pPr>
        <w:ind w:left="14" w:right="102"/>
        <w:rPr>
          <w:rFonts w:ascii="Arial" w:hAnsi="Arial" w:cs="Arial"/>
        </w:rPr>
      </w:pPr>
      <w:r w:rsidRPr="002110CE">
        <w:rPr>
          <w:rFonts w:ascii="Arial" w:hAnsi="Arial" w:cs="Arial"/>
        </w:rPr>
        <w:t xml:space="preserve">Access arrangements reflect the support that is usually given to the student in the classroom (within reason), internal exams and mock examinations. This is referred to as the student’s ‘normal way of working’. </w:t>
      </w:r>
    </w:p>
    <w:p w14:paraId="74EE95E3"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7FF91F25" w14:textId="77777777" w:rsidR="00412C5B" w:rsidRPr="002110CE" w:rsidRDefault="002110CE">
      <w:pPr>
        <w:ind w:left="14" w:right="9"/>
        <w:rPr>
          <w:rFonts w:ascii="Arial" w:hAnsi="Arial" w:cs="Arial"/>
        </w:rPr>
      </w:pPr>
      <w:r w:rsidRPr="002110CE">
        <w:rPr>
          <w:rFonts w:ascii="Arial" w:hAnsi="Arial" w:cs="Arial"/>
        </w:rPr>
        <w:lastRenderedPageBreak/>
        <w:t xml:space="preserve">HOW ARE EXAM ACCESS ARRANGEMENTS APPLIED FOR? </w:t>
      </w:r>
    </w:p>
    <w:p w14:paraId="132CCE0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8E962B9" w14:textId="18509A7E" w:rsidR="00412C5B" w:rsidRPr="002110CE" w:rsidRDefault="002110CE">
      <w:pPr>
        <w:ind w:left="14" w:right="9"/>
        <w:rPr>
          <w:rFonts w:ascii="Arial" w:hAnsi="Arial" w:cs="Arial"/>
        </w:rPr>
      </w:pPr>
      <w:r w:rsidRPr="002110CE">
        <w:rPr>
          <w:rFonts w:ascii="Arial" w:hAnsi="Arial" w:cs="Arial"/>
        </w:rPr>
        <w:t>Subject teachers are asked to refer to the SEN</w:t>
      </w:r>
      <w:r w:rsidR="009672D6">
        <w:rPr>
          <w:rFonts w:ascii="Arial" w:hAnsi="Arial" w:cs="Arial"/>
        </w:rPr>
        <w:t>D</w:t>
      </w:r>
      <w:r w:rsidRPr="002110CE">
        <w:rPr>
          <w:rFonts w:ascii="Arial" w:hAnsi="Arial" w:cs="Arial"/>
        </w:rPr>
        <w:t>C</w:t>
      </w:r>
      <w:r w:rsidR="009672D6">
        <w:rPr>
          <w:rFonts w:ascii="Arial" w:hAnsi="Arial" w:cs="Arial"/>
        </w:rPr>
        <w:t>O</w:t>
      </w:r>
      <w:r w:rsidRPr="002110CE">
        <w:rPr>
          <w:rFonts w:ascii="Arial" w:hAnsi="Arial" w:cs="Arial"/>
        </w:rPr>
        <w:t xml:space="preserve"> any students they believe need EAA, along with the reason for this. </w:t>
      </w:r>
    </w:p>
    <w:p w14:paraId="6C7D2E2B" w14:textId="77777777" w:rsidR="00412C5B" w:rsidRPr="002110CE" w:rsidRDefault="002110CE">
      <w:pPr>
        <w:spacing w:after="0"/>
        <w:ind w:left="5" w:right="0" w:firstLine="0"/>
        <w:jc w:val="left"/>
        <w:rPr>
          <w:rFonts w:ascii="Arial" w:hAnsi="Arial" w:cs="Arial"/>
        </w:rPr>
      </w:pPr>
      <w:r w:rsidRPr="002110CE">
        <w:rPr>
          <w:rFonts w:ascii="Arial" w:hAnsi="Arial" w:cs="Arial"/>
        </w:rPr>
        <w:t xml:space="preserve"> </w:t>
      </w:r>
    </w:p>
    <w:p w14:paraId="19611518" w14:textId="00D63E16" w:rsidR="00412C5B" w:rsidRPr="002110CE" w:rsidRDefault="002110CE">
      <w:pPr>
        <w:spacing w:after="33"/>
        <w:ind w:left="14" w:right="561"/>
        <w:rPr>
          <w:rFonts w:ascii="Arial" w:hAnsi="Arial" w:cs="Arial"/>
        </w:rPr>
      </w:pPr>
      <w:r w:rsidRPr="002110CE">
        <w:rPr>
          <w:rFonts w:ascii="Arial" w:hAnsi="Arial" w:cs="Arial"/>
        </w:rPr>
        <w:t>NB - the fact that a student</w:t>
      </w:r>
      <w:r w:rsidR="009672D6">
        <w:rPr>
          <w:rFonts w:ascii="Arial" w:hAnsi="Arial" w:cs="Arial"/>
        </w:rPr>
        <w:t xml:space="preserve"> </w:t>
      </w:r>
      <w:r w:rsidRPr="002110CE">
        <w:rPr>
          <w:rFonts w:ascii="Arial" w:hAnsi="Arial" w:cs="Arial"/>
        </w:rPr>
        <w:t xml:space="preserve">has previously had exam concessions does not mean he or she will automatically qualify for them on all future occasions, as needs can change over time. </w:t>
      </w:r>
    </w:p>
    <w:p w14:paraId="3C72FBBB" w14:textId="77777777" w:rsidR="00412C5B" w:rsidRPr="002110CE" w:rsidRDefault="002110CE">
      <w:pPr>
        <w:spacing w:after="36"/>
        <w:ind w:left="5" w:right="0" w:firstLine="0"/>
        <w:jc w:val="left"/>
        <w:rPr>
          <w:rFonts w:ascii="Arial" w:hAnsi="Arial" w:cs="Arial"/>
        </w:rPr>
      </w:pPr>
      <w:r w:rsidRPr="002110CE">
        <w:rPr>
          <w:rFonts w:ascii="Arial" w:hAnsi="Arial" w:cs="Arial"/>
        </w:rPr>
        <w:t xml:space="preserve"> </w:t>
      </w:r>
    </w:p>
    <w:p w14:paraId="22300FC0" w14:textId="77777777" w:rsidR="00412C5B" w:rsidRPr="002110CE" w:rsidRDefault="002110CE">
      <w:pPr>
        <w:spacing w:after="33"/>
        <w:ind w:left="14" w:right="9"/>
        <w:rPr>
          <w:rFonts w:ascii="Arial" w:hAnsi="Arial" w:cs="Arial"/>
        </w:rPr>
      </w:pPr>
      <w:r w:rsidRPr="002110CE">
        <w:rPr>
          <w:rFonts w:ascii="Arial" w:hAnsi="Arial" w:cs="Arial"/>
        </w:rPr>
        <w:t xml:space="preserve">Following this, and after pre-testing within the SEN department where appropriate, a decision will be made as to whether to test a student for EAA. </w:t>
      </w:r>
    </w:p>
    <w:p w14:paraId="28D8F1E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25C5B4EA" w14:textId="659C5648" w:rsidR="00412C5B" w:rsidRPr="002110CE" w:rsidRDefault="002110CE">
      <w:pPr>
        <w:ind w:left="14" w:right="81"/>
        <w:rPr>
          <w:rFonts w:ascii="Arial" w:hAnsi="Arial" w:cs="Arial"/>
        </w:rPr>
      </w:pPr>
      <w:r w:rsidRPr="002110CE">
        <w:rPr>
          <w:rFonts w:ascii="Arial" w:hAnsi="Arial" w:cs="Arial"/>
        </w:rPr>
        <w:t>The SEN</w:t>
      </w:r>
      <w:r w:rsidR="009672D6">
        <w:rPr>
          <w:rFonts w:ascii="Arial" w:hAnsi="Arial" w:cs="Arial"/>
        </w:rPr>
        <w:t>D</w:t>
      </w:r>
      <w:r w:rsidRPr="002110CE">
        <w:rPr>
          <w:rFonts w:ascii="Arial" w:hAnsi="Arial" w:cs="Arial"/>
        </w:rPr>
        <w:t>Co arranges for a qualified assessor to visit school to administer the tests. The assessor assesses the student’s needs using a variety of nationally-recognised tests. If there is a recommendation from the assessor for EAA, the SENCo then applies online for permission to implement the specified arrangement(s). The decision is immediate. However, where the SENCo believes additional arrangements are necessary, (</w:t>
      </w:r>
      <w:proofErr w:type="gramStart"/>
      <w:r w:rsidRPr="002110CE">
        <w:rPr>
          <w:rFonts w:ascii="Arial" w:hAnsi="Arial" w:cs="Arial"/>
        </w:rPr>
        <w:t>e.g.</w:t>
      </w:r>
      <w:proofErr w:type="gramEnd"/>
      <w:r w:rsidRPr="002110CE">
        <w:rPr>
          <w:rFonts w:ascii="Arial" w:hAnsi="Arial" w:cs="Arial"/>
        </w:rPr>
        <w:t xml:space="preserve"> where a students with a physical disability requires extra time beyond 25%), an online application is made in the knowledge that it will be declined, but the SENCo can then make a direct application to the awarding bodies to request a particular concession. </w:t>
      </w:r>
    </w:p>
    <w:p w14:paraId="2CBA481B" w14:textId="39A6E332" w:rsidR="00412C5B" w:rsidRDefault="002110CE">
      <w:pPr>
        <w:spacing w:after="0"/>
        <w:ind w:left="0" w:right="0" w:firstLine="0"/>
        <w:jc w:val="left"/>
        <w:rPr>
          <w:rFonts w:ascii="Arial" w:hAnsi="Arial" w:cs="Arial"/>
        </w:rPr>
      </w:pPr>
      <w:r w:rsidRPr="002110CE">
        <w:rPr>
          <w:rFonts w:ascii="Arial" w:hAnsi="Arial" w:cs="Arial"/>
        </w:rPr>
        <w:t xml:space="preserve"> </w:t>
      </w:r>
    </w:p>
    <w:p w14:paraId="5266C33D" w14:textId="4B5CDF57" w:rsidR="009672D6" w:rsidRDefault="009672D6">
      <w:pPr>
        <w:spacing w:after="0"/>
        <w:ind w:left="0" w:right="0" w:firstLine="0"/>
        <w:jc w:val="left"/>
        <w:rPr>
          <w:rFonts w:ascii="Arial" w:hAnsi="Arial" w:cs="Arial"/>
        </w:rPr>
      </w:pPr>
    </w:p>
    <w:p w14:paraId="44F0E0D3" w14:textId="77777777" w:rsidR="009672D6" w:rsidRPr="002110CE" w:rsidRDefault="009672D6">
      <w:pPr>
        <w:spacing w:after="0"/>
        <w:ind w:left="0" w:right="0" w:firstLine="0"/>
        <w:jc w:val="left"/>
        <w:rPr>
          <w:rFonts w:ascii="Arial" w:hAnsi="Arial" w:cs="Arial"/>
        </w:rPr>
      </w:pPr>
    </w:p>
    <w:p w14:paraId="016CF826" w14:textId="77777777" w:rsidR="00412C5B" w:rsidRPr="002110CE" w:rsidRDefault="002110CE">
      <w:pPr>
        <w:ind w:left="14" w:right="9"/>
        <w:rPr>
          <w:rFonts w:ascii="Arial" w:hAnsi="Arial" w:cs="Arial"/>
        </w:rPr>
      </w:pPr>
      <w:r w:rsidRPr="002110CE">
        <w:rPr>
          <w:rFonts w:ascii="Arial" w:hAnsi="Arial" w:cs="Arial"/>
        </w:rPr>
        <w:t xml:space="preserve">There are some considerations with this access arrangement application: </w:t>
      </w:r>
    </w:p>
    <w:p w14:paraId="4C787018"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43711B97" w14:textId="77777777" w:rsidR="00412C5B" w:rsidRPr="002110CE" w:rsidRDefault="002110CE">
      <w:pPr>
        <w:ind w:left="14" w:right="422"/>
        <w:rPr>
          <w:rFonts w:ascii="Arial" w:hAnsi="Arial" w:cs="Arial"/>
        </w:rPr>
      </w:pPr>
      <w:r w:rsidRPr="002110CE">
        <w:rPr>
          <w:rFonts w:ascii="Arial" w:hAnsi="Arial" w:cs="Arial"/>
        </w:rPr>
        <w:t xml:space="preserve">The authorisation granted by the Awarding Bodies has a shelf-life of 26 months; however, in many cases testing is not done until after the Year 10 examinations in order for the most appropriate arrangements for the GCSEs to be applied for. </w:t>
      </w:r>
    </w:p>
    <w:p w14:paraId="653C511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56009688" w14:textId="77777777" w:rsidR="00412C5B" w:rsidRPr="002110CE" w:rsidRDefault="002110CE">
      <w:pPr>
        <w:spacing w:after="46" w:line="267" w:lineRule="auto"/>
        <w:ind w:left="0" w:right="586"/>
        <w:rPr>
          <w:rFonts w:ascii="Arial" w:hAnsi="Arial" w:cs="Arial"/>
        </w:rPr>
      </w:pPr>
      <w:r w:rsidRPr="002110CE">
        <w:rPr>
          <w:rFonts w:ascii="Arial" w:hAnsi="Arial" w:cs="Arial"/>
          <w:sz w:val="23"/>
        </w:rPr>
        <w:t xml:space="preserve">The deadline for online applications for EEA is set by the JCQ and is normally of March of Year 11. Only exceptionally would applications be processed after this date. </w:t>
      </w:r>
    </w:p>
    <w:p w14:paraId="6F9BC6CE"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4626C027" w14:textId="77777777" w:rsidR="00412C5B" w:rsidRPr="002110CE" w:rsidRDefault="002110CE">
      <w:pPr>
        <w:ind w:left="14" w:right="9"/>
        <w:rPr>
          <w:rFonts w:ascii="Arial" w:hAnsi="Arial" w:cs="Arial"/>
        </w:rPr>
      </w:pPr>
      <w:r w:rsidRPr="002110CE">
        <w:rPr>
          <w:rFonts w:ascii="Arial" w:hAnsi="Arial" w:cs="Arial"/>
        </w:rPr>
        <w:t xml:space="preserve">Each application will require evidence of need, and the centre needs to hold evidence of this in its files that can be inspected at short notice. This evidence is provided on a Form </w:t>
      </w:r>
    </w:p>
    <w:p w14:paraId="57A6609F" w14:textId="77777777" w:rsidR="00412C5B" w:rsidRPr="002110CE" w:rsidRDefault="002110CE">
      <w:pPr>
        <w:ind w:left="14" w:right="9"/>
        <w:rPr>
          <w:rFonts w:ascii="Arial" w:hAnsi="Arial" w:cs="Arial"/>
        </w:rPr>
      </w:pPr>
      <w:r w:rsidRPr="002110CE">
        <w:rPr>
          <w:rFonts w:ascii="Arial" w:hAnsi="Arial" w:cs="Arial"/>
        </w:rPr>
        <w:t xml:space="preserve">8 or Form 9 for each candidate and may include or be supplemented by: </w:t>
      </w:r>
    </w:p>
    <w:p w14:paraId="24D5A667"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35D93D0" w14:textId="77777777" w:rsidR="00412C5B" w:rsidRPr="002110CE" w:rsidRDefault="002110CE">
      <w:pPr>
        <w:numPr>
          <w:ilvl w:val="0"/>
          <w:numId w:val="2"/>
        </w:numPr>
        <w:spacing w:after="113"/>
        <w:ind w:left="424" w:right="9" w:hanging="358"/>
        <w:rPr>
          <w:rFonts w:ascii="Arial" w:hAnsi="Arial" w:cs="Arial"/>
        </w:rPr>
      </w:pPr>
      <w:r w:rsidRPr="002110CE">
        <w:rPr>
          <w:rFonts w:ascii="Arial" w:hAnsi="Arial" w:cs="Arial"/>
        </w:rPr>
        <w:t xml:space="preserve">Recommendations by teachers </w:t>
      </w:r>
    </w:p>
    <w:p w14:paraId="27FC5699" w14:textId="77777777" w:rsidR="00412C5B" w:rsidRPr="002110CE" w:rsidRDefault="002110CE">
      <w:pPr>
        <w:numPr>
          <w:ilvl w:val="0"/>
          <w:numId w:val="2"/>
        </w:numPr>
        <w:ind w:left="424" w:right="9" w:hanging="358"/>
        <w:rPr>
          <w:rFonts w:ascii="Arial" w:hAnsi="Arial" w:cs="Arial"/>
        </w:rPr>
      </w:pPr>
      <w:r w:rsidRPr="002110CE">
        <w:rPr>
          <w:rFonts w:ascii="Arial" w:hAnsi="Arial" w:cs="Arial"/>
        </w:rPr>
        <w:t xml:space="preserve">Educational psychologists’ reports </w:t>
      </w:r>
    </w:p>
    <w:p w14:paraId="169302BA" w14:textId="67EDDEC9" w:rsidR="00412C5B" w:rsidRPr="002110CE" w:rsidRDefault="002110CE">
      <w:pPr>
        <w:numPr>
          <w:ilvl w:val="0"/>
          <w:numId w:val="2"/>
        </w:numPr>
        <w:spacing w:line="309" w:lineRule="auto"/>
        <w:ind w:left="424" w:right="9" w:hanging="358"/>
        <w:rPr>
          <w:rFonts w:ascii="Arial" w:hAnsi="Arial" w:cs="Arial"/>
        </w:rPr>
      </w:pPr>
      <w:r w:rsidRPr="002110CE">
        <w:rPr>
          <w:rFonts w:ascii="Arial" w:hAnsi="Arial" w:cs="Arial"/>
        </w:rPr>
        <w:t xml:space="preserve">Evidence from subject teachers of previous performance in tests and assessments, with examples of work as appropriate </w:t>
      </w:r>
    </w:p>
    <w:p w14:paraId="3FF1A69B" w14:textId="5A207677" w:rsidR="00412C5B" w:rsidRPr="009672D6" w:rsidRDefault="002110CE" w:rsidP="009672D6">
      <w:pPr>
        <w:numPr>
          <w:ilvl w:val="0"/>
          <w:numId w:val="2"/>
        </w:numPr>
        <w:spacing w:after="69"/>
        <w:ind w:left="424" w:right="9" w:hanging="358"/>
        <w:rPr>
          <w:rFonts w:ascii="Arial" w:hAnsi="Arial" w:cs="Arial"/>
        </w:rPr>
      </w:pPr>
      <w:r w:rsidRPr="002110CE">
        <w:rPr>
          <w:rFonts w:ascii="Arial" w:hAnsi="Arial" w:cs="Arial"/>
        </w:rPr>
        <w:t xml:space="preserve">Results of baseline tests and prior performance </w:t>
      </w:r>
      <w:proofErr w:type="gramStart"/>
      <w:r w:rsidRPr="002110CE">
        <w:rPr>
          <w:rFonts w:ascii="Arial" w:hAnsi="Arial" w:cs="Arial"/>
        </w:rPr>
        <w:t>e.g.</w:t>
      </w:r>
      <w:proofErr w:type="gramEnd"/>
      <w:r w:rsidRPr="002110CE">
        <w:rPr>
          <w:rFonts w:ascii="Arial" w:hAnsi="Arial" w:cs="Arial"/>
        </w:rPr>
        <w:t xml:space="preserve"> reading/spelling age, </w:t>
      </w:r>
      <w:r w:rsidRPr="009672D6">
        <w:rPr>
          <w:rFonts w:ascii="Arial" w:hAnsi="Arial" w:cs="Arial"/>
        </w:rPr>
        <w:t xml:space="preserve">writing tests, CATs, SATs </w:t>
      </w:r>
    </w:p>
    <w:p w14:paraId="34916F69" w14:textId="77777777" w:rsidR="00412C5B" w:rsidRPr="002110CE" w:rsidRDefault="002110CE">
      <w:pPr>
        <w:numPr>
          <w:ilvl w:val="0"/>
          <w:numId w:val="2"/>
        </w:numPr>
        <w:ind w:left="424" w:right="9" w:hanging="358"/>
        <w:rPr>
          <w:rFonts w:ascii="Arial" w:hAnsi="Arial" w:cs="Arial"/>
        </w:rPr>
      </w:pPr>
      <w:r w:rsidRPr="002110CE">
        <w:rPr>
          <w:rFonts w:ascii="Arial" w:hAnsi="Arial" w:cs="Arial"/>
        </w:rPr>
        <w:t xml:space="preserve">Specialist Teachers’ reports, Educational Psychologists’ reports, CAMHS reports, relevant diagnoses by a paediatrician, OT, Speech and Language Therapist or other health professional </w:t>
      </w:r>
    </w:p>
    <w:p w14:paraId="4A6BE696" w14:textId="77777777" w:rsidR="00412C5B" w:rsidRPr="002110CE" w:rsidRDefault="002110CE">
      <w:pPr>
        <w:numPr>
          <w:ilvl w:val="0"/>
          <w:numId w:val="2"/>
        </w:numPr>
        <w:spacing w:after="0"/>
        <w:ind w:left="424" w:right="9" w:hanging="358"/>
        <w:rPr>
          <w:rFonts w:ascii="Arial" w:hAnsi="Arial" w:cs="Arial"/>
        </w:rPr>
      </w:pPr>
      <w:r w:rsidRPr="002110CE">
        <w:rPr>
          <w:rFonts w:ascii="Arial" w:hAnsi="Arial" w:cs="Arial"/>
        </w:rPr>
        <w:lastRenderedPageBreak/>
        <w:t xml:space="preserve">An Education, Health and Care Plan (EHCP) or </w:t>
      </w:r>
      <w:proofErr w:type="gramStart"/>
      <w:r w:rsidRPr="002110CE">
        <w:rPr>
          <w:rFonts w:ascii="Arial" w:hAnsi="Arial" w:cs="Arial"/>
        </w:rPr>
        <w:t>an</w:t>
      </w:r>
      <w:proofErr w:type="gramEnd"/>
      <w:r w:rsidRPr="002110CE">
        <w:rPr>
          <w:rFonts w:ascii="Arial" w:hAnsi="Arial" w:cs="Arial"/>
        </w:rPr>
        <w:t xml:space="preserve"> Learning Support Plan </w:t>
      </w:r>
    </w:p>
    <w:p w14:paraId="2879E15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66C74A3B" w14:textId="489B93C5" w:rsidR="00412C5B" w:rsidRPr="002110CE" w:rsidRDefault="002110CE">
      <w:pPr>
        <w:ind w:left="14" w:right="9"/>
        <w:rPr>
          <w:rFonts w:ascii="Arial" w:hAnsi="Arial" w:cs="Arial"/>
        </w:rPr>
      </w:pPr>
      <w:r w:rsidRPr="002110CE">
        <w:rPr>
          <w:rFonts w:ascii="Arial" w:hAnsi="Arial" w:cs="Arial"/>
        </w:rPr>
        <w:t>Each Form 8/9 is completed and signed by the SEN</w:t>
      </w:r>
      <w:r w:rsidR="009672D6">
        <w:rPr>
          <w:rFonts w:ascii="Arial" w:hAnsi="Arial" w:cs="Arial"/>
        </w:rPr>
        <w:t>D</w:t>
      </w:r>
      <w:r w:rsidRPr="002110CE">
        <w:rPr>
          <w:rFonts w:ascii="Arial" w:hAnsi="Arial" w:cs="Arial"/>
        </w:rPr>
        <w:t>Co and endorsed by the designated assessor. In certain cases, a covering letter from the SEN</w:t>
      </w:r>
      <w:r w:rsidR="009672D6">
        <w:rPr>
          <w:rFonts w:ascii="Arial" w:hAnsi="Arial" w:cs="Arial"/>
        </w:rPr>
        <w:t>D</w:t>
      </w:r>
      <w:r w:rsidRPr="002110CE">
        <w:rPr>
          <w:rFonts w:ascii="Arial" w:hAnsi="Arial" w:cs="Arial"/>
        </w:rPr>
        <w:t xml:space="preserve">Co is also required.  </w:t>
      </w:r>
    </w:p>
    <w:p w14:paraId="0677A20A"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68FFCA0" w14:textId="77777777" w:rsidR="00412C5B" w:rsidRPr="002110CE" w:rsidRDefault="002110CE">
      <w:pPr>
        <w:ind w:left="14" w:right="9"/>
        <w:rPr>
          <w:rFonts w:ascii="Arial" w:hAnsi="Arial" w:cs="Arial"/>
        </w:rPr>
      </w:pPr>
      <w:r w:rsidRPr="002110CE">
        <w:rPr>
          <w:rFonts w:ascii="Arial" w:hAnsi="Arial" w:cs="Arial"/>
        </w:rPr>
        <w:t xml:space="preserve">Candidates must be informed that an application for access arrangements will be processed using Access Arrangements Online, complying with the UK GDPR and the Data Protection Act 2018.  </w:t>
      </w:r>
    </w:p>
    <w:p w14:paraId="4CDB594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15FD83EA" w14:textId="77777777" w:rsidR="00412C5B" w:rsidRPr="002110CE" w:rsidRDefault="002110CE">
      <w:pPr>
        <w:spacing w:after="40"/>
        <w:ind w:left="14" w:right="9"/>
        <w:rPr>
          <w:rFonts w:ascii="Arial" w:hAnsi="Arial" w:cs="Arial"/>
        </w:rPr>
      </w:pPr>
      <w:r w:rsidRPr="002110CE">
        <w:rPr>
          <w:rFonts w:ascii="Arial" w:hAnsi="Arial" w:cs="Arial"/>
        </w:rPr>
        <w:t xml:space="preserve">HOW DO STAFF, STUDENTS AND PARENTS KNOW THAT EAA ARE IN PLACE? </w:t>
      </w:r>
    </w:p>
    <w:p w14:paraId="39BA708A"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407C3161" w14:textId="77777777" w:rsidR="00412C5B" w:rsidRPr="002110CE" w:rsidRDefault="002110CE">
      <w:pPr>
        <w:spacing w:after="33"/>
        <w:ind w:left="14" w:right="9"/>
        <w:rPr>
          <w:rFonts w:ascii="Arial" w:hAnsi="Arial" w:cs="Arial"/>
        </w:rPr>
      </w:pPr>
      <w:r w:rsidRPr="002110CE">
        <w:rPr>
          <w:rFonts w:ascii="Arial" w:hAnsi="Arial" w:cs="Arial"/>
        </w:rPr>
        <w:t xml:space="preserve">All staff are aware of exam access arrangements and any arrangements are communicated in advance of mock exams/GCSES. This information is also shared with the Exams officer.  </w:t>
      </w:r>
    </w:p>
    <w:p w14:paraId="777F2882" w14:textId="76D5AC4C" w:rsidR="00412C5B" w:rsidRPr="002110CE" w:rsidRDefault="002110CE">
      <w:pPr>
        <w:ind w:left="14" w:right="422"/>
        <w:rPr>
          <w:rFonts w:ascii="Arial" w:hAnsi="Arial" w:cs="Arial"/>
        </w:rPr>
      </w:pPr>
      <w:r w:rsidRPr="002110CE">
        <w:rPr>
          <w:rFonts w:ascii="Arial" w:hAnsi="Arial" w:cs="Arial"/>
        </w:rPr>
        <w:t>Students will then be informed by subject staff or a member of the SEN team. The SEN</w:t>
      </w:r>
      <w:r w:rsidR="009672D6">
        <w:rPr>
          <w:rFonts w:ascii="Arial" w:hAnsi="Arial" w:cs="Arial"/>
        </w:rPr>
        <w:t>D</w:t>
      </w:r>
      <w:r w:rsidRPr="002110CE">
        <w:rPr>
          <w:rFonts w:ascii="Arial" w:hAnsi="Arial" w:cs="Arial"/>
        </w:rPr>
        <w:t>C</w:t>
      </w:r>
      <w:r w:rsidR="009672D6">
        <w:rPr>
          <w:rFonts w:ascii="Arial" w:hAnsi="Arial" w:cs="Arial"/>
        </w:rPr>
        <w:t>O</w:t>
      </w:r>
      <w:r w:rsidRPr="002110CE">
        <w:rPr>
          <w:rFonts w:ascii="Arial" w:hAnsi="Arial" w:cs="Arial"/>
        </w:rPr>
        <w:t xml:space="preserve"> will practise using C Pen Readers and voice recognition technology with qualifying students. They can then be used in appropriate lessons in order to become more confident in using them. </w:t>
      </w:r>
    </w:p>
    <w:p w14:paraId="6441EDFF"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505449B2" w14:textId="77777777" w:rsidR="00412C5B" w:rsidRPr="002110CE" w:rsidRDefault="002110CE">
      <w:pPr>
        <w:ind w:left="14" w:right="9"/>
        <w:rPr>
          <w:rFonts w:ascii="Arial" w:hAnsi="Arial" w:cs="Arial"/>
        </w:rPr>
      </w:pPr>
      <w:r w:rsidRPr="002110CE">
        <w:rPr>
          <w:rFonts w:ascii="Arial" w:hAnsi="Arial" w:cs="Arial"/>
        </w:rPr>
        <w:t xml:space="preserve">Parents are informed by letter. </w:t>
      </w:r>
    </w:p>
    <w:p w14:paraId="4C9C0762"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18D40CA7" w14:textId="7E3FC7C2" w:rsidR="00412C5B" w:rsidRDefault="002110CE">
      <w:pPr>
        <w:spacing w:after="0"/>
        <w:ind w:left="0" w:right="0" w:firstLine="0"/>
        <w:jc w:val="left"/>
        <w:rPr>
          <w:rFonts w:ascii="Arial" w:hAnsi="Arial" w:cs="Arial"/>
        </w:rPr>
      </w:pPr>
      <w:r w:rsidRPr="002110CE">
        <w:rPr>
          <w:rFonts w:ascii="Arial" w:hAnsi="Arial" w:cs="Arial"/>
        </w:rPr>
        <w:t xml:space="preserve"> </w:t>
      </w:r>
    </w:p>
    <w:p w14:paraId="6FDF49E5" w14:textId="77777777" w:rsidR="009672D6" w:rsidRPr="002110CE" w:rsidRDefault="009672D6">
      <w:pPr>
        <w:spacing w:after="0"/>
        <w:ind w:left="0" w:right="0" w:firstLine="0"/>
        <w:jc w:val="left"/>
        <w:rPr>
          <w:rFonts w:ascii="Arial" w:hAnsi="Arial" w:cs="Arial"/>
        </w:rPr>
      </w:pPr>
    </w:p>
    <w:p w14:paraId="19F6122D"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102401F9" w14:textId="77777777" w:rsidR="00412C5B" w:rsidRPr="002110CE" w:rsidRDefault="002110CE">
      <w:pPr>
        <w:ind w:left="14" w:right="9"/>
        <w:rPr>
          <w:rFonts w:ascii="Arial" w:hAnsi="Arial" w:cs="Arial"/>
        </w:rPr>
      </w:pPr>
      <w:r w:rsidRPr="002110CE">
        <w:rPr>
          <w:rFonts w:ascii="Arial" w:hAnsi="Arial" w:cs="Arial"/>
        </w:rPr>
        <w:t xml:space="preserve">APPENDIX 1 - Common access arrangements </w:t>
      </w:r>
    </w:p>
    <w:p w14:paraId="506C54B8"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66FAF793" w14:textId="6422D019" w:rsidR="00412C5B" w:rsidRPr="002110CE" w:rsidRDefault="002110CE">
      <w:pPr>
        <w:numPr>
          <w:ilvl w:val="0"/>
          <w:numId w:val="3"/>
        </w:numPr>
        <w:ind w:right="45" w:hanging="365"/>
        <w:rPr>
          <w:rFonts w:ascii="Arial" w:hAnsi="Arial" w:cs="Arial"/>
        </w:rPr>
      </w:pPr>
      <w:r w:rsidRPr="002110CE">
        <w:rPr>
          <w:rFonts w:ascii="Arial" w:hAnsi="Arial" w:cs="Arial"/>
        </w:rPr>
        <w:t xml:space="preserve">Seating, </w:t>
      </w:r>
      <w:proofErr w:type="gramStart"/>
      <w:r w:rsidRPr="002110CE">
        <w:rPr>
          <w:rFonts w:ascii="Arial" w:hAnsi="Arial" w:cs="Arial"/>
        </w:rPr>
        <w:t>e.g.</w:t>
      </w:r>
      <w:proofErr w:type="gramEnd"/>
      <w:r w:rsidRPr="002110CE">
        <w:rPr>
          <w:rFonts w:ascii="Arial" w:hAnsi="Arial" w:cs="Arial"/>
        </w:rPr>
        <w:t xml:space="preserve"> at the front / back of the exam hall. No evidence needed but </w:t>
      </w:r>
      <w:proofErr w:type="gramStart"/>
      <w:r w:rsidRPr="002110CE">
        <w:rPr>
          <w:rFonts w:ascii="Arial" w:hAnsi="Arial" w:cs="Arial"/>
        </w:rPr>
        <w:t xml:space="preserve">parental </w:t>
      </w:r>
      <w:r w:rsidRPr="002110CE">
        <w:rPr>
          <w:rFonts w:ascii="Arial" w:hAnsi="Arial" w:cs="Arial"/>
          <w:sz w:val="37"/>
          <w:vertAlign w:val="subscript"/>
        </w:rPr>
        <w:t xml:space="preserve"> </w:t>
      </w:r>
      <w:r w:rsidRPr="002110CE">
        <w:rPr>
          <w:rFonts w:ascii="Arial" w:hAnsi="Arial" w:cs="Arial"/>
        </w:rPr>
        <w:t>request</w:t>
      </w:r>
      <w:proofErr w:type="gramEnd"/>
      <w:r w:rsidRPr="002110CE">
        <w:rPr>
          <w:rFonts w:ascii="Arial" w:hAnsi="Arial" w:cs="Arial"/>
        </w:rPr>
        <w:t xml:space="preserve"> required. School will always try to accommodate these requests. </w:t>
      </w:r>
    </w:p>
    <w:p w14:paraId="44F8AF59" w14:textId="77777777" w:rsidR="00412C5B" w:rsidRPr="002110CE" w:rsidRDefault="002110CE">
      <w:pPr>
        <w:numPr>
          <w:ilvl w:val="0"/>
          <w:numId w:val="3"/>
        </w:numPr>
        <w:ind w:right="45" w:hanging="365"/>
        <w:rPr>
          <w:rFonts w:ascii="Arial" w:hAnsi="Arial" w:cs="Arial"/>
        </w:rPr>
      </w:pPr>
      <w:r w:rsidRPr="002110CE">
        <w:rPr>
          <w:rFonts w:ascii="Arial" w:hAnsi="Arial" w:cs="Arial"/>
        </w:rPr>
        <w:t>25% Extra Time – usually granted to compensate for a below average processing, reading or comprehension speed (two scores of 84 or less in appropriate standardised testing). This is evidenced by Form 8 and work gathered in school to demonstrate the normal way of working. This arrangement can also be granted by medical evidence or other evidence from appropriate third parties, such as CAMHS. In these cases, the student does not require a Form 8, but does require a signed, authorised letter (</w:t>
      </w:r>
      <w:proofErr w:type="gramStart"/>
      <w:r w:rsidRPr="002110CE">
        <w:rPr>
          <w:rFonts w:ascii="Arial" w:hAnsi="Arial" w:cs="Arial"/>
        </w:rPr>
        <w:t>i.e.</w:t>
      </w:r>
      <w:proofErr w:type="gramEnd"/>
      <w:r w:rsidRPr="002110CE">
        <w:rPr>
          <w:rFonts w:ascii="Arial" w:hAnsi="Arial" w:cs="Arial"/>
        </w:rPr>
        <w:t xml:space="preserve"> on headed paper) from the agency making the request. </w:t>
      </w:r>
    </w:p>
    <w:p w14:paraId="136BC738" w14:textId="26963D4E" w:rsidR="00412C5B" w:rsidRPr="002110CE" w:rsidRDefault="002110CE">
      <w:pPr>
        <w:numPr>
          <w:ilvl w:val="0"/>
          <w:numId w:val="3"/>
        </w:numPr>
        <w:ind w:right="45" w:hanging="365"/>
        <w:rPr>
          <w:rFonts w:ascii="Arial" w:hAnsi="Arial" w:cs="Arial"/>
        </w:rPr>
      </w:pPr>
      <w:r w:rsidRPr="002110CE">
        <w:rPr>
          <w:rFonts w:ascii="Arial" w:hAnsi="Arial" w:cs="Arial"/>
        </w:rPr>
        <w:t>Up to 50% Extra Time – the student is granted an additional 50% extra time, to compensate for very low standardised scores (69 or less) in two or more assessed areas, or a physical difficulty. This is evidenced in the same manner as 25% extra time. It cannot be awarded via AAO but permission must be sought from the awarding bodies by the SEN</w:t>
      </w:r>
      <w:r w:rsidR="009672D6">
        <w:rPr>
          <w:rFonts w:ascii="Arial" w:hAnsi="Arial" w:cs="Arial"/>
        </w:rPr>
        <w:t>D</w:t>
      </w:r>
      <w:r w:rsidRPr="002110CE">
        <w:rPr>
          <w:rFonts w:ascii="Arial" w:hAnsi="Arial" w:cs="Arial"/>
        </w:rPr>
        <w:t xml:space="preserve">Co. </w:t>
      </w:r>
    </w:p>
    <w:p w14:paraId="28C679AD" w14:textId="6CBA943A" w:rsidR="00412C5B" w:rsidRPr="002110CE" w:rsidRDefault="002110CE">
      <w:pPr>
        <w:numPr>
          <w:ilvl w:val="0"/>
          <w:numId w:val="3"/>
        </w:numPr>
        <w:spacing w:after="26"/>
        <w:ind w:right="45" w:hanging="365"/>
        <w:rPr>
          <w:rFonts w:ascii="Arial" w:hAnsi="Arial" w:cs="Arial"/>
        </w:rPr>
      </w:pPr>
      <w:r w:rsidRPr="002110CE">
        <w:rPr>
          <w:rFonts w:ascii="Arial" w:hAnsi="Arial" w:cs="Arial"/>
        </w:rPr>
        <w:t>Rest breaks – these are non-evidenced – SEN</w:t>
      </w:r>
      <w:r w:rsidR="009672D6">
        <w:rPr>
          <w:rFonts w:ascii="Arial" w:hAnsi="Arial" w:cs="Arial"/>
        </w:rPr>
        <w:t>D</w:t>
      </w:r>
      <w:r w:rsidRPr="002110CE">
        <w:rPr>
          <w:rFonts w:ascii="Arial" w:hAnsi="Arial" w:cs="Arial"/>
        </w:rPr>
        <w:t>Co decision. The student is allowed to “pause” the exam for brief periods of time (</w:t>
      </w:r>
      <w:proofErr w:type="gramStart"/>
      <w:r w:rsidRPr="002110CE">
        <w:rPr>
          <w:rFonts w:ascii="Arial" w:hAnsi="Arial" w:cs="Arial"/>
        </w:rPr>
        <w:t>e.g.</w:t>
      </w:r>
      <w:proofErr w:type="gramEnd"/>
      <w:r w:rsidRPr="002110CE">
        <w:rPr>
          <w:rFonts w:ascii="Arial" w:hAnsi="Arial" w:cs="Arial"/>
        </w:rPr>
        <w:t xml:space="preserve"> if the student is prone to panic attacks or suffers from ADHD and needs to re-focus). The candidate may need to </w:t>
      </w:r>
    </w:p>
    <w:p w14:paraId="61369C84" w14:textId="77777777" w:rsidR="00412C5B" w:rsidRPr="002110CE" w:rsidRDefault="002110CE">
      <w:pPr>
        <w:tabs>
          <w:tab w:val="center" w:pos="4457"/>
        </w:tabs>
        <w:ind w:left="0" w:right="0" w:firstLine="0"/>
        <w:jc w:val="left"/>
        <w:rPr>
          <w:rFonts w:ascii="Arial" w:hAnsi="Arial" w:cs="Arial"/>
        </w:rPr>
      </w:pPr>
      <w:r w:rsidRPr="002110CE">
        <w:rPr>
          <w:rFonts w:ascii="Arial" w:hAnsi="Arial" w:cs="Arial"/>
        </w:rPr>
        <w:t xml:space="preserve"> </w:t>
      </w:r>
      <w:r w:rsidRPr="002110CE">
        <w:rPr>
          <w:rFonts w:ascii="Arial" w:hAnsi="Arial" w:cs="Arial"/>
        </w:rPr>
        <w:tab/>
        <w:t xml:space="preserve">walk around during the rest break. There is no time limit for the breaks. </w:t>
      </w:r>
    </w:p>
    <w:p w14:paraId="071F566A" w14:textId="77777777" w:rsidR="00412C5B" w:rsidRPr="002110CE" w:rsidRDefault="002110CE">
      <w:pPr>
        <w:numPr>
          <w:ilvl w:val="0"/>
          <w:numId w:val="3"/>
        </w:numPr>
        <w:ind w:right="45" w:hanging="365"/>
        <w:rPr>
          <w:rFonts w:ascii="Arial" w:hAnsi="Arial" w:cs="Arial"/>
        </w:rPr>
      </w:pPr>
      <w:r w:rsidRPr="002110CE">
        <w:rPr>
          <w:rFonts w:ascii="Arial" w:hAnsi="Arial" w:cs="Arial"/>
        </w:rPr>
        <w:lastRenderedPageBreak/>
        <w:t>Seating in a smaller or individual room – the student is invigilated separately from the rest of the students. Evidence from a GP, paediatrician, CAMHS or other health professional will be needed in the form of an authorised letter (</w:t>
      </w:r>
      <w:proofErr w:type="gramStart"/>
      <w:r w:rsidRPr="002110CE">
        <w:rPr>
          <w:rFonts w:ascii="Arial" w:hAnsi="Arial" w:cs="Arial"/>
        </w:rPr>
        <w:t>i.e.</w:t>
      </w:r>
      <w:proofErr w:type="gramEnd"/>
      <w:r w:rsidRPr="002110CE">
        <w:rPr>
          <w:rFonts w:ascii="Arial" w:hAnsi="Arial" w:cs="Arial"/>
        </w:rPr>
        <w:t xml:space="preserve"> on headed paper) from the agency making the request. In some cases, the </w:t>
      </w:r>
    </w:p>
    <w:p w14:paraId="5842C78B" w14:textId="642AEF5E" w:rsidR="00412C5B" w:rsidRPr="002110CE" w:rsidRDefault="002110CE">
      <w:pPr>
        <w:ind w:left="4" w:right="222" w:firstLine="720"/>
        <w:rPr>
          <w:rFonts w:ascii="Arial" w:hAnsi="Arial" w:cs="Arial"/>
        </w:rPr>
      </w:pPr>
      <w:r w:rsidRPr="002110CE">
        <w:rPr>
          <w:rFonts w:ascii="Arial" w:hAnsi="Arial" w:cs="Arial"/>
        </w:rPr>
        <w:t>SEN</w:t>
      </w:r>
      <w:r w:rsidR="009672D6">
        <w:rPr>
          <w:rFonts w:ascii="Arial" w:hAnsi="Arial" w:cs="Arial"/>
        </w:rPr>
        <w:t>D</w:t>
      </w:r>
      <w:r w:rsidRPr="002110CE">
        <w:rPr>
          <w:rFonts w:ascii="Arial" w:hAnsi="Arial" w:cs="Arial"/>
        </w:rPr>
        <w:t>C</w:t>
      </w:r>
      <w:r w:rsidR="009672D6">
        <w:rPr>
          <w:rFonts w:ascii="Arial" w:hAnsi="Arial" w:cs="Arial"/>
        </w:rPr>
        <w:t>O</w:t>
      </w:r>
      <w:r w:rsidRPr="002110CE">
        <w:rPr>
          <w:rFonts w:ascii="Arial" w:hAnsi="Arial" w:cs="Arial"/>
        </w:rPr>
        <w:t xml:space="preserve"> will act to put this arrangement in place without this form of evidence,</w:t>
      </w:r>
      <w:r w:rsidRPr="002110CE">
        <w:rPr>
          <w:rFonts w:ascii="Arial" w:hAnsi="Arial" w:cs="Arial"/>
          <w:sz w:val="34"/>
          <w:vertAlign w:val="subscript"/>
        </w:rPr>
        <w:tab/>
      </w:r>
      <w:r w:rsidRPr="002110CE">
        <w:rPr>
          <w:rFonts w:ascii="Arial" w:hAnsi="Arial" w:cs="Arial"/>
        </w:rPr>
        <w:t>if it is deemed as necessary.</w:t>
      </w:r>
      <w:r w:rsidRPr="002110CE">
        <w:rPr>
          <w:rFonts w:ascii="Arial" w:hAnsi="Arial" w:cs="Arial"/>
          <w:sz w:val="22"/>
        </w:rPr>
        <w:t xml:space="preserve"> </w:t>
      </w:r>
    </w:p>
    <w:p w14:paraId="14EE11B1" w14:textId="1E0B4529" w:rsidR="00412C5B" w:rsidRPr="002110CE" w:rsidRDefault="002110CE">
      <w:pPr>
        <w:numPr>
          <w:ilvl w:val="0"/>
          <w:numId w:val="3"/>
        </w:numPr>
        <w:ind w:right="45" w:hanging="365"/>
        <w:rPr>
          <w:rFonts w:ascii="Arial" w:hAnsi="Arial" w:cs="Arial"/>
        </w:rPr>
      </w:pPr>
      <w:r w:rsidRPr="002110CE">
        <w:rPr>
          <w:rFonts w:ascii="Arial" w:hAnsi="Arial" w:cs="Arial"/>
        </w:rPr>
        <w:t>Prompter. Those candidates who cannot maintain their focus can be allowed an invigilator who can ‘prompt’ to keep the candidate on task. No evidence needed – SEN</w:t>
      </w:r>
      <w:r w:rsidR="009672D6">
        <w:rPr>
          <w:rFonts w:ascii="Arial" w:hAnsi="Arial" w:cs="Arial"/>
        </w:rPr>
        <w:t>D</w:t>
      </w:r>
      <w:r w:rsidRPr="002110CE">
        <w:rPr>
          <w:rFonts w:ascii="Arial" w:hAnsi="Arial" w:cs="Arial"/>
        </w:rPr>
        <w:t>C</w:t>
      </w:r>
      <w:r w:rsidR="009672D6">
        <w:rPr>
          <w:rFonts w:ascii="Arial" w:hAnsi="Arial" w:cs="Arial"/>
        </w:rPr>
        <w:t>O</w:t>
      </w:r>
      <w:r w:rsidRPr="002110CE">
        <w:rPr>
          <w:rFonts w:ascii="Arial" w:hAnsi="Arial" w:cs="Arial"/>
        </w:rPr>
        <w:t xml:space="preserve"> decision. </w:t>
      </w:r>
    </w:p>
    <w:p w14:paraId="0C295FE3" w14:textId="77777777" w:rsidR="00412C5B" w:rsidRPr="002110CE" w:rsidRDefault="002110CE">
      <w:pPr>
        <w:numPr>
          <w:ilvl w:val="0"/>
          <w:numId w:val="3"/>
        </w:numPr>
        <w:ind w:right="45" w:hanging="365"/>
        <w:rPr>
          <w:rFonts w:ascii="Arial" w:hAnsi="Arial" w:cs="Arial"/>
        </w:rPr>
      </w:pPr>
      <w:r w:rsidRPr="002110CE">
        <w:rPr>
          <w:rFonts w:ascii="Arial" w:hAnsi="Arial" w:cs="Arial"/>
        </w:rPr>
        <w:t xml:space="preserve">Laptop – if a student uses a laptop in </w:t>
      </w:r>
      <w:proofErr w:type="gramStart"/>
      <w:r w:rsidRPr="002110CE">
        <w:rPr>
          <w:rFonts w:ascii="Arial" w:hAnsi="Arial" w:cs="Arial"/>
        </w:rPr>
        <w:t>lessons</w:t>
      </w:r>
      <w:proofErr w:type="gramEnd"/>
      <w:r w:rsidRPr="002110CE">
        <w:rPr>
          <w:rFonts w:ascii="Arial" w:hAnsi="Arial" w:cs="Arial"/>
        </w:rPr>
        <w:t xml:space="preserve"> then it is the normal way of working and may be allowed in an examination. (See laptop policy for further details – appendix 2). Candidates using a laptop may still be seated in the main exam room.</w:t>
      </w:r>
      <w:r w:rsidRPr="002110CE">
        <w:rPr>
          <w:rFonts w:ascii="Arial" w:hAnsi="Arial" w:cs="Arial"/>
          <w:sz w:val="22"/>
        </w:rPr>
        <w:t xml:space="preserve"> </w:t>
      </w:r>
    </w:p>
    <w:p w14:paraId="2A503DDD" w14:textId="77777777" w:rsidR="00412C5B" w:rsidRPr="002110CE" w:rsidRDefault="002110CE">
      <w:pPr>
        <w:numPr>
          <w:ilvl w:val="0"/>
          <w:numId w:val="3"/>
        </w:numPr>
        <w:spacing w:after="65"/>
        <w:ind w:right="45" w:hanging="365"/>
        <w:rPr>
          <w:rFonts w:ascii="Arial" w:hAnsi="Arial" w:cs="Arial"/>
        </w:rPr>
      </w:pPr>
      <w:r w:rsidRPr="002110CE">
        <w:rPr>
          <w:rFonts w:ascii="Arial" w:hAnsi="Arial" w:cs="Arial"/>
        </w:rPr>
        <w:t xml:space="preserve">Scribe – candidates who are not capable or physically able to use a laptop may be allowed the use of a scribe. Qualification is via testing and online application and </w:t>
      </w:r>
    </w:p>
    <w:p w14:paraId="63621C2D" w14:textId="77777777" w:rsidR="00412C5B" w:rsidRPr="002110CE" w:rsidRDefault="002110CE">
      <w:pPr>
        <w:tabs>
          <w:tab w:val="center" w:pos="4805"/>
        </w:tabs>
        <w:ind w:left="0" w:right="0" w:firstLine="0"/>
        <w:jc w:val="left"/>
        <w:rPr>
          <w:rFonts w:ascii="Arial" w:hAnsi="Arial" w:cs="Arial"/>
        </w:rPr>
      </w:pPr>
      <w:r w:rsidRPr="002110CE">
        <w:rPr>
          <w:rFonts w:ascii="Arial" w:hAnsi="Arial" w:cs="Arial"/>
          <w:sz w:val="37"/>
          <w:vertAlign w:val="subscript"/>
        </w:rPr>
        <w:t xml:space="preserve"> </w:t>
      </w:r>
      <w:r w:rsidRPr="002110CE">
        <w:rPr>
          <w:rFonts w:ascii="Arial" w:hAnsi="Arial" w:cs="Arial"/>
          <w:sz w:val="37"/>
          <w:vertAlign w:val="subscript"/>
        </w:rPr>
        <w:tab/>
      </w:r>
      <w:r w:rsidRPr="002110CE">
        <w:rPr>
          <w:rFonts w:ascii="Arial" w:hAnsi="Arial" w:cs="Arial"/>
        </w:rPr>
        <w:t xml:space="preserve">may be awarded on the basis of illegible handwriting or slow speed of writing. </w:t>
      </w:r>
    </w:p>
    <w:p w14:paraId="45DFE2D5" w14:textId="77777777" w:rsidR="00412C5B" w:rsidRPr="002110CE" w:rsidRDefault="002110CE">
      <w:pPr>
        <w:numPr>
          <w:ilvl w:val="0"/>
          <w:numId w:val="3"/>
        </w:numPr>
        <w:ind w:right="45" w:hanging="365"/>
        <w:rPr>
          <w:rFonts w:ascii="Arial" w:hAnsi="Arial" w:cs="Arial"/>
        </w:rPr>
      </w:pPr>
      <w:r w:rsidRPr="002110CE">
        <w:rPr>
          <w:rFonts w:ascii="Arial" w:hAnsi="Arial" w:cs="Arial"/>
        </w:rPr>
        <w:t xml:space="preserve">Use of assistive technologies. We have begun to prepare a small number of students to use voice recognition technology as it is a more flexible option than a scribe and allows the candidate increased control. </w:t>
      </w:r>
    </w:p>
    <w:p w14:paraId="390DE237" w14:textId="77777777" w:rsidR="00412C5B" w:rsidRPr="002110CE" w:rsidRDefault="002110CE">
      <w:pPr>
        <w:numPr>
          <w:ilvl w:val="0"/>
          <w:numId w:val="3"/>
        </w:numPr>
        <w:spacing w:after="63" w:line="267" w:lineRule="auto"/>
        <w:ind w:right="45" w:hanging="365"/>
        <w:rPr>
          <w:rFonts w:ascii="Arial" w:hAnsi="Arial" w:cs="Arial"/>
        </w:rPr>
      </w:pPr>
      <w:r w:rsidRPr="002110CE">
        <w:rPr>
          <w:rFonts w:ascii="Arial" w:hAnsi="Arial" w:cs="Arial"/>
          <w:sz w:val="23"/>
        </w:rPr>
        <w:t xml:space="preserve">C Pen Readers- these are now used in preference to a human reader. Students using these </w:t>
      </w:r>
      <w:proofErr w:type="gramStart"/>
      <w:r w:rsidRPr="002110CE">
        <w:rPr>
          <w:rFonts w:ascii="Arial" w:hAnsi="Arial" w:cs="Arial"/>
          <w:sz w:val="23"/>
        </w:rPr>
        <w:t>plug in</w:t>
      </w:r>
      <w:proofErr w:type="gramEnd"/>
      <w:r w:rsidRPr="002110CE">
        <w:rPr>
          <w:rFonts w:ascii="Arial" w:hAnsi="Arial" w:cs="Arial"/>
          <w:sz w:val="23"/>
        </w:rPr>
        <w:t xml:space="preserve"> headphones so that the pen “reads” the words to them without disturbing others. As such, they are allowed to use them in the main exam hall. School policy is to </w:t>
      </w:r>
      <w:r w:rsidRPr="002110CE">
        <w:rPr>
          <w:rFonts w:ascii="Arial" w:hAnsi="Arial" w:cs="Arial"/>
        </w:rPr>
        <w:t xml:space="preserve">allow those candidates qualifying for a reader to use one. </w:t>
      </w:r>
    </w:p>
    <w:p w14:paraId="64AC33D7" w14:textId="77777777" w:rsidR="00412C5B" w:rsidRPr="002110CE" w:rsidRDefault="002110CE">
      <w:pPr>
        <w:tabs>
          <w:tab w:val="center" w:pos="3307"/>
        </w:tabs>
        <w:ind w:left="0" w:right="0" w:firstLine="0"/>
        <w:jc w:val="left"/>
        <w:rPr>
          <w:rFonts w:ascii="Arial" w:hAnsi="Arial" w:cs="Arial"/>
        </w:rPr>
      </w:pPr>
      <w:r w:rsidRPr="002110CE">
        <w:rPr>
          <w:rFonts w:ascii="Arial" w:hAnsi="Arial" w:cs="Arial"/>
          <w:sz w:val="37"/>
          <w:vertAlign w:val="subscript"/>
        </w:rPr>
        <w:t xml:space="preserve"> </w:t>
      </w:r>
      <w:r w:rsidRPr="002110CE">
        <w:rPr>
          <w:rFonts w:ascii="Arial" w:hAnsi="Arial" w:cs="Arial"/>
          <w:sz w:val="37"/>
          <w:vertAlign w:val="subscript"/>
        </w:rPr>
        <w:tab/>
      </w:r>
      <w:r w:rsidRPr="002110CE">
        <w:rPr>
          <w:rFonts w:ascii="Arial" w:hAnsi="Arial" w:cs="Arial"/>
        </w:rPr>
        <w:t xml:space="preserve">Qualification is via testing by the </w:t>
      </w:r>
      <w:proofErr w:type="gramStart"/>
      <w:r w:rsidRPr="002110CE">
        <w:rPr>
          <w:rFonts w:ascii="Arial" w:hAnsi="Arial" w:cs="Arial"/>
        </w:rPr>
        <w:t>exams</w:t>
      </w:r>
      <w:proofErr w:type="gramEnd"/>
      <w:r w:rsidRPr="002110CE">
        <w:rPr>
          <w:rFonts w:ascii="Arial" w:hAnsi="Arial" w:cs="Arial"/>
        </w:rPr>
        <w:t xml:space="preserve"> assessor. </w:t>
      </w:r>
    </w:p>
    <w:p w14:paraId="3D4DB378" w14:textId="77777777" w:rsidR="00412C5B" w:rsidRPr="002110CE" w:rsidRDefault="002110CE">
      <w:pPr>
        <w:numPr>
          <w:ilvl w:val="0"/>
          <w:numId w:val="3"/>
        </w:numPr>
        <w:ind w:right="45" w:hanging="365"/>
        <w:rPr>
          <w:rFonts w:ascii="Arial" w:hAnsi="Arial" w:cs="Arial"/>
        </w:rPr>
      </w:pPr>
      <w:r w:rsidRPr="002110CE">
        <w:rPr>
          <w:rFonts w:ascii="Arial" w:hAnsi="Arial" w:cs="Arial"/>
        </w:rPr>
        <w:t xml:space="preserve">Reader – a human reader can be used in rare cases. A scribe can also act as </w:t>
      </w:r>
      <w:proofErr w:type="gramStart"/>
      <w:r w:rsidRPr="002110CE">
        <w:rPr>
          <w:rFonts w:ascii="Arial" w:hAnsi="Arial" w:cs="Arial"/>
        </w:rPr>
        <w:t xml:space="preserve">a </w:t>
      </w:r>
      <w:r w:rsidRPr="002110CE">
        <w:rPr>
          <w:rFonts w:ascii="Arial" w:hAnsi="Arial" w:cs="Arial"/>
          <w:sz w:val="37"/>
          <w:vertAlign w:val="subscript"/>
        </w:rPr>
        <w:t xml:space="preserve"> </w:t>
      </w:r>
      <w:r w:rsidRPr="002110CE">
        <w:rPr>
          <w:rFonts w:ascii="Arial" w:hAnsi="Arial" w:cs="Arial"/>
        </w:rPr>
        <w:t>reader</w:t>
      </w:r>
      <w:proofErr w:type="gramEnd"/>
      <w:r w:rsidRPr="002110CE">
        <w:rPr>
          <w:rFonts w:ascii="Arial" w:hAnsi="Arial" w:cs="Arial"/>
        </w:rPr>
        <w:t xml:space="preserve"> if the candidate qualifies for this. </w:t>
      </w:r>
    </w:p>
    <w:p w14:paraId="68EADFCD" w14:textId="77777777" w:rsidR="00412C5B" w:rsidRPr="002110CE" w:rsidRDefault="002110CE">
      <w:pPr>
        <w:numPr>
          <w:ilvl w:val="0"/>
          <w:numId w:val="3"/>
        </w:numPr>
        <w:ind w:right="45" w:hanging="365"/>
        <w:rPr>
          <w:rFonts w:ascii="Arial" w:hAnsi="Arial" w:cs="Arial"/>
        </w:rPr>
      </w:pPr>
      <w:r w:rsidRPr="002110CE">
        <w:rPr>
          <w:rFonts w:ascii="Arial" w:hAnsi="Arial" w:cs="Arial"/>
        </w:rPr>
        <w:t xml:space="preserve">Bilingual dictionary – examination suitable editions only for EAL students. No form 8 is necessary. Some candidates will also qualify for 10% extra time, dependent on their circumstances. This arrangement requires an application via AAO. </w:t>
      </w:r>
    </w:p>
    <w:p w14:paraId="1598BA2E" w14:textId="77777777" w:rsidR="00412C5B" w:rsidRPr="002110CE" w:rsidRDefault="002110CE">
      <w:pPr>
        <w:numPr>
          <w:ilvl w:val="0"/>
          <w:numId w:val="3"/>
        </w:numPr>
        <w:spacing w:after="33"/>
        <w:ind w:right="45" w:hanging="365"/>
        <w:rPr>
          <w:rFonts w:ascii="Arial" w:hAnsi="Arial" w:cs="Arial"/>
        </w:rPr>
      </w:pPr>
      <w:r w:rsidRPr="002110CE">
        <w:rPr>
          <w:rFonts w:ascii="Arial" w:hAnsi="Arial" w:cs="Arial"/>
        </w:rPr>
        <w:t xml:space="preserve">Additional arrangements for specific circumstances are available but their use is infrequent. </w:t>
      </w:r>
    </w:p>
    <w:p w14:paraId="1F2B301C"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56E15AE4"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1E68C9ED" w14:textId="77777777" w:rsidR="00412C5B" w:rsidRPr="002110CE" w:rsidRDefault="002110CE">
      <w:pPr>
        <w:ind w:left="14" w:right="9"/>
        <w:rPr>
          <w:rFonts w:ascii="Arial" w:hAnsi="Arial" w:cs="Arial"/>
        </w:rPr>
      </w:pPr>
      <w:r w:rsidRPr="002110CE">
        <w:rPr>
          <w:rFonts w:ascii="Arial" w:hAnsi="Arial" w:cs="Arial"/>
        </w:rPr>
        <w:t xml:space="preserve">APPENDIX 2 – Laptop policy </w:t>
      </w:r>
    </w:p>
    <w:p w14:paraId="35174E8F"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5A2D8609" w14:textId="77777777" w:rsidR="00412C5B" w:rsidRPr="002110CE" w:rsidRDefault="002110CE">
      <w:pPr>
        <w:ind w:left="14" w:right="203"/>
        <w:rPr>
          <w:rFonts w:ascii="Arial" w:hAnsi="Arial" w:cs="Arial"/>
        </w:rPr>
      </w:pPr>
      <w:r w:rsidRPr="002110CE">
        <w:rPr>
          <w:rFonts w:ascii="Arial" w:hAnsi="Arial" w:cs="Arial"/>
        </w:rPr>
        <w:t xml:space="preserve">The use of a word processor must reflect the student’s normal way of working at school and must be appropriate for their needs. The use of a word processor will not be granted to a </w:t>
      </w:r>
      <w:proofErr w:type="gramStart"/>
      <w:r w:rsidRPr="002110CE">
        <w:rPr>
          <w:rFonts w:ascii="Arial" w:hAnsi="Arial" w:cs="Arial"/>
        </w:rPr>
        <w:t>students</w:t>
      </w:r>
      <w:proofErr w:type="gramEnd"/>
      <w:r w:rsidRPr="002110CE">
        <w:rPr>
          <w:rFonts w:ascii="Arial" w:hAnsi="Arial" w:cs="Arial"/>
        </w:rPr>
        <w:t xml:space="preserve"> because he/she prefers to type rather than write or because he/she can work faster on a keyboard or because he/she uses a word processor at home. </w:t>
      </w:r>
    </w:p>
    <w:p w14:paraId="1F7BE90E"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6FA87322" w14:textId="77777777" w:rsidR="00412C5B" w:rsidRPr="002110CE" w:rsidRDefault="002110CE">
      <w:pPr>
        <w:ind w:left="14" w:right="9"/>
        <w:rPr>
          <w:rFonts w:ascii="Arial" w:hAnsi="Arial" w:cs="Arial"/>
        </w:rPr>
      </w:pPr>
      <w:r w:rsidRPr="002110CE">
        <w:rPr>
          <w:rFonts w:ascii="Arial" w:hAnsi="Arial" w:cs="Arial"/>
        </w:rPr>
        <w:t xml:space="preserve">Reasons why the use of a word processor might be granted: </w:t>
      </w:r>
    </w:p>
    <w:p w14:paraId="2C55D045"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7323B6B6" w14:textId="22CA7C4C" w:rsidR="00412C5B" w:rsidRPr="002110CE" w:rsidRDefault="002110CE">
      <w:pPr>
        <w:numPr>
          <w:ilvl w:val="0"/>
          <w:numId w:val="3"/>
        </w:numPr>
        <w:spacing w:after="49"/>
        <w:ind w:right="45" w:hanging="365"/>
        <w:rPr>
          <w:rFonts w:ascii="Arial" w:hAnsi="Arial" w:cs="Arial"/>
        </w:rPr>
      </w:pPr>
      <w:r w:rsidRPr="002110CE">
        <w:rPr>
          <w:rFonts w:ascii="Arial" w:hAnsi="Arial" w:cs="Arial"/>
        </w:rPr>
        <w:t xml:space="preserve">The students </w:t>
      </w:r>
      <w:proofErr w:type="gramStart"/>
      <w:r w:rsidRPr="002110CE">
        <w:rPr>
          <w:rFonts w:ascii="Arial" w:hAnsi="Arial" w:cs="Arial"/>
        </w:rPr>
        <w:t>has</w:t>
      </w:r>
      <w:proofErr w:type="gramEnd"/>
      <w:r w:rsidRPr="002110CE">
        <w:rPr>
          <w:rFonts w:ascii="Arial" w:hAnsi="Arial" w:cs="Arial"/>
        </w:rPr>
        <w:t xml:space="preserve"> a Specific Learning Difficulty (e.g. dyspraxia) which has a substantial and long-term adverse effect on his or her ability to write legibly or fluently. </w:t>
      </w:r>
    </w:p>
    <w:p w14:paraId="3C25678B" w14:textId="4D0F221C" w:rsidR="00412C5B" w:rsidRPr="002110CE" w:rsidRDefault="002110CE">
      <w:pPr>
        <w:numPr>
          <w:ilvl w:val="0"/>
          <w:numId w:val="3"/>
        </w:numPr>
        <w:ind w:right="45" w:hanging="365"/>
        <w:rPr>
          <w:rFonts w:ascii="Arial" w:hAnsi="Arial" w:cs="Arial"/>
        </w:rPr>
      </w:pPr>
      <w:r w:rsidRPr="002110CE">
        <w:rPr>
          <w:rFonts w:ascii="Arial" w:hAnsi="Arial" w:cs="Arial"/>
        </w:rPr>
        <w:lastRenderedPageBreak/>
        <w:t xml:space="preserve">Formal assessment has shown the students to have a below average speed of handwriting. </w:t>
      </w:r>
    </w:p>
    <w:p w14:paraId="02020A0E" w14:textId="589C7658" w:rsidR="00412C5B" w:rsidRPr="002110CE" w:rsidRDefault="002110CE">
      <w:pPr>
        <w:numPr>
          <w:ilvl w:val="0"/>
          <w:numId w:val="3"/>
        </w:numPr>
        <w:spacing w:after="65"/>
        <w:ind w:right="45" w:hanging="365"/>
        <w:rPr>
          <w:rFonts w:ascii="Arial" w:hAnsi="Arial" w:cs="Arial"/>
        </w:rPr>
      </w:pPr>
      <w:r w:rsidRPr="002110CE">
        <w:rPr>
          <w:rFonts w:ascii="Arial" w:hAnsi="Arial" w:cs="Arial"/>
        </w:rPr>
        <w:t>Formal assessment has indicated that a student has illegible handwriting (</w:t>
      </w:r>
      <w:proofErr w:type="gramStart"/>
      <w:r w:rsidRPr="002110CE">
        <w:rPr>
          <w:rFonts w:ascii="Arial" w:hAnsi="Arial" w:cs="Arial"/>
        </w:rPr>
        <w:t>i.e.</w:t>
      </w:r>
      <w:proofErr w:type="gramEnd"/>
      <w:r w:rsidRPr="002110CE">
        <w:rPr>
          <w:rFonts w:ascii="Arial" w:hAnsi="Arial" w:cs="Arial"/>
        </w:rPr>
        <w:t xml:space="preserve"> 10% or more words are illegible in context) and teachers judge this to be significantly </w:t>
      </w:r>
    </w:p>
    <w:p w14:paraId="2348644C" w14:textId="77777777" w:rsidR="00412C5B" w:rsidRPr="002110CE" w:rsidRDefault="002110CE">
      <w:pPr>
        <w:tabs>
          <w:tab w:val="center" w:pos="3575"/>
        </w:tabs>
        <w:ind w:left="0" w:right="0" w:firstLine="0"/>
        <w:jc w:val="left"/>
        <w:rPr>
          <w:rFonts w:ascii="Arial" w:hAnsi="Arial" w:cs="Arial"/>
        </w:rPr>
      </w:pPr>
      <w:r w:rsidRPr="002110CE">
        <w:rPr>
          <w:rFonts w:ascii="Arial" w:hAnsi="Arial" w:cs="Arial"/>
          <w:sz w:val="37"/>
          <w:vertAlign w:val="subscript"/>
        </w:rPr>
        <w:t xml:space="preserve"> </w:t>
      </w:r>
      <w:r w:rsidRPr="002110CE">
        <w:rPr>
          <w:rFonts w:ascii="Arial" w:hAnsi="Arial" w:cs="Arial"/>
          <w:sz w:val="37"/>
          <w:vertAlign w:val="subscript"/>
        </w:rPr>
        <w:tab/>
      </w:r>
      <w:r w:rsidRPr="002110CE">
        <w:rPr>
          <w:rFonts w:ascii="Arial" w:hAnsi="Arial" w:cs="Arial"/>
        </w:rPr>
        <w:t xml:space="preserve">impacting on his or her performance in assessed work. </w:t>
      </w:r>
    </w:p>
    <w:p w14:paraId="2B3C8DB5" w14:textId="0574F693" w:rsidR="00412C5B" w:rsidRPr="002110CE" w:rsidRDefault="002110CE">
      <w:pPr>
        <w:numPr>
          <w:ilvl w:val="0"/>
          <w:numId w:val="3"/>
        </w:numPr>
        <w:spacing w:after="68"/>
        <w:ind w:right="45" w:hanging="365"/>
        <w:rPr>
          <w:rFonts w:ascii="Arial" w:hAnsi="Arial" w:cs="Arial"/>
        </w:rPr>
      </w:pPr>
      <w:r w:rsidRPr="002110CE">
        <w:rPr>
          <w:rFonts w:ascii="Arial" w:hAnsi="Arial" w:cs="Arial"/>
        </w:rPr>
        <w:t xml:space="preserve">A student has a medical condition or physical disability which impacts on his/her ability to write by hand. [Here evidence will be required from a relevant medical </w:t>
      </w:r>
    </w:p>
    <w:p w14:paraId="4D1517EB" w14:textId="77777777" w:rsidR="00412C5B" w:rsidRPr="002110CE" w:rsidRDefault="002110CE">
      <w:pPr>
        <w:tabs>
          <w:tab w:val="center" w:pos="1397"/>
        </w:tabs>
        <w:ind w:left="0" w:right="0" w:firstLine="0"/>
        <w:jc w:val="left"/>
        <w:rPr>
          <w:rFonts w:ascii="Arial" w:hAnsi="Arial" w:cs="Arial"/>
        </w:rPr>
      </w:pPr>
      <w:r w:rsidRPr="002110CE">
        <w:rPr>
          <w:rFonts w:ascii="Arial" w:hAnsi="Arial" w:cs="Arial"/>
          <w:sz w:val="37"/>
          <w:vertAlign w:val="subscript"/>
        </w:rPr>
        <w:t xml:space="preserve"> </w:t>
      </w:r>
      <w:r w:rsidRPr="002110CE">
        <w:rPr>
          <w:rFonts w:ascii="Arial" w:hAnsi="Arial" w:cs="Arial"/>
          <w:sz w:val="37"/>
          <w:vertAlign w:val="subscript"/>
        </w:rPr>
        <w:tab/>
      </w:r>
      <w:r w:rsidRPr="002110CE">
        <w:rPr>
          <w:rFonts w:ascii="Arial" w:hAnsi="Arial" w:cs="Arial"/>
        </w:rPr>
        <w:t xml:space="preserve">professional] </w:t>
      </w:r>
    </w:p>
    <w:p w14:paraId="3D4370EE" w14:textId="77777777" w:rsidR="00412C5B" w:rsidRPr="002110CE" w:rsidRDefault="002110CE">
      <w:pPr>
        <w:numPr>
          <w:ilvl w:val="0"/>
          <w:numId w:val="3"/>
        </w:numPr>
        <w:spacing w:after="31"/>
        <w:ind w:right="45" w:hanging="365"/>
        <w:rPr>
          <w:rFonts w:ascii="Arial" w:hAnsi="Arial" w:cs="Arial"/>
        </w:rPr>
      </w:pPr>
      <w:r w:rsidRPr="002110CE">
        <w:rPr>
          <w:rFonts w:ascii="Arial" w:hAnsi="Arial" w:cs="Arial"/>
        </w:rPr>
        <w:t xml:space="preserve">A students may be allowed to use a word processor at short notice due to an injury which prevents them writing in their normal way. </w:t>
      </w:r>
    </w:p>
    <w:p w14:paraId="5F503D24"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24467063" w14:textId="77777777" w:rsidR="00412C5B" w:rsidRPr="002110CE" w:rsidRDefault="002110CE">
      <w:pPr>
        <w:ind w:left="14" w:right="9"/>
        <w:rPr>
          <w:rFonts w:ascii="Arial" w:hAnsi="Arial" w:cs="Arial"/>
        </w:rPr>
      </w:pPr>
      <w:r w:rsidRPr="002110CE">
        <w:rPr>
          <w:rFonts w:ascii="Arial" w:hAnsi="Arial" w:cs="Arial"/>
        </w:rPr>
        <w:t xml:space="preserve">*NB the above list is not exhaustive. </w:t>
      </w:r>
    </w:p>
    <w:p w14:paraId="3D52456E"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183E6109" w14:textId="77777777" w:rsidR="00412C5B" w:rsidRPr="002110CE" w:rsidRDefault="002110CE">
      <w:pPr>
        <w:ind w:left="14" w:right="9"/>
        <w:rPr>
          <w:rFonts w:ascii="Arial" w:hAnsi="Arial" w:cs="Arial"/>
        </w:rPr>
      </w:pPr>
      <w:r w:rsidRPr="002110CE">
        <w:rPr>
          <w:rFonts w:ascii="Arial" w:hAnsi="Arial" w:cs="Arial"/>
        </w:rPr>
        <w:t xml:space="preserve">When a word processor is used in any internal/public examination in accordance with this policy, the grammar and spell check facility and any predictive text facility must be disabled unless the students has also been granted the use of a scribe/spell check in accordance with JCQ regulations. Every effort is made to ensure that candidates cannot access spell check, their own drive or the internet during exams. If any student is found trying to access these, this will be interpreted by the school as malpractice and will be reported to the Awarding Body. The use of word processors in controlled assessment or coursework components, will be considered standard practice unless prohibited by the specification. </w:t>
      </w:r>
    </w:p>
    <w:p w14:paraId="2C1D421B"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797DC33F" w14:textId="37322C4A" w:rsidR="00412C5B" w:rsidRPr="002110CE" w:rsidRDefault="002110CE">
      <w:pPr>
        <w:ind w:left="14" w:right="84"/>
        <w:rPr>
          <w:rFonts w:ascii="Arial" w:hAnsi="Arial" w:cs="Arial"/>
        </w:rPr>
      </w:pPr>
      <w:r w:rsidRPr="002110CE">
        <w:rPr>
          <w:rFonts w:ascii="Arial" w:hAnsi="Arial" w:cs="Arial"/>
        </w:rPr>
        <w:t xml:space="preserve">Laptops cannot be used for </w:t>
      </w:r>
      <w:proofErr w:type="gramStart"/>
      <w:r w:rsidRPr="002110CE">
        <w:rPr>
          <w:rFonts w:ascii="Arial" w:hAnsi="Arial" w:cs="Arial"/>
        </w:rPr>
        <w:t>Maths</w:t>
      </w:r>
      <w:proofErr w:type="gramEnd"/>
      <w:r w:rsidRPr="002110CE">
        <w:rPr>
          <w:rFonts w:ascii="Arial" w:hAnsi="Arial" w:cs="Arial"/>
        </w:rPr>
        <w:t xml:space="preserve"> exams, nor can they be used in MFL Listening or Reading exams. They can only be used in MFL Writing exams if this is agreed by the SEN</w:t>
      </w:r>
      <w:r w:rsidR="009672D6">
        <w:rPr>
          <w:rFonts w:ascii="Arial" w:hAnsi="Arial" w:cs="Arial"/>
        </w:rPr>
        <w:t>D</w:t>
      </w:r>
      <w:r w:rsidRPr="002110CE">
        <w:rPr>
          <w:rFonts w:ascii="Arial" w:hAnsi="Arial" w:cs="Arial"/>
        </w:rPr>
        <w:t>C</w:t>
      </w:r>
      <w:r w:rsidR="00693888">
        <w:rPr>
          <w:rFonts w:ascii="Arial" w:hAnsi="Arial" w:cs="Arial"/>
        </w:rPr>
        <w:t>O</w:t>
      </w:r>
      <w:r w:rsidRPr="002110CE">
        <w:rPr>
          <w:rFonts w:ascii="Arial" w:hAnsi="Arial" w:cs="Arial"/>
        </w:rPr>
        <w:t xml:space="preserve"> and the Head of MFL. </w:t>
      </w:r>
    </w:p>
    <w:p w14:paraId="68B845FD" w14:textId="77777777" w:rsidR="00412C5B" w:rsidRPr="002110CE" w:rsidRDefault="002110CE">
      <w:pPr>
        <w:ind w:left="14" w:right="9"/>
        <w:rPr>
          <w:rFonts w:ascii="Arial" w:hAnsi="Arial" w:cs="Arial"/>
        </w:rPr>
      </w:pPr>
      <w:r w:rsidRPr="002110CE">
        <w:rPr>
          <w:rFonts w:ascii="Arial" w:hAnsi="Arial" w:cs="Arial"/>
        </w:rPr>
        <w:t xml:space="preserve">APPENDIX 3 - Information for scribes, readers and prompters </w:t>
      </w:r>
    </w:p>
    <w:p w14:paraId="0061EFBA" w14:textId="77777777" w:rsidR="00412C5B" w:rsidRPr="002110CE" w:rsidRDefault="002110CE">
      <w:pPr>
        <w:spacing w:after="4"/>
        <w:ind w:left="0" w:right="0" w:firstLine="0"/>
        <w:jc w:val="left"/>
        <w:rPr>
          <w:rFonts w:ascii="Arial" w:hAnsi="Arial" w:cs="Arial"/>
        </w:rPr>
      </w:pPr>
      <w:r w:rsidRPr="002110CE">
        <w:rPr>
          <w:rFonts w:ascii="Arial" w:hAnsi="Arial" w:cs="Arial"/>
        </w:rPr>
        <w:t xml:space="preserve"> </w:t>
      </w:r>
    </w:p>
    <w:p w14:paraId="48366CDD" w14:textId="77777777" w:rsidR="00412C5B" w:rsidRPr="002110CE" w:rsidRDefault="002110CE">
      <w:pPr>
        <w:pStyle w:val="Heading1"/>
        <w:ind w:left="-5"/>
        <w:rPr>
          <w:rFonts w:ascii="Arial" w:hAnsi="Arial" w:cs="Arial"/>
        </w:rPr>
      </w:pPr>
      <w:r w:rsidRPr="002110CE">
        <w:rPr>
          <w:rFonts w:ascii="Arial" w:hAnsi="Arial" w:cs="Arial"/>
        </w:rPr>
        <w:t>Readers</w:t>
      </w:r>
      <w:r w:rsidRPr="002110CE">
        <w:rPr>
          <w:rFonts w:ascii="Arial" w:hAnsi="Arial" w:cs="Arial"/>
          <w:u w:val="none"/>
        </w:rPr>
        <w:t xml:space="preserve"> </w:t>
      </w:r>
    </w:p>
    <w:p w14:paraId="6AFB4043"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43DD3ABB" w14:textId="1AD9D14D" w:rsidR="00412C5B" w:rsidRPr="002110CE" w:rsidRDefault="002110CE">
      <w:pPr>
        <w:numPr>
          <w:ilvl w:val="0"/>
          <w:numId w:val="4"/>
        </w:numPr>
        <w:ind w:right="9" w:firstLine="355"/>
        <w:rPr>
          <w:rFonts w:ascii="Arial" w:hAnsi="Arial" w:cs="Arial"/>
        </w:rPr>
      </w:pPr>
      <w:r w:rsidRPr="002110CE">
        <w:rPr>
          <w:rFonts w:ascii="Arial" w:hAnsi="Arial" w:cs="Arial"/>
        </w:rPr>
        <w:t xml:space="preserve">Unless there have been special instructions the reader will not, at any time, be allowed to prompt the candidate in any way by gesture, hesitation, speech or the written word. </w:t>
      </w:r>
    </w:p>
    <w:p w14:paraId="19230375" w14:textId="313F3637" w:rsidR="00412C5B" w:rsidRPr="002110CE" w:rsidRDefault="002110CE">
      <w:pPr>
        <w:numPr>
          <w:ilvl w:val="0"/>
          <w:numId w:val="4"/>
        </w:numPr>
        <w:ind w:right="9" w:firstLine="355"/>
        <w:rPr>
          <w:rFonts w:ascii="Arial" w:hAnsi="Arial" w:cs="Arial"/>
        </w:rPr>
      </w:pPr>
      <w:r w:rsidRPr="002110CE">
        <w:rPr>
          <w:rFonts w:ascii="Arial" w:hAnsi="Arial" w:cs="Arial"/>
        </w:rPr>
        <w:t xml:space="preserve">The role of a reader is to read under the direction of the candidate. If there are specific needs, these will be discussed with you in advance of the exam. </w:t>
      </w:r>
    </w:p>
    <w:p w14:paraId="6F486C14" w14:textId="610F9B25" w:rsidR="00412C5B" w:rsidRPr="002110CE" w:rsidRDefault="002110CE">
      <w:pPr>
        <w:numPr>
          <w:ilvl w:val="0"/>
          <w:numId w:val="4"/>
        </w:numPr>
        <w:ind w:right="9" w:firstLine="355"/>
        <w:rPr>
          <w:rFonts w:ascii="Arial" w:hAnsi="Arial" w:cs="Arial"/>
        </w:rPr>
      </w:pPr>
      <w:r w:rsidRPr="002110CE">
        <w:rPr>
          <w:rFonts w:ascii="Arial" w:hAnsi="Arial" w:cs="Arial"/>
        </w:rPr>
        <w:t xml:space="preserve">The reader must read exactly what he or she is asked to read. The reader is allowed to read sections or pages more than once as requested by the candidate. </w:t>
      </w:r>
    </w:p>
    <w:p w14:paraId="48672D88" w14:textId="77777777" w:rsidR="00412C5B" w:rsidRPr="002110CE" w:rsidRDefault="002110CE">
      <w:pPr>
        <w:numPr>
          <w:ilvl w:val="0"/>
          <w:numId w:val="4"/>
        </w:numPr>
        <w:ind w:right="9" w:firstLine="355"/>
        <w:rPr>
          <w:rFonts w:ascii="Arial" w:hAnsi="Arial" w:cs="Arial"/>
        </w:rPr>
      </w:pPr>
      <w:r w:rsidRPr="002110CE">
        <w:rPr>
          <w:rFonts w:ascii="Arial" w:hAnsi="Arial" w:cs="Arial"/>
        </w:rPr>
        <w:t xml:space="preserve">The reader must read accurately; </w:t>
      </w:r>
    </w:p>
    <w:p w14:paraId="394A9465" w14:textId="77777777" w:rsidR="00412C5B" w:rsidRPr="002110CE" w:rsidRDefault="002110CE">
      <w:pPr>
        <w:numPr>
          <w:ilvl w:val="0"/>
          <w:numId w:val="4"/>
        </w:numPr>
        <w:spacing w:after="64"/>
        <w:ind w:right="9" w:firstLine="355"/>
        <w:rPr>
          <w:rFonts w:ascii="Arial" w:hAnsi="Arial" w:cs="Arial"/>
        </w:rPr>
      </w:pPr>
      <w:r w:rsidRPr="002110CE">
        <w:rPr>
          <w:rFonts w:ascii="Arial" w:hAnsi="Arial" w:cs="Arial"/>
        </w:rPr>
        <w:t>Readers may read numbers printed in figures as words (</w:t>
      </w:r>
      <w:proofErr w:type="gramStart"/>
      <w:r w:rsidRPr="002110CE">
        <w:rPr>
          <w:rFonts w:ascii="Arial" w:hAnsi="Arial" w:cs="Arial"/>
        </w:rPr>
        <w:t>e.g.</w:t>
      </w:r>
      <w:proofErr w:type="gramEnd"/>
      <w:r w:rsidRPr="002110CE">
        <w:rPr>
          <w:rFonts w:ascii="Arial" w:hAnsi="Arial" w:cs="Arial"/>
        </w:rPr>
        <w:t xml:space="preserve"> 356 would be read as three hundred and fifty six, but when reading the number it should also be pointed to on the question paper). An exception would be when the question is </w:t>
      </w:r>
    </w:p>
    <w:p w14:paraId="7D2BC64C" w14:textId="77777777" w:rsidR="00412C5B" w:rsidRPr="002110CE" w:rsidRDefault="002110CE">
      <w:pPr>
        <w:tabs>
          <w:tab w:val="right" w:pos="9354"/>
        </w:tabs>
        <w:ind w:left="0" w:right="0" w:firstLine="0"/>
        <w:jc w:val="left"/>
        <w:rPr>
          <w:rFonts w:ascii="Arial" w:hAnsi="Arial" w:cs="Arial"/>
        </w:rPr>
      </w:pPr>
      <w:r w:rsidRPr="002110CE">
        <w:rPr>
          <w:rFonts w:ascii="Arial" w:hAnsi="Arial" w:cs="Arial"/>
          <w:sz w:val="37"/>
          <w:vertAlign w:val="subscript"/>
        </w:rPr>
        <w:t xml:space="preserve"> </w:t>
      </w:r>
      <w:r w:rsidRPr="002110CE">
        <w:rPr>
          <w:rFonts w:ascii="Arial" w:hAnsi="Arial" w:cs="Arial"/>
          <w:sz w:val="37"/>
          <w:vertAlign w:val="subscript"/>
        </w:rPr>
        <w:tab/>
      </w:r>
      <w:r w:rsidRPr="002110CE">
        <w:rPr>
          <w:rFonts w:ascii="Arial" w:hAnsi="Arial" w:cs="Arial"/>
        </w:rPr>
        <w:t>asking for a number to be written in words (</w:t>
      </w:r>
      <w:proofErr w:type="gramStart"/>
      <w:r w:rsidRPr="002110CE">
        <w:rPr>
          <w:rFonts w:ascii="Arial" w:hAnsi="Arial" w:cs="Arial"/>
        </w:rPr>
        <w:t>e.g.</w:t>
      </w:r>
      <w:proofErr w:type="gramEnd"/>
      <w:r w:rsidRPr="002110CE">
        <w:rPr>
          <w:rFonts w:ascii="Arial" w:hAnsi="Arial" w:cs="Arial"/>
        </w:rPr>
        <w:t xml:space="preserve"> write the number 356 in words); </w:t>
      </w:r>
    </w:p>
    <w:p w14:paraId="13634920" w14:textId="2EBFB901" w:rsidR="00412C5B" w:rsidRPr="002110CE" w:rsidRDefault="002110CE">
      <w:pPr>
        <w:numPr>
          <w:ilvl w:val="0"/>
          <w:numId w:val="4"/>
        </w:numPr>
        <w:ind w:right="9" w:firstLine="355"/>
        <w:rPr>
          <w:rFonts w:ascii="Arial" w:hAnsi="Arial" w:cs="Arial"/>
        </w:rPr>
      </w:pPr>
      <w:r w:rsidRPr="002110CE">
        <w:rPr>
          <w:rFonts w:ascii="Arial" w:hAnsi="Arial" w:cs="Arial"/>
        </w:rPr>
        <w:t xml:space="preserve">A reader may read back, when requested, what the candidate has written without any emphasis on any errors; </w:t>
      </w:r>
    </w:p>
    <w:p w14:paraId="62F8F94F" w14:textId="0C2917AF" w:rsidR="00412C5B" w:rsidRPr="002110CE" w:rsidRDefault="002110CE">
      <w:pPr>
        <w:numPr>
          <w:ilvl w:val="0"/>
          <w:numId w:val="4"/>
        </w:numPr>
        <w:ind w:right="9" w:firstLine="355"/>
        <w:rPr>
          <w:rFonts w:ascii="Arial" w:hAnsi="Arial" w:cs="Arial"/>
        </w:rPr>
      </w:pPr>
      <w:r w:rsidRPr="002110CE">
        <w:rPr>
          <w:rFonts w:ascii="Arial" w:hAnsi="Arial" w:cs="Arial"/>
        </w:rPr>
        <w:t xml:space="preserve">Readers may, if requested, give the spelling of a word which appears on the paper but otherwise spellings must not be given; </w:t>
      </w:r>
    </w:p>
    <w:p w14:paraId="04813DBE" w14:textId="52896D15" w:rsidR="00412C5B" w:rsidRPr="002110CE" w:rsidRDefault="002110CE">
      <w:pPr>
        <w:numPr>
          <w:ilvl w:val="0"/>
          <w:numId w:val="4"/>
        </w:numPr>
        <w:ind w:right="9" w:firstLine="355"/>
        <w:rPr>
          <w:rFonts w:ascii="Arial" w:hAnsi="Arial" w:cs="Arial"/>
        </w:rPr>
      </w:pPr>
      <w:r w:rsidRPr="002110CE">
        <w:rPr>
          <w:rFonts w:ascii="Arial" w:hAnsi="Arial" w:cs="Arial"/>
        </w:rPr>
        <w:lastRenderedPageBreak/>
        <w:t>Readers must only read the instructions of the question paper and questions,</w:t>
      </w:r>
      <w:r w:rsidR="00693888">
        <w:rPr>
          <w:rFonts w:ascii="Arial" w:hAnsi="Arial" w:cs="Arial"/>
        </w:rPr>
        <w:t xml:space="preserve"> </w:t>
      </w:r>
      <w:proofErr w:type="gramStart"/>
      <w:r w:rsidRPr="002110CE">
        <w:rPr>
          <w:rFonts w:ascii="Arial" w:hAnsi="Arial" w:cs="Arial"/>
        </w:rPr>
        <w:t xml:space="preserve">and </w:t>
      </w:r>
      <w:r w:rsidRPr="002110CE">
        <w:rPr>
          <w:rFonts w:ascii="Arial" w:hAnsi="Arial" w:cs="Arial"/>
          <w:sz w:val="37"/>
          <w:vertAlign w:val="subscript"/>
        </w:rPr>
        <w:t xml:space="preserve"> </w:t>
      </w:r>
      <w:r w:rsidRPr="002110CE">
        <w:rPr>
          <w:rFonts w:ascii="Arial" w:hAnsi="Arial" w:cs="Arial"/>
        </w:rPr>
        <w:t>must</w:t>
      </w:r>
      <w:proofErr w:type="gramEnd"/>
      <w:r w:rsidRPr="002110CE">
        <w:rPr>
          <w:rFonts w:ascii="Arial" w:hAnsi="Arial" w:cs="Arial"/>
        </w:rPr>
        <w:t xml:space="preserve"> not explain or clarify; </w:t>
      </w:r>
    </w:p>
    <w:p w14:paraId="6D2A6708" w14:textId="4BE3BDC8" w:rsidR="00412C5B" w:rsidRPr="002110CE" w:rsidRDefault="002110CE">
      <w:pPr>
        <w:numPr>
          <w:ilvl w:val="0"/>
          <w:numId w:val="4"/>
        </w:numPr>
        <w:ind w:right="9" w:firstLine="355"/>
        <w:rPr>
          <w:rFonts w:ascii="Arial" w:hAnsi="Arial" w:cs="Arial"/>
        </w:rPr>
      </w:pPr>
      <w:r w:rsidRPr="002110CE">
        <w:rPr>
          <w:rFonts w:ascii="Arial" w:hAnsi="Arial" w:cs="Arial"/>
        </w:rPr>
        <w:t xml:space="preserve">Readers must only repeat the instructions of the question paper or questions when a candidate indicates a specific need for help; </w:t>
      </w:r>
    </w:p>
    <w:p w14:paraId="0EBF82EA" w14:textId="7D2A9D56" w:rsidR="00412C5B" w:rsidRPr="002110CE" w:rsidRDefault="002110CE">
      <w:pPr>
        <w:numPr>
          <w:ilvl w:val="0"/>
          <w:numId w:val="4"/>
        </w:numPr>
        <w:ind w:right="9" w:firstLine="355"/>
        <w:rPr>
          <w:rFonts w:ascii="Arial" w:hAnsi="Arial" w:cs="Arial"/>
        </w:rPr>
      </w:pPr>
      <w:r w:rsidRPr="002110CE">
        <w:rPr>
          <w:rFonts w:ascii="Arial" w:hAnsi="Arial" w:cs="Arial"/>
        </w:rPr>
        <w:t xml:space="preserve">Readers must not advise the candidate regarding which questions to do, when to move on to the next question, nor the order in which questions should be answered; </w:t>
      </w:r>
    </w:p>
    <w:p w14:paraId="640DF8CA" w14:textId="66E2DCDB" w:rsidR="00412C5B" w:rsidRPr="002110CE" w:rsidRDefault="002110CE">
      <w:pPr>
        <w:numPr>
          <w:ilvl w:val="0"/>
          <w:numId w:val="4"/>
        </w:numPr>
        <w:ind w:right="9" w:firstLine="355"/>
        <w:rPr>
          <w:rFonts w:ascii="Arial" w:hAnsi="Arial" w:cs="Arial"/>
        </w:rPr>
      </w:pPr>
      <w:r w:rsidRPr="002110CE">
        <w:rPr>
          <w:rFonts w:ascii="Arial" w:hAnsi="Arial" w:cs="Arial"/>
        </w:rPr>
        <w:t>Readers must not decode any symbols (</w:t>
      </w:r>
      <w:proofErr w:type="gramStart"/>
      <w:r w:rsidRPr="002110CE">
        <w:rPr>
          <w:rFonts w:ascii="Arial" w:hAnsi="Arial" w:cs="Arial"/>
        </w:rPr>
        <w:t>e.g.</w:t>
      </w:r>
      <w:proofErr w:type="gramEnd"/>
      <w:r w:rsidRPr="002110CE">
        <w:rPr>
          <w:rFonts w:ascii="Arial" w:hAnsi="Arial" w:cs="Arial"/>
        </w:rPr>
        <w:t xml:space="preserve"> mathematical, musical, scientific) and unit abbreviations, e.g. 22 should not be read as two squared, but the function simply pointed to by the reader. Part of the assessment is recognising what the superscript 2 means. Similarly, if the symbol &gt; is printed, it should not be read as ‘greater than’ but simply pointed to by the reader. </w:t>
      </w:r>
    </w:p>
    <w:p w14:paraId="070E368D" w14:textId="77777777" w:rsidR="00412C5B" w:rsidRPr="002110CE" w:rsidRDefault="002110CE">
      <w:pPr>
        <w:numPr>
          <w:ilvl w:val="0"/>
          <w:numId w:val="4"/>
        </w:numPr>
        <w:spacing w:after="33"/>
        <w:ind w:right="9" w:firstLine="355"/>
        <w:rPr>
          <w:rFonts w:ascii="Arial" w:hAnsi="Arial" w:cs="Arial"/>
        </w:rPr>
      </w:pPr>
      <w:r w:rsidRPr="002110CE">
        <w:rPr>
          <w:rFonts w:ascii="Arial" w:hAnsi="Arial" w:cs="Arial"/>
        </w:rPr>
        <w:t xml:space="preserve">Readers must abide by the regulations since failure to do so could lead to the disqualification of the candidate; </w:t>
      </w:r>
    </w:p>
    <w:p w14:paraId="474F788B" w14:textId="77777777" w:rsidR="00412C5B" w:rsidRPr="002110CE" w:rsidRDefault="002110CE">
      <w:pPr>
        <w:spacing w:after="0"/>
        <w:ind w:left="720" w:right="0" w:firstLine="0"/>
        <w:jc w:val="left"/>
        <w:rPr>
          <w:rFonts w:ascii="Arial" w:hAnsi="Arial" w:cs="Arial"/>
        </w:rPr>
      </w:pPr>
      <w:r w:rsidRPr="002110CE">
        <w:rPr>
          <w:rFonts w:ascii="Arial" w:hAnsi="Arial" w:cs="Arial"/>
        </w:rPr>
        <w:t xml:space="preserve"> </w:t>
      </w:r>
    </w:p>
    <w:p w14:paraId="4ED0449C" w14:textId="77777777" w:rsidR="00412C5B" w:rsidRPr="002110CE" w:rsidRDefault="002110CE">
      <w:pPr>
        <w:spacing w:after="7"/>
        <w:ind w:left="701" w:right="0" w:firstLine="0"/>
        <w:jc w:val="left"/>
        <w:rPr>
          <w:rFonts w:ascii="Arial" w:hAnsi="Arial" w:cs="Arial"/>
        </w:rPr>
      </w:pPr>
      <w:r w:rsidRPr="002110CE">
        <w:rPr>
          <w:rFonts w:ascii="Arial" w:hAnsi="Arial" w:cs="Arial"/>
        </w:rPr>
        <w:t xml:space="preserve"> </w:t>
      </w:r>
    </w:p>
    <w:p w14:paraId="26E505E4"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B1FC0EA" w14:textId="77777777" w:rsidR="00412C5B" w:rsidRPr="002110CE" w:rsidRDefault="002110CE">
      <w:pPr>
        <w:pStyle w:val="Heading1"/>
        <w:ind w:left="-5"/>
        <w:rPr>
          <w:rFonts w:ascii="Arial" w:hAnsi="Arial" w:cs="Arial"/>
        </w:rPr>
      </w:pPr>
      <w:r w:rsidRPr="002110CE">
        <w:rPr>
          <w:rFonts w:ascii="Arial" w:hAnsi="Arial" w:cs="Arial"/>
        </w:rPr>
        <w:t>Scribes</w:t>
      </w:r>
      <w:r w:rsidRPr="002110CE">
        <w:rPr>
          <w:rFonts w:ascii="Arial" w:hAnsi="Arial" w:cs="Arial"/>
          <w:u w:val="none"/>
        </w:rPr>
        <w:t xml:space="preserve"> </w:t>
      </w:r>
    </w:p>
    <w:p w14:paraId="4C38969E" w14:textId="77777777" w:rsidR="00412C5B" w:rsidRPr="002110CE" w:rsidRDefault="002110CE">
      <w:pPr>
        <w:spacing w:after="9"/>
        <w:ind w:left="0" w:right="0" w:firstLine="0"/>
        <w:jc w:val="left"/>
        <w:rPr>
          <w:rFonts w:ascii="Arial" w:hAnsi="Arial" w:cs="Arial"/>
        </w:rPr>
      </w:pPr>
      <w:r w:rsidRPr="002110CE">
        <w:rPr>
          <w:rFonts w:ascii="Arial" w:hAnsi="Arial" w:cs="Arial"/>
        </w:rPr>
        <w:t xml:space="preserve"> </w:t>
      </w:r>
    </w:p>
    <w:p w14:paraId="31F6FB6C" w14:textId="283FBE10" w:rsidR="00412C5B" w:rsidRPr="002110CE" w:rsidRDefault="002110CE">
      <w:pPr>
        <w:numPr>
          <w:ilvl w:val="0"/>
          <w:numId w:val="5"/>
        </w:numPr>
        <w:spacing w:after="34"/>
        <w:ind w:right="9" w:firstLine="355"/>
        <w:rPr>
          <w:rFonts w:ascii="Arial" w:hAnsi="Arial" w:cs="Arial"/>
        </w:rPr>
      </w:pPr>
      <w:r w:rsidRPr="002110CE">
        <w:rPr>
          <w:rFonts w:ascii="Arial" w:hAnsi="Arial" w:cs="Arial"/>
        </w:rPr>
        <w:t xml:space="preserve">Unless there have been special instructions the scribe will not, at any time, be allowed to prompt the candidate in any way by gesture, hesitation, speech or the written word. </w:t>
      </w:r>
    </w:p>
    <w:p w14:paraId="6B1837C5" w14:textId="306B32FF" w:rsidR="00412C5B" w:rsidRPr="002110CE" w:rsidRDefault="002110CE">
      <w:pPr>
        <w:numPr>
          <w:ilvl w:val="0"/>
          <w:numId w:val="5"/>
        </w:numPr>
        <w:ind w:right="9" w:firstLine="355"/>
        <w:rPr>
          <w:rFonts w:ascii="Arial" w:hAnsi="Arial" w:cs="Arial"/>
        </w:rPr>
      </w:pPr>
      <w:r w:rsidRPr="002110CE">
        <w:rPr>
          <w:rFonts w:ascii="Arial" w:hAnsi="Arial" w:cs="Arial"/>
        </w:rPr>
        <w:t xml:space="preserve">The scribe should write exactly what he or she is asked to write and is not allowed to rephrase answers or use a better word than the one chosen. </w:t>
      </w:r>
    </w:p>
    <w:p w14:paraId="1B208318" w14:textId="77777777" w:rsidR="00412C5B" w:rsidRPr="002110CE" w:rsidRDefault="002110CE">
      <w:pPr>
        <w:numPr>
          <w:ilvl w:val="0"/>
          <w:numId w:val="5"/>
        </w:numPr>
        <w:ind w:right="9" w:firstLine="355"/>
        <w:rPr>
          <w:rFonts w:ascii="Arial" w:hAnsi="Arial" w:cs="Arial"/>
        </w:rPr>
      </w:pPr>
      <w:r w:rsidRPr="002110CE">
        <w:rPr>
          <w:rFonts w:ascii="Arial" w:hAnsi="Arial" w:cs="Arial"/>
        </w:rPr>
        <w:t xml:space="preserve">The scribe can only read for the candidate if this has been specified in advance. </w:t>
      </w:r>
    </w:p>
    <w:p w14:paraId="4951F361" w14:textId="77777777" w:rsidR="00412C5B" w:rsidRPr="002110CE" w:rsidRDefault="002110CE">
      <w:pPr>
        <w:numPr>
          <w:ilvl w:val="0"/>
          <w:numId w:val="5"/>
        </w:numPr>
        <w:spacing w:after="82"/>
        <w:ind w:right="9" w:firstLine="355"/>
        <w:rPr>
          <w:rFonts w:ascii="Arial" w:hAnsi="Arial" w:cs="Arial"/>
        </w:rPr>
      </w:pPr>
      <w:r w:rsidRPr="002110CE">
        <w:rPr>
          <w:rFonts w:ascii="Arial" w:hAnsi="Arial" w:cs="Arial"/>
        </w:rPr>
        <w:t xml:space="preserve">Candidates may choose to write some of their answers; this is quite acceptable. </w:t>
      </w:r>
    </w:p>
    <w:p w14:paraId="67F2AAE6" w14:textId="77777777" w:rsidR="00412C5B" w:rsidRPr="002110CE" w:rsidRDefault="002110CE">
      <w:pPr>
        <w:numPr>
          <w:ilvl w:val="0"/>
          <w:numId w:val="5"/>
        </w:numPr>
        <w:spacing w:after="55"/>
        <w:ind w:right="9" w:firstLine="355"/>
        <w:rPr>
          <w:rFonts w:ascii="Arial" w:hAnsi="Arial" w:cs="Arial"/>
        </w:rPr>
      </w:pPr>
      <w:r w:rsidRPr="002110CE">
        <w:rPr>
          <w:rFonts w:ascii="Arial" w:hAnsi="Arial" w:cs="Arial"/>
        </w:rPr>
        <w:t xml:space="preserve">The scribe can read back what the candidate has written but only if requested </w:t>
      </w:r>
      <w:proofErr w:type="gramStart"/>
      <w:r w:rsidRPr="002110CE">
        <w:rPr>
          <w:rFonts w:ascii="Arial" w:hAnsi="Arial" w:cs="Arial"/>
        </w:rPr>
        <w:t>to  do</w:t>
      </w:r>
      <w:proofErr w:type="gramEnd"/>
      <w:r w:rsidRPr="002110CE">
        <w:rPr>
          <w:rFonts w:ascii="Arial" w:hAnsi="Arial" w:cs="Arial"/>
        </w:rPr>
        <w:t xml:space="preserve"> so. </w:t>
      </w:r>
    </w:p>
    <w:p w14:paraId="63933183" w14:textId="77777777" w:rsidR="00412C5B" w:rsidRPr="002110CE" w:rsidRDefault="002110CE">
      <w:pPr>
        <w:numPr>
          <w:ilvl w:val="0"/>
          <w:numId w:val="5"/>
        </w:numPr>
        <w:spacing w:after="32"/>
        <w:ind w:right="9" w:firstLine="355"/>
        <w:rPr>
          <w:rFonts w:ascii="Arial" w:hAnsi="Arial" w:cs="Arial"/>
        </w:rPr>
      </w:pPr>
      <w:r w:rsidRPr="002110CE">
        <w:rPr>
          <w:rFonts w:ascii="Arial" w:hAnsi="Arial" w:cs="Arial"/>
        </w:rPr>
        <w:t xml:space="preserve">In certain circumstances the scribe may draw graphs, charts or diagrams to the exact specification of the candidate. Some candidates may be able to or prefer to draw these themselves. In either case, the candidate may ask the scribe to label these. </w:t>
      </w:r>
    </w:p>
    <w:p w14:paraId="20DF6760" w14:textId="77777777" w:rsidR="00412C5B" w:rsidRPr="002110CE" w:rsidRDefault="002110CE">
      <w:pPr>
        <w:spacing w:after="65"/>
        <w:ind w:left="14" w:right="9"/>
        <w:rPr>
          <w:rFonts w:ascii="Arial" w:hAnsi="Arial" w:cs="Arial"/>
        </w:rPr>
      </w:pPr>
      <w:r w:rsidRPr="002110CE">
        <w:rPr>
          <w:rFonts w:ascii="Arial" w:hAnsi="Arial" w:cs="Arial"/>
        </w:rPr>
        <w:t xml:space="preserve">The scribe must also:  </w:t>
      </w:r>
    </w:p>
    <w:p w14:paraId="358DA039" w14:textId="77777777" w:rsidR="00412C5B" w:rsidRPr="002110CE" w:rsidRDefault="002110CE">
      <w:pPr>
        <w:numPr>
          <w:ilvl w:val="0"/>
          <w:numId w:val="5"/>
        </w:numPr>
        <w:spacing w:after="43"/>
        <w:ind w:right="9" w:firstLine="355"/>
        <w:rPr>
          <w:rFonts w:ascii="Arial" w:hAnsi="Arial" w:cs="Arial"/>
        </w:rPr>
      </w:pPr>
      <w:r w:rsidRPr="002110CE">
        <w:rPr>
          <w:rFonts w:ascii="Arial" w:hAnsi="Arial" w:cs="Arial"/>
        </w:rPr>
        <w:t xml:space="preserve">Ensure after checking with the candidate, that all details (candidate number, title of paper, year of study, course code, date, number of answer books submitted etc.) are correct. </w:t>
      </w:r>
    </w:p>
    <w:p w14:paraId="15487616" w14:textId="77777777" w:rsidR="00412C5B" w:rsidRPr="002110CE" w:rsidRDefault="002110CE">
      <w:pPr>
        <w:numPr>
          <w:ilvl w:val="0"/>
          <w:numId w:val="5"/>
        </w:numPr>
        <w:ind w:right="9" w:firstLine="355"/>
        <w:rPr>
          <w:rFonts w:ascii="Arial" w:hAnsi="Arial" w:cs="Arial"/>
        </w:rPr>
      </w:pPr>
      <w:r w:rsidRPr="002110CE">
        <w:rPr>
          <w:rFonts w:ascii="Arial" w:hAnsi="Arial" w:cs="Arial"/>
        </w:rPr>
        <w:t xml:space="preserve">Check that all questions are clearly numbered. </w:t>
      </w:r>
    </w:p>
    <w:p w14:paraId="17E6F97E" w14:textId="4ADD00E8" w:rsidR="00412C5B" w:rsidRPr="002110CE" w:rsidRDefault="002110CE">
      <w:pPr>
        <w:numPr>
          <w:ilvl w:val="0"/>
          <w:numId w:val="5"/>
        </w:numPr>
        <w:spacing w:after="33"/>
        <w:ind w:right="9" w:firstLine="355"/>
        <w:rPr>
          <w:rFonts w:ascii="Arial" w:hAnsi="Arial" w:cs="Arial"/>
        </w:rPr>
      </w:pPr>
      <w:r w:rsidRPr="002110CE">
        <w:rPr>
          <w:rFonts w:ascii="Arial" w:hAnsi="Arial" w:cs="Arial"/>
        </w:rPr>
        <w:t xml:space="preserve">Ensure that corrections are unambiguous, </w:t>
      </w:r>
      <w:proofErr w:type="spellStart"/>
      <w:r w:rsidRPr="002110CE">
        <w:rPr>
          <w:rFonts w:ascii="Arial" w:hAnsi="Arial" w:cs="Arial"/>
        </w:rPr>
        <w:t>e</w:t>
      </w:r>
      <w:r w:rsidR="00693888">
        <w:rPr>
          <w:rFonts w:ascii="Arial" w:hAnsi="Arial" w:cs="Arial"/>
        </w:rPr>
        <w:t>.</w:t>
      </w:r>
      <w:r w:rsidRPr="002110CE">
        <w:rPr>
          <w:rFonts w:ascii="Arial" w:hAnsi="Arial" w:cs="Arial"/>
        </w:rPr>
        <w:t>g</w:t>
      </w:r>
      <w:proofErr w:type="spellEnd"/>
      <w:r w:rsidRPr="002110CE">
        <w:rPr>
          <w:rFonts w:ascii="Arial" w:hAnsi="Arial" w:cs="Arial"/>
        </w:rPr>
        <w:t xml:space="preserve"> insertions are asterisked and related to the point of insertion and deletions have been clearly crossed through. </w:t>
      </w:r>
    </w:p>
    <w:p w14:paraId="12FE25E7" w14:textId="77777777" w:rsidR="00412C5B" w:rsidRPr="002110CE" w:rsidRDefault="002110CE">
      <w:pPr>
        <w:spacing w:after="34"/>
        <w:ind w:left="0" w:right="0" w:firstLine="0"/>
        <w:jc w:val="left"/>
        <w:rPr>
          <w:rFonts w:ascii="Arial" w:hAnsi="Arial" w:cs="Arial"/>
        </w:rPr>
      </w:pPr>
      <w:r w:rsidRPr="002110CE">
        <w:rPr>
          <w:rFonts w:ascii="Arial" w:hAnsi="Arial" w:cs="Arial"/>
        </w:rPr>
        <w:t xml:space="preserve"> </w:t>
      </w:r>
    </w:p>
    <w:p w14:paraId="3B00BB34" w14:textId="77777777" w:rsidR="00412C5B" w:rsidRPr="002110CE" w:rsidRDefault="002110CE">
      <w:pPr>
        <w:spacing w:after="64"/>
        <w:ind w:left="14" w:right="9"/>
        <w:rPr>
          <w:rFonts w:ascii="Arial" w:hAnsi="Arial" w:cs="Arial"/>
        </w:rPr>
      </w:pPr>
      <w:r w:rsidRPr="002110CE">
        <w:rPr>
          <w:rFonts w:ascii="Arial" w:hAnsi="Arial" w:cs="Arial"/>
        </w:rPr>
        <w:t xml:space="preserve">The scribe may  </w:t>
      </w:r>
    </w:p>
    <w:p w14:paraId="261A7AC8" w14:textId="0EDCE229" w:rsidR="00412C5B" w:rsidRPr="002110CE" w:rsidRDefault="002110CE">
      <w:pPr>
        <w:numPr>
          <w:ilvl w:val="0"/>
          <w:numId w:val="5"/>
        </w:numPr>
        <w:ind w:right="9" w:firstLine="355"/>
        <w:rPr>
          <w:rFonts w:ascii="Arial" w:hAnsi="Arial" w:cs="Arial"/>
        </w:rPr>
      </w:pPr>
      <w:r w:rsidRPr="002110CE">
        <w:rPr>
          <w:rFonts w:ascii="Arial" w:hAnsi="Arial" w:cs="Arial"/>
        </w:rPr>
        <w:t>Ask the candidate to slow the pace of dictation because he or she is unable to</w:t>
      </w:r>
      <w:r w:rsidR="00693888">
        <w:rPr>
          <w:rFonts w:ascii="Arial" w:hAnsi="Arial" w:cs="Arial"/>
        </w:rPr>
        <w:t xml:space="preserve"> </w:t>
      </w:r>
      <w:r w:rsidRPr="002110CE">
        <w:rPr>
          <w:rFonts w:ascii="Arial" w:hAnsi="Arial" w:cs="Arial"/>
        </w:rPr>
        <w:t xml:space="preserve">keep up. </w:t>
      </w:r>
    </w:p>
    <w:p w14:paraId="60E509AB" w14:textId="77777777" w:rsidR="00412C5B" w:rsidRPr="002110CE" w:rsidRDefault="002110CE">
      <w:pPr>
        <w:numPr>
          <w:ilvl w:val="0"/>
          <w:numId w:val="5"/>
        </w:numPr>
        <w:spacing w:after="81"/>
        <w:ind w:right="9" w:firstLine="355"/>
        <w:rPr>
          <w:rFonts w:ascii="Arial" w:hAnsi="Arial" w:cs="Arial"/>
        </w:rPr>
      </w:pPr>
      <w:r w:rsidRPr="002110CE">
        <w:rPr>
          <w:rFonts w:ascii="Arial" w:hAnsi="Arial" w:cs="Arial"/>
        </w:rPr>
        <w:t xml:space="preserve">Ask for the repetition of a phrase he or she has forgotten. </w:t>
      </w:r>
    </w:p>
    <w:p w14:paraId="4DB0DC1B" w14:textId="77777777" w:rsidR="00412C5B" w:rsidRPr="002110CE" w:rsidRDefault="002110CE">
      <w:pPr>
        <w:numPr>
          <w:ilvl w:val="0"/>
          <w:numId w:val="5"/>
        </w:numPr>
        <w:ind w:right="9" w:firstLine="355"/>
        <w:rPr>
          <w:rFonts w:ascii="Arial" w:hAnsi="Arial" w:cs="Arial"/>
        </w:rPr>
      </w:pPr>
      <w:r w:rsidRPr="002110CE">
        <w:rPr>
          <w:rFonts w:ascii="Arial" w:hAnsi="Arial" w:cs="Arial"/>
        </w:rPr>
        <w:t xml:space="preserve">Ask for a repetition because he or she did not hear clearly. </w:t>
      </w:r>
    </w:p>
    <w:p w14:paraId="14F8E2BC" w14:textId="77777777" w:rsidR="00412C5B" w:rsidRPr="002110CE" w:rsidRDefault="002110CE">
      <w:pPr>
        <w:spacing w:after="4"/>
        <w:ind w:left="0" w:right="0" w:firstLine="0"/>
        <w:jc w:val="left"/>
        <w:rPr>
          <w:rFonts w:ascii="Arial" w:hAnsi="Arial" w:cs="Arial"/>
        </w:rPr>
      </w:pPr>
      <w:r w:rsidRPr="002110CE">
        <w:rPr>
          <w:rFonts w:ascii="Arial" w:hAnsi="Arial" w:cs="Arial"/>
        </w:rPr>
        <w:t xml:space="preserve"> </w:t>
      </w:r>
    </w:p>
    <w:p w14:paraId="2B1F017E" w14:textId="77777777" w:rsidR="00412C5B" w:rsidRPr="002110CE" w:rsidRDefault="002110CE">
      <w:pPr>
        <w:ind w:left="14" w:right="9"/>
        <w:rPr>
          <w:rFonts w:ascii="Arial" w:hAnsi="Arial" w:cs="Arial"/>
        </w:rPr>
      </w:pPr>
      <w:r w:rsidRPr="002110CE">
        <w:rPr>
          <w:rFonts w:ascii="Arial" w:hAnsi="Arial" w:cs="Arial"/>
        </w:rPr>
        <w:t xml:space="preserve">The scribe is not permitted to: </w:t>
      </w:r>
    </w:p>
    <w:p w14:paraId="5F890548" w14:textId="77777777" w:rsidR="00412C5B" w:rsidRPr="002110CE" w:rsidRDefault="002110CE">
      <w:pPr>
        <w:numPr>
          <w:ilvl w:val="0"/>
          <w:numId w:val="6"/>
        </w:numPr>
        <w:ind w:right="9" w:hanging="360"/>
        <w:rPr>
          <w:rFonts w:ascii="Arial" w:hAnsi="Arial" w:cs="Arial"/>
        </w:rPr>
      </w:pPr>
      <w:r w:rsidRPr="002110CE">
        <w:rPr>
          <w:rFonts w:ascii="Arial" w:hAnsi="Arial" w:cs="Arial"/>
        </w:rPr>
        <w:lastRenderedPageBreak/>
        <w:t xml:space="preserve">Give factual help or offer suggestions. </w:t>
      </w:r>
    </w:p>
    <w:p w14:paraId="269C7213" w14:textId="77777777" w:rsidR="00412C5B" w:rsidRPr="002110CE" w:rsidRDefault="002110CE">
      <w:pPr>
        <w:numPr>
          <w:ilvl w:val="0"/>
          <w:numId w:val="6"/>
        </w:numPr>
        <w:ind w:right="9" w:hanging="360"/>
        <w:rPr>
          <w:rFonts w:ascii="Arial" w:hAnsi="Arial" w:cs="Arial"/>
        </w:rPr>
      </w:pPr>
      <w:r w:rsidRPr="002110CE">
        <w:rPr>
          <w:rFonts w:ascii="Arial" w:hAnsi="Arial" w:cs="Arial"/>
        </w:rPr>
        <w:t xml:space="preserve">Advise on which questions to do, the order in which questions should be done, or when to move on to the next question. </w:t>
      </w:r>
    </w:p>
    <w:p w14:paraId="5AD1115A" w14:textId="77777777" w:rsidR="00412C5B" w:rsidRPr="002110CE" w:rsidRDefault="002110CE">
      <w:pPr>
        <w:numPr>
          <w:ilvl w:val="0"/>
          <w:numId w:val="6"/>
        </w:numPr>
        <w:ind w:right="9" w:hanging="360"/>
        <w:rPr>
          <w:rFonts w:ascii="Arial" w:hAnsi="Arial" w:cs="Arial"/>
        </w:rPr>
      </w:pPr>
      <w:r w:rsidRPr="002110CE">
        <w:rPr>
          <w:rFonts w:ascii="Arial" w:hAnsi="Arial" w:cs="Arial"/>
        </w:rPr>
        <w:t xml:space="preserve">Assist with arithmetical/mathematical problems, including statistical tables, or advise on the operation of any permitted exam aid such as a calculator. </w:t>
      </w:r>
    </w:p>
    <w:p w14:paraId="21938A5B"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42F84AC" w14:textId="77777777" w:rsidR="00412C5B" w:rsidRPr="002110CE" w:rsidRDefault="002110CE">
      <w:pPr>
        <w:spacing w:after="42"/>
        <w:ind w:left="14" w:right="9"/>
        <w:rPr>
          <w:rFonts w:ascii="Arial" w:hAnsi="Arial" w:cs="Arial"/>
        </w:rPr>
      </w:pPr>
      <w:r w:rsidRPr="002110CE">
        <w:rPr>
          <w:rFonts w:ascii="Arial" w:hAnsi="Arial" w:cs="Arial"/>
        </w:rPr>
        <w:t xml:space="preserve">Some candidates using a scribe will also be granted to extra time; scribes will be informed about this prior to the exams.  </w:t>
      </w:r>
    </w:p>
    <w:p w14:paraId="1E019C7E" w14:textId="77777777" w:rsidR="00412C5B" w:rsidRPr="002110CE" w:rsidRDefault="002110CE">
      <w:pPr>
        <w:spacing w:after="40"/>
        <w:ind w:left="14" w:right="322"/>
        <w:rPr>
          <w:rFonts w:ascii="Arial" w:hAnsi="Arial" w:cs="Arial"/>
        </w:rPr>
      </w:pPr>
      <w:r w:rsidRPr="002110CE">
        <w:rPr>
          <w:rFonts w:ascii="Arial" w:hAnsi="Arial" w:cs="Arial"/>
        </w:rPr>
        <w:t xml:space="preserve">If the scribe is asked to read back completed answer(s) and/or make corrections, this must be done within the time allocated for the exam; it must not be done after the examination has finished.  </w:t>
      </w:r>
    </w:p>
    <w:p w14:paraId="3EDD57BA" w14:textId="77777777" w:rsidR="00412C5B" w:rsidRPr="002110CE" w:rsidRDefault="002110CE">
      <w:pPr>
        <w:spacing w:after="33"/>
        <w:ind w:left="14" w:right="9"/>
        <w:rPr>
          <w:rFonts w:ascii="Arial" w:hAnsi="Arial" w:cs="Arial"/>
        </w:rPr>
      </w:pPr>
      <w:r w:rsidRPr="002110CE">
        <w:rPr>
          <w:rFonts w:ascii="Arial" w:hAnsi="Arial" w:cs="Arial"/>
        </w:rPr>
        <w:t xml:space="preserve">After each exam, scribes are requested to complete the cover sheet indicating that they have scribed and providing all other information requested. </w:t>
      </w:r>
    </w:p>
    <w:p w14:paraId="4C7B5F20"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3FD1F53" w14:textId="77777777" w:rsidR="00412C5B" w:rsidRPr="002110CE" w:rsidRDefault="002110CE">
      <w:pPr>
        <w:pStyle w:val="Heading1"/>
        <w:ind w:left="-5"/>
        <w:rPr>
          <w:rFonts w:ascii="Arial" w:hAnsi="Arial" w:cs="Arial"/>
        </w:rPr>
      </w:pPr>
      <w:r w:rsidRPr="002110CE">
        <w:rPr>
          <w:rFonts w:ascii="Arial" w:hAnsi="Arial" w:cs="Arial"/>
        </w:rPr>
        <w:t>Spelling, Punctuation and Grammar (</w:t>
      </w:r>
      <w:proofErr w:type="spellStart"/>
      <w:r w:rsidRPr="002110CE">
        <w:rPr>
          <w:rFonts w:ascii="Arial" w:hAnsi="Arial" w:cs="Arial"/>
        </w:rPr>
        <w:t>SPaG</w:t>
      </w:r>
      <w:proofErr w:type="spellEnd"/>
      <w:r w:rsidRPr="002110CE">
        <w:rPr>
          <w:rFonts w:ascii="Arial" w:hAnsi="Arial" w:cs="Arial"/>
        </w:rPr>
        <w:t>)</w:t>
      </w:r>
      <w:r w:rsidRPr="002110CE">
        <w:rPr>
          <w:rFonts w:ascii="Arial" w:hAnsi="Arial" w:cs="Arial"/>
          <w:u w:val="none"/>
        </w:rPr>
        <w:t xml:space="preserve"> </w:t>
      </w:r>
    </w:p>
    <w:p w14:paraId="10A77EAF"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04B3B6A7" w14:textId="77777777" w:rsidR="00412C5B" w:rsidRPr="002110CE" w:rsidRDefault="002110CE">
      <w:pPr>
        <w:ind w:left="14" w:right="9"/>
        <w:rPr>
          <w:rFonts w:ascii="Arial" w:hAnsi="Arial" w:cs="Arial"/>
        </w:rPr>
      </w:pPr>
      <w:r w:rsidRPr="002110CE">
        <w:rPr>
          <w:rFonts w:ascii="Arial" w:hAnsi="Arial" w:cs="Arial"/>
        </w:rPr>
        <w:t>In English Language exams, marks are available for spelling, grammar and punctuation (</w:t>
      </w:r>
      <w:proofErr w:type="spellStart"/>
      <w:r w:rsidRPr="002110CE">
        <w:rPr>
          <w:rFonts w:ascii="Arial" w:hAnsi="Arial" w:cs="Arial"/>
        </w:rPr>
        <w:t>SPaG</w:t>
      </w:r>
      <w:proofErr w:type="spellEnd"/>
      <w:r w:rsidRPr="002110CE">
        <w:rPr>
          <w:rFonts w:ascii="Arial" w:hAnsi="Arial" w:cs="Arial"/>
        </w:rPr>
        <w:t xml:space="preserve">). For some candidates, the scribe will be responsible for spelling and punctuation (although if asked to alter either of these the scribe must comply). Most candidates, however, will be able to specify punctuation and capital letters. This will give them access to marks for punctuation. Scribes will be told in advance which is the case for their candidate. </w:t>
      </w:r>
    </w:p>
    <w:p w14:paraId="7D72C52F"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70395D5" w14:textId="77777777" w:rsidR="00412C5B" w:rsidRPr="002110CE" w:rsidRDefault="002110CE">
      <w:pPr>
        <w:ind w:left="14" w:right="9"/>
        <w:rPr>
          <w:rFonts w:ascii="Arial" w:hAnsi="Arial" w:cs="Arial"/>
        </w:rPr>
      </w:pPr>
      <w:r w:rsidRPr="002110CE">
        <w:rPr>
          <w:rFonts w:ascii="Arial" w:hAnsi="Arial" w:cs="Arial"/>
        </w:rPr>
        <w:t xml:space="preserve">In English Literature, History, Geography, Religious Education and Science exams, and certain others, there will be questions in which </w:t>
      </w:r>
      <w:proofErr w:type="spellStart"/>
      <w:r w:rsidRPr="002110CE">
        <w:rPr>
          <w:rFonts w:ascii="Arial" w:hAnsi="Arial" w:cs="Arial"/>
        </w:rPr>
        <w:t>SPaG</w:t>
      </w:r>
      <w:proofErr w:type="spellEnd"/>
      <w:r w:rsidRPr="002110CE">
        <w:rPr>
          <w:rFonts w:ascii="Arial" w:hAnsi="Arial" w:cs="Arial"/>
        </w:rPr>
        <w:t xml:space="preserve"> marks can be awarded. These questions are clearly indicated on the exam papers. Candidates may choose to spell out every word of their answers to these questions and if they do this, they can be awarded the marks for spelling.  </w:t>
      </w:r>
    </w:p>
    <w:p w14:paraId="1F97ECAA"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225EF8E5"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307F3971" w14:textId="77777777" w:rsidR="00412C5B" w:rsidRPr="002110CE" w:rsidRDefault="002110CE">
      <w:pPr>
        <w:ind w:left="14" w:right="9"/>
        <w:rPr>
          <w:rFonts w:ascii="Arial" w:hAnsi="Arial" w:cs="Arial"/>
        </w:rPr>
      </w:pPr>
      <w:r w:rsidRPr="002110CE">
        <w:rPr>
          <w:rFonts w:ascii="Arial" w:hAnsi="Arial" w:cs="Arial"/>
        </w:rPr>
        <w:t xml:space="preserve">Prompters </w:t>
      </w:r>
    </w:p>
    <w:p w14:paraId="1BCB6C22" w14:textId="21F9F6CB" w:rsidR="00412C5B" w:rsidRPr="002110CE" w:rsidRDefault="002110CE">
      <w:pPr>
        <w:ind w:left="14" w:right="9"/>
        <w:rPr>
          <w:rFonts w:ascii="Arial" w:hAnsi="Arial" w:cs="Arial"/>
        </w:rPr>
      </w:pPr>
      <w:r w:rsidRPr="002110CE">
        <w:rPr>
          <w:rFonts w:ascii="Arial" w:hAnsi="Arial" w:cs="Arial"/>
        </w:rPr>
        <w:t>A prompter can be granted by the SEN</w:t>
      </w:r>
      <w:r w:rsidR="00693888">
        <w:rPr>
          <w:rFonts w:ascii="Arial" w:hAnsi="Arial" w:cs="Arial"/>
        </w:rPr>
        <w:t>D</w:t>
      </w:r>
      <w:r w:rsidRPr="002110CE">
        <w:rPr>
          <w:rFonts w:ascii="Arial" w:hAnsi="Arial" w:cs="Arial"/>
        </w:rPr>
        <w:t>C</w:t>
      </w:r>
      <w:r w:rsidR="00693888">
        <w:rPr>
          <w:rFonts w:ascii="Arial" w:hAnsi="Arial" w:cs="Arial"/>
        </w:rPr>
        <w:t>O</w:t>
      </w:r>
      <w:r w:rsidRPr="002110CE">
        <w:rPr>
          <w:rFonts w:ascii="Arial" w:hAnsi="Arial" w:cs="Arial"/>
        </w:rPr>
        <w:t xml:space="preserve"> to support students who need help with staying focused or have little or no sense of time. They can also assist students who find it difficult to move on through the questions, tending to go over the same questions repeatedly. </w:t>
      </w:r>
    </w:p>
    <w:p w14:paraId="66002426"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2E77B0CE" w14:textId="77777777" w:rsidR="00412C5B" w:rsidRPr="002110CE" w:rsidRDefault="002110CE">
      <w:pPr>
        <w:ind w:left="14" w:right="9"/>
        <w:rPr>
          <w:rFonts w:ascii="Arial" w:hAnsi="Arial" w:cs="Arial"/>
        </w:rPr>
      </w:pPr>
      <w:r w:rsidRPr="002110CE">
        <w:rPr>
          <w:rFonts w:ascii="Arial" w:hAnsi="Arial" w:cs="Arial"/>
        </w:rPr>
        <w:t xml:space="preserve">The prompter can tap the desk, call out the candidate’s name, remind the candidate of the time remaining or otherwise support a candidate who cannot stay on task. </w:t>
      </w:r>
    </w:p>
    <w:p w14:paraId="40C690FF" w14:textId="77777777" w:rsidR="00412C5B" w:rsidRPr="002110CE" w:rsidRDefault="002110CE">
      <w:pPr>
        <w:spacing w:after="0"/>
        <w:ind w:left="0" w:right="0" w:firstLine="0"/>
        <w:jc w:val="left"/>
        <w:rPr>
          <w:rFonts w:ascii="Arial" w:hAnsi="Arial" w:cs="Arial"/>
        </w:rPr>
      </w:pPr>
      <w:r w:rsidRPr="002110CE">
        <w:rPr>
          <w:rFonts w:ascii="Arial" w:hAnsi="Arial" w:cs="Arial"/>
        </w:rPr>
        <w:t xml:space="preserve"> </w:t>
      </w:r>
    </w:p>
    <w:p w14:paraId="1CB56F64" w14:textId="77777777" w:rsidR="00412C5B" w:rsidRPr="002110CE" w:rsidRDefault="002110CE">
      <w:pPr>
        <w:spacing w:after="14"/>
        <w:ind w:left="0" w:right="0" w:firstLine="0"/>
        <w:jc w:val="left"/>
        <w:rPr>
          <w:rFonts w:ascii="Arial" w:hAnsi="Arial" w:cs="Arial"/>
        </w:rPr>
      </w:pPr>
      <w:r w:rsidRPr="002110CE">
        <w:rPr>
          <w:rFonts w:ascii="Arial" w:hAnsi="Arial" w:cs="Arial"/>
        </w:rPr>
        <w:t xml:space="preserve"> </w:t>
      </w:r>
    </w:p>
    <w:p w14:paraId="777F0041" w14:textId="77777777" w:rsidR="00412C5B" w:rsidRPr="002110CE" w:rsidRDefault="002110CE">
      <w:pPr>
        <w:spacing w:after="4"/>
        <w:ind w:left="0" w:right="0" w:firstLine="0"/>
        <w:jc w:val="left"/>
        <w:rPr>
          <w:rFonts w:ascii="Arial" w:hAnsi="Arial" w:cs="Arial"/>
        </w:rPr>
      </w:pPr>
      <w:r w:rsidRPr="002110CE">
        <w:rPr>
          <w:rFonts w:ascii="Arial" w:hAnsi="Arial" w:cs="Arial"/>
        </w:rPr>
        <w:t xml:space="preserve"> </w:t>
      </w:r>
    </w:p>
    <w:p w14:paraId="5E39AEE7"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65F7C655"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6D8092BA"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7889E054"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5C6FF2F8"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4DC9090E" w14:textId="77777777" w:rsidR="00412C5B" w:rsidRPr="002110CE" w:rsidRDefault="002110CE">
      <w:pPr>
        <w:spacing w:after="0"/>
        <w:ind w:left="19" w:right="0" w:firstLine="0"/>
        <w:jc w:val="left"/>
        <w:rPr>
          <w:rFonts w:ascii="Arial" w:hAnsi="Arial" w:cs="Arial"/>
        </w:rPr>
      </w:pPr>
      <w:r w:rsidRPr="002110CE">
        <w:rPr>
          <w:rFonts w:ascii="Arial" w:hAnsi="Arial" w:cs="Arial"/>
        </w:rPr>
        <w:lastRenderedPageBreak/>
        <w:t xml:space="preserve"> </w:t>
      </w:r>
    </w:p>
    <w:p w14:paraId="346D4CAE"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60238CF2"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4EE302AB"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4866BC00" w14:textId="06394C49" w:rsidR="00412C5B" w:rsidRPr="002110CE" w:rsidRDefault="002110CE" w:rsidP="009F51D4">
      <w:pPr>
        <w:spacing w:after="0"/>
        <w:ind w:left="19" w:right="0" w:firstLine="0"/>
        <w:jc w:val="left"/>
        <w:rPr>
          <w:rFonts w:ascii="Arial" w:hAnsi="Arial" w:cs="Arial"/>
        </w:rPr>
      </w:pPr>
      <w:r w:rsidRPr="002110CE">
        <w:rPr>
          <w:rFonts w:ascii="Arial" w:hAnsi="Arial" w:cs="Arial"/>
        </w:rPr>
        <w:t xml:space="preserve">APPENDIX 4 – When a reader can be used </w:t>
      </w:r>
    </w:p>
    <w:p w14:paraId="28472744"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4CBA1852" w14:textId="77777777" w:rsidR="00412C5B" w:rsidRPr="002110CE" w:rsidRDefault="002110CE">
      <w:pPr>
        <w:spacing w:after="0"/>
        <w:ind w:left="19" w:right="0" w:firstLine="0"/>
        <w:jc w:val="left"/>
        <w:rPr>
          <w:rFonts w:ascii="Arial" w:hAnsi="Arial" w:cs="Arial"/>
        </w:rPr>
      </w:pPr>
      <w:r w:rsidRPr="002110CE">
        <w:rPr>
          <w:rFonts w:ascii="Arial" w:hAnsi="Arial" w:cs="Arial"/>
        </w:rPr>
        <w:t xml:space="preserve"> </w:t>
      </w:r>
    </w:p>
    <w:p w14:paraId="1A43D99C" w14:textId="77777777" w:rsidR="00412C5B" w:rsidRPr="002110CE" w:rsidRDefault="002110CE">
      <w:pPr>
        <w:spacing w:after="0"/>
        <w:ind w:left="-401" w:right="0" w:firstLine="0"/>
        <w:jc w:val="left"/>
        <w:rPr>
          <w:rFonts w:ascii="Arial" w:hAnsi="Arial" w:cs="Arial"/>
        </w:rPr>
      </w:pPr>
      <w:r w:rsidRPr="002110CE">
        <w:rPr>
          <w:rFonts w:ascii="Arial" w:hAnsi="Arial" w:cs="Arial"/>
          <w:noProof/>
        </w:rPr>
        <w:drawing>
          <wp:inline distT="0" distB="0" distL="0" distR="0" wp14:anchorId="63348FDC" wp14:editId="7BD50BAF">
            <wp:extent cx="6185916" cy="7024116"/>
            <wp:effectExtent l="0" t="0" r="5715" b="5715"/>
            <wp:docPr id="76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6185916" cy="7024116"/>
                    </a:xfrm>
                    <a:prstGeom prst="rect">
                      <a:avLst/>
                    </a:prstGeom>
                  </pic:spPr>
                </pic:pic>
              </a:graphicData>
            </a:graphic>
          </wp:inline>
        </w:drawing>
      </w:r>
    </w:p>
    <w:p w14:paraId="38A170B0" w14:textId="0507D418" w:rsidR="00412C5B" w:rsidRPr="002110CE" w:rsidRDefault="002110CE" w:rsidP="004E42BA">
      <w:pPr>
        <w:spacing w:after="0"/>
        <w:ind w:left="0" w:right="0" w:firstLine="0"/>
        <w:jc w:val="left"/>
        <w:rPr>
          <w:rFonts w:ascii="Arial" w:hAnsi="Arial" w:cs="Arial"/>
        </w:rPr>
      </w:pPr>
      <w:r w:rsidRPr="002110CE">
        <w:rPr>
          <w:rFonts w:ascii="Arial" w:hAnsi="Arial" w:cs="Arial"/>
        </w:rPr>
        <w:t xml:space="preserve"> </w:t>
      </w:r>
    </w:p>
    <w:p w14:paraId="4D8ADC5C" w14:textId="0FB0350B" w:rsidR="00412C5B" w:rsidRPr="002110CE" w:rsidRDefault="002110CE" w:rsidP="009F51D4">
      <w:pPr>
        <w:spacing w:after="0"/>
        <w:ind w:left="19" w:right="0" w:firstLine="0"/>
        <w:jc w:val="left"/>
        <w:rPr>
          <w:rFonts w:ascii="Arial" w:hAnsi="Arial" w:cs="Arial"/>
        </w:rPr>
      </w:pPr>
      <w:r w:rsidRPr="002110CE">
        <w:rPr>
          <w:rFonts w:ascii="Arial" w:hAnsi="Arial" w:cs="Arial"/>
        </w:rPr>
        <w:t xml:space="preserve"> </w:t>
      </w:r>
    </w:p>
    <w:sectPr w:rsidR="00412C5B" w:rsidRPr="002110CE">
      <w:headerReference w:type="even" r:id="rId11"/>
      <w:footerReference w:type="even" r:id="rId12"/>
      <w:footerReference w:type="default" r:id="rId13"/>
      <w:headerReference w:type="first" r:id="rId14"/>
      <w:footerReference w:type="first" r:id="rId15"/>
      <w:pgSz w:w="11906" w:h="16838"/>
      <w:pgMar w:top="756" w:right="1134" w:bottom="1475" w:left="1418" w:header="720" w:footer="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B34E" w14:textId="77777777" w:rsidR="006D3051" w:rsidRDefault="002110CE">
      <w:pPr>
        <w:spacing w:after="0" w:line="240" w:lineRule="auto"/>
      </w:pPr>
      <w:r>
        <w:separator/>
      </w:r>
    </w:p>
  </w:endnote>
  <w:endnote w:type="continuationSeparator" w:id="0">
    <w:p w14:paraId="5CF7F356" w14:textId="77777777" w:rsidR="006D3051" w:rsidRDefault="0021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4565" w14:textId="77777777" w:rsidR="00412C5B" w:rsidRDefault="002110CE">
    <w:pPr>
      <w:spacing w:after="0"/>
      <w:ind w:left="-1418" w:right="10772"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5C40BBF" wp14:editId="5D0386D6">
              <wp:simplePos x="0" y="0"/>
              <wp:positionH relativeFrom="page">
                <wp:posOffset>0</wp:posOffset>
              </wp:positionH>
              <wp:positionV relativeFrom="page">
                <wp:posOffset>9485378</wp:posOffset>
              </wp:positionV>
              <wp:extent cx="7549896" cy="1185672"/>
              <wp:effectExtent l="0" t="0" r="0" b="0"/>
              <wp:wrapSquare wrapText="bothSides"/>
              <wp:docPr id="7716" name="Group 7716"/>
              <wp:cNvGraphicFramePr/>
              <a:graphic xmlns:a="http://schemas.openxmlformats.org/drawingml/2006/main">
                <a:graphicData uri="http://schemas.microsoft.com/office/word/2010/wordprocessingGroup">
                  <wpg:wgp>
                    <wpg:cNvGrpSpPr/>
                    <wpg:grpSpPr>
                      <a:xfrm>
                        <a:off x="0" y="0"/>
                        <a:ext cx="7549896" cy="1185672"/>
                        <a:chOff x="0" y="0"/>
                        <a:chExt cx="7549896" cy="1185672"/>
                      </a:xfrm>
                    </wpg:grpSpPr>
                    <pic:pic xmlns:pic="http://schemas.openxmlformats.org/drawingml/2006/picture">
                      <pic:nvPicPr>
                        <pic:cNvPr id="7717" name="Picture 7717"/>
                        <pic:cNvPicPr/>
                      </pic:nvPicPr>
                      <pic:blipFill>
                        <a:blip r:embed="rId1"/>
                        <a:stretch>
                          <a:fillRect/>
                        </a:stretch>
                      </pic:blipFill>
                      <pic:spPr>
                        <a:xfrm>
                          <a:off x="0" y="0"/>
                          <a:ext cx="7549896" cy="1185672"/>
                        </a:xfrm>
                        <a:prstGeom prst="rect">
                          <a:avLst/>
                        </a:prstGeom>
                      </pic:spPr>
                    </pic:pic>
                    <wps:wsp>
                      <wps:cNvPr id="7718" name="Rectangle 7718"/>
                      <wps:cNvSpPr/>
                      <wps:spPr>
                        <a:xfrm>
                          <a:off x="900684" y="589783"/>
                          <a:ext cx="45810" cy="206461"/>
                        </a:xfrm>
                        <a:prstGeom prst="rect">
                          <a:avLst/>
                        </a:prstGeom>
                        <a:ln>
                          <a:noFill/>
                        </a:ln>
                      </wps:spPr>
                      <wps:txbx>
                        <w:txbxContent>
                          <w:p w14:paraId="2143A82C" w14:textId="77777777" w:rsidR="00412C5B" w:rsidRDefault="002110CE">
                            <w:pPr>
                              <w:spacing w:after="160"/>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55C40BBF" id="Group 7716" o:spid="_x0000_s1026" style="position:absolute;left:0;text-align:left;margin-left:0;margin-top:746.9pt;width:594.5pt;height:93.35pt;z-index:251661312;mso-position-horizontal-relative:page;mso-position-vertical-relative:page" coordsize="75498,118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17" o:spid="_x0000_s1027" type="#_x0000_t75" style="position:absolute;width:75498;height:1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">
                <v:imagedata r:id="rId2" o:title=""/>
              </v:shape>
              <v:rect id="Rectangle 7718" o:spid="_x0000_s1028" style="position:absolute;left:9006;top:589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" filled="f" stroked="f">
                <v:textbox inset="0,0,0,0">
                  <w:txbxContent>
                    <w:p w14:paraId="2143A82C" w14:textId="77777777" w:rsidR="00412C5B" w:rsidRDefault="002110CE">
                      <w:pPr>
                        <w:spacing w:after="160"/>
                        <w:ind w:left="0" w:right="0" w:firstLine="0"/>
                        <w:jc w:val="left"/>
                      </w:pPr>
                      <w: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77F9" w14:textId="77777777" w:rsidR="00412C5B" w:rsidRDefault="002110CE">
    <w:pPr>
      <w:spacing w:after="0"/>
      <w:ind w:left="-1418" w:right="1077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B58A185" wp14:editId="42396D18">
              <wp:simplePos x="0" y="0"/>
              <wp:positionH relativeFrom="page">
                <wp:posOffset>0</wp:posOffset>
              </wp:positionH>
              <wp:positionV relativeFrom="page">
                <wp:posOffset>9485378</wp:posOffset>
              </wp:positionV>
              <wp:extent cx="7549896" cy="1185672"/>
              <wp:effectExtent l="0" t="0" r="0" b="0"/>
              <wp:wrapSquare wrapText="bothSides"/>
              <wp:docPr id="7703" name="Group 7703"/>
              <wp:cNvGraphicFramePr/>
              <a:graphic xmlns:a="http://schemas.openxmlformats.org/drawingml/2006/main">
                <a:graphicData uri="http://schemas.microsoft.com/office/word/2010/wordprocessingGroup">
                  <wpg:wgp>
                    <wpg:cNvGrpSpPr/>
                    <wpg:grpSpPr>
                      <a:xfrm>
                        <a:off x="0" y="0"/>
                        <a:ext cx="7549896" cy="1185672"/>
                        <a:chOff x="0" y="0"/>
                        <a:chExt cx="7549896" cy="1185672"/>
                      </a:xfrm>
                    </wpg:grpSpPr>
                    <pic:pic xmlns:pic="http://schemas.openxmlformats.org/drawingml/2006/picture">
                      <pic:nvPicPr>
                        <pic:cNvPr id="7704" name="Picture 7704"/>
                        <pic:cNvPicPr/>
                      </pic:nvPicPr>
                      <pic:blipFill>
                        <a:blip r:embed="rId1"/>
                        <a:stretch>
                          <a:fillRect/>
                        </a:stretch>
                      </pic:blipFill>
                      <pic:spPr>
                        <a:xfrm>
                          <a:off x="0" y="0"/>
                          <a:ext cx="7549896" cy="1185672"/>
                        </a:xfrm>
                        <a:prstGeom prst="rect">
                          <a:avLst/>
                        </a:prstGeom>
                      </pic:spPr>
                    </pic:pic>
                    <wps:wsp>
                      <wps:cNvPr id="7705" name="Rectangle 7705"/>
                      <wps:cNvSpPr/>
                      <wps:spPr>
                        <a:xfrm>
                          <a:off x="900684" y="589783"/>
                          <a:ext cx="45810" cy="206461"/>
                        </a:xfrm>
                        <a:prstGeom prst="rect">
                          <a:avLst/>
                        </a:prstGeom>
                        <a:ln>
                          <a:noFill/>
                        </a:ln>
                      </wps:spPr>
                      <wps:txbx>
                        <w:txbxContent>
                          <w:p w14:paraId="389D50B4" w14:textId="77777777" w:rsidR="00412C5B" w:rsidRDefault="002110CE">
                            <w:pPr>
                              <w:spacing w:after="160"/>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6B58A185" id="Group 7703" o:spid="_x0000_s1029" style="position:absolute;left:0;text-align:left;margin-left:0;margin-top:746.9pt;width:594.5pt;height:93.35pt;z-index:251662336;mso-position-horizontal-relative:page;mso-position-vertical-relative:page" coordsize="75498,118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04" o:spid="_x0000_s1030" type="#_x0000_t75" style="position:absolute;width:75498;height:1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">
                <v:imagedata r:id="rId2" o:title=""/>
              </v:shape>
              <v:rect id="Rectangle 7705" o:spid="_x0000_s1031" style="position:absolute;left:9006;top:589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" filled="f" stroked="f">
                <v:textbox inset="0,0,0,0">
                  <w:txbxContent>
                    <w:p w14:paraId="389D50B4" w14:textId="77777777" w:rsidR="00412C5B" w:rsidRDefault="002110CE">
                      <w:pPr>
                        <w:spacing w:after="160"/>
                        <w:ind w:left="0" w:right="0" w:firstLine="0"/>
                        <w:jc w:val="left"/>
                      </w:pPr>
                      <w: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5084" w14:textId="77777777" w:rsidR="00412C5B" w:rsidRDefault="002110CE">
    <w:pPr>
      <w:spacing w:after="0"/>
      <w:ind w:left="-1418" w:right="10772"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D2DD175" wp14:editId="01C94408">
              <wp:simplePos x="0" y="0"/>
              <wp:positionH relativeFrom="page">
                <wp:posOffset>0</wp:posOffset>
              </wp:positionH>
              <wp:positionV relativeFrom="page">
                <wp:posOffset>9485378</wp:posOffset>
              </wp:positionV>
              <wp:extent cx="7549896" cy="1185672"/>
              <wp:effectExtent l="0" t="0" r="0" b="0"/>
              <wp:wrapSquare wrapText="bothSides"/>
              <wp:docPr id="7690" name="Group 7690"/>
              <wp:cNvGraphicFramePr/>
              <a:graphic xmlns:a="http://schemas.openxmlformats.org/drawingml/2006/main">
                <a:graphicData uri="http://schemas.microsoft.com/office/word/2010/wordprocessingGroup">
                  <wpg:wgp>
                    <wpg:cNvGrpSpPr/>
                    <wpg:grpSpPr>
                      <a:xfrm>
                        <a:off x="0" y="0"/>
                        <a:ext cx="7549896" cy="1185672"/>
                        <a:chOff x="0" y="0"/>
                        <a:chExt cx="7549896" cy="1185672"/>
                      </a:xfrm>
                    </wpg:grpSpPr>
                    <pic:pic xmlns:pic="http://schemas.openxmlformats.org/drawingml/2006/picture">
                      <pic:nvPicPr>
                        <pic:cNvPr id="7691" name="Picture 7691"/>
                        <pic:cNvPicPr/>
                      </pic:nvPicPr>
                      <pic:blipFill>
                        <a:blip r:embed="rId1"/>
                        <a:stretch>
                          <a:fillRect/>
                        </a:stretch>
                      </pic:blipFill>
                      <pic:spPr>
                        <a:xfrm>
                          <a:off x="0" y="0"/>
                          <a:ext cx="7549896" cy="1185672"/>
                        </a:xfrm>
                        <a:prstGeom prst="rect">
                          <a:avLst/>
                        </a:prstGeom>
                      </pic:spPr>
                    </pic:pic>
                    <wps:wsp>
                      <wps:cNvPr id="7692" name="Rectangle 7692"/>
                      <wps:cNvSpPr/>
                      <wps:spPr>
                        <a:xfrm>
                          <a:off x="900684" y="589783"/>
                          <a:ext cx="45810" cy="206461"/>
                        </a:xfrm>
                        <a:prstGeom prst="rect">
                          <a:avLst/>
                        </a:prstGeom>
                        <a:ln>
                          <a:noFill/>
                        </a:ln>
                      </wps:spPr>
                      <wps:txbx>
                        <w:txbxContent>
                          <w:p w14:paraId="2AEE8F09" w14:textId="77777777" w:rsidR="00412C5B" w:rsidRDefault="002110CE">
                            <w:pPr>
                              <w:spacing w:after="160"/>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D2DD175" id="Group 7690" o:spid="_x0000_s1032" style="position:absolute;left:0;text-align:left;margin-left:0;margin-top:746.9pt;width:594.5pt;height:93.35pt;z-index:251663360;mso-position-horizontal-relative:page;mso-position-vertical-relative:page" coordsize="75498,118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91" o:spid="_x0000_s1033" type="#_x0000_t75" style="position:absolute;width:75498;height:1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">
                <v:imagedata r:id="rId2" o:title=""/>
              </v:shape>
              <v:rect id="Rectangle 7692" o:spid="_x0000_s1034" style="position:absolute;left:9006;top:589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" filled="f" stroked="f">
                <v:textbox inset="0,0,0,0">
                  <w:txbxContent>
                    <w:p w14:paraId="2AEE8F09" w14:textId="77777777" w:rsidR="00412C5B" w:rsidRDefault="002110CE">
                      <w:pPr>
                        <w:spacing w:after="160"/>
                        <w:ind w:left="0" w:right="0" w:firstLine="0"/>
                        <w:jc w:val="left"/>
                      </w:pPr>
                      <w: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46E7" w14:textId="77777777" w:rsidR="006D3051" w:rsidRDefault="002110CE">
      <w:pPr>
        <w:spacing w:after="0" w:line="240" w:lineRule="auto"/>
      </w:pPr>
      <w:r>
        <w:separator/>
      </w:r>
    </w:p>
  </w:footnote>
  <w:footnote w:type="continuationSeparator" w:id="0">
    <w:p w14:paraId="3F4C2299" w14:textId="77777777" w:rsidR="006D3051" w:rsidRDefault="00211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A452" w14:textId="77777777" w:rsidR="00412C5B" w:rsidRDefault="002110CE">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718718E" wp14:editId="2FC93458">
              <wp:simplePos x="0" y="0"/>
              <wp:positionH relativeFrom="page">
                <wp:posOffset>0</wp:posOffset>
              </wp:positionH>
              <wp:positionV relativeFrom="page">
                <wp:posOffset>1</wp:posOffset>
              </wp:positionV>
              <wp:extent cx="7549896" cy="9485376"/>
              <wp:effectExtent l="0" t="0" r="0" b="0"/>
              <wp:wrapNone/>
              <wp:docPr id="7707" name="Group 7707"/>
              <wp:cNvGraphicFramePr/>
              <a:graphic xmlns:a="http://schemas.openxmlformats.org/drawingml/2006/main">
                <a:graphicData uri="http://schemas.microsoft.com/office/word/2010/wordprocessingGroup">
                  <wpg:wgp>
                    <wpg:cNvGrpSpPr/>
                    <wpg:grpSpPr>
                      <a:xfrm>
                        <a:off x="0" y="0"/>
                        <a:ext cx="7549896" cy="9485376"/>
                        <a:chOff x="0" y="0"/>
                        <a:chExt cx="7549896" cy="9485376"/>
                      </a:xfrm>
                    </wpg:grpSpPr>
                    <pic:pic xmlns:pic="http://schemas.openxmlformats.org/drawingml/2006/picture">
                      <pic:nvPicPr>
                        <pic:cNvPr id="7708" name="Picture 7708"/>
                        <pic:cNvPicPr/>
                      </pic:nvPicPr>
                      <pic:blipFill>
                        <a:blip r:embed="rId1"/>
                        <a:stretch>
                          <a:fillRect/>
                        </a:stretch>
                      </pic:blipFill>
                      <pic:spPr>
                        <a:xfrm>
                          <a:off x="0" y="0"/>
                          <a:ext cx="7549896" cy="2371344"/>
                        </a:xfrm>
                        <a:prstGeom prst="rect">
                          <a:avLst/>
                        </a:prstGeom>
                      </pic:spPr>
                    </pic:pic>
                    <pic:pic xmlns:pic="http://schemas.openxmlformats.org/drawingml/2006/picture">
                      <pic:nvPicPr>
                        <pic:cNvPr id="7709" name="Picture 7709"/>
                        <pic:cNvPicPr/>
                      </pic:nvPicPr>
                      <pic:blipFill>
                        <a:blip r:embed="rId2"/>
                        <a:stretch>
                          <a:fillRect/>
                        </a:stretch>
                      </pic:blipFill>
                      <pic:spPr>
                        <a:xfrm>
                          <a:off x="0" y="2371344"/>
                          <a:ext cx="7549896" cy="2371344"/>
                        </a:xfrm>
                        <a:prstGeom prst="rect">
                          <a:avLst/>
                        </a:prstGeom>
                      </pic:spPr>
                    </pic:pic>
                    <pic:pic xmlns:pic="http://schemas.openxmlformats.org/drawingml/2006/picture">
                      <pic:nvPicPr>
                        <pic:cNvPr id="7710" name="Picture 7710"/>
                        <pic:cNvPicPr/>
                      </pic:nvPicPr>
                      <pic:blipFill>
                        <a:blip r:embed="rId2"/>
                        <a:stretch>
                          <a:fillRect/>
                        </a:stretch>
                      </pic:blipFill>
                      <pic:spPr>
                        <a:xfrm>
                          <a:off x="0" y="4742688"/>
                          <a:ext cx="7549896" cy="2371344"/>
                        </a:xfrm>
                        <a:prstGeom prst="rect">
                          <a:avLst/>
                        </a:prstGeom>
                      </pic:spPr>
                    </pic:pic>
                    <pic:pic xmlns:pic="http://schemas.openxmlformats.org/drawingml/2006/picture">
                      <pic:nvPicPr>
                        <pic:cNvPr id="7711" name="Picture 7711"/>
                        <pic:cNvPicPr/>
                      </pic:nvPicPr>
                      <pic:blipFill>
                        <a:blip r:embed="rId2"/>
                        <a:stretch>
                          <a:fillRect/>
                        </a:stretch>
                      </pic:blipFill>
                      <pic:spPr>
                        <a:xfrm>
                          <a:off x="0" y="7114033"/>
                          <a:ext cx="7549896" cy="2371344"/>
                        </a:xfrm>
                        <a:prstGeom prst="rect">
                          <a:avLst/>
                        </a:prstGeom>
                      </pic:spPr>
                    </pic:pic>
                  </wpg:wgp>
                </a:graphicData>
              </a:graphic>
            </wp:anchor>
          </w:drawing>
        </mc:Choice>
        <mc:Fallback xmlns:a="http://schemas.openxmlformats.org/drawingml/2006/main">
          <w:pict>
            <v:group id="Group 7707" style="width:594.48pt;height:746.88pt;position:absolute;z-index:-2147483648;mso-position-horizontal-relative:page;mso-position-horizontal:absolute;margin-left:0pt;mso-position-vertical-relative:page;margin-top:9.15527e-05pt;" coordsize="75498,94853">
              <v:shape id="Picture 7708" style="position:absolute;width:75498;height:23713;left:0;top:0;" filled="f">
                <v:imagedata r:id="rId8"/>
              </v:shape>
              <v:shape id="Picture 7709" style="position:absolute;width:75498;height:23713;left:0;top:23713;" filled="f">
                <v:imagedata r:id="rId9"/>
              </v:shape>
              <v:shape id="Picture 7710" style="position:absolute;width:75498;height:23713;left:0;top:47426;" filled="f">
                <v:imagedata r:id="rId9"/>
              </v:shape>
              <v:shape id="Picture 7711" style="position:absolute;width:75498;height:23713;left:0;top:7114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EC9B" w14:textId="77777777" w:rsidR="00412C5B" w:rsidRDefault="002110CE">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01AFC46" wp14:editId="164CD902">
              <wp:simplePos x="0" y="0"/>
              <wp:positionH relativeFrom="page">
                <wp:posOffset>0</wp:posOffset>
              </wp:positionH>
              <wp:positionV relativeFrom="page">
                <wp:posOffset>1</wp:posOffset>
              </wp:positionV>
              <wp:extent cx="7549896" cy="9485376"/>
              <wp:effectExtent l="0" t="0" r="0" b="0"/>
              <wp:wrapNone/>
              <wp:docPr id="7681" name="Group 7681"/>
              <wp:cNvGraphicFramePr/>
              <a:graphic xmlns:a="http://schemas.openxmlformats.org/drawingml/2006/main">
                <a:graphicData uri="http://schemas.microsoft.com/office/word/2010/wordprocessingGroup">
                  <wpg:wgp>
                    <wpg:cNvGrpSpPr/>
                    <wpg:grpSpPr>
                      <a:xfrm>
                        <a:off x="0" y="0"/>
                        <a:ext cx="7549896" cy="9485376"/>
                        <a:chOff x="0" y="0"/>
                        <a:chExt cx="7549896" cy="9485376"/>
                      </a:xfrm>
                    </wpg:grpSpPr>
                    <pic:pic xmlns:pic="http://schemas.openxmlformats.org/drawingml/2006/picture">
                      <pic:nvPicPr>
                        <pic:cNvPr id="7682" name="Picture 7682"/>
                        <pic:cNvPicPr/>
                      </pic:nvPicPr>
                      <pic:blipFill>
                        <a:blip r:embed="rId1"/>
                        <a:stretch>
                          <a:fillRect/>
                        </a:stretch>
                      </pic:blipFill>
                      <pic:spPr>
                        <a:xfrm>
                          <a:off x="0" y="0"/>
                          <a:ext cx="7549896" cy="2371344"/>
                        </a:xfrm>
                        <a:prstGeom prst="rect">
                          <a:avLst/>
                        </a:prstGeom>
                      </pic:spPr>
                    </pic:pic>
                    <pic:pic xmlns:pic="http://schemas.openxmlformats.org/drawingml/2006/picture">
                      <pic:nvPicPr>
                        <pic:cNvPr id="7683" name="Picture 7683"/>
                        <pic:cNvPicPr/>
                      </pic:nvPicPr>
                      <pic:blipFill>
                        <a:blip r:embed="rId2"/>
                        <a:stretch>
                          <a:fillRect/>
                        </a:stretch>
                      </pic:blipFill>
                      <pic:spPr>
                        <a:xfrm>
                          <a:off x="0" y="2371344"/>
                          <a:ext cx="7549896" cy="2371344"/>
                        </a:xfrm>
                        <a:prstGeom prst="rect">
                          <a:avLst/>
                        </a:prstGeom>
                      </pic:spPr>
                    </pic:pic>
                    <pic:pic xmlns:pic="http://schemas.openxmlformats.org/drawingml/2006/picture">
                      <pic:nvPicPr>
                        <pic:cNvPr id="7684" name="Picture 7684"/>
                        <pic:cNvPicPr/>
                      </pic:nvPicPr>
                      <pic:blipFill>
                        <a:blip r:embed="rId2"/>
                        <a:stretch>
                          <a:fillRect/>
                        </a:stretch>
                      </pic:blipFill>
                      <pic:spPr>
                        <a:xfrm>
                          <a:off x="0" y="4742688"/>
                          <a:ext cx="7549896" cy="2371344"/>
                        </a:xfrm>
                        <a:prstGeom prst="rect">
                          <a:avLst/>
                        </a:prstGeom>
                      </pic:spPr>
                    </pic:pic>
                    <pic:pic xmlns:pic="http://schemas.openxmlformats.org/drawingml/2006/picture">
                      <pic:nvPicPr>
                        <pic:cNvPr id="7685" name="Picture 7685"/>
                        <pic:cNvPicPr/>
                      </pic:nvPicPr>
                      <pic:blipFill>
                        <a:blip r:embed="rId2"/>
                        <a:stretch>
                          <a:fillRect/>
                        </a:stretch>
                      </pic:blipFill>
                      <pic:spPr>
                        <a:xfrm>
                          <a:off x="0" y="7114033"/>
                          <a:ext cx="7549896" cy="2371344"/>
                        </a:xfrm>
                        <a:prstGeom prst="rect">
                          <a:avLst/>
                        </a:prstGeom>
                      </pic:spPr>
                    </pic:pic>
                  </wpg:wgp>
                </a:graphicData>
              </a:graphic>
            </wp:anchor>
          </w:drawing>
        </mc:Choice>
        <mc:Fallback xmlns:a="http://schemas.openxmlformats.org/drawingml/2006/main">
          <w:pict>
            <v:group id="Group 7681" style="width:594.48pt;height:746.88pt;position:absolute;z-index:-2147483648;mso-position-horizontal-relative:page;mso-position-horizontal:absolute;margin-left:0pt;mso-position-vertical-relative:page;margin-top:9.15527e-05pt;" coordsize="75498,94853">
              <v:shape id="Picture 7682" style="position:absolute;width:75498;height:23713;left:0;top:0;" filled="f">
                <v:imagedata r:id="rId8"/>
              </v:shape>
              <v:shape id="Picture 7683" style="position:absolute;width:75498;height:23713;left:0;top:23713;" filled="f">
                <v:imagedata r:id="rId9"/>
              </v:shape>
              <v:shape id="Picture 7684" style="position:absolute;width:75498;height:23713;left:0;top:47426;" filled="f">
                <v:imagedata r:id="rId9"/>
              </v:shape>
              <v:shape id="Picture 7685" style="position:absolute;width:75498;height:23713;left:0;top:7114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6D4E"/>
    <w:multiLevelType w:val="hybridMultilevel"/>
    <w:tmpl w:val="2304D2C4"/>
    <w:lvl w:ilvl="0" w:tplc="3996789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22D06C">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ACB54">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A345A">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8AD3A">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6C8F1A">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4530C">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A26DC">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2D374">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43734F"/>
    <w:multiLevelType w:val="hybridMultilevel"/>
    <w:tmpl w:val="CD18B0BC"/>
    <w:lvl w:ilvl="0" w:tplc="AD38CDDC">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C13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C7A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60D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01A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415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66F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0C8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A3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6817B1"/>
    <w:multiLevelType w:val="hybridMultilevel"/>
    <w:tmpl w:val="1DA6EE98"/>
    <w:lvl w:ilvl="0" w:tplc="D1427ED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41D1E">
      <w:start w:val="1"/>
      <w:numFmt w:val="bullet"/>
      <w:lvlText w:val="o"/>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6C700">
      <w:start w:val="1"/>
      <w:numFmt w:val="bullet"/>
      <w:lvlText w:val="▪"/>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EA36C">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4DDE0">
      <w:start w:val="1"/>
      <w:numFmt w:val="bullet"/>
      <w:lvlText w:val="o"/>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6E324">
      <w:start w:val="1"/>
      <w:numFmt w:val="bullet"/>
      <w:lvlText w:val="▪"/>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C0A50">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26910">
      <w:start w:val="1"/>
      <w:numFmt w:val="bullet"/>
      <w:lvlText w:val="o"/>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27D5E">
      <w:start w:val="1"/>
      <w:numFmt w:val="bullet"/>
      <w:lvlText w:val="▪"/>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0832FC"/>
    <w:multiLevelType w:val="hybridMultilevel"/>
    <w:tmpl w:val="5776D3CC"/>
    <w:lvl w:ilvl="0" w:tplc="B25886D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9C1F4C">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6F1B8">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696EA">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87B9E">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E30B6">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EAB22">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8ADAE">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07AC0">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6B78B6"/>
    <w:multiLevelType w:val="hybridMultilevel"/>
    <w:tmpl w:val="43BC01B2"/>
    <w:lvl w:ilvl="0" w:tplc="8052639E">
      <w:start w:val="1"/>
      <w:numFmt w:val="bullet"/>
      <w:lvlText w:val="•"/>
      <w:lvlJc w:val="left"/>
      <w:pPr>
        <w:ind w:left="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2846DA">
      <w:start w:val="1"/>
      <w:numFmt w:val="bullet"/>
      <w:lvlText w:val="o"/>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83094">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65CC8">
      <w:start w:val="1"/>
      <w:numFmt w:val="bullet"/>
      <w:lvlText w:val="•"/>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E9384">
      <w:start w:val="1"/>
      <w:numFmt w:val="bullet"/>
      <w:lvlText w:val="o"/>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0A71A">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021DE">
      <w:start w:val="1"/>
      <w:numFmt w:val="bullet"/>
      <w:lvlText w:val="•"/>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E37D0">
      <w:start w:val="1"/>
      <w:numFmt w:val="bullet"/>
      <w:lvlText w:val="o"/>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6E324">
      <w:start w:val="1"/>
      <w:numFmt w:val="bullet"/>
      <w:lvlText w:val="▪"/>
      <w:lvlJc w:val="left"/>
      <w:pPr>
        <w:ind w:left="6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672230"/>
    <w:multiLevelType w:val="hybridMultilevel"/>
    <w:tmpl w:val="9B3853F0"/>
    <w:lvl w:ilvl="0" w:tplc="70FE20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54B24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6804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C82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EA2C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4D5D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80C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CDBE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AB1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5B"/>
    <w:rsid w:val="002110CE"/>
    <w:rsid w:val="002F74F0"/>
    <w:rsid w:val="00412C5B"/>
    <w:rsid w:val="004E42BA"/>
    <w:rsid w:val="00693888"/>
    <w:rsid w:val="006D2E55"/>
    <w:rsid w:val="006D3051"/>
    <w:rsid w:val="009672D6"/>
    <w:rsid w:val="009F5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2648"/>
  <w15:docId w15:val="{8CA0D391-6E78-49F6-AFBC-B4FDD7B1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15"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2"/>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5.jpg"/><Relationship Id="rId1" Type="http://schemas.openxmlformats.org/officeDocument/2006/relationships/image" Target="media/image4.jpg"/><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5.jpg"/><Relationship Id="rId1" Type="http://schemas.openxmlformats.org/officeDocument/2006/relationships/image" Target="media/image4.jpg"/><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Microsoft Word - Exam Access Arrangements Policy 2025-26 updated 10.11.25</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Exam Access Arrangements Policy 2025-26 updated 10.11.25</dc:title>
  <dc:subject/>
  <dc:creator>Jaclyn Harrison</dc:creator>
  <cp:keywords/>
  <cp:lastModifiedBy>head, deputy</cp:lastModifiedBy>
  <cp:revision>2</cp:revision>
  <dcterms:created xsi:type="dcterms:W3CDTF">2026-05-21T12:33:00Z</dcterms:created>
  <dcterms:modified xsi:type="dcterms:W3CDTF">2026-05-21T12:33:00Z</dcterms:modified>
</cp:coreProperties>
</file>