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4F9F" w14:textId="60AAC3F5" w:rsidR="00642F65" w:rsidRDefault="00642F65">
      <w:r>
        <w:rPr>
          <w:noProof/>
        </w:rPr>
        <w:drawing>
          <wp:anchor distT="0" distB="0" distL="114300" distR="114300" simplePos="0" relativeHeight="251660288" behindDoc="0" locked="0" layoutInCell="1" allowOverlap="1" wp14:anchorId="6B680131" wp14:editId="66B3E094">
            <wp:simplePos x="0" y="0"/>
            <wp:positionH relativeFrom="margin">
              <wp:posOffset>66675</wp:posOffset>
            </wp:positionH>
            <wp:positionV relativeFrom="paragraph">
              <wp:posOffset>-429260</wp:posOffset>
            </wp:positionV>
            <wp:extent cx="1386205" cy="1085850"/>
            <wp:effectExtent l="0" t="0" r="4445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F8B8D" wp14:editId="54A878E3">
                <wp:simplePos x="0" y="0"/>
                <wp:positionH relativeFrom="margin">
                  <wp:align>right</wp:align>
                </wp:positionH>
                <wp:positionV relativeFrom="paragraph">
                  <wp:posOffset>-145415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5FEAF7" w14:textId="13A61A9B" w:rsidR="00642F65" w:rsidRPr="00642F65" w:rsidRDefault="00642F65" w:rsidP="00642F65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2F65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INTERVENTION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5F8B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2.8pt;margin-top:-11.45pt;width:2in;height:2in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" filled="f" stroked="f">
                <v:fill o:detectmouseclick="t"/>
                <v:textbox style="mso-fit-shape-to-text:t">
                  <w:txbxContent>
                    <w:p w14:paraId="635FEAF7" w14:textId="13A61A9B" w:rsidR="00642F65" w:rsidRPr="00642F65" w:rsidRDefault="00642F65" w:rsidP="00642F65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2F65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INTERVENTION OVERVIEW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97414" wp14:editId="39B184ED">
                <wp:simplePos x="0" y="0"/>
                <wp:positionH relativeFrom="column">
                  <wp:posOffset>-904875</wp:posOffset>
                </wp:positionH>
                <wp:positionV relativeFrom="paragraph">
                  <wp:posOffset>-191135</wp:posOffset>
                </wp:positionV>
                <wp:extent cx="7524750" cy="561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5619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E6941" id="Rectangle 2" o:spid="_x0000_s1026" style="position:absolute;margin-left:-71.25pt;margin-top:-15.05pt;width:592.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" fillcolor="#5b9bd5 [3208]" strokecolor="#5b9bd5 [3208]" strokeweight="1pt"/>
            </w:pict>
          </mc:Fallback>
        </mc:AlternateContent>
      </w:r>
    </w:p>
    <w:p w14:paraId="3CF0CFDA" w14:textId="029C3C37" w:rsidR="00642F65" w:rsidRDefault="00642F65"/>
    <w:p w14:paraId="4D359A38" w14:textId="31661E05" w:rsidR="00642F65" w:rsidRDefault="00642F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1802"/>
        <w:gridCol w:w="1784"/>
        <w:gridCol w:w="1775"/>
        <w:gridCol w:w="1794"/>
      </w:tblGrid>
      <w:tr w:rsidR="00642F65" w14:paraId="167F0841" w14:textId="77777777" w:rsidTr="00642F65">
        <w:tc>
          <w:tcPr>
            <w:tcW w:w="9016" w:type="dxa"/>
            <w:gridSpan w:val="5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7EF84BC0" w14:textId="340EA235" w:rsidR="00642F65" w:rsidRPr="00642F65" w:rsidRDefault="00642F65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NAME OF INTERVENTION</w:t>
            </w:r>
          </w:p>
        </w:tc>
      </w:tr>
      <w:tr w:rsidR="00642F65" w14:paraId="6945447A" w14:textId="77777777" w:rsidTr="00642F65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</w:tcPr>
          <w:p w14:paraId="43929404" w14:textId="4349BB63" w:rsidR="00642F65" w:rsidRDefault="000225DC" w:rsidP="00A73A42">
            <w:r>
              <w:t>The Incredible 5-Point Scale and Check-In</w:t>
            </w:r>
          </w:p>
        </w:tc>
      </w:tr>
      <w:tr w:rsidR="00642F65" w14:paraId="1705E016" w14:textId="77777777" w:rsidTr="00642F65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58E9A904" w14:textId="050D4460" w:rsidR="00642F65" w:rsidRPr="00642F65" w:rsidRDefault="00642F65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AREA OF FOCUS (PLEASE HIGHLIGHT)</w:t>
            </w:r>
          </w:p>
        </w:tc>
      </w:tr>
      <w:tr w:rsidR="00642F65" w14:paraId="4BC677E4" w14:textId="77777777" w:rsidTr="00642F65">
        <w:trPr>
          <w:trHeight w:val="54"/>
        </w:trPr>
        <w:tc>
          <w:tcPr>
            <w:tcW w:w="1803" w:type="dxa"/>
            <w:tcBorders>
              <w:left w:val="thickThinSmallGap" w:sz="24" w:space="0" w:color="auto"/>
            </w:tcBorders>
          </w:tcPr>
          <w:p w14:paraId="3936B1A7" w14:textId="51D9CE00" w:rsidR="00642F65" w:rsidRPr="00A06216" w:rsidRDefault="00642F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6216">
              <w:rPr>
                <w:b/>
                <w:bCs/>
                <w:i/>
                <w:iCs/>
                <w:sz w:val="20"/>
                <w:szCs w:val="20"/>
              </w:rPr>
              <w:t>COGNITION AND LEARNING</w:t>
            </w:r>
          </w:p>
        </w:tc>
        <w:tc>
          <w:tcPr>
            <w:tcW w:w="1803" w:type="dxa"/>
          </w:tcPr>
          <w:p w14:paraId="024A23C5" w14:textId="1AB712B3" w:rsidR="00642F65" w:rsidRPr="001E0723" w:rsidRDefault="00642F65">
            <w:pPr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0225DC">
              <w:rPr>
                <w:b/>
                <w:bCs/>
                <w:i/>
                <w:iCs/>
                <w:sz w:val="20"/>
                <w:szCs w:val="20"/>
              </w:rPr>
              <w:t>COMMUNICATION AND INTERACTION</w:t>
            </w:r>
          </w:p>
        </w:tc>
        <w:tc>
          <w:tcPr>
            <w:tcW w:w="1803" w:type="dxa"/>
          </w:tcPr>
          <w:p w14:paraId="714AF6B5" w14:textId="36ABC3F5" w:rsidR="00642F65" w:rsidRPr="00A06216" w:rsidRDefault="00642F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E0723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SOCIAL, EMOTIONAL AND MENTAL HEALTH</w:t>
            </w:r>
          </w:p>
        </w:tc>
        <w:tc>
          <w:tcPr>
            <w:tcW w:w="1803" w:type="dxa"/>
          </w:tcPr>
          <w:p w14:paraId="63E77C29" w14:textId="77C7FE49" w:rsidR="00642F65" w:rsidRPr="00A06216" w:rsidRDefault="00642F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6216">
              <w:rPr>
                <w:b/>
                <w:bCs/>
                <w:i/>
                <w:iCs/>
                <w:sz w:val="20"/>
                <w:szCs w:val="20"/>
              </w:rPr>
              <w:t>PHYSICAL AND SENSORY</w:t>
            </w:r>
          </w:p>
        </w:tc>
        <w:tc>
          <w:tcPr>
            <w:tcW w:w="1804" w:type="dxa"/>
            <w:tcBorders>
              <w:right w:val="thinThickSmallGap" w:sz="24" w:space="0" w:color="auto"/>
            </w:tcBorders>
          </w:tcPr>
          <w:p w14:paraId="4748B7F8" w14:textId="3E8480B7" w:rsidR="00642F65" w:rsidRPr="00A06216" w:rsidRDefault="00642F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225DC">
              <w:rPr>
                <w:b/>
                <w:bCs/>
                <w:i/>
                <w:iCs/>
                <w:sz w:val="20"/>
                <w:szCs w:val="20"/>
              </w:rPr>
              <w:t>SELF-HELP AND INDEPENDENCE</w:t>
            </w:r>
          </w:p>
        </w:tc>
      </w:tr>
      <w:tr w:rsidR="00642F65" w14:paraId="3060A783" w14:textId="77777777" w:rsidTr="00642F65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226C50B3" w14:textId="4CBB2FCA" w:rsidR="00642F65" w:rsidRPr="00642F65" w:rsidRDefault="00642F65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INTENT</w:t>
            </w:r>
          </w:p>
        </w:tc>
      </w:tr>
      <w:tr w:rsidR="00642F65" w14:paraId="2B13F5CF" w14:textId="77777777" w:rsidTr="00642F65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</w:tcPr>
          <w:p w14:paraId="20B6659D" w14:textId="77777777" w:rsidR="007D079F" w:rsidRDefault="00A1553E" w:rsidP="00FA5D2E">
            <w:r>
              <w:t xml:space="preserve">The Incredible 5-Point Scale (Kari Dunn </w:t>
            </w:r>
            <w:proofErr w:type="spellStart"/>
            <w:r>
              <w:t>Buron</w:t>
            </w:r>
            <w:proofErr w:type="spellEnd"/>
            <w:r>
              <w:t>/Mitzi Curtis: 2003) provides the basis for out Check-In system in school.</w:t>
            </w:r>
          </w:p>
          <w:p w14:paraId="02708080" w14:textId="77777777" w:rsidR="00417D73" w:rsidRDefault="00A1553E" w:rsidP="00FA5D2E">
            <w:r>
              <w:t xml:space="preserve">The aim is </w:t>
            </w:r>
          </w:p>
          <w:p w14:paraId="12A37E98" w14:textId="285818A3" w:rsidR="00A1553E" w:rsidRDefault="00417D73" w:rsidP="00FA5D2E">
            <w:r>
              <w:t>T</w:t>
            </w:r>
            <w:r w:rsidR="00A1553E">
              <w:t>o identify students who may need immediate intervention to support emotional issues that will impact on their ability to engage and learn.</w:t>
            </w:r>
          </w:p>
          <w:p w14:paraId="31FF575B" w14:textId="1BB71D7B" w:rsidR="00A1553E" w:rsidRDefault="00417D73" w:rsidP="00FA5D2E">
            <w:r>
              <w:t>T</w:t>
            </w:r>
            <w:r w:rsidR="00A1553E">
              <w:t>o improve engagement of student by identifying issues early and support them before learning takes place.</w:t>
            </w:r>
          </w:p>
          <w:p w14:paraId="64910905" w14:textId="776653CB" w:rsidR="00417D73" w:rsidRDefault="00A1553E" w:rsidP="00FA5D2E">
            <w:r>
              <w:t>T</w:t>
            </w:r>
            <w:r w:rsidR="00417D73">
              <w:t>o develop students’ ability to recognise their own feelings and identify strategies to self-manage.</w:t>
            </w:r>
          </w:p>
        </w:tc>
      </w:tr>
      <w:tr w:rsidR="00642F65" w14:paraId="3876DA57" w14:textId="77777777" w:rsidTr="00642F65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0707272F" w14:textId="0AE73C3F" w:rsidR="00642F65" w:rsidRPr="00642F65" w:rsidRDefault="00642F65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IMPLEMENTATION</w:t>
            </w:r>
          </w:p>
        </w:tc>
      </w:tr>
      <w:tr w:rsidR="00642F65" w14:paraId="04FC0DC8" w14:textId="77777777" w:rsidTr="00642F65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</w:tcPr>
          <w:p w14:paraId="1C33DA36" w14:textId="0C4709C2" w:rsidR="00642F65" w:rsidRDefault="00417D73" w:rsidP="00417D73">
            <w:r>
              <w:t>All classrooms have a Check-In system based on the 5-Point Scale.</w:t>
            </w:r>
          </w:p>
          <w:p w14:paraId="1C4E1D89" w14:textId="1332859A" w:rsidR="00417D73" w:rsidRDefault="00417D73" w:rsidP="00417D73">
            <w:r>
              <w:t>Check-In is a formal part of morning and afternoon routine with students identifying how they are feeling on the scale and if appropriate stating why.</w:t>
            </w:r>
          </w:p>
          <w:p w14:paraId="143C21CB" w14:textId="5AD87E17" w:rsidR="00417D73" w:rsidRDefault="00417D73" w:rsidP="00417D73">
            <w:r>
              <w:t>Students are encouraged to engage with the scale throughout the day.</w:t>
            </w:r>
          </w:p>
          <w:p w14:paraId="3E6A2ED1" w14:textId="74C4D2A1" w:rsidR="00A4685F" w:rsidRDefault="00A4685F" w:rsidP="00417D73">
            <w:r>
              <w:t>The scale can be personalised for individual students.  These can be presented in different ways depending on their social understanding and awareness.</w:t>
            </w:r>
          </w:p>
          <w:p w14:paraId="3DD1678B" w14:textId="51F2CF92" w:rsidR="00A4685F" w:rsidRDefault="00A4685F" w:rsidP="00417D73">
            <w:r>
              <w:t>Scales can be very visual or use key words.</w:t>
            </w:r>
          </w:p>
          <w:p w14:paraId="6B11E75B" w14:textId="00D299C7" w:rsidR="00A4685F" w:rsidRDefault="00A4685F" w:rsidP="00417D73">
            <w:r>
              <w:t>Personalised scales should be completed by the individuals alongside staff.  This is the first step in self-management.</w:t>
            </w:r>
          </w:p>
          <w:p w14:paraId="42A31226" w14:textId="2F99FA28" w:rsidR="00417D73" w:rsidRDefault="00A4685F" w:rsidP="00A4685F">
            <w:r>
              <w:t>Scales are revisited regularly as the student grows and changes.</w:t>
            </w:r>
          </w:p>
        </w:tc>
      </w:tr>
      <w:tr w:rsidR="00642F65" w14:paraId="38415E88" w14:textId="77777777" w:rsidTr="00642F65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49AACB2D" w14:textId="4779EEDA" w:rsidR="00642F65" w:rsidRPr="00642F65" w:rsidRDefault="00642F65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IMPACT</w:t>
            </w:r>
          </w:p>
        </w:tc>
      </w:tr>
      <w:tr w:rsidR="00642F65" w14:paraId="4A0FB9F6" w14:textId="77777777" w:rsidTr="00642F65">
        <w:tc>
          <w:tcPr>
            <w:tcW w:w="9016" w:type="dxa"/>
            <w:gridSpan w:val="5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CBF276F" w14:textId="77777777" w:rsidR="00642F65" w:rsidRDefault="00A4685F" w:rsidP="00A73A42">
            <w:r>
              <w:t>Observations and logs of behaviours are used to track and measure the impact of this intervention.</w:t>
            </w:r>
          </w:p>
          <w:p w14:paraId="0ABF29A2" w14:textId="77777777" w:rsidR="00A4685F" w:rsidRDefault="00A4685F" w:rsidP="00A73A42">
            <w:r>
              <w:t>Logs on CPOMS to build a chronology of incidents with emphasis on responses to challenging situations.</w:t>
            </w:r>
          </w:p>
          <w:p w14:paraId="4E7DC587" w14:textId="43D8D25B" w:rsidR="00A4685F" w:rsidRDefault="00A4685F" w:rsidP="00A73A42">
            <w:r>
              <w:t>Record impact on Student Support Plans.</w:t>
            </w:r>
          </w:p>
        </w:tc>
      </w:tr>
    </w:tbl>
    <w:p w14:paraId="5D49AAD0" w14:textId="5709FEAF" w:rsidR="00F07E96" w:rsidRDefault="00F07E96"/>
    <w:sectPr w:rsidR="00F07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E0E25"/>
    <w:multiLevelType w:val="hybridMultilevel"/>
    <w:tmpl w:val="CDF84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93"/>
    <w:rsid w:val="000225DC"/>
    <w:rsid w:val="001E0723"/>
    <w:rsid w:val="00417D73"/>
    <w:rsid w:val="005C09C1"/>
    <w:rsid w:val="00641B93"/>
    <w:rsid w:val="00642F65"/>
    <w:rsid w:val="007D079F"/>
    <w:rsid w:val="00A06216"/>
    <w:rsid w:val="00A1553E"/>
    <w:rsid w:val="00A4685F"/>
    <w:rsid w:val="00A73A42"/>
    <w:rsid w:val="00F07E96"/>
    <w:rsid w:val="00FA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6968C"/>
  <w15:chartTrackingRefBased/>
  <w15:docId w15:val="{454DEA9A-20AA-4E79-AB07-27ABFB7D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 - Admin</dc:creator>
  <cp:keywords/>
  <dc:description/>
  <cp:lastModifiedBy>DM - Admin</cp:lastModifiedBy>
  <cp:revision>2</cp:revision>
  <dcterms:created xsi:type="dcterms:W3CDTF">2022-03-03T12:40:00Z</dcterms:created>
  <dcterms:modified xsi:type="dcterms:W3CDTF">2022-03-03T12:40:00Z</dcterms:modified>
</cp:coreProperties>
</file>