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DA52" w14:textId="25A8055E" w:rsidR="00F323A0" w:rsidRPr="00CB3B39" w:rsidRDefault="006C1A2F" w:rsidP="00CB3B39">
      <w:pPr>
        <w:shd w:val="clear" w:color="auto" w:fill="FFFFFF"/>
        <w:spacing w:after="270" w:line="542" w:lineRule="atLeast"/>
        <w:jc w:val="center"/>
        <w:textAlignment w:val="baseline"/>
        <w:outlineLvl w:val="0"/>
        <w:rPr>
          <w:rFonts w:eastAsia="Times New Roman" w:cstheme="minorHAnsi"/>
          <w:b/>
          <w:bCs/>
          <w:color w:val="7366AA"/>
          <w:kern w:val="36"/>
          <w:sz w:val="24"/>
          <w:szCs w:val="24"/>
          <w:lang w:eastAsia="en-GB"/>
        </w:rPr>
      </w:pPr>
      <w:r w:rsidRPr="00CB3B39">
        <w:rPr>
          <w:noProof/>
          <w:sz w:val="44"/>
          <w:szCs w:val="44"/>
        </w:rPr>
        <w:drawing>
          <wp:anchor distT="0" distB="0" distL="114300" distR="114300" simplePos="0" relativeHeight="251658240" behindDoc="1" locked="0" layoutInCell="1" allowOverlap="1" wp14:anchorId="2A40268B" wp14:editId="1008915F">
            <wp:simplePos x="0" y="0"/>
            <wp:positionH relativeFrom="margin">
              <wp:posOffset>581025</wp:posOffset>
            </wp:positionH>
            <wp:positionV relativeFrom="paragraph">
              <wp:posOffset>504825</wp:posOffset>
            </wp:positionV>
            <wp:extent cx="4219575" cy="2392045"/>
            <wp:effectExtent l="0" t="0" r="9525" b="8255"/>
            <wp:wrapTopAndBottom/>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12883" r="2553" b="13456"/>
                    <a:stretch/>
                  </pic:blipFill>
                  <pic:spPr bwMode="auto">
                    <a:xfrm>
                      <a:off x="0" y="0"/>
                      <a:ext cx="4219575" cy="2392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3B39" w:rsidRPr="00CB3B39">
        <w:rPr>
          <w:rFonts w:eastAsia="Times New Roman" w:cstheme="minorHAnsi"/>
          <w:b/>
          <w:bCs/>
          <w:noProof/>
          <w:color w:val="7366AA"/>
          <w:kern w:val="36"/>
          <w:sz w:val="24"/>
          <w:szCs w:val="24"/>
          <w:lang w:eastAsia="en-GB"/>
        </w:rPr>
        <mc:AlternateContent>
          <mc:Choice Requires="wps">
            <w:drawing>
              <wp:anchor distT="45720" distB="45720" distL="114300" distR="114300" simplePos="0" relativeHeight="251660288" behindDoc="0" locked="0" layoutInCell="1" allowOverlap="1" wp14:anchorId="6BDA1C08" wp14:editId="7CC90665">
                <wp:simplePos x="0" y="0"/>
                <wp:positionH relativeFrom="page">
                  <wp:align>left</wp:align>
                </wp:positionH>
                <wp:positionV relativeFrom="paragraph">
                  <wp:posOffset>-542925</wp:posOffset>
                </wp:positionV>
                <wp:extent cx="7991475" cy="1047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1047750"/>
                        </a:xfrm>
                        <a:prstGeom prst="rect">
                          <a:avLst/>
                        </a:prstGeom>
                        <a:solidFill>
                          <a:schemeClr val="accent1">
                            <a:lumMod val="75000"/>
                          </a:schemeClr>
                        </a:solidFill>
                        <a:ln w="9525">
                          <a:solidFill>
                            <a:srgbClr val="000000"/>
                          </a:solidFill>
                          <a:miter lim="800000"/>
                          <a:headEnd/>
                          <a:tailEnd/>
                        </a:ln>
                      </wps:spPr>
                      <wps:txbx>
                        <w:txbxContent>
                          <w:p w14:paraId="37CFEC4C" w14:textId="331D6F6C" w:rsidR="00CB3B39" w:rsidRDefault="00CB3B39" w:rsidP="00CB3B39">
                            <w:pPr>
                              <w:jc w:val="both"/>
                            </w:pPr>
                            <w:r>
                              <w:rPr>
                                <w:noProof/>
                              </w:rPr>
                              <w:drawing>
                                <wp:inline distT="0" distB="0" distL="0" distR="0" wp14:anchorId="7DDDFD09" wp14:editId="2D79EB40">
                                  <wp:extent cx="1057275" cy="804545"/>
                                  <wp:effectExtent l="0" t="0" r="9525" b="0"/>
                                  <wp:docPr id="2" name="Picture 2" descr="Diagram,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57275" cy="804545"/>
                                          </a:xfrm>
                                          <a:prstGeom prst="rect">
                                            <a:avLst/>
                                          </a:prstGeom>
                                        </pic:spPr>
                                      </pic:pic>
                                    </a:graphicData>
                                  </a:graphic>
                                </wp:inline>
                              </w:drawing>
                            </w:r>
                            <w:r>
                              <w:rPr>
                                <w:rFonts w:eastAsia="Times New Roman" w:cstheme="minorHAnsi"/>
                                <w:b/>
                                <w:bCs/>
                                <w:color w:val="FFFFFF" w:themeColor="background1"/>
                                <w:kern w:val="36"/>
                                <w:sz w:val="52"/>
                                <w:szCs w:val="52"/>
                                <w:lang w:eastAsia="en-GB"/>
                              </w:rPr>
                              <w:t xml:space="preserve">  </w:t>
                            </w:r>
                            <w:r w:rsidRPr="00F323A0">
                              <w:rPr>
                                <w:rFonts w:eastAsia="Times New Roman" w:cstheme="minorHAnsi"/>
                                <w:b/>
                                <w:bCs/>
                                <w:color w:val="FFFFFF" w:themeColor="background1"/>
                                <w:kern w:val="36"/>
                                <w:sz w:val="52"/>
                                <w:szCs w:val="52"/>
                                <w:lang w:eastAsia="en-GB"/>
                              </w:rPr>
                              <w:t>Adverse Childhood Experiences (ACEs</w:t>
                            </w:r>
                            <w:r w:rsidRPr="00CB3B39">
                              <w:rPr>
                                <w:rFonts w:eastAsia="Times New Roman" w:cstheme="minorHAnsi"/>
                                <w:b/>
                                <w:bCs/>
                                <w:color w:val="FFFFFF" w:themeColor="background1"/>
                                <w:kern w:val="36"/>
                                <w:sz w:val="52"/>
                                <w:szCs w:val="52"/>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A1C08" id="_x0000_t202" coordsize="21600,21600" o:spt="202" path="m,l,21600r21600,l21600,xe">
                <v:stroke joinstyle="miter"/>
                <v:path gradientshapeok="t" o:connecttype="rect"/>
              </v:shapetype>
              <v:shape id="Text Box 2" o:spid="_x0000_s1026" type="#_x0000_t202" style="position:absolute;left:0;text-align:left;margin-left:0;margin-top:-42.75pt;width:629.25pt;height:8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" fillcolor="#2f5496 [2404]">
                <v:textbox>
                  <w:txbxContent>
                    <w:p w14:paraId="37CFEC4C" w14:textId="331D6F6C" w:rsidR="00CB3B39" w:rsidRDefault="00CB3B39" w:rsidP="00CB3B39">
                      <w:pPr>
                        <w:jc w:val="both"/>
                      </w:pPr>
                      <w:r>
                        <w:rPr>
                          <w:noProof/>
                        </w:rPr>
                        <w:drawing>
                          <wp:inline distT="0" distB="0" distL="0" distR="0" wp14:anchorId="7DDDFD09" wp14:editId="2D79EB40">
                            <wp:extent cx="1057275" cy="804545"/>
                            <wp:effectExtent l="0" t="0" r="9525" b="0"/>
                            <wp:docPr id="2" name="Picture 2" descr="Diagram,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57275" cy="804545"/>
                                    </a:xfrm>
                                    <a:prstGeom prst="rect">
                                      <a:avLst/>
                                    </a:prstGeom>
                                  </pic:spPr>
                                </pic:pic>
                              </a:graphicData>
                            </a:graphic>
                          </wp:inline>
                        </w:drawing>
                      </w:r>
                      <w:r>
                        <w:rPr>
                          <w:rFonts w:eastAsia="Times New Roman" w:cstheme="minorHAnsi"/>
                          <w:b/>
                          <w:bCs/>
                          <w:color w:val="FFFFFF" w:themeColor="background1"/>
                          <w:kern w:val="36"/>
                          <w:sz w:val="52"/>
                          <w:szCs w:val="52"/>
                          <w:lang w:eastAsia="en-GB"/>
                        </w:rPr>
                        <w:t xml:space="preserve">  </w:t>
                      </w:r>
                      <w:r w:rsidRPr="00F323A0">
                        <w:rPr>
                          <w:rFonts w:eastAsia="Times New Roman" w:cstheme="minorHAnsi"/>
                          <w:b/>
                          <w:bCs/>
                          <w:color w:val="FFFFFF" w:themeColor="background1"/>
                          <w:kern w:val="36"/>
                          <w:sz w:val="52"/>
                          <w:szCs w:val="52"/>
                          <w:lang w:eastAsia="en-GB"/>
                        </w:rPr>
                        <w:t>Adverse Childhood Experiences (ACEs</w:t>
                      </w:r>
                      <w:r w:rsidRPr="00CB3B39">
                        <w:rPr>
                          <w:rFonts w:eastAsia="Times New Roman" w:cstheme="minorHAnsi"/>
                          <w:b/>
                          <w:bCs/>
                          <w:color w:val="FFFFFF" w:themeColor="background1"/>
                          <w:kern w:val="36"/>
                          <w:sz w:val="52"/>
                          <w:szCs w:val="52"/>
                          <w:lang w:eastAsia="en-GB"/>
                        </w:rPr>
                        <w:t>)</w:t>
                      </w:r>
                    </w:p>
                  </w:txbxContent>
                </v:textbox>
                <w10:wrap anchorx="page"/>
              </v:shape>
            </w:pict>
          </mc:Fallback>
        </mc:AlternateContent>
      </w:r>
    </w:p>
    <w:p w14:paraId="01DD88E8" w14:textId="122EBA26" w:rsidR="00CB3B39" w:rsidRDefault="00CB3B39" w:rsidP="00F323A0">
      <w:pPr>
        <w:shd w:val="clear" w:color="auto" w:fill="FFFFFF"/>
        <w:spacing w:after="0" w:line="300" w:lineRule="atLeast"/>
        <w:textAlignment w:val="baseline"/>
        <w:rPr>
          <w:rFonts w:eastAsia="Times New Roman" w:cstheme="minorHAnsi"/>
          <w:b/>
          <w:bCs/>
          <w:color w:val="7366AA"/>
          <w:kern w:val="36"/>
          <w:sz w:val="24"/>
          <w:szCs w:val="24"/>
          <w:lang w:eastAsia="en-GB"/>
        </w:rPr>
      </w:pPr>
    </w:p>
    <w:p w14:paraId="43133722" w14:textId="4C58B326" w:rsidR="00F323A0" w:rsidRPr="006C1A2F" w:rsidRDefault="00F323A0" w:rsidP="00F323A0">
      <w:pPr>
        <w:shd w:val="clear" w:color="auto" w:fill="FFFFFF"/>
        <w:spacing w:after="0" w:line="300" w:lineRule="atLeast"/>
        <w:textAlignment w:val="baseline"/>
        <w:rPr>
          <w:rFonts w:eastAsia="Times New Roman" w:cstheme="minorHAnsi"/>
          <w:color w:val="333333"/>
          <w:sz w:val="24"/>
          <w:szCs w:val="24"/>
          <w:lang w:eastAsia="en-GB"/>
        </w:rPr>
      </w:pPr>
      <w:r w:rsidRPr="006C1A2F">
        <w:rPr>
          <w:rFonts w:eastAsia="Times New Roman" w:cstheme="minorHAnsi"/>
          <w:b/>
          <w:bCs/>
          <w:color w:val="333333"/>
          <w:sz w:val="24"/>
          <w:szCs w:val="24"/>
          <w:bdr w:val="none" w:sz="0" w:space="0" w:color="auto" w:frame="1"/>
          <w:lang w:eastAsia="en-GB"/>
        </w:rPr>
        <w:t>What are ACEs?</w:t>
      </w:r>
    </w:p>
    <w:p w14:paraId="24C322E7" w14:textId="6D1EB43C" w:rsidR="00CB3B39" w:rsidRPr="006C1A2F" w:rsidRDefault="00F323A0" w:rsidP="00F323A0">
      <w:pPr>
        <w:shd w:val="clear" w:color="auto" w:fill="FFFFFF"/>
        <w:spacing w:after="0" w:line="300" w:lineRule="atLeast"/>
        <w:textAlignment w:val="baseline"/>
        <w:rPr>
          <w:rFonts w:eastAsia="Times New Roman" w:cstheme="minorHAnsi"/>
          <w:b/>
          <w:bCs/>
          <w:color w:val="333333"/>
          <w:sz w:val="24"/>
          <w:szCs w:val="24"/>
          <w:bdr w:val="none" w:sz="0" w:space="0" w:color="auto" w:frame="1"/>
          <w:lang w:eastAsia="en-GB"/>
        </w:rPr>
      </w:pPr>
      <w:r w:rsidRPr="006C1A2F">
        <w:rPr>
          <w:rFonts w:eastAsia="Times New Roman" w:cstheme="minorHAnsi"/>
          <w:color w:val="333333"/>
          <w:sz w:val="24"/>
          <w:szCs w:val="24"/>
          <w:lang w:eastAsia="en-GB"/>
        </w:rPr>
        <w:t>Childhood experiences have a massive impact on lifelong health and opportunity.</w:t>
      </w:r>
      <w:r w:rsidRPr="006C1A2F">
        <w:rPr>
          <w:rFonts w:eastAsia="Times New Roman" w:cstheme="minorHAnsi"/>
          <w:b/>
          <w:bCs/>
          <w:color w:val="333333"/>
          <w:sz w:val="24"/>
          <w:szCs w:val="24"/>
          <w:bdr w:val="none" w:sz="0" w:space="0" w:color="auto" w:frame="1"/>
          <w:lang w:eastAsia="en-GB"/>
        </w:rPr>
        <w:t> </w:t>
      </w:r>
    </w:p>
    <w:p w14:paraId="4DF5441A" w14:textId="77777777" w:rsidR="00CB3B39" w:rsidRPr="006C1A2F" w:rsidRDefault="00CB3B39" w:rsidP="00F323A0">
      <w:pPr>
        <w:shd w:val="clear" w:color="auto" w:fill="FFFFFF"/>
        <w:spacing w:after="0" w:line="300" w:lineRule="atLeast"/>
        <w:textAlignment w:val="baseline"/>
        <w:rPr>
          <w:rFonts w:eastAsia="Times New Roman" w:cstheme="minorHAnsi"/>
          <w:b/>
          <w:bCs/>
          <w:color w:val="333333"/>
          <w:sz w:val="24"/>
          <w:szCs w:val="24"/>
          <w:bdr w:val="none" w:sz="0" w:space="0" w:color="auto" w:frame="1"/>
          <w:lang w:eastAsia="en-GB"/>
        </w:rPr>
      </w:pPr>
    </w:p>
    <w:p w14:paraId="5336E7CB" w14:textId="55427F46" w:rsidR="00F323A0" w:rsidRPr="006C1A2F" w:rsidRDefault="00F323A0" w:rsidP="00F323A0">
      <w:pPr>
        <w:shd w:val="clear" w:color="auto" w:fill="FFFFFF"/>
        <w:spacing w:after="0" w:line="300" w:lineRule="atLeast"/>
        <w:textAlignment w:val="baseline"/>
        <w:rPr>
          <w:rFonts w:eastAsia="Times New Roman" w:cstheme="minorHAnsi"/>
          <w:color w:val="333333"/>
          <w:sz w:val="24"/>
          <w:szCs w:val="24"/>
          <w:lang w:eastAsia="en-GB"/>
        </w:rPr>
      </w:pPr>
      <w:r w:rsidRPr="006C1A2F">
        <w:rPr>
          <w:rFonts w:eastAsia="Times New Roman" w:cstheme="minorHAnsi"/>
          <w:b/>
          <w:bCs/>
          <w:color w:val="333333"/>
          <w:sz w:val="24"/>
          <w:szCs w:val="24"/>
          <w:bdr w:val="none" w:sz="0" w:space="0" w:color="auto" w:frame="1"/>
          <w:lang w:eastAsia="en-GB"/>
        </w:rPr>
        <w:t>Adverse childhood experiences (ACEs)</w:t>
      </w:r>
      <w:r w:rsidRPr="006C1A2F">
        <w:rPr>
          <w:rFonts w:eastAsia="Times New Roman" w:cstheme="minorHAnsi"/>
          <w:color w:val="333333"/>
          <w:sz w:val="24"/>
          <w:szCs w:val="24"/>
          <w:lang w:eastAsia="en-GB"/>
        </w:rPr>
        <w:t> refer to stressful or traumatic events that children and young people can be exposed to as they are growing up. ACEs range from experiences that directly harm a child, such as physical, verbal or sexual abuse, and physical or emotional neglect, to those that affect the environments in which children grow up, such as parental separation, domestic violence, mental illness, alcohol abuse, drug use or imprisonment. There is however a distinction between ‘normal’ stressful life events, such as parental divorce or illness of a loved one, and adverse childhood experiences, very traumatic life events, such as being or seeing someone else physically or sexually abused. These are experiences that will often be associated with post-traumatic stress disorder.</w:t>
      </w:r>
    </w:p>
    <w:p w14:paraId="7319747F" w14:textId="329724B3" w:rsidR="00CB3B39" w:rsidRPr="006C1A2F" w:rsidRDefault="00CB3B39" w:rsidP="00F323A0">
      <w:pPr>
        <w:shd w:val="clear" w:color="auto" w:fill="FFFFFF"/>
        <w:spacing w:after="0" w:line="300" w:lineRule="atLeast"/>
        <w:textAlignment w:val="baseline"/>
        <w:rPr>
          <w:rFonts w:eastAsia="Times New Roman" w:cstheme="minorHAnsi"/>
          <w:color w:val="333333"/>
          <w:sz w:val="24"/>
          <w:szCs w:val="24"/>
          <w:lang w:eastAsia="en-GB"/>
        </w:rPr>
      </w:pPr>
    </w:p>
    <w:p w14:paraId="47E1EAE4" w14:textId="5824999A" w:rsidR="00F323A0" w:rsidRDefault="00CB3B39" w:rsidP="00F323A0">
      <w:pPr>
        <w:shd w:val="clear" w:color="auto" w:fill="FFFFFF"/>
        <w:spacing w:after="0" w:line="300" w:lineRule="atLeast"/>
        <w:textAlignment w:val="baseline"/>
        <w:rPr>
          <w:rFonts w:cstheme="minorHAnsi"/>
          <w:color w:val="202124"/>
          <w:sz w:val="24"/>
          <w:szCs w:val="24"/>
          <w:shd w:val="clear" w:color="auto" w:fill="FFFFFF"/>
        </w:rPr>
      </w:pPr>
      <w:r w:rsidRPr="006C1A2F">
        <w:rPr>
          <w:rFonts w:eastAsia="Times New Roman" w:cstheme="minorHAnsi"/>
          <w:color w:val="333333"/>
          <w:sz w:val="24"/>
          <w:szCs w:val="24"/>
          <w:lang w:eastAsia="en-GB"/>
        </w:rPr>
        <w:t>W</w:t>
      </w:r>
      <w:r w:rsidR="00E81C04" w:rsidRPr="006C1A2F">
        <w:rPr>
          <w:rFonts w:eastAsia="Times New Roman" w:cstheme="minorHAnsi"/>
          <w:color w:val="333333"/>
          <w:sz w:val="24"/>
          <w:szCs w:val="24"/>
          <w:lang w:eastAsia="en-GB"/>
        </w:rPr>
        <w:t>est Lancashire Community High School</w:t>
      </w:r>
      <w:r w:rsidRPr="006C1A2F">
        <w:rPr>
          <w:rFonts w:eastAsia="Times New Roman" w:cstheme="minorHAnsi"/>
          <w:color w:val="333333"/>
          <w:sz w:val="24"/>
          <w:szCs w:val="24"/>
          <w:lang w:eastAsia="en-GB"/>
        </w:rPr>
        <w:t xml:space="preserve"> train</w:t>
      </w:r>
      <w:r w:rsidR="00E81C04" w:rsidRPr="006C1A2F">
        <w:rPr>
          <w:rFonts w:eastAsia="Times New Roman" w:cstheme="minorHAnsi"/>
          <w:color w:val="333333"/>
          <w:sz w:val="24"/>
          <w:szCs w:val="24"/>
          <w:lang w:eastAsia="en-GB"/>
        </w:rPr>
        <w:t>s</w:t>
      </w:r>
      <w:r w:rsidRPr="006C1A2F">
        <w:rPr>
          <w:rFonts w:eastAsia="Times New Roman" w:cstheme="minorHAnsi"/>
          <w:color w:val="333333"/>
          <w:sz w:val="24"/>
          <w:szCs w:val="24"/>
          <w:lang w:eastAsia="en-GB"/>
        </w:rPr>
        <w:t xml:space="preserve"> </w:t>
      </w:r>
      <w:r w:rsidR="00E81C04" w:rsidRPr="006C1A2F">
        <w:rPr>
          <w:rFonts w:eastAsia="Times New Roman" w:cstheme="minorHAnsi"/>
          <w:color w:val="333333"/>
          <w:sz w:val="24"/>
          <w:szCs w:val="24"/>
          <w:lang w:eastAsia="en-GB"/>
        </w:rPr>
        <w:t xml:space="preserve">our </w:t>
      </w:r>
      <w:r w:rsidRPr="006C1A2F">
        <w:rPr>
          <w:rFonts w:eastAsia="Times New Roman" w:cstheme="minorHAnsi"/>
          <w:color w:val="333333"/>
          <w:sz w:val="24"/>
          <w:szCs w:val="24"/>
          <w:lang w:eastAsia="en-GB"/>
        </w:rPr>
        <w:t xml:space="preserve">staff </w:t>
      </w:r>
      <w:r w:rsidR="00FB7AEF">
        <w:rPr>
          <w:rFonts w:eastAsia="Times New Roman" w:cstheme="minorHAnsi"/>
          <w:color w:val="333333"/>
          <w:sz w:val="24"/>
          <w:szCs w:val="24"/>
          <w:lang w:eastAsia="en-GB"/>
        </w:rPr>
        <w:t>via our Continued Professional Development programme</w:t>
      </w:r>
      <w:r w:rsidR="00FB7AEF" w:rsidRPr="006C1A2F">
        <w:rPr>
          <w:rFonts w:eastAsia="Times New Roman" w:cstheme="minorHAnsi"/>
          <w:color w:val="333333"/>
          <w:sz w:val="24"/>
          <w:szCs w:val="24"/>
          <w:lang w:eastAsia="en-GB"/>
        </w:rPr>
        <w:t xml:space="preserve"> </w:t>
      </w:r>
      <w:r w:rsidR="00E81C04" w:rsidRPr="006C1A2F">
        <w:rPr>
          <w:rFonts w:eastAsia="Times New Roman" w:cstheme="minorHAnsi"/>
          <w:color w:val="333333"/>
          <w:sz w:val="24"/>
          <w:szCs w:val="24"/>
          <w:lang w:eastAsia="en-GB"/>
        </w:rPr>
        <w:t>to recognise and understand the impact of ACEs</w:t>
      </w:r>
      <w:r w:rsidR="006C1A2F">
        <w:rPr>
          <w:rFonts w:eastAsia="Times New Roman" w:cstheme="minorHAnsi"/>
          <w:color w:val="333333"/>
          <w:sz w:val="24"/>
          <w:szCs w:val="24"/>
          <w:lang w:eastAsia="en-GB"/>
        </w:rPr>
        <w:t>, effectively respond</w:t>
      </w:r>
      <w:r w:rsidR="00FB7AEF">
        <w:rPr>
          <w:rFonts w:eastAsia="Times New Roman" w:cstheme="minorHAnsi"/>
          <w:color w:val="333333"/>
          <w:sz w:val="24"/>
          <w:szCs w:val="24"/>
          <w:lang w:eastAsia="en-GB"/>
        </w:rPr>
        <w:t xml:space="preserve"> to students,</w:t>
      </w:r>
      <w:r w:rsidR="00FB7AEF" w:rsidRPr="00FB7AEF">
        <w:rPr>
          <w:rFonts w:cstheme="minorHAnsi"/>
          <w:color w:val="202124"/>
          <w:sz w:val="24"/>
          <w:szCs w:val="24"/>
          <w:shd w:val="clear" w:color="auto" w:fill="FFFFFF"/>
        </w:rPr>
        <w:t xml:space="preserve"> </w:t>
      </w:r>
      <w:r w:rsidR="00FB7AEF" w:rsidRPr="006C1A2F">
        <w:rPr>
          <w:rFonts w:cstheme="minorHAnsi"/>
          <w:color w:val="202124"/>
          <w:sz w:val="24"/>
          <w:szCs w:val="24"/>
          <w:shd w:val="clear" w:color="auto" w:fill="FFFFFF"/>
        </w:rPr>
        <w:t>mitigate and reduce trauma</w:t>
      </w:r>
      <w:r w:rsidR="00FB7AEF">
        <w:rPr>
          <w:rFonts w:eastAsia="Times New Roman" w:cstheme="minorHAnsi"/>
          <w:color w:val="333333"/>
          <w:sz w:val="24"/>
          <w:szCs w:val="24"/>
          <w:lang w:eastAsia="en-GB"/>
        </w:rPr>
        <w:t xml:space="preserve"> supported by the </w:t>
      </w:r>
      <w:r w:rsidR="006C1A2F">
        <w:rPr>
          <w:rFonts w:cstheme="minorHAnsi"/>
          <w:color w:val="202124"/>
          <w:sz w:val="24"/>
          <w:szCs w:val="24"/>
          <w:shd w:val="clear" w:color="auto" w:fill="FFFFFF"/>
        </w:rPr>
        <w:t>imp</w:t>
      </w:r>
      <w:r w:rsidR="00FB7AEF">
        <w:rPr>
          <w:rFonts w:cstheme="minorHAnsi"/>
          <w:color w:val="202124"/>
          <w:sz w:val="24"/>
          <w:szCs w:val="24"/>
          <w:shd w:val="clear" w:color="auto" w:fill="FFFFFF"/>
        </w:rPr>
        <w:t>lementation of</w:t>
      </w:r>
      <w:r w:rsidR="006C1A2F" w:rsidRPr="006C1A2F">
        <w:rPr>
          <w:rFonts w:cstheme="minorHAnsi"/>
          <w:color w:val="202124"/>
          <w:sz w:val="24"/>
          <w:szCs w:val="24"/>
          <w:shd w:val="clear" w:color="auto" w:fill="FFFFFF"/>
        </w:rPr>
        <w:t xml:space="preserve"> trauma-informed policies and proce</w:t>
      </w:r>
      <w:r w:rsidR="00FB7AEF">
        <w:rPr>
          <w:rFonts w:cstheme="minorHAnsi"/>
          <w:color w:val="202124"/>
          <w:sz w:val="24"/>
          <w:szCs w:val="24"/>
          <w:shd w:val="clear" w:color="auto" w:fill="FFFFFF"/>
        </w:rPr>
        <w:t xml:space="preserve">dures </w:t>
      </w:r>
    </w:p>
    <w:p w14:paraId="0F258EA0" w14:textId="77777777" w:rsidR="00FB7AEF" w:rsidRPr="00FB7AEF" w:rsidRDefault="00FB7AEF" w:rsidP="00F323A0">
      <w:pPr>
        <w:shd w:val="clear" w:color="auto" w:fill="FFFFFF"/>
        <w:spacing w:after="0" w:line="300" w:lineRule="atLeast"/>
        <w:textAlignment w:val="baseline"/>
        <w:rPr>
          <w:rFonts w:eastAsia="Times New Roman" w:cstheme="minorHAnsi"/>
          <w:color w:val="333333"/>
          <w:sz w:val="24"/>
          <w:szCs w:val="24"/>
          <w:lang w:eastAsia="en-GB"/>
        </w:rPr>
      </w:pPr>
    </w:p>
    <w:p w14:paraId="03844A4F" w14:textId="7330E705" w:rsidR="00F323A0" w:rsidRPr="00CB3B39" w:rsidRDefault="00F323A0" w:rsidP="00F323A0">
      <w:pPr>
        <w:shd w:val="clear" w:color="auto" w:fill="FFFFFF"/>
        <w:spacing w:after="0" w:line="300" w:lineRule="atLeast"/>
        <w:textAlignment w:val="baseline"/>
        <w:rPr>
          <w:rFonts w:eastAsia="Times New Roman" w:cstheme="minorHAnsi"/>
          <w:b/>
          <w:bCs/>
          <w:color w:val="333333"/>
          <w:sz w:val="24"/>
          <w:szCs w:val="24"/>
          <w:lang w:eastAsia="en-GB"/>
        </w:rPr>
      </w:pPr>
      <w:r w:rsidRPr="00CB3B39">
        <w:rPr>
          <w:rFonts w:eastAsia="Times New Roman" w:cstheme="minorHAnsi"/>
          <w:b/>
          <w:bCs/>
          <w:color w:val="333333"/>
          <w:sz w:val="24"/>
          <w:szCs w:val="24"/>
          <w:lang w:eastAsia="en-GB"/>
        </w:rPr>
        <w:t>Please click on the link below to watch the ACES video.</w:t>
      </w:r>
    </w:p>
    <w:p w14:paraId="46F2946A" w14:textId="00C17BC7" w:rsidR="00F323A0" w:rsidRPr="00FB7AEF" w:rsidRDefault="00F323A0" w:rsidP="00F323A0">
      <w:pPr>
        <w:shd w:val="clear" w:color="auto" w:fill="FFFFFF"/>
        <w:spacing w:after="0" w:line="300" w:lineRule="atLeast"/>
        <w:textAlignment w:val="baseline"/>
        <w:rPr>
          <w:rFonts w:eastAsia="Times New Roman" w:cstheme="minorHAnsi"/>
          <w:color w:val="333333"/>
          <w:sz w:val="28"/>
          <w:szCs w:val="28"/>
          <w:lang w:eastAsia="en-GB"/>
        </w:rPr>
      </w:pPr>
    </w:p>
    <w:p w14:paraId="7C674BC8" w14:textId="0ED072F3" w:rsidR="00AC24F3" w:rsidRPr="00FB7AEF" w:rsidRDefault="006F449B">
      <w:pPr>
        <w:rPr>
          <w:rStyle w:val="Hyperlink"/>
          <w:sz w:val="28"/>
          <w:szCs w:val="28"/>
        </w:rPr>
      </w:pPr>
      <w:hyperlink r:id="rId8" w:history="1">
        <w:r w:rsidR="00F323A0" w:rsidRPr="00FB7AEF">
          <w:rPr>
            <w:rStyle w:val="Hyperlink"/>
            <w:sz w:val="28"/>
            <w:szCs w:val="28"/>
          </w:rPr>
          <w:t>https://youtu.be/XHgLYI9KZ-A</w:t>
        </w:r>
      </w:hyperlink>
    </w:p>
    <w:p w14:paraId="6DD68A60" w14:textId="5A876442" w:rsidR="006C1A2F" w:rsidRDefault="006C1A2F">
      <w:pPr>
        <w:rPr>
          <w:rStyle w:val="Hyperlink"/>
        </w:rPr>
      </w:pPr>
    </w:p>
    <w:p w14:paraId="171E1AA9" w14:textId="26CA3351" w:rsidR="006C1A2F" w:rsidRPr="006C1A2F" w:rsidRDefault="006C1A2F">
      <w:pPr>
        <w:rPr>
          <w:rStyle w:val="Hyperlink"/>
          <w:b/>
          <w:bCs/>
          <w:color w:val="auto"/>
          <w:u w:val="none"/>
        </w:rPr>
      </w:pPr>
      <w:r w:rsidRPr="006C1A2F">
        <w:rPr>
          <w:rStyle w:val="Hyperlink"/>
          <w:b/>
          <w:bCs/>
          <w:color w:val="auto"/>
          <w:u w:val="none"/>
        </w:rPr>
        <w:t>Please click on the link below for Free ACEs training course for Parents and Carers</w:t>
      </w:r>
      <w:r w:rsidR="00FB7AEF">
        <w:rPr>
          <w:rStyle w:val="Hyperlink"/>
          <w:b/>
          <w:bCs/>
          <w:color w:val="auto"/>
          <w:u w:val="none"/>
        </w:rPr>
        <w:t>.</w:t>
      </w:r>
      <w:r w:rsidRPr="006C1A2F">
        <w:rPr>
          <w:rStyle w:val="Hyperlink"/>
          <w:b/>
          <w:bCs/>
          <w:color w:val="auto"/>
          <w:u w:val="none"/>
        </w:rPr>
        <w:t xml:space="preserve"> </w:t>
      </w:r>
    </w:p>
    <w:p w14:paraId="14FF3EAF" w14:textId="6DCD9F52" w:rsidR="00F323A0" w:rsidRPr="00B52E5A" w:rsidRDefault="00B52E5A">
      <w:pPr>
        <w:rPr>
          <w:sz w:val="28"/>
          <w:szCs w:val="28"/>
        </w:rPr>
      </w:pPr>
      <w:r w:rsidRPr="00E23D0F">
        <w:rPr>
          <w:noProof/>
          <w:sz w:val="26"/>
          <w:szCs w:val="26"/>
        </w:rPr>
        <mc:AlternateContent>
          <mc:Choice Requires="wps">
            <w:drawing>
              <wp:anchor distT="45720" distB="45720" distL="114300" distR="114300" simplePos="0" relativeHeight="251662336" behindDoc="0" locked="0" layoutInCell="1" allowOverlap="1" wp14:anchorId="62BCDCB5" wp14:editId="4E2B4A49">
                <wp:simplePos x="0" y="0"/>
                <wp:positionH relativeFrom="page">
                  <wp:align>left</wp:align>
                </wp:positionH>
                <wp:positionV relativeFrom="paragraph">
                  <wp:posOffset>569595</wp:posOffset>
                </wp:positionV>
                <wp:extent cx="8029575" cy="419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419100"/>
                        </a:xfrm>
                        <a:prstGeom prst="rect">
                          <a:avLst/>
                        </a:prstGeom>
                        <a:solidFill>
                          <a:srgbClr val="FFFFFF"/>
                        </a:solidFill>
                        <a:ln w="9525">
                          <a:solidFill>
                            <a:srgbClr val="000000"/>
                          </a:solidFill>
                          <a:miter lim="800000"/>
                          <a:headEnd/>
                          <a:tailEnd/>
                        </a:ln>
                      </wps:spPr>
                      <wps:txbx>
                        <w:txbxContent>
                          <w:p w14:paraId="0498C51E" w14:textId="77777777" w:rsidR="00B52E5A" w:rsidRPr="00E23D0F" w:rsidRDefault="00B52E5A" w:rsidP="00B52E5A">
                            <w:pPr>
                              <w:shd w:val="clear" w:color="auto" w:fill="2F5496" w:themeFill="accent1" w:themeFillShade="BF"/>
                              <w:rPr>
                                <w:color w:val="FFFFFF" w:themeColor="background1"/>
                                <w:sz w:val="36"/>
                                <w:szCs w:val="36"/>
                              </w:rPr>
                            </w:pPr>
                            <w:r>
                              <w:rPr>
                                <w:color w:val="FFFFFF" w:themeColor="background1"/>
                                <w:sz w:val="36"/>
                                <w:szCs w:val="36"/>
                              </w:rPr>
                              <w:t xml:space="preserve">    </w:t>
                            </w:r>
                            <w:r w:rsidRPr="00E23D0F">
                              <w:rPr>
                                <w:color w:val="FFFFFF" w:themeColor="background1"/>
                                <w:sz w:val="36"/>
                                <w:szCs w:val="36"/>
                              </w:rPr>
                              <w:t xml:space="preserve">We are </w:t>
                            </w:r>
                            <w:r>
                              <w:rPr>
                                <w:color w:val="FFFFFF" w:themeColor="background1"/>
                                <w:sz w:val="36"/>
                                <w:szCs w:val="36"/>
                              </w:rPr>
                              <w:t>ALL</w:t>
                            </w:r>
                            <w:r w:rsidRPr="00E23D0F">
                              <w:rPr>
                                <w:color w:val="FFFFFF" w:themeColor="background1"/>
                                <w:sz w:val="36"/>
                                <w:szCs w:val="36"/>
                              </w:rPr>
                              <w:t xml:space="preserve"> responsible for keeping our children safe, healthy and happy.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CDCB5" id="_x0000_s1027" type="#_x0000_t202" style="position:absolute;margin-left:0;margin-top:44.85pt;width:632.25pt;height:33pt;z-index:251662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">
                <v:textbox>
                  <w:txbxContent>
                    <w:p w14:paraId="0498C51E" w14:textId="77777777" w:rsidR="00B52E5A" w:rsidRPr="00E23D0F" w:rsidRDefault="00B52E5A" w:rsidP="00B52E5A">
                      <w:pPr>
                        <w:shd w:val="clear" w:color="auto" w:fill="2F5496" w:themeFill="accent1" w:themeFillShade="BF"/>
                        <w:rPr>
                          <w:color w:val="FFFFFF" w:themeColor="background1"/>
                          <w:sz w:val="36"/>
                          <w:szCs w:val="36"/>
                        </w:rPr>
                      </w:pPr>
                      <w:r>
                        <w:rPr>
                          <w:color w:val="FFFFFF" w:themeColor="background1"/>
                          <w:sz w:val="36"/>
                          <w:szCs w:val="36"/>
                        </w:rPr>
                        <w:t xml:space="preserve">    </w:t>
                      </w:r>
                      <w:r w:rsidRPr="00E23D0F">
                        <w:rPr>
                          <w:color w:val="FFFFFF" w:themeColor="background1"/>
                          <w:sz w:val="36"/>
                          <w:szCs w:val="36"/>
                        </w:rPr>
                        <w:t xml:space="preserve">We are </w:t>
                      </w:r>
                      <w:r>
                        <w:rPr>
                          <w:color w:val="FFFFFF" w:themeColor="background1"/>
                          <w:sz w:val="36"/>
                          <w:szCs w:val="36"/>
                        </w:rPr>
                        <w:t>ALL</w:t>
                      </w:r>
                      <w:r w:rsidRPr="00E23D0F">
                        <w:rPr>
                          <w:color w:val="FFFFFF" w:themeColor="background1"/>
                          <w:sz w:val="36"/>
                          <w:szCs w:val="36"/>
                        </w:rPr>
                        <w:t xml:space="preserve"> responsible for keeping our children safe, healthy and happy. </w:t>
                      </w:r>
                    </w:p>
                  </w:txbxContent>
                </v:textbox>
                <w10:wrap type="square" anchorx="page"/>
              </v:shape>
            </w:pict>
          </mc:Fallback>
        </mc:AlternateContent>
      </w:r>
      <w:hyperlink r:id="rId9" w:history="1">
        <w:r w:rsidR="006C1A2F" w:rsidRPr="00FB7AEF">
          <w:rPr>
            <w:rStyle w:val="Hyperlink"/>
            <w:sz w:val="28"/>
            <w:szCs w:val="28"/>
          </w:rPr>
          <w:t>https://www.acesonlinelearning.com/</w:t>
        </w:r>
      </w:hyperlink>
    </w:p>
    <w:sectPr w:rsidR="00F323A0" w:rsidRPr="00B52E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C187" w14:textId="77777777" w:rsidR="00B52E5A" w:rsidRDefault="00B52E5A" w:rsidP="00B52E5A">
      <w:pPr>
        <w:spacing w:after="0" w:line="240" w:lineRule="auto"/>
      </w:pPr>
      <w:r>
        <w:separator/>
      </w:r>
    </w:p>
  </w:endnote>
  <w:endnote w:type="continuationSeparator" w:id="0">
    <w:p w14:paraId="3D2FE562" w14:textId="77777777" w:rsidR="00B52E5A" w:rsidRDefault="00B52E5A" w:rsidP="00B5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70C3" w14:textId="77777777" w:rsidR="00B52E5A" w:rsidRDefault="00B52E5A" w:rsidP="00B52E5A">
      <w:pPr>
        <w:spacing w:after="0" w:line="240" w:lineRule="auto"/>
      </w:pPr>
      <w:r>
        <w:separator/>
      </w:r>
    </w:p>
  </w:footnote>
  <w:footnote w:type="continuationSeparator" w:id="0">
    <w:p w14:paraId="2684BEAE" w14:textId="77777777" w:rsidR="00B52E5A" w:rsidRDefault="00B52E5A" w:rsidP="00B52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A0"/>
    <w:rsid w:val="006C1A2F"/>
    <w:rsid w:val="006F449B"/>
    <w:rsid w:val="00AC24F3"/>
    <w:rsid w:val="00B52E5A"/>
    <w:rsid w:val="00C81DDF"/>
    <w:rsid w:val="00CB3B39"/>
    <w:rsid w:val="00E81C04"/>
    <w:rsid w:val="00E85F35"/>
    <w:rsid w:val="00F01A47"/>
    <w:rsid w:val="00F323A0"/>
    <w:rsid w:val="00FB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F67A"/>
  <w15:chartTrackingRefBased/>
  <w15:docId w15:val="{ED18A836-D56A-49AC-8B32-D08B7E6E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3A0"/>
    <w:rPr>
      <w:color w:val="0563C1" w:themeColor="hyperlink"/>
      <w:u w:val="single"/>
    </w:rPr>
  </w:style>
  <w:style w:type="character" w:styleId="UnresolvedMention">
    <w:name w:val="Unresolved Mention"/>
    <w:basedOn w:val="DefaultParagraphFont"/>
    <w:uiPriority w:val="99"/>
    <w:semiHidden/>
    <w:unhideWhenUsed/>
    <w:rsid w:val="00F323A0"/>
    <w:rPr>
      <w:color w:val="605E5C"/>
      <w:shd w:val="clear" w:color="auto" w:fill="E1DFDD"/>
    </w:rPr>
  </w:style>
  <w:style w:type="paragraph" w:styleId="Header">
    <w:name w:val="header"/>
    <w:basedOn w:val="Normal"/>
    <w:link w:val="HeaderChar"/>
    <w:uiPriority w:val="99"/>
    <w:unhideWhenUsed/>
    <w:rsid w:val="00B52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E5A"/>
  </w:style>
  <w:style w:type="paragraph" w:styleId="Footer">
    <w:name w:val="footer"/>
    <w:basedOn w:val="Normal"/>
    <w:link w:val="FooterChar"/>
    <w:uiPriority w:val="99"/>
    <w:unhideWhenUsed/>
    <w:rsid w:val="00B52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HgLYI9KZ-A" TargetMode="Externa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cesonlin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deputy</dc:creator>
  <cp:keywords/>
  <dc:description/>
  <cp:lastModifiedBy>head, deputy</cp:lastModifiedBy>
  <cp:revision>2</cp:revision>
  <dcterms:created xsi:type="dcterms:W3CDTF">2026-01-29T17:04:00Z</dcterms:created>
  <dcterms:modified xsi:type="dcterms:W3CDTF">2026-01-29T17:04:00Z</dcterms:modified>
</cp:coreProperties>
</file>