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054ED" w14:textId="69C94D8C" w:rsidR="00A23725" w:rsidRDefault="1D706A76" w:rsidP="6E069DDA">
      <w:pPr>
        <w:jc w:val="center"/>
      </w:pPr>
      <w:r>
        <w:rPr>
          <w:noProof/>
        </w:rPr>
        <w:drawing>
          <wp:inline distT="0" distB="0" distL="0" distR="0" wp14:anchorId="6688A09B" wp14:editId="1C85F8FD">
            <wp:extent cx="1638300" cy="1562100"/>
            <wp:effectExtent l="0" t="0" r="0" b="0"/>
            <wp:docPr id="18380477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47778" name="Picture 1838047778"/>
                    <pic:cNvPicPr/>
                  </pic:nvPicPr>
                  <pic:blipFill>
                    <a:blip r:embed="rId11">
                      <a:extLst>
                        <a:ext uri="{28A0092B-C50C-407E-A947-70E740481C1C}">
                          <a14:useLocalDpi xmlns:a14="http://schemas.microsoft.com/office/drawing/2010/main"/>
                        </a:ext>
                      </a:extLst>
                    </a:blip>
                    <a:stretch>
                      <a:fillRect/>
                    </a:stretch>
                  </pic:blipFill>
                  <pic:spPr>
                    <a:xfrm>
                      <a:off x="0" y="0"/>
                      <a:ext cx="1638300" cy="1562100"/>
                    </a:xfrm>
                    <a:prstGeom prst="rect">
                      <a:avLst/>
                    </a:prstGeom>
                  </pic:spPr>
                </pic:pic>
              </a:graphicData>
            </a:graphic>
          </wp:inline>
        </w:drawing>
      </w:r>
    </w:p>
    <w:p w14:paraId="0CF6E29D" w14:textId="23D818E5" w:rsidR="00FB47D2" w:rsidRDefault="00FB47D2" w:rsidP="006C12C0">
      <w:pPr>
        <w:jc w:val="center"/>
      </w:pPr>
    </w:p>
    <w:p w14:paraId="766064B1" w14:textId="232BCC4A" w:rsidR="00065789" w:rsidRPr="00065789" w:rsidRDefault="1D706A76" w:rsidP="6E069DDA">
      <w:pPr>
        <w:jc w:val="center"/>
      </w:pPr>
      <w:r w:rsidRPr="6E069DDA">
        <w:rPr>
          <w:rFonts w:eastAsiaTheme="majorEastAsia" w:cs="Arial"/>
          <w:color w:val="000000" w:themeColor="text2"/>
          <w:sz w:val="48"/>
          <w:szCs w:val="48"/>
          <w:lang w:eastAsia="ja-JP"/>
        </w:rPr>
        <w:t>Westbrook Old Hall Primary School</w:t>
      </w:r>
    </w:p>
    <w:p w14:paraId="0E01F744" w14:textId="77777777" w:rsidR="00824FDF" w:rsidRDefault="00A85696" w:rsidP="006F75B8">
      <w:pPr>
        <w:jc w:val="center"/>
        <w:rPr>
          <w:rFonts w:eastAsiaTheme="majorEastAsia" w:cs="Arial"/>
          <w:color w:val="000000" w:themeColor="text1"/>
          <w:sz w:val="72"/>
          <w:szCs w:val="80"/>
          <w:lang w:eastAsia="ja-JP"/>
        </w:rPr>
      </w:pPr>
      <w:r>
        <w:rPr>
          <w:rFonts w:eastAsiaTheme="majorEastAsia" w:cs="Arial"/>
          <w:color w:val="000000" w:themeColor="text1"/>
          <w:sz w:val="72"/>
          <w:szCs w:val="80"/>
          <w:lang w:eastAsia="ja-JP"/>
        </w:rPr>
        <w:t xml:space="preserve">Curriculum including Teaching and Learning </w:t>
      </w:r>
      <w:r w:rsidR="006F75B8">
        <w:rPr>
          <w:rFonts w:eastAsiaTheme="majorEastAsia" w:cs="Arial"/>
          <w:color w:val="000000" w:themeColor="text1"/>
          <w:sz w:val="72"/>
          <w:szCs w:val="80"/>
          <w:lang w:eastAsia="ja-JP"/>
        </w:rPr>
        <w:t xml:space="preserve">Policy </w:t>
      </w:r>
    </w:p>
    <w:p w14:paraId="7C77A5C5" w14:textId="77777777" w:rsidR="00824FDF" w:rsidRDefault="00824FDF" w:rsidP="00824FDF">
      <w:pPr>
        <w:rPr>
          <w:lang w:val="en-US" w:eastAsia="ja-JP"/>
        </w:rPr>
      </w:pPr>
    </w:p>
    <w:tbl>
      <w:tblPr>
        <w:tblStyle w:val="TableGrid"/>
        <w:tblpPr w:leftFromText="180" w:rightFromText="180" w:vertAnchor="text" w:horzAnchor="page" w:tblpXSpec="center" w:tblpY="88"/>
        <w:tblW w:w="8734" w:type="dxa"/>
        <w:jc w:val="center"/>
        <w:tblLook w:val="04A0" w:firstRow="1" w:lastRow="0" w:firstColumn="1" w:lastColumn="0" w:noHBand="0" w:noVBand="1"/>
      </w:tblPr>
      <w:tblGrid>
        <w:gridCol w:w="2936"/>
        <w:gridCol w:w="5798"/>
      </w:tblGrid>
      <w:tr w:rsidR="000B5FE3" w:rsidRPr="00B52458" w14:paraId="3A097A81" w14:textId="77777777" w:rsidTr="6E069DDA">
        <w:trPr>
          <w:trHeight w:val="621"/>
          <w:jc w:val="center"/>
        </w:trPr>
        <w:tc>
          <w:tcPr>
            <w:tcW w:w="2936" w:type="dxa"/>
            <w:vAlign w:val="center"/>
          </w:tcPr>
          <w:p w14:paraId="151F6E01" w14:textId="77777777" w:rsidR="000B5FE3" w:rsidRPr="00B52458" w:rsidRDefault="000B5FE3" w:rsidP="00756157">
            <w:pPr>
              <w:rPr>
                <w:rFonts w:eastAsiaTheme="majorEastAsia" w:cs="Arial"/>
                <w:color w:val="000000" w:themeColor="text1"/>
                <w:lang w:eastAsia="ja-JP"/>
              </w:rPr>
            </w:pPr>
          </w:p>
          <w:p w14:paraId="71CBE484" w14:textId="77777777" w:rsidR="000B5FE3" w:rsidRPr="00B52458" w:rsidRDefault="000B5FE3" w:rsidP="00756157">
            <w:pPr>
              <w:rPr>
                <w:rFonts w:eastAsiaTheme="majorEastAsia" w:cs="Arial"/>
                <w:b/>
                <w:color w:val="000000" w:themeColor="text1"/>
                <w:lang w:eastAsia="ja-JP"/>
              </w:rPr>
            </w:pPr>
            <w:r w:rsidRPr="00B52458">
              <w:rPr>
                <w:rFonts w:eastAsiaTheme="majorEastAsia" w:cs="Arial"/>
                <w:b/>
                <w:color w:val="000000" w:themeColor="text1"/>
                <w:lang w:eastAsia="ja-JP"/>
              </w:rPr>
              <w:t>Version</w:t>
            </w:r>
            <w:r>
              <w:rPr>
                <w:rFonts w:eastAsiaTheme="majorEastAsia" w:cs="Arial"/>
                <w:b/>
                <w:color w:val="000000" w:themeColor="text1"/>
                <w:lang w:eastAsia="ja-JP"/>
              </w:rPr>
              <w:t xml:space="preserve"> Number</w:t>
            </w:r>
          </w:p>
        </w:tc>
        <w:tc>
          <w:tcPr>
            <w:tcW w:w="5798" w:type="dxa"/>
            <w:vAlign w:val="center"/>
          </w:tcPr>
          <w:p w14:paraId="360A9916" w14:textId="77777777" w:rsidR="000B5FE3" w:rsidRPr="00B52458" w:rsidRDefault="000B5FE3" w:rsidP="00756157">
            <w:pPr>
              <w:rPr>
                <w:rFonts w:eastAsiaTheme="majorEastAsia" w:cs="Arial"/>
                <w:color w:val="000000" w:themeColor="text1"/>
                <w:lang w:eastAsia="ja-JP"/>
              </w:rPr>
            </w:pPr>
          </w:p>
          <w:p w14:paraId="4F9FA1A8" w14:textId="4E29D719" w:rsidR="000B5FE3" w:rsidRPr="00B52458" w:rsidRDefault="0067046B" w:rsidP="0067046B">
            <w:pPr>
              <w:rPr>
                <w:rFonts w:eastAsiaTheme="majorEastAsia" w:cs="Arial"/>
                <w:color w:val="000000" w:themeColor="text1"/>
                <w:lang w:eastAsia="ja-JP"/>
              </w:rPr>
            </w:pPr>
            <w:r>
              <w:rPr>
                <w:rFonts w:eastAsiaTheme="majorEastAsia" w:cs="Arial"/>
                <w:color w:val="000000" w:themeColor="text1"/>
                <w:lang w:eastAsia="ja-JP"/>
              </w:rPr>
              <w:t>1.</w:t>
            </w:r>
            <w:r w:rsidR="006035AA">
              <w:rPr>
                <w:rFonts w:eastAsiaTheme="majorEastAsia" w:cs="Arial"/>
                <w:color w:val="000000" w:themeColor="text1"/>
                <w:lang w:eastAsia="ja-JP"/>
              </w:rPr>
              <w:t>1</w:t>
            </w:r>
          </w:p>
        </w:tc>
      </w:tr>
      <w:tr w:rsidR="000B5FE3" w:rsidRPr="00B52458" w14:paraId="6FECDD9B" w14:textId="77777777" w:rsidTr="6E069DDA">
        <w:trPr>
          <w:trHeight w:val="621"/>
          <w:jc w:val="center"/>
        </w:trPr>
        <w:tc>
          <w:tcPr>
            <w:tcW w:w="2936" w:type="dxa"/>
            <w:vAlign w:val="center"/>
          </w:tcPr>
          <w:p w14:paraId="18AD83DA" w14:textId="77777777" w:rsidR="000B5FE3" w:rsidRPr="00B52458" w:rsidRDefault="000B5FE3" w:rsidP="00756157">
            <w:pPr>
              <w:rPr>
                <w:rFonts w:eastAsiaTheme="majorEastAsia" w:cs="Arial"/>
                <w:color w:val="000000" w:themeColor="text1"/>
                <w:lang w:eastAsia="ja-JP"/>
              </w:rPr>
            </w:pPr>
            <w:r>
              <w:rPr>
                <w:rFonts w:eastAsiaTheme="majorEastAsia" w:cs="Arial"/>
                <w:b/>
                <w:color w:val="000000" w:themeColor="text1"/>
                <w:lang w:eastAsia="ja-JP"/>
              </w:rPr>
              <w:t>Date policy last reviewed</w:t>
            </w:r>
          </w:p>
        </w:tc>
        <w:tc>
          <w:tcPr>
            <w:tcW w:w="5798" w:type="dxa"/>
            <w:vAlign w:val="center"/>
          </w:tcPr>
          <w:p w14:paraId="53A805A1" w14:textId="39CA25EE" w:rsidR="000B5FE3" w:rsidRPr="00B52458" w:rsidRDefault="26736C59" w:rsidP="6E069DDA">
            <w:r w:rsidRPr="6E069DDA">
              <w:rPr>
                <w:rFonts w:eastAsiaTheme="majorEastAsia" w:cs="Arial"/>
                <w:color w:val="000000" w:themeColor="text2"/>
                <w:lang w:eastAsia="ja-JP"/>
              </w:rPr>
              <w:t>July 2026</w:t>
            </w:r>
          </w:p>
        </w:tc>
      </w:tr>
      <w:tr w:rsidR="000B5FE3" w:rsidRPr="00B52458" w14:paraId="2FA50589" w14:textId="77777777" w:rsidTr="6E069DDA">
        <w:trPr>
          <w:trHeight w:val="651"/>
          <w:jc w:val="center"/>
        </w:trPr>
        <w:tc>
          <w:tcPr>
            <w:tcW w:w="2936" w:type="dxa"/>
            <w:vAlign w:val="center"/>
          </w:tcPr>
          <w:p w14:paraId="6CFE87A1" w14:textId="77777777" w:rsidR="000B5FE3" w:rsidRPr="00B52458" w:rsidRDefault="000B5FE3" w:rsidP="00756157">
            <w:pPr>
              <w:rPr>
                <w:rFonts w:eastAsiaTheme="majorEastAsia" w:cs="Arial"/>
                <w:b/>
                <w:color w:val="000000" w:themeColor="text1"/>
                <w:lang w:eastAsia="ja-JP"/>
              </w:rPr>
            </w:pPr>
            <w:r w:rsidRPr="00B52458">
              <w:rPr>
                <w:rFonts w:eastAsiaTheme="majorEastAsia" w:cs="Arial"/>
                <w:b/>
                <w:color w:val="000000" w:themeColor="text1"/>
                <w:lang w:eastAsia="ja-JP"/>
              </w:rPr>
              <w:t>Policy Type</w:t>
            </w:r>
          </w:p>
        </w:tc>
        <w:tc>
          <w:tcPr>
            <w:tcW w:w="5798" w:type="dxa"/>
            <w:vAlign w:val="center"/>
          </w:tcPr>
          <w:p w14:paraId="7BA6234C" w14:textId="77777777" w:rsidR="000B5FE3" w:rsidRPr="00B52458" w:rsidRDefault="0067046B" w:rsidP="00756157">
            <w:pPr>
              <w:rPr>
                <w:rFonts w:eastAsiaTheme="majorEastAsia" w:cs="Arial"/>
                <w:color w:val="000000" w:themeColor="text1"/>
                <w:lang w:eastAsia="ja-JP"/>
              </w:rPr>
            </w:pPr>
            <w:r>
              <w:rPr>
                <w:rFonts w:eastAsiaTheme="majorEastAsia" w:cs="Arial"/>
                <w:color w:val="000000" w:themeColor="text1"/>
                <w:lang w:eastAsia="ja-JP"/>
              </w:rPr>
              <w:t>Mandatory</w:t>
            </w:r>
          </w:p>
        </w:tc>
      </w:tr>
      <w:tr w:rsidR="000B5FE3" w:rsidRPr="00B52458" w14:paraId="6066B1F7" w14:textId="77777777" w:rsidTr="6E069DDA">
        <w:trPr>
          <w:trHeight w:val="621"/>
          <w:jc w:val="center"/>
        </w:trPr>
        <w:tc>
          <w:tcPr>
            <w:tcW w:w="2936" w:type="dxa"/>
            <w:vAlign w:val="center"/>
          </w:tcPr>
          <w:p w14:paraId="68D21409" w14:textId="77777777" w:rsidR="000B5FE3" w:rsidRPr="00B52458" w:rsidRDefault="000B5FE3" w:rsidP="00756157">
            <w:pPr>
              <w:rPr>
                <w:rFonts w:eastAsiaTheme="majorEastAsia" w:cs="Arial"/>
                <w:b/>
                <w:color w:val="000000" w:themeColor="text1"/>
                <w:lang w:eastAsia="ja-JP"/>
              </w:rPr>
            </w:pPr>
            <w:r>
              <w:rPr>
                <w:rFonts w:eastAsiaTheme="majorEastAsia" w:cs="Arial"/>
                <w:b/>
                <w:color w:val="000000" w:themeColor="text1"/>
                <w:lang w:eastAsia="ja-JP"/>
              </w:rPr>
              <w:t>Owner</w:t>
            </w:r>
          </w:p>
        </w:tc>
        <w:tc>
          <w:tcPr>
            <w:tcW w:w="5798" w:type="dxa"/>
            <w:vAlign w:val="center"/>
          </w:tcPr>
          <w:p w14:paraId="5E57911B" w14:textId="77777777" w:rsidR="000B5FE3" w:rsidRPr="00B52458" w:rsidRDefault="007A53FC" w:rsidP="00756157">
            <w:pPr>
              <w:rPr>
                <w:rFonts w:eastAsiaTheme="majorEastAsia" w:cs="Arial"/>
                <w:color w:val="000000" w:themeColor="text1"/>
                <w:lang w:eastAsia="ja-JP"/>
              </w:rPr>
            </w:pPr>
            <w:r>
              <w:rPr>
                <w:rFonts w:eastAsiaTheme="majorEastAsia" w:cs="Arial"/>
                <w:color w:val="000000" w:themeColor="text1"/>
                <w:lang w:eastAsia="ja-JP"/>
              </w:rPr>
              <w:t>Headteacher</w:t>
            </w:r>
          </w:p>
        </w:tc>
      </w:tr>
      <w:tr w:rsidR="000B5FE3" w:rsidRPr="00B52458" w14:paraId="642CBD99" w14:textId="77777777" w:rsidTr="6E069DDA">
        <w:trPr>
          <w:trHeight w:val="621"/>
          <w:jc w:val="center"/>
        </w:trPr>
        <w:tc>
          <w:tcPr>
            <w:tcW w:w="2936" w:type="dxa"/>
            <w:vAlign w:val="center"/>
          </w:tcPr>
          <w:p w14:paraId="5EC645EB" w14:textId="77777777" w:rsidR="000B5FE3" w:rsidRPr="00B52458" w:rsidRDefault="000B5FE3" w:rsidP="00756157">
            <w:pPr>
              <w:rPr>
                <w:rFonts w:eastAsiaTheme="majorEastAsia" w:cs="Arial"/>
                <w:b/>
                <w:color w:val="000000" w:themeColor="text1"/>
                <w:lang w:eastAsia="ja-JP"/>
              </w:rPr>
            </w:pPr>
            <w:r w:rsidRPr="00B52458">
              <w:rPr>
                <w:rFonts w:eastAsiaTheme="majorEastAsia" w:cs="Arial"/>
                <w:b/>
                <w:color w:val="000000" w:themeColor="text1"/>
                <w:lang w:eastAsia="ja-JP"/>
              </w:rPr>
              <w:t>Approved By</w:t>
            </w:r>
          </w:p>
        </w:tc>
        <w:tc>
          <w:tcPr>
            <w:tcW w:w="5798" w:type="dxa"/>
            <w:vAlign w:val="center"/>
          </w:tcPr>
          <w:p w14:paraId="77752581" w14:textId="139BF81F" w:rsidR="000B5FE3" w:rsidRPr="00B52458" w:rsidRDefault="758DA565" w:rsidP="6E069DDA">
            <w:r w:rsidRPr="6E069DDA">
              <w:rPr>
                <w:rFonts w:eastAsiaTheme="majorEastAsia" w:cs="Arial"/>
                <w:color w:val="000000" w:themeColor="text2"/>
                <w:lang w:eastAsia="ja-JP"/>
              </w:rPr>
              <w:t>IEC</w:t>
            </w:r>
          </w:p>
        </w:tc>
      </w:tr>
      <w:tr w:rsidR="000B5FE3" w:rsidRPr="00B52458" w14:paraId="39AACECD" w14:textId="77777777" w:rsidTr="6E069DDA">
        <w:trPr>
          <w:trHeight w:val="603"/>
          <w:jc w:val="center"/>
        </w:trPr>
        <w:tc>
          <w:tcPr>
            <w:tcW w:w="2936" w:type="dxa"/>
            <w:vAlign w:val="center"/>
          </w:tcPr>
          <w:p w14:paraId="23727A9D" w14:textId="77777777" w:rsidR="000B5FE3" w:rsidRPr="00B52458" w:rsidRDefault="000B5FE3" w:rsidP="00756157">
            <w:pPr>
              <w:rPr>
                <w:rFonts w:eastAsiaTheme="majorEastAsia" w:cs="Arial"/>
                <w:b/>
                <w:color w:val="000000" w:themeColor="text1"/>
                <w:lang w:eastAsia="ja-JP"/>
              </w:rPr>
            </w:pPr>
            <w:r>
              <w:rPr>
                <w:rFonts w:eastAsiaTheme="majorEastAsia" w:cs="Arial"/>
                <w:b/>
                <w:color w:val="000000" w:themeColor="text1"/>
                <w:lang w:eastAsia="ja-JP"/>
              </w:rPr>
              <w:t>Approval</w:t>
            </w:r>
            <w:r w:rsidRPr="00B52458">
              <w:rPr>
                <w:rFonts w:eastAsiaTheme="majorEastAsia" w:cs="Arial"/>
                <w:b/>
                <w:color w:val="000000" w:themeColor="text1"/>
                <w:lang w:eastAsia="ja-JP"/>
              </w:rPr>
              <w:t xml:space="preserve"> Date</w:t>
            </w:r>
          </w:p>
        </w:tc>
        <w:tc>
          <w:tcPr>
            <w:tcW w:w="5798" w:type="dxa"/>
            <w:vAlign w:val="center"/>
          </w:tcPr>
          <w:p w14:paraId="79D69F51" w14:textId="1B5F0425" w:rsidR="0067046B" w:rsidRPr="00B52458" w:rsidRDefault="3CA98631" w:rsidP="00756157">
            <w:r w:rsidRPr="6E069DDA">
              <w:rPr>
                <w:rFonts w:eastAsiaTheme="majorEastAsia" w:cs="Arial"/>
                <w:color w:val="000000" w:themeColor="text2"/>
                <w:lang w:eastAsia="ja-JP"/>
              </w:rPr>
              <w:t>July 2026</w:t>
            </w:r>
          </w:p>
        </w:tc>
      </w:tr>
      <w:tr w:rsidR="000B5FE3" w:rsidRPr="00B52458" w14:paraId="72DF4E27" w14:textId="77777777" w:rsidTr="6E069DDA">
        <w:trPr>
          <w:trHeight w:val="621"/>
          <w:jc w:val="center"/>
        </w:trPr>
        <w:tc>
          <w:tcPr>
            <w:tcW w:w="2936" w:type="dxa"/>
            <w:vAlign w:val="center"/>
          </w:tcPr>
          <w:p w14:paraId="68CC695C" w14:textId="77777777" w:rsidR="000B5FE3" w:rsidRPr="00B52458" w:rsidRDefault="000B5FE3" w:rsidP="00756157">
            <w:pPr>
              <w:rPr>
                <w:rFonts w:eastAsiaTheme="majorEastAsia" w:cs="Arial"/>
                <w:b/>
                <w:color w:val="000000" w:themeColor="text1"/>
                <w:lang w:eastAsia="ja-JP"/>
              </w:rPr>
            </w:pPr>
            <w:r>
              <w:rPr>
                <w:rFonts w:eastAsiaTheme="majorEastAsia" w:cs="Arial"/>
                <w:b/>
                <w:color w:val="000000" w:themeColor="text1"/>
                <w:lang w:eastAsia="ja-JP"/>
              </w:rPr>
              <w:t>Next Review</w:t>
            </w:r>
            <w:r w:rsidRPr="00B52458">
              <w:rPr>
                <w:rFonts w:eastAsiaTheme="majorEastAsia" w:cs="Arial"/>
                <w:b/>
                <w:color w:val="000000" w:themeColor="text1"/>
                <w:lang w:eastAsia="ja-JP"/>
              </w:rPr>
              <w:t xml:space="preserve"> Date</w:t>
            </w:r>
          </w:p>
        </w:tc>
        <w:tc>
          <w:tcPr>
            <w:tcW w:w="5798" w:type="dxa"/>
            <w:vAlign w:val="center"/>
          </w:tcPr>
          <w:p w14:paraId="04F2D4ED" w14:textId="6911B6BA" w:rsidR="000B5FE3" w:rsidRPr="00B52458" w:rsidRDefault="128360C9" w:rsidP="6E069DDA">
            <w:pPr>
              <w:rPr>
                <w:rFonts w:eastAsiaTheme="majorEastAsia" w:cs="Arial"/>
                <w:color w:val="000000" w:themeColor="text1"/>
                <w:lang w:eastAsia="ja-JP"/>
              </w:rPr>
            </w:pPr>
            <w:r w:rsidRPr="6E069DDA">
              <w:rPr>
                <w:rFonts w:eastAsiaTheme="majorEastAsia" w:cs="Arial"/>
                <w:color w:val="000000" w:themeColor="text2"/>
                <w:lang w:eastAsia="ja-JP"/>
              </w:rPr>
              <w:t>Ju</w:t>
            </w:r>
            <w:r w:rsidR="769379C7" w:rsidRPr="6E069DDA">
              <w:rPr>
                <w:rFonts w:eastAsiaTheme="majorEastAsia" w:cs="Arial"/>
                <w:color w:val="000000" w:themeColor="text2"/>
                <w:lang w:eastAsia="ja-JP"/>
              </w:rPr>
              <w:t>ly 2027</w:t>
            </w:r>
          </w:p>
        </w:tc>
      </w:tr>
    </w:tbl>
    <w:p w14:paraId="7BC62800" w14:textId="33BECEC6" w:rsidR="00513147" w:rsidRDefault="0092287E" w:rsidP="00824FDF">
      <w:pPr>
        <w:rPr>
          <w:lang w:val="en-US" w:eastAsia="ja-JP"/>
        </w:rPr>
      </w:pPr>
      <w:r>
        <w:rPr>
          <w:noProof/>
          <w:lang w:val="en-US" w:eastAsia="ja-JP"/>
        </w:rPr>
        <w:drawing>
          <wp:anchor distT="0" distB="0" distL="114300" distR="114300" simplePos="0" relativeHeight="251658240" behindDoc="1" locked="0" layoutInCell="0" allowOverlap="1" wp14:anchorId="5962F8AD" wp14:editId="1DB9129C">
            <wp:simplePos x="0" y="0"/>
            <wp:positionH relativeFrom="margin">
              <wp:posOffset>-560070</wp:posOffset>
            </wp:positionH>
            <wp:positionV relativeFrom="margin">
              <wp:posOffset>8544890</wp:posOffset>
            </wp:positionV>
            <wp:extent cx="6918960" cy="882015"/>
            <wp:effectExtent l="0" t="0" r="0" b="0"/>
            <wp:wrapNone/>
            <wp:docPr id="1761790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49225609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9663"/>
                    <a:stretch/>
                  </pic:blipFill>
                  <pic:spPr bwMode="auto">
                    <a:xfrm>
                      <a:off x="0" y="0"/>
                      <a:ext cx="6918960" cy="882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F96F53" w14:textId="5A6D7217" w:rsidR="00513147" w:rsidRDefault="00513147">
      <w:pPr>
        <w:rPr>
          <w:lang w:val="en-US" w:eastAsia="ja-JP"/>
        </w:rPr>
      </w:pPr>
      <w:r>
        <w:rPr>
          <w:lang w:val="en-US" w:eastAsia="ja-JP"/>
        </w:rPr>
        <w:br w:type="page"/>
      </w:r>
    </w:p>
    <w:p w14:paraId="05CC6DF4" w14:textId="79D686F0" w:rsidR="000B5FE3" w:rsidRDefault="000B5FE3" w:rsidP="00E75835">
      <w:pPr>
        <w:rPr>
          <w:b/>
          <w:bCs/>
          <w:sz w:val="28"/>
          <w:szCs w:val="28"/>
        </w:rPr>
      </w:pPr>
      <w:r>
        <w:rPr>
          <w:b/>
          <w:bCs/>
          <w:sz w:val="28"/>
          <w:szCs w:val="28"/>
        </w:rPr>
        <w:lastRenderedPageBreak/>
        <w:t>Review Date and Summary of Changes</w:t>
      </w:r>
      <w:r w:rsidR="000C5CE9">
        <w:rPr>
          <w:b/>
          <w:bCs/>
          <w:sz w:val="28"/>
          <w:szCs w:val="28"/>
        </w:rPr>
        <w:t xml:space="preserve"> </w:t>
      </w:r>
    </w:p>
    <w:tbl>
      <w:tblPr>
        <w:tblStyle w:val="TableGrid"/>
        <w:tblW w:w="0" w:type="auto"/>
        <w:tblLook w:val="04A0" w:firstRow="1" w:lastRow="0" w:firstColumn="1" w:lastColumn="0" w:noHBand="0" w:noVBand="1"/>
      </w:tblPr>
      <w:tblGrid>
        <w:gridCol w:w="2263"/>
        <w:gridCol w:w="6753"/>
      </w:tblGrid>
      <w:tr w:rsidR="000B5FE3" w14:paraId="500B9FC7" w14:textId="77777777" w:rsidTr="002B65AC">
        <w:tc>
          <w:tcPr>
            <w:tcW w:w="2263" w:type="dxa"/>
            <w:shd w:val="clear" w:color="auto" w:fill="D9D9D9" w:themeFill="background1" w:themeFillShade="D9"/>
          </w:tcPr>
          <w:p w14:paraId="0EA2CB10" w14:textId="77777777" w:rsidR="000B5FE3" w:rsidRPr="000B5FE3" w:rsidRDefault="000B5FE3" w:rsidP="000B5FE3">
            <w:pPr>
              <w:spacing w:before="200"/>
              <w:rPr>
                <w:b/>
                <w:bCs/>
              </w:rPr>
            </w:pPr>
            <w:r w:rsidRPr="000B5FE3">
              <w:rPr>
                <w:b/>
                <w:bCs/>
              </w:rPr>
              <w:t>Date of review</w:t>
            </w:r>
          </w:p>
        </w:tc>
        <w:tc>
          <w:tcPr>
            <w:tcW w:w="6753" w:type="dxa"/>
            <w:shd w:val="clear" w:color="auto" w:fill="D9D9D9" w:themeFill="background1" w:themeFillShade="D9"/>
          </w:tcPr>
          <w:p w14:paraId="1654D8BE" w14:textId="77777777" w:rsidR="000B5FE3" w:rsidRPr="000B5FE3" w:rsidRDefault="000B5FE3" w:rsidP="000B5FE3">
            <w:pPr>
              <w:spacing w:before="200"/>
              <w:rPr>
                <w:b/>
                <w:bCs/>
              </w:rPr>
            </w:pPr>
            <w:r w:rsidRPr="000B5FE3">
              <w:rPr>
                <w:b/>
                <w:bCs/>
              </w:rPr>
              <w:t>Summary of changes</w:t>
            </w:r>
          </w:p>
        </w:tc>
      </w:tr>
      <w:tr w:rsidR="000B5FE3" w14:paraId="44A3B553" w14:textId="77777777" w:rsidTr="002B65AC">
        <w:tc>
          <w:tcPr>
            <w:tcW w:w="2263" w:type="dxa"/>
          </w:tcPr>
          <w:p w14:paraId="68FD7C51" w14:textId="069453CC" w:rsidR="000B5FE3" w:rsidRPr="00E75835" w:rsidRDefault="002B65AC" w:rsidP="00E75835">
            <w:pPr>
              <w:spacing w:before="120" w:after="120"/>
            </w:pPr>
            <w:r w:rsidRPr="00E75835">
              <w:t>Ju</w:t>
            </w:r>
            <w:r w:rsidR="00481C47">
              <w:t>ly 2026</w:t>
            </w:r>
          </w:p>
        </w:tc>
        <w:tc>
          <w:tcPr>
            <w:tcW w:w="6753" w:type="dxa"/>
          </w:tcPr>
          <w:p w14:paraId="5F972643" w14:textId="1E4F98F4" w:rsidR="000B5FE3" w:rsidRPr="00E75835" w:rsidRDefault="002B65AC" w:rsidP="00E75835">
            <w:pPr>
              <w:spacing w:before="120" w:after="120"/>
            </w:pPr>
            <w:r w:rsidRPr="00E75835">
              <w:t>New Policy</w:t>
            </w:r>
          </w:p>
        </w:tc>
      </w:tr>
      <w:tr w:rsidR="000B5FE3" w14:paraId="1F02CF04" w14:textId="77777777" w:rsidTr="002B65AC">
        <w:tc>
          <w:tcPr>
            <w:tcW w:w="2263" w:type="dxa"/>
          </w:tcPr>
          <w:p w14:paraId="57701AF3" w14:textId="44EE1CCF" w:rsidR="000B5FE3" w:rsidRPr="00E75835" w:rsidRDefault="000B5FE3" w:rsidP="00E75835">
            <w:pPr>
              <w:spacing w:before="120" w:after="120"/>
            </w:pPr>
          </w:p>
        </w:tc>
        <w:tc>
          <w:tcPr>
            <w:tcW w:w="6753" w:type="dxa"/>
          </w:tcPr>
          <w:p w14:paraId="02C6C867" w14:textId="0CEDAC2B" w:rsidR="000B5FE3" w:rsidRPr="00E75835" w:rsidRDefault="000B5FE3" w:rsidP="00E75835">
            <w:pPr>
              <w:spacing w:before="120" w:after="120"/>
            </w:pPr>
          </w:p>
        </w:tc>
      </w:tr>
      <w:tr w:rsidR="000B5FE3" w14:paraId="4F54CD85" w14:textId="77777777" w:rsidTr="002B65AC">
        <w:tc>
          <w:tcPr>
            <w:tcW w:w="2263" w:type="dxa"/>
          </w:tcPr>
          <w:p w14:paraId="49CC9DC1" w14:textId="77777777" w:rsidR="000B5FE3" w:rsidRPr="00E75835" w:rsidRDefault="000B5FE3" w:rsidP="00E75835">
            <w:pPr>
              <w:spacing w:before="120" w:after="120"/>
            </w:pPr>
          </w:p>
        </w:tc>
        <w:tc>
          <w:tcPr>
            <w:tcW w:w="6753" w:type="dxa"/>
          </w:tcPr>
          <w:p w14:paraId="49CCC2AA" w14:textId="77777777" w:rsidR="000B5FE3" w:rsidRPr="00E75835" w:rsidRDefault="000B5FE3" w:rsidP="00E75835">
            <w:pPr>
              <w:spacing w:before="120" w:after="120"/>
            </w:pPr>
          </w:p>
        </w:tc>
      </w:tr>
      <w:tr w:rsidR="000B5FE3" w14:paraId="41437763" w14:textId="77777777" w:rsidTr="002B65AC">
        <w:tc>
          <w:tcPr>
            <w:tcW w:w="2263" w:type="dxa"/>
          </w:tcPr>
          <w:p w14:paraId="035D5863" w14:textId="77777777" w:rsidR="000B5FE3" w:rsidRPr="00E75835" w:rsidRDefault="000B5FE3" w:rsidP="00E75835">
            <w:pPr>
              <w:spacing w:before="120" w:after="120"/>
            </w:pPr>
          </w:p>
        </w:tc>
        <w:tc>
          <w:tcPr>
            <w:tcW w:w="6753" w:type="dxa"/>
          </w:tcPr>
          <w:p w14:paraId="2F14851D" w14:textId="77777777" w:rsidR="000B5FE3" w:rsidRPr="00E75835" w:rsidRDefault="000B5FE3" w:rsidP="00E75835">
            <w:pPr>
              <w:spacing w:before="120" w:after="120"/>
            </w:pPr>
          </w:p>
        </w:tc>
      </w:tr>
      <w:tr w:rsidR="000B5FE3" w14:paraId="138FAC09" w14:textId="77777777" w:rsidTr="002B65AC">
        <w:tc>
          <w:tcPr>
            <w:tcW w:w="2263" w:type="dxa"/>
          </w:tcPr>
          <w:p w14:paraId="5447E03D" w14:textId="77777777" w:rsidR="000B5FE3" w:rsidRPr="00E75835" w:rsidRDefault="000B5FE3" w:rsidP="00E75835">
            <w:pPr>
              <w:spacing w:before="120" w:after="120"/>
            </w:pPr>
          </w:p>
        </w:tc>
        <w:tc>
          <w:tcPr>
            <w:tcW w:w="6753" w:type="dxa"/>
          </w:tcPr>
          <w:p w14:paraId="647264BE" w14:textId="77777777" w:rsidR="000B5FE3" w:rsidRPr="00E75835" w:rsidRDefault="000B5FE3" w:rsidP="00E75835">
            <w:pPr>
              <w:spacing w:before="120" w:after="120"/>
            </w:pPr>
          </w:p>
        </w:tc>
      </w:tr>
      <w:tr w:rsidR="000B5FE3" w14:paraId="3A10C3E8" w14:textId="77777777" w:rsidTr="002B65AC">
        <w:tc>
          <w:tcPr>
            <w:tcW w:w="2263" w:type="dxa"/>
          </w:tcPr>
          <w:p w14:paraId="09C7950A" w14:textId="77777777" w:rsidR="000B5FE3" w:rsidRPr="00E75835" w:rsidRDefault="000B5FE3" w:rsidP="00E75835">
            <w:pPr>
              <w:spacing w:before="120" w:after="120"/>
            </w:pPr>
          </w:p>
        </w:tc>
        <w:tc>
          <w:tcPr>
            <w:tcW w:w="6753" w:type="dxa"/>
          </w:tcPr>
          <w:p w14:paraId="48AD43D9" w14:textId="77777777" w:rsidR="000B5FE3" w:rsidRPr="00E75835" w:rsidRDefault="000B5FE3" w:rsidP="00E75835">
            <w:pPr>
              <w:spacing w:before="120" w:after="120"/>
            </w:pPr>
          </w:p>
        </w:tc>
      </w:tr>
      <w:tr w:rsidR="000B5FE3" w14:paraId="45D6AE7C" w14:textId="77777777" w:rsidTr="002B65AC">
        <w:tc>
          <w:tcPr>
            <w:tcW w:w="2263" w:type="dxa"/>
          </w:tcPr>
          <w:p w14:paraId="30388096" w14:textId="77777777" w:rsidR="000B5FE3" w:rsidRPr="007A53FC" w:rsidRDefault="000B5FE3" w:rsidP="000B5FE3">
            <w:pPr>
              <w:spacing w:before="200"/>
              <w:rPr>
                <w:b/>
                <w:bCs/>
              </w:rPr>
            </w:pPr>
          </w:p>
        </w:tc>
        <w:tc>
          <w:tcPr>
            <w:tcW w:w="6753" w:type="dxa"/>
          </w:tcPr>
          <w:p w14:paraId="02A9C427" w14:textId="77777777" w:rsidR="000B5FE3" w:rsidRPr="007A53FC" w:rsidRDefault="000B5FE3" w:rsidP="000B5FE3">
            <w:pPr>
              <w:spacing w:before="200"/>
              <w:rPr>
                <w:b/>
                <w:bCs/>
              </w:rPr>
            </w:pPr>
          </w:p>
        </w:tc>
      </w:tr>
      <w:tr w:rsidR="000B5FE3" w14:paraId="3A459BB0" w14:textId="77777777" w:rsidTr="002B65AC">
        <w:tc>
          <w:tcPr>
            <w:tcW w:w="2263" w:type="dxa"/>
          </w:tcPr>
          <w:p w14:paraId="57F0AC3B" w14:textId="77777777" w:rsidR="000B5FE3" w:rsidRPr="007A53FC" w:rsidRDefault="000B5FE3" w:rsidP="000B5FE3">
            <w:pPr>
              <w:spacing w:before="200"/>
              <w:rPr>
                <w:b/>
                <w:bCs/>
              </w:rPr>
            </w:pPr>
          </w:p>
        </w:tc>
        <w:tc>
          <w:tcPr>
            <w:tcW w:w="6753" w:type="dxa"/>
          </w:tcPr>
          <w:p w14:paraId="470C3477" w14:textId="77777777" w:rsidR="000B5FE3" w:rsidRPr="007A53FC" w:rsidRDefault="000B5FE3" w:rsidP="000B5FE3">
            <w:pPr>
              <w:spacing w:before="200"/>
              <w:rPr>
                <w:b/>
                <w:bCs/>
              </w:rPr>
            </w:pPr>
          </w:p>
        </w:tc>
      </w:tr>
      <w:tr w:rsidR="000B5FE3" w14:paraId="5F8D3245" w14:textId="77777777" w:rsidTr="002B65AC">
        <w:tc>
          <w:tcPr>
            <w:tcW w:w="2263" w:type="dxa"/>
          </w:tcPr>
          <w:p w14:paraId="1B727C57" w14:textId="77777777" w:rsidR="000B5FE3" w:rsidRPr="007A53FC" w:rsidRDefault="000B5FE3" w:rsidP="000B5FE3">
            <w:pPr>
              <w:spacing w:before="200"/>
              <w:rPr>
                <w:b/>
                <w:bCs/>
              </w:rPr>
            </w:pPr>
          </w:p>
        </w:tc>
        <w:tc>
          <w:tcPr>
            <w:tcW w:w="6753" w:type="dxa"/>
          </w:tcPr>
          <w:p w14:paraId="1218E170" w14:textId="77777777" w:rsidR="000B5FE3" w:rsidRPr="007A53FC" w:rsidRDefault="000B5FE3" w:rsidP="000B5FE3">
            <w:pPr>
              <w:spacing w:before="200"/>
              <w:rPr>
                <w:b/>
                <w:bCs/>
              </w:rPr>
            </w:pPr>
          </w:p>
        </w:tc>
      </w:tr>
      <w:tr w:rsidR="000B5FE3" w14:paraId="6EC956C3" w14:textId="77777777" w:rsidTr="002B65AC">
        <w:tc>
          <w:tcPr>
            <w:tcW w:w="2263" w:type="dxa"/>
          </w:tcPr>
          <w:p w14:paraId="46CE5DD4" w14:textId="77777777" w:rsidR="000B5FE3" w:rsidRPr="007A53FC" w:rsidRDefault="000B5FE3" w:rsidP="000B5FE3">
            <w:pPr>
              <w:spacing w:before="200"/>
              <w:rPr>
                <w:b/>
                <w:bCs/>
              </w:rPr>
            </w:pPr>
          </w:p>
        </w:tc>
        <w:tc>
          <w:tcPr>
            <w:tcW w:w="6753" w:type="dxa"/>
          </w:tcPr>
          <w:p w14:paraId="75F262E8" w14:textId="77777777" w:rsidR="000B5FE3" w:rsidRPr="007A53FC" w:rsidRDefault="000B5FE3" w:rsidP="000B5FE3">
            <w:pPr>
              <w:spacing w:before="200"/>
              <w:rPr>
                <w:b/>
                <w:bCs/>
              </w:rPr>
            </w:pPr>
          </w:p>
        </w:tc>
      </w:tr>
      <w:tr w:rsidR="000B5FE3" w14:paraId="2E6F8F02" w14:textId="77777777" w:rsidTr="002B65AC">
        <w:tc>
          <w:tcPr>
            <w:tcW w:w="2263" w:type="dxa"/>
          </w:tcPr>
          <w:p w14:paraId="3D127A0A" w14:textId="77777777" w:rsidR="000B5FE3" w:rsidRPr="007A53FC" w:rsidRDefault="000B5FE3" w:rsidP="000B5FE3">
            <w:pPr>
              <w:spacing w:before="200"/>
              <w:rPr>
                <w:b/>
                <w:bCs/>
              </w:rPr>
            </w:pPr>
          </w:p>
        </w:tc>
        <w:tc>
          <w:tcPr>
            <w:tcW w:w="6753" w:type="dxa"/>
          </w:tcPr>
          <w:p w14:paraId="08E0AD93" w14:textId="77777777" w:rsidR="000B5FE3" w:rsidRPr="007A53FC" w:rsidRDefault="000B5FE3" w:rsidP="000B5FE3">
            <w:pPr>
              <w:spacing w:before="200"/>
              <w:rPr>
                <w:b/>
                <w:bCs/>
              </w:rPr>
            </w:pPr>
          </w:p>
        </w:tc>
      </w:tr>
      <w:tr w:rsidR="000B5FE3" w14:paraId="01F589D2" w14:textId="77777777" w:rsidTr="002B65AC">
        <w:tc>
          <w:tcPr>
            <w:tcW w:w="2263" w:type="dxa"/>
          </w:tcPr>
          <w:p w14:paraId="08CE18D2" w14:textId="77777777" w:rsidR="000B5FE3" w:rsidRPr="007A53FC" w:rsidRDefault="000B5FE3" w:rsidP="000B5FE3">
            <w:pPr>
              <w:spacing w:before="200"/>
              <w:rPr>
                <w:b/>
                <w:bCs/>
              </w:rPr>
            </w:pPr>
          </w:p>
        </w:tc>
        <w:tc>
          <w:tcPr>
            <w:tcW w:w="6753" w:type="dxa"/>
          </w:tcPr>
          <w:p w14:paraId="659AE2A4" w14:textId="77777777" w:rsidR="000B5FE3" w:rsidRPr="007A53FC" w:rsidRDefault="000B5FE3" w:rsidP="000B5FE3">
            <w:pPr>
              <w:spacing w:before="200"/>
              <w:rPr>
                <w:b/>
                <w:bCs/>
              </w:rPr>
            </w:pPr>
          </w:p>
        </w:tc>
      </w:tr>
      <w:tr w:rsidR="00444FD4" w14:paraId="3C7F962F" w14:textId="77777777" w:rsidTr="002B65AC">
        <w:tc>
          <w:tcPr>
            <w:tcW w:w="2263" w:type="dxa"/>
          </w:tcPr>
          <w:p w14:paraId="43B4E168" w14:textId="77777777" w:rsidR="00444FD4" w:rsidRPr="007A53FC" w:rsidRDefault="00444FD4" w:rsidP="000B5FE3">
            <w:pPr>
              <w:spacing w:before="200"/>
              <w:rPr>
                <w:b/>
                <w:bCs/>
              </w:rPr>
            </w:pPr>
          </w:p>
        </w:tc>
        <w:tc>
          <w:tcPr>
            <w:tcW w:w="6753" w:type="dxa"/>
          </w:tcPr>
          <w:p w14:paraId="0D381B64" w14:textId="77777777" w:rsidR="00444FD4" w:rsidRPr="007A53FC" w:rsidRDefault="00444FD4" w:rsidP="000B5FE3">
            <w:pPr>
              <w:spacing w:before="200"/>
              <w:rPr>
                <w:b/>
                <w:bCs/>
              </w:rPr>
            </w:pPr>
          </w:p>
        </w:tc>
      </w:tr>
      <w:tr w:rsidR="00444FD4" w14:paraId="508764E3" w14:textId="77777777" w:rsidTr="002B65AC">
        <w:tc>
          <w:tcPr>
            <w:tcW w:w="2263" w:type="dxa"/>
          </w:tcPr>
          <w:p w14:paraId="05B14E29" w14:textId="77777777" w:rsidR="00444FD4" w:rsidRPr="007A53FC" w:rsidRDefault="00444FD4" w:rsidP="000B5FE3">
            <w:pPr>
              <w:spacing w:before="200"/>
              <w:rPr>
                <w:b/>
                <w:bCs/>
              </w:rPr>
            </w:pPr>
          </w:p>
        </w:tc>
        <w:tc>
          <w:tcPr>
            <w:tcW w:w="6753" w:type="dxa"/>
          </w:tcPr>
          <w:p w14:paraId="7E104080" w14:textId="77777777" w:rsidR="00444FD4" w:rsidRPr="007A53FC" w:rsidRDefault="00444FD4" w:rsidP="000B5FE3">
            <w:pPr>
              <w:spacing w:before="200"/>
              <w:rPr>
                <w:b/>
                <w:bCs/>
              </w:rPr>
            </w:pPr>
          </w:p>
        </w:tc>
      </w:tr>
    </w:tbl>
    <w:tbl>
      <w:tblPr>
        <w:tblStyle w:val="TableGrid"/>
        <w:tblpPr w:leftFromText="180" w:rightFromText="180" w:vertAnchor="text" w:horzAnchor="margin" w:tblpY="10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0B5FE3" w:rsidRPr="00A170DA" w14:paraId="08A7A60F" w14:textId="77777777" w:rsidTr="6E069DDA">
        <w:trPr>
          <w:trHeight w:val="389"/>
        </w:trPr>
        <w:tc>
          <w:tcPr>
            <w:tcW w:w="9026" w:type="dxa"/>
            <w:gridSpan w:val="4"/>
            <w:vAlign w:val="center"/>
          </w:tcPr>
          <w:p w14:paraId="75363200" w14:textId="77777777" w:rsidR="000B5FE3" w:rsidRPr="00A170DA" w:rsidRDefault="000B5FE3" w:rsidP="000B5FE3">
            <w:pPr>
              <w:spacing w:after="200" w:line="276" w:lineRule="auto"/>
              <w:jc w:val="both"/>
              <w:rPr>
                <w:rFonts w:cstheme="minorHAnsi"/>
              </w:rPr>
            </w:pPr>
          </w:p>
          <w:p w14:paraId="3B292C87" w14:textId="77777777" w:rsidR="000B5FE3" w:rsidRPr="00A170DA" w:rsidRDefault="000B5FE3" w:rsidP="000B5FE3">
            <w:pPr>
              <w:spacing w:after="200" w:line="276" w:lineRule="auto"/>
              <w:jc w:val="both"/>
              <w:rPr>
                <w:rFonts w:cstheme="minorHAnsi"/>
              </w:rPr>
            </w:pPr>
          </w:p>
          <w:p w14:paraId="359DFAB4" w14:textId="77777777" w:rsidR="000B5FE3" w:rsidRPr="00A170DA" w:rsidRDefault="000B5FE3" w:rsidP="000B5FE3">
            <w:pPr>
              <w:spacing w:after="200" w:line="276" w:lineRule="auto"/>
              <w:jc w:val="both"/>
              <w:rPr>
                <w:rFonts w:cstheme="minorHAnsi"/>
              </w:rPr>
            </w:pPr>
            <w:r w:rsidRPr="00A170DA">
              <w:rPr>
                <w:rFonts w:cstheme="minorHAnsi"/>
              </w:rPr>
              <w:t>Signed by:</w:t>
            </w:r>
          </w:p>
        </w:tc>
      </w:tr>
      <w:tr w:rsidR="000B5FE3" w:rsidRPr="00A170DA" w14:paraId="5FFD5CB4" w14:textId="77777777" w:rsidTr="6E069DDA">
        <w:trPr>
          <w:trHeight w:val="624"/>
        </w:trPr>
        <w:tc>
          <w:tcPr>
            <w:tcW w:w="2813" w:type="dxa"/>
            <w:tcBorders>
              <w:bottom w:val="single" w:sz="2" w:space="0" w:color="auto"/>
            </w:tcBorders>
            <w:vAlign w:val="bottom"/>
          </w:tcPr>
          <w:p w14:paraId="229A38AF" w14:textId="77777777" w:rsidR="000B5FE3" w:rsidRPr="00A170DA" w:rsidRDefault="00D45CFA" w:rsidP="00D45CFA">
            <w:pPr>
              <w:spacing w:after="200" w:line="276" w:lineRule="auto"/>
              <w:jc w:val="center"/>
              <w:rPr>
                <w:rFonts w:cstheme="minorHAnsi"/>
              </w:rPr>
            </w:pPr>
            <w:r>
              <w:rPr>
                <w:rFonts w:cstheme="minorHAnsi"/>
                <w:noProof/>
              </w:rPr>
              <w:drawing>
                <wp:anchor distT="0" distB="0" distL="114300" distR="114300" simplePos="0" relativeHeight="251658241" behindDoc="1" locked="0" layoutInCell="1" allowOverlap="1" wp14:anchorId="01179B7E" wp14:editId="01B4EC58">
                  <wp:simplePos x="0" y="0"/>
                  <wp:positionH relativeFrom="column">
                    <wp:posOffset>7620</wp:posOffset>
                  </wp:positionH>
                  <wp:positionV relativeFrom="paragraph">
                    <wp:posOffset>195580</wp:posOffset>
                  </wp:positionV>
                  <wp:extent cx="1619250" cy="558165"/>
                  <wp:effectExtent l="0" t="0" r="0" b="0"/>
                  <wp:wrapNone/>
                  <wp:docPr id="445627479"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27479" name="Picture 1" descr="A close up of a sig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19250" cy="558165"/>
                          </a:xfrm>
                          <a:prstGeom prst="rect">
                            <a:avLst/>
                          </a:prstGeom>
                        </pic:spPr>
                      </pic:pic>
                    </a:graphicData>
                  </a:graphic>
                  <wp14:sizeRelH relativeFrom="margin">
                    <wp14:pctWidth>0</wp14:pctWidth>
                  </wp14:sizeRelH>
                  <wp14:sizeRelV relativeFrom="margin">
                    <wp14:pctHeight>0</wp14:pctHeight>
                  </wp14:sizeRelV>
                </wp:anchor>
              </w:drawing>
            </w:r>
          </w:p>
        </w:tc>
        <w:tc>
          <w:tcPr>
            <w:tcW w:w="2149" w:type="dxa"/>
            <w:vAlign w:val="bottom"/>
          </w:tcPr>
          <w:p w14:paraId="117D6400" w14:textId="77777777" w:rsidR="000B5FE3" w:rsidRPr="00A170DA" w:rsidRDefault="000C5CE9" w:rsidP="000B5FE3">
            <w:pPr>
              <w:spacing w:after="200" w:line="276" w:lineRule="auto"/>
              <w:jc w:val="both"/>
              <w:rPr>
                <w:rFonts w:cstheme="minorHAnsi"/>
              </w:rPr>
            </w:pPr>
            <w:r>
              <w:rPr>
                <w:rFonts w:cstheme="minorHAnsi"/>
              </w:rPr>
              <w:t>Headteacher</w:t>
            </w:r>
          </w:p>
        </w:tc>
        <w:tc>
          <w:tcPr>
            <w:tcW w:w="846" w:type="dxa"/>
            <w:vAlign w:val="bottom"/>
          </w:tcPr>
          <w:p w14:paraId="1271FFFC" w14:textId="77777777" w:rsidR="000B5FE3" w:rsidRPr="00A170DA" w:rsidRDefault="000B5FE3" w:rsidP="000B5FE3">
            <w:pPr>
              <w:spacing w:after="200" w:line="276" w:lineRule="auto"/>
              <w:jc w:val="both"/>
              <w:rPr>
                <w:rFonts w:cstheme="minorHAnsi"/>
              </w:rPr>
            </w:pPr>
            <w:r w:rsidRPr="00A170DA">
              <w:rPr>
                <w:rFonts w:cstheme="minorHAnsi"/>
              </w:rPr>
              <w:t>Date:</w:t>
            </w:r>
          </w:p>
        </w:tc>
        <w:tc>
          <w:tcPr>
            <w:tcW w:w="3218" w:type="dxa"/>
            <w:tcBorders>
              <w:bottom w:val="single" w:sz="2" w:space="0" w:color="auto"/>
            </w:tcBorders>
            <w:vAlign w:val="bottom"/>
          </w:tcPr>
          <w:p w14:paraId="3A7631ED" w14:textId="77777777" w:rsidR="000B5FE3" w:rsidRDefault="000B5FE3" w:rsidP="00D45CFA">
            <w:pPr>
              <w:spacing w:after="200" w:line="276" w:lineRule="auto"/>
              <w:jc w:val="center"/>
              <w:rPr>
                <w:rFonts w:cstheme="minorHAnsi"/>
              </w:rPr>
            </w:pPr>
          </w:p>
          <w:p w14:paraId="63662098" w14:textId="76B677A1" w:rsidR="000B5FE3" w:rsidRPr="00A170DA" w:rsidRDefault="40B2B6F6" w:rsidP="6E069DDA">
            <w:pPr>
              <w:spacing w:after="200" w:line="276" w:lineRule="auto"/>
              <w:jc w:val="center"/>
              <w:rPr>
                <w:rFonts w:cstheme="minorBidi"/>
              </w:rPr>
            </w:pPr>
            <w:r w:rsidRPr="6E069DDA">
              <w:rPr>
                <w:rFonts w:cstheme="minorBidi"/>
              </w:rPr>
              <w:t>13</w:t>
            </w:r>
            <w:r w:rsidRPr="6E069DDA">
              <w:rPr>
                <w:rFonts w:cstheme="minorBidi"/>
                <w:vertAlign w:val="superscript"/>
              </w:rPr>
              <w:t>th</w:t>
            </w:r>
            <w:r w:rsidRPr="6E069DDA">
              <w:rPr>
                <w:rFonts w:cstheme="minorBidi"/>
              </w:rPr>
              <w:t xml:space="preserve"> July 2026</w:t>
            </w:r>
          </w:p>
        </w:tc>
      </w:tr>
      <w:tr w:rsidR="000B5FE3" w:rsidRPr="00A170DA" w14:paraId="6864F599" w14:textId="77777777" w:rsidTr="6E069DDA">
        <w:trPr>
          <w:trHeight w:val="624"/>
        </w:trPr>
        <w:tc>
          <w:tcPr>
            <w:tcW w:w="2813" w:type="dxa"/>
            <w:tcBorders>
              <w:top w:val="single" w:sz="2" w:space="0" w:color="auto"/>
              <w:bottom w:val="single" w:sz="4" w:space="0" w:color="auto"/>
            </w:tcBorders>
            <w:vAlign w:val="bottom"/>
          </w:tcPr>
          <w:p w14:paraId="15DA5E67" w14:textId="77777777" w:rsidR="000B5FE3" w:rsidRDefault="000B5FE3" w:rsidP="00D45CFA">
            <w:pPr>
              <w:spacing w:after="200" w:line="276" w:lineRule="auto"/>
              <w:jc w:val="center"/>
              <w:rPr>
                <w:noProof/>
                <w:lang w:eastAsia="en-GB"/>
              </w:rPr>
            </w:pPr>
          </w:p>
          <w:p w14:paraId="7564564E" w14:textId="77777777" w:rsidR="000B5FE3" w:rsidRPr="00A170DA" w:rsidRDefault="000B5FE3" w:rsidP="00D45CFA">
            <w:pPr>
              <w:spacing w:after="200" w:line="276" w:lineRule="auto"/>
              <w:jc w:val="center"/>
              <w:rPr>
                <w:rFonts w:cstheme="minorHAnsi"/>
              </w:rPr>
            </w:pPr>
          </w:p>
        </w:tc>
        <w:tc>
          <w:tcPr>
            <w:tcW w:w="2149" w:type="dxa"/>
            <w:vAlign w:val="bottom"/>
          </w:tcPr>
          <w:p w14:paraId="07C069CE" w14:textId="7B9850F9" w:rsidR="000B5FE3" w:rsidRPr="00A170DA" w:rsidRDefault="000B5FE3" w:rsidP="6E069DDA">
            <w:pPr>
              <w:spacing w:after="200" w:line="276" w:lineRule="auto"/>
              <w:jc w:val="both"/>
              <w:rPr>
                <w:rFonts w:cstheme="minorBidi"/>
              </w:rPr>
            </w:pPr>
          </w:p>
          <w:p w14:paraId="5A590216" w14:textId="5A6E40F6" w:rsidR="000B5FE3" w:rsidRPr="00A170DA" w:rsidRDefault="000B5FE3" w:rsidP="6E069DDA">
            <w:pPr>
              <w:spacing w:after="200" w:line="276" w:lineRule="auto"/>
              <w:jc w:val="both"/>
              <w:rPr>
                <w:rFonts w:cstheme="minorBidi"/>
              </w:rPr>
            </w:pPr>
          </w:p>
          <w:p w14:paraId="41C98E21" w14:textId="7182D7B5" w:rsidR="000B5FE3" w:rsidRPr="00A170DA" w:rsidRDefault="000B5FE3" w:rsidP="6E069DDA">
            <w:pPr>
              <w:spacing w:after="200" w:line="276" w:lineRule="auto"/>
              <w:jc w:val="both"/>
              <w:rPr>
                <w:rFonts w:cstheme="minorBidi"/>
              </w:rPr>
            </w:pPr>
          </w:p>
          <w:p w14:paraId="254FD3B7" w14:textId="1B5DA4F6" w:rsidR="000B5FE3" w:rsidRPr="00A170DA" w:rsidRDefault="523E6D7E" w:rsidP="6E069DDA">
            <w:pPr>
              <w:spacing w:after="200" w:line="276" w:lineRule="auto"/>
              <w:jc w:val="both"/>
            </w:pPr>
            <w:r w:rsidRPr="6E069DDA">
              <w:rPr>
                <w:rFonts w:cstheme="minorBidi"/>
              </w:rPr>
              <w:t>IEC</w:t>
            </w:r>
          </w:p>
        </w:tc>
        <w:tc>
          <w:tcPr>
            <w:tcW w:w="846" w:type="dxa"/>
            <w:vAlign w:val="bottom"/>
          </w:tcPr>
          <w:p w14:paraId="0279E42F" w14:textId="77777777" w:rsidR="000B5FE3" w:rsidRPr="00A170DA" w:rsidRDefault="000B5FE3" w:rsidP="000B5FE3">
            <w:pPr>
              <w:spacing w:after="200" w:line="276" w:lineRule="auto"/>
              <w:jc w:val="both"/>
              <w:rPr>
                <w:rFonts w:cstheme="minorHAnsi"/>
              </w:rPr>
            </w:pPr>
            <w:r w:rsidRPr="00A170DA">
              <w:rPr>
                <w:rFonts w:cstheme="minorHAnsi"/>
              </w:rPr>
              <w:t>Date:</w:t>
            </w:r>
          </w:p>
        </w:tc>
        <w:tc>
          <w:tcPr>
            <w:tcW w:w="3218" w:type="dxa"/>
            <w:tcBorders>
              <w:top w:val="single" w:sz="2" w:space="0" w:color="auto"/>
              <w:bottom w:val="single" w:sz="4" w:space="0" w:color="auto"/>
            </w:tcBorders>
            <w:vAlign w:val="bottom"/>
          </w:tcPr>
          <w:p w14:paraId="1933843E" w14:textId="47951BF1" w:rsidR="000B5FE3" w:rsidRPr="00A170DA" w:rsidRDefault="000B5FE3" w:rsidP="6E069DDA">
            <w:pPr>
              <w:spacing w:after="200" w:line="276" w:lineRule="auto"/>
              <w:jc w:val="center"/>
              <w:rPr>
                <w:rFonts w:cstheme="minorBidi"/>
              </w:rPr>
            </w:pPr>
          </w:p>
        </w:tc>
      </w:tr>
    </w:tbl>
    <w:p w14:paraId="042ECC79" w14:textId="658AFFCC" w:rsidR="005160A7" w:rsidRDefault="005160A7" w:rsidP="000B5FE3">
      <w:pPr>
        <w:spacing w:before="200"/>
        <w:rPr>
          <w:b/>
          <w:bCs/>
          <w:sz w:val="28"/>
          <w:szCs w:val="28"/>
        </w:rPr>
      </w:pPr>
    </w:p>
    <w:p w14:paraId="1266E1ED" w14:textId="77777777" w:rsidR="00705790" w:rsidRDefault="00705790">
      <w:pPr>
        <w:rPr>
          <w:b/>
          <w:bCs/>
          <w:sz w:val="32"/>
          <w:szCs w:val="32"/>
        </w:rPr>
      </w:pPr>
      <w:r>
        <w:rPr>
          <w:b/>
          <w:bCs/>
          <w:sz w:val="32"/>
          <w:szCs w:val="32"/>
        </w:rPr>
        <w:br w:type="page"/>
      </w:r>
    </w:p>
    <w:p w14:paraId="0FF5FBC5" w14:textId="023A3EAE" w:rsidR="00A23725" w:rsidRPr="00F3505B" w:rsidRDefault="006F75B8" w:rsidP="00BF3F57">
      <w:pPr>
        <w:rPr>
          <w:b/>
          <w:bCs/>
          <w:sz w:val="32"/>
          <w:szCs w:val="32"/>
        </w:rPr>
      </w:pPr>
      <w:r>
        <w:rPr>
          <w:b/>
          <w:bCs/>
          <w:sz w:val="32"/>
          <w:szCs w:val="32"/>
        </w:rPr>
        <w:lastRenderedPageBreak/>
        <w:t>Contents:</w:t>
      </w:r>
    </w:p>
    <w:p w14:paraId="6AC870A8" w14:textId="2D552768" w:rsidR="000C5CE9" w:rsidRPr="000C5CE9" w:rsidRDefault="00A23725" w:rsidP="000C5CE9">
      <w:pPr>
        <w:rPr>
          <w:rStyle w:val="Hyperlink"/>
          <w:rFonts w:cs="Arial"/>
        </w:rPr>
      </w:pPr>
      <w:r>
        <w:rPr>
          <w:rFonts w:cs="Arial"/>
        </w:rPr>
        <w:fldChar w:fldCharType="begin"/>
      </w:r>
      <w:r w:rsidR="0092287E">
        <w:rPr>
          <w:rFonts w:cs="Arial"/>
        </w:rPr>
        <w:instrText>HYPERLINK  \l "_Statement_of_Intent"</w:instrText>
      </w:r>
      <w:r>
        <w:rPr>
          <w:rFonts w:cs="Arial"/>
        </w:rPr>
      </w:r>
      <w:r>
        <w:rPr>
          <w:rFonts w:cs="Arial"/>
        </w:rPr>
        <w:fldChar w:fldCharType="separate"/>
      </w:r>
      <w:r w:rsidRPr="00237825">
        <w:rPr>
          <w:rStyle w:val="Hyperlink"/>
          <w:rFonts w:cs="Arial"/>
        </w:rPr>
        <w:t xml:space="preserve">Statement of </w:t>
      </w:r>
      <w:r w:rsidR="000219B3">
        <w:rPr>
          <w:rStyle w:val="Hyperlink"/>
          <w:rFonts w:cs="Arial"/>
        </w:rPr>
        <w:t>I</w:t>
      </w:r>
      <w:r w:rsidRPr="00237825">
        <w:rPr>
          <w:rStyle w:val="Hyperlink"/>
          <w:rFonts w:cs="Arial"/>
        </w:rPr>
        <w:t>ntent</w:t>
      </w:r>
      <w:r w:rsidR="000C5CE9">
        <w:rPr>
          <w:rStyle w:val="Hyperlink"/>
          <w:rFonts w:cs="Arial"/>
        </w:rPr>
        <w:t xml:space="preserve"> </w:t>
      </w:r>
    </w:p>
    <w:p w14:paraId="02D4EE04" w14:textId="2DC37A13" w:rsidR="00AB4142" w:rsidRDefault="00A23725" w:rsidP="004E06D5">
      <w:pPr>
        <w:pStyle w:val="ListParagraph"/>
        <w:numPr>
          <w:ilvl w:val="0"/>
          <w:numId w:val="1"/>
        </w:numPr>
        <w:spacing w:before="120" w:after="120"/>
        <w:ind w:left="426"/>
        <w:rPr>
          <w:rFonts w:ascii="Arial" w:hAnsi="Arial" w:cs="Arial"/>
        </w:rPr>
      </w:pPr>
      <w:r>
        <w:rPr>
          <w:rFonts w:ascii="Arial" w:hAnsi="Arial" w:cs="Arial"/>
        </w:rPr>
        <w:fldChar w:fldCharType="end"/>
      </w:r>
      <w:hyperlink w:anchor="_Legal_Framework" w:history="1">
        <w:r w:rsidR="00586921">
          <w:rPr>
            <w:rStyle w:val="Hyperlink"/>
            <w:rFonts w:ascii="Arial" w:hAnsi="Arial" w:cs="Arial"/>
          </w:rPr>
          <w:t xml:space="preserve">Legal </w:t>
        </w:r>
        <w:r w:rsidR="000219B3">
          <w:rPr>
            <w:rStyle w:val="Hyperlink"/>
            <w:rFonts w:ascii="Arial" w:hAnsi="Arial" w:cs="Arial"/>
          </w:rPr>
          <w:t>F</w:t>
        </w:r>
        <w:r w:rsidR="00586921">
          <w:rPr>
            <w:rStyle w:val="Hyperlink"/>
            <w:rFonts w:ascii="Arial" w:hAnsi="Arial" w:cs="Arial"/>
          </w:rPr>
          <w:t>ramework</w:t>
        </w:r>
      </w:hyperlink>
      <w:r>
        <w:rPr>
          <w:rFonts w:ascii="Arial" w:hAnsi="Arial" w:cs="Arial"/>
        </w:rPr>
        <w:t xml:space="preserve"> </w:t>
      </w:r>
    </w:p>
    <w:p w14:paraId="3DBBC301" w14:textId="7DF1EFF8" w:rsidR="00AB4142" w:rsidRDefault="004E06D5" w:rsidP="00F0726C">
      <w:pPr>
        <w:pStyle w:val="ListParagraph"/>
        <w:numPr>
          <w:ilvl w:val="0"/>
          <w:numId w:val="1"/>
        </w:numPr>
        <w:spacing w:before="120" w:after="120"/>
        <w:ind w:left="426"/>
        <w:rPr>
          <w:rFonts w:ascii="Arial" w:hAnsi="Arial" w:cs="Arial"/>
        </w:rPr>
      </w:pPr>
      <w:hyperlink w:anchor="_Roles_and_Responsibilities" w:history="1">
        <w:r w:rsidRPr="00E75835">
          <w:rPr>
            <w:rStyle w:val="Hyperlink"/>
            <w:rFonts w:ascii="Arial" w:hAnsi="Arial" w:cs="Arial"/>
          </w:rPr>
          <w:t>Roles and Responsibilities</w:t>
        </w:r>
      </w:hyperlink>
    </w:p>
    <w:p w14:paraId="5B0B60F1" w14:textId="41724D48" w:rsidR="00F0726C" w:rsidRPr="00F0726C" w:rsidRDefault="00F0726C" w:rsidP="00F0726C">
      <w:pPr>
        <w:pStyle w:val="ListParagraph"/>
        <w:numPr>
          <w:ilvl w:val="0"/>
          <w:numId w:val="1"/>
        </w:numPr>
        <w:spacing w:before="120" w:after="120"/>
        <w:ind w:left="426"/>
        <w:rPr>
          <w:rFonts w:ascii="Arial" w:hAnsi="Arial" w:cs="Arial"/>
        </w:rPr>
      </w:pPr>
      <w:hyperlink w:anchor="_Organisation_and_Planning" w:history="1">
        <w:r w:rsidRPr="00E75835">
          <w:rPr>
            <w:rStyle w:val="Hyperlink"/>
            <w:rFonts w:ascii="Arial" w:hAnsi="Arial" w:cs="Arial"/>
          </w:rPr>
          <w:t>Organisation and Planning</w:t>
        </w:r>
      </w:hyperlink>
    </w:p>
    <w:p w14:paraId="2B09118A" w14:textId="3F722906" w:rsidR="00E75835" w:rsidRPr="00F0726C" w:rsidRDefault="00E75835" w:rsidP="00F0726C">
      <w:pPr>
        <w:pStyle w:val="ListParagraph"/>
        <w:numPr>
          <w:ilvl w:val="0"/>
          <w:numId w:val="1"/>
        </w:numPr>
        <w:spacing w:before="120" w:after="120"/>
        <w:ind w:left="426"/>
        <w:rPr>
          <w:rFonts w:ascii="Arial" w:hAnsi="Arial" w:cs="Arial"/>
        </w:rPr>
      </w:pPr>
      <w:hyperlink w:anchor="_Lesson_delivery" w:history="1">
        <w:r w:rsidRPr="00F3338D">
          <w:rPr>
            <w:rStyle w:val="Hyperlink"/>
            <w:rFonts w:ascii="Arial" w:hAnsi="Arial" w:cs="Arial"/>
          </w:rPr>
          <w:t xml:space="preserve">Lesson </w:t>
        </w:r>
        <w:r w:rsidR="00B642BD" w:rsidRPr="00F3338D">
          <w:rPr>
            <w:rStyle w:val="Hyperlink"/>
            <w:rFonts w:ascii="Arial" w:hAnsi="Arial" w:cs="Arial"/>
          </w:rPr>
          <w:t>Delivery</w:t>
        </w:r>
      </w:hyperlink>
    </w:p>
    <w:p w14:paraId="6734D601" w14:textId="50AE4B40" w:rsidR="00AB4142" w:rsidRPr="007546A1" w:rsidRDefault="007546A1" w:rsidP="007546A1">
      <w:pPr>
        <w:pStyle w:val="ListParagraph"/>
        <w:numPr>
          <w:ilvl w:val="0"/>
          <w:numId w:val="1"/>
        </w:numPr>
        <w:spacing w:before="120" w:after="120"/>
        <w:ind w:left="426"/>
        <w:rPr>
          <w:rFonts w:ascii="Arial" w:hAnsi="Arial" w:cs="Arial"/>
        </w:rPr>
      </w:pPr>
      <w:hyperlink w:anchor="_Inclusion" w:history="1">
        <w:r w:rsidRPr="00F3338D">
          <w:rPr>
            <w:rStyle w:val="Hyperlink"/>
            <w:rFonts w:cs="Arial"/>
          </w:rPr>
          <w:t>Inclusion</w:t>
        </w:r>
      </w:hyperlink>
    </w:p>
    <w:p w14:paraId="1EB7C046" w14:textId="2E029696" w:rsidR="007546A1" w:rsidRPr="007546A1" w:rsidRDefault="007546A1" w:rsidP="007546A1">
      <w:pPr>
        <w:pStyle w:val="ListParagraph"/>
        <w:numPr>
          <w:ilvl w:val="0"/>
          <w:numId w:val="1"/>
        </w:numPr>
        <w:spacing w:before="120" w:after="120"/>
        <w:ind w:left="426"/>
        <w:rPr>
          <w:rFonts w:ascii="Arial" w:hAnsi="Arial" w:cs="Arial"/>
        </w:rPr>
      </w:pPr>
      <w:hyperlink w:anchor="_Marking_and_assessment" w:history="1">
        <w:r w:rsidRPr="00F3338D">
          <w:rPr>
            <w:rStyle w:val="Hyperlink"/>
            <w:rFonts w:cs="Arial"/>
          </w:rPr>
          <w:t>Marking and Assessment</w:t>
        </w:r>
      </w:hyperlink>
      <w:r>
        <w:rPr>
          <w:rFonts w:cs="Arial"/>
        </w:rPr>
        <w:t xml:space="preserve"> </w:t>
      </w:r>
    </w:p>
    <w:p w14:paraId="5B8E9C5E" w14:textId="49D7BA38" w:rsidR="007546A1" w:rsidRPr="005B24D1" w:rsidRDefault="007546A1" w:rsidP="007546A1">
      <w:pPr>
        <w:pStyle w:val="ListParagraph"/>
        <w:numPr>
          <w:ilvl w:val="0"/>
          <w:numId w:val="1"/>
        </w:numPr>
        <w:spacing w:before="120" w:after="120"/>
        <w:ind w:left="426"/>
        <w:rPr>
          <w:rFonts w:ascii="Arial" w:hAnsi="Arial" w:cs="Arial"/>
        </w:rPr>
      </w:pPr>
      <w:hyperlink w:anchor="_Working_with_pupils" w:history="1">
        <w:r w:rsidRPr="00F3338D">
          <w:rPr>
            <w:rStyle w:val="Hyperlink"/>
            <w:rFonts w:cs="Arial"/>
          </w:rPr>
          <w:t>Working with Parents and Pupils</w:t>
        </w:r>
      </w:hyperlink>
    </w:p>
    <w:p w14:paraId="3B364618" w14:textId="1CE457AC" w:rsidR="005B24D1" w:rsidRPr="007546A1" w:rsidRDefault="005B24D1" w:rsidP="007546A1">
      <w:pPr>
        <w:pStyle w:val="ListParagraph"/>
        <w:numPr>
          <w:ilvl w:val="0"/>
          <w:numId w:val="1"/>
        </w:numPr>
        <w:spacing w:before="120" w:after="120"/>
        <w:ind w:left="426"/>
        <w:rPr>
          <w:rFonts w:ascii="Arial" w:hAnsi="Arial" w:cs="Arial"/>
        </w:rPr>
      </w:pPr>
      <w:hyperlink w:anchor="_Behaviour_and_attitudes" w:history="1">
        <w:r w:rsidRPr="00F3338D">
          <w:rPr>
            <w:rStyle w:val="Hyperlink"/>
            <w:rFonts w:cs="Arial"/>
          </w:rPr>
          <w:t>Behaviour and Attitudes</w:t>
        </w:r>
      </w:hyperlink>
    </w:p>
    <w:bookmarkStart w:id="0" w:name="_Statement_of_intent_1"/>
    <w:bookmarkEnd w:id="0"/>
    <w:p w14:paraId="7102D0A2" w14:textId="5B047766" w:rsidR="00AB4142" w:rsidRPr="00F3338D" w:rsidRDefault="00F3338D" w:rsidP="00AB4142">
      <w:pPr>
        <w:pStyle w:val="ListParagraph"/>
        <w:numPr>
          <w:ilvl w:val="0"/>
          <w:numId w:val="1"/>
        </w:numPr>
        <w:spacing w:before="120" w:after="120"/>
        <w:ind w:left="426"/>
        <w:rPr>
          <w:rStyle w:val="Hyperlink"/>
          <w:rFonts w:ascii="Arial" w:hAnsi="Arial" w:cs="Arial"/>
        </w:rPr>
      </w:pPr>
      <w:r>
        <w:rPr>
          <w:rFonts w:ascii="Arial" w:hAnsi="Arial" w:cs="Arial"/>
        </w:rPr>
        <w:fldChar w:fldCharType="begin"/>
      </w:r>
      <w:r>
        <w:rPr>
          <w:rFonts w:ascii="Arial" w:hAnsi="Arial" w:cs="Arial"/>
        </w:rPr>
        <w:instrText>HYPERLINK  \l "_Monitoring_and_Review_1"</w:instrText>
      </w:r>
      <w:r>
        <w:rPr>
          <w:rFonts w:ascii="Arial" w:hAnsi="Arial" w:cs="Arial"/>
        </w:rPr>
      </w:r>
      <w:r>
        <w:rPr>
          <w:rFonts w:ascii="Arial" w:hAnsi="Arial" w:cs="Arial"/>
        </w:rPr>
        <w:fldChar w:fldCharType="separate"/>
      </w:r>
      <w:r w:rsidR="00AB4142" w:rsidRPr="00F3338D">
        <w:rPr>
          <w:rStyle w:val="Hyperlink"/>
          <w:rFonts w:ascii="Arial" w:hAnsi="Arial" w:cs="Arial"/>
        </w:rPr>
        <w:t xml:space="preserve">Monitoring and </w:t>
      </w:r>
      <w:r w:rsidR="000219B3" w:rsidRPr="00F3338D">
        <w:rPr>
          <w:rStyle w:val="Hyperlink"/>
          <w:rFonts w:ascii="Arial" w:hAnsi="Arial" w:cs="Arial"/>
        </w:rPr>
        <w:t>R</w:t>
      </w:r>
      <w:r w:rsidR="00AB4142" w:rsidRPr="00F3338D">
        <w:rPr>
          <w:rStyle w:val="Hyperlink"/>
          <w:rFonts w:ascii="Arial" w:hAnsi="Arial" w:cs="Arial"/>
        </w:rPr>
        <w:t>eview</w:t>
      </w:r>
    </w:p>
    <w:p w14:paraId="7BDE08CD" w14:textId="3266D825" w:rsidR="00AB4142" w:rsidRPr="00B955A5" w:rsidRDefault="00F3338D" w:rsidP="00B955A5">
      <w:pPr>
        <w:spacing w:before="120" w:after="120"/>
        <w:contextualSpacing/>
        <w:rPr>
          <w:rFonts w:cs="Arial"/>
          <w:b/>
          <w:bCs/>
        </w:rPr>
      </w:pPr>
      <w:r>
        <w:rPr>
          <w:rFonts w:cs="Arial"/>
        </w:rPr>
        <w:fldChar w:fldCharType="end"/>
      </w:r>
    </w:p>
    <w:p w14:paraId="1004A480" w14:textId="114C8709" w:rsidR="009C2AD8" w:rsidRDefault="009C2AD8">
      <w:pPr>
        <w:rPr>
          <w:rFonts w:cs="Arial"/>
          <w:sz w:val="32"/>
          <w:szCs w:val="32"/>
        </w:rPr>
      </w:pPr>
      <w:r>
        <w:rPr>
          <w:rFonts w:cs="Arial"/>
          <w:sz w:val="32"/>
          <w:szCs w:val="32"/>
        </w:rPr>
        <w:br w:type="page"/>
      </w:r>
    </w:p>
    <w:bookmarkStart w:id="1" w:name="_Statement_of_Intent"/>
    <w:bookmarkEnd w:id="1"/>
    <w:p w14:paraId="1D277814" w14:textId="651FBEC6" w:rsidR="000C5CE9" w:rsidRPr="003F3CE8" w:rsidRDefault="003F3CE8" w:rsidP="0092287E">
      <w:pPr>
        <w:pStyle w:val="Heading10"/>
      </w:pPr>
      <w:r w:rsidRPr="003F3CE8">
        <w:lastRenderedPageBreak/>
        <w:fldChar w:fldCharType="begin"/>
      </w:r>
      <w:r w:rsidRPr="003F3CE8">
        <w:instrText>HYPERLINK  \l "_top"</w:instrText>
      </w:r>
      <w:r w:rsidRPr="003F3CE8">
        <w:fldChar w:fldCharType="separate"/>
      </w:r>
      <w:r w:rsidR="000C5CE9" w:rsidRPr="003F3CE8">
        <w:rPr>
          <w:rStyle w:val="Hyperlink"/>
          <w:bCs/>
          <w:color w:val="auto"/>
          <w:szCs w:val="28"/>
        </w:rPr>
        <w:t xml:space="preserve">Statement of </w:t>
      </w:r>
      <w:r w:rsidR="000219B3" w:rsidRPr="003F3CE8">
        <w:rPr>
          <w:rStyle w:val="Hyperlink"/>
          <w:bCs/>
          <w:color w:val="auto"/>
          <w:szCs w:val="28"/>
        </w:rPr>
        <w:t>I</w:t>
      </w:r>
      <w:r w:rsidR="000C5CE9" w:rsidRPr="003F3CE8">
        <w:rPr>
          <w:rStyle w:val="Hyperlink"/>
          <w:bCs/>
          <w:color w:val="auto"/>
          <w:szCs w:val="28"/>
        </w:rPr>
        <w:t>ntent</w:t>
      </w:r>
      <w:r w:rsidRPr="003F3CE8">
        <w:fldChar w:fldCharType="end"/>
      </w:r>
      <w:r w:rsidR="000C5CE9" w:rsidRPr="003F3CE8">
        <w:t xml:space="preserve"> </w:t>
      </w:r>
    </w:p>
    <w:p w14:paraId="7A09818C" w14:textId="3085EEFB" w:rsidR="00F32388" w:rsidRPr="001D3D86" w:rsidRDefault="00F32388" w:rsidP="00737972">
      <w:pPr>
        <w:jc w:val="both"/>
      </w:pPr>
      <w:r w:rsidRPr="001D3D86">
        <w:t xml:space="preserve">Every child has the right to the best possible education. </w:t>
      </w:r>
      <w:r w:rsidR="00481C47">
        <w:t>Westbrook Old Hall</w:t>
      </w:r>
      <w:r>
        <w:t xml:space="preserve"> </w:t>
      </w:r>
      <w:r w:rsidRPr="001D3D86">
        <w:t>aim</w:t>
      </w:r>
      <w:r>
        <w:t>s</w:t>
      </w:r>
      <w:r w:rsidRPr="001D3D86">
        <w:t xml:space="preserve"> to ensure that all pupils</w:t>
      </w:r>
      <w:r>
        <w:t xml:space="preserve"> </w:t>
      </w:r>
      <w:r w:rsidRPr="001D3D86">
        <w:t>reach their full potential and gain the skills and knowledge necessary to lead successful lives.</w:t>
      </w:r>
    </w:p>
    <w:p w14:paraId="245207FF" w14:textId="18A3D8CF" w:rsidR="00F32388" w:rsidRDefault="00F32388" w:rsidP="00737972">
      <w:pPr>
        <w:jc w:val="both"/>
      </w:pPr>
      <w:r w:rsidRPr="001D3D86">
        <w:t>This policy provides procedures aimed towards ensuring high</w:t>
      </w:r>
      <w:r>
        <w:t>-</w:t>
      </w:r>
      <w:r w:rsidRPr="001D3D86">
        <w:t>quality teaching and learning throughout the school.</w:t>
      </w:r>
      <w:r w:rsidR="0093280B">
        <w:t xml:space="preserve">  </w:t>
      </w:r>
      <w:r w:rsidR="0093280B" w:rsidRPr="00802A9D">
        <w:t>Teaching staff within school will follow the T&amp;L Handbook when assessing, planning and reviewing teac</w:t>
      </w:r>
      <w:r w:rsidR="00005085" w:rsidRPr="00802A9D">
        <w:t>hing and learning.</w:t>
      </w:r>
      <w:r w:rsidR="00005085">
        <w:t xml:space="preserve"> </w:t>
      </w:r>
    </w:p>
    <w:p w14:paraId="0E3645E0" w14:textId="7E9B9DDF" w:rsidR="000C5CE9" w:rsidRPr="00BF3F57" w:rsidRDefault="00777298" w:rsidP="00737972">
      <w:pPr>
        <w:spacing w:before="200"/>
        <w:jc w:val="both"/>
        <w:rPr>
          <w:b/>
          <w:bCs/>
          <w:sz w:val="28"/>
          <w:szCs w:val="28"/>
        </w:rPr>
      </w:pPr>
      <w:r w:rsidRPr="00777298">
        <w:t>The curriculum is all the planned activities that we as a school organise to promote learning, personal growth and development. It includes, not only the formal requirements of the National Curriculum, but also the range of extra-curricular activities that the school organises to enrich the experiences of our children. It includes the ‘hidden curriculum’, or what the children learn from the way they are treated and expected to behave. We aim to teach children how to grow into positive, responsible people, who can work and co-operate with others, whilst developing knowledge, skills and good attitudes to learning, in order that they achieve their true potential.  Our mission statement ‘</w:t>
      </w:r>
      <w:r w:rsidR="00481C47">
        <w:t>Together we grow; with kindness we shine’</w:t>
      </w:r>
      <w:r w:rsidRPr="00777298">
        <w:t xml:space="preserve"> un</w:t>
      </w:r>
      <w:r w:rsidR="006035AA">
        <w:t>der</w:t>
      </w:r>
      <w:r w:rsidRPr="00777298">
        <w:t xml:space="preserve">pins all we do, and we encourage children to always be the best possible version of themselves.  </w:t>
      </w:r>
    </w:p>
    <w:p w14:paraId="5323551A" w14:textId="77777777" w:rsidR="00F4233D" w:rsidRPr="00F4233D" w:rsidRDefault="00F4233D" w:rsidP="00737972">
      <w:pPr>
        <w:jc w:val="both"/>
        <w:rPr>
          <w:bCs/>
          <w:szCs w:val="28"/>
        </w:rPr>
      </w:pPr>
      <w:bookmarkStart w:id="2" w:name="_Legal_framework_1"/>
      <w:bookmarkEnd w:id="2"/>
      <w:r w:rsidRPr="00F4233D">
        <w:rPr>
          <w:bCs/>
          <w:szCs w:val="28"/>
        </w:rPr>
        <w:t>Our curriculum aims to:</w:t>
      </w:r>
    </w:p>
    <w:p w14:paraId="0D849F2A" w14:textId="24C00394" w:rsidR="00F4233D" w:rsidRPr="00F4233D" w:rsidRDefault="00F4233D" w:rsidP="00737972">
      <w:pPr>
        <w:pStyle w:val="ListParagraph"/>
        <w:numPr>
          <w:ilvl w:val="0"/>
          <w:numId w:val="13"/>
        </w:numPr>
        <w:spacing w:after="0"/>
        <w:jc w:val="both"/>
        <w:rPr>
          <w:bCs/>
          <w:szCs w:val="28"/>
        </w:rPr>
      </w:pPr>
      <w:r>
        <w:rPr>
          <w:bCs/>
          <w:szCs w:val="28"/>
        </w:rPr>
        <w:t>p</w:t>
      </w:r>
      <w:r w:rsidRPr="00F4233D">
        <w:rPr>
          <w:bCs/>
          <w:szCs w:val="28"/>
        </w:rPr>
        <w:t>rovide a broad and balanced education for all pupils that’s coherently planned and sequenced towards cumulatively sufficient knowledge for skills</w:t>
      </w:r>
      <w:r w:rsidR="00FB5F24">
        <w:rPr>
          <w:bCs/>
          <w:szCs w:val="28"/>
        </w:rPr>
        <w:t xml:space="preserve">, </w:t>
      </w:r>
      <w:r w:rsidRPr="00F4233D">
        <w:rPr>
          <w:bCs/>
          <w:szCs w:val="28"/>
        </w:rPr>
        <w:t>future learning and employment</w:t>
      </w:r>
    </w:p>
    <w:p w14:paraId="33DAC422" w14:textId="54934BA0" w:rsidR="00F4233D" w:rsidRPr="00F4233D" w:rsidRDefault="00F4233D" w:rsidP="00737972">
      <w:pPr>
        <w:pStyle w:val="ListParagraph"/>
        <w:numPr>
          <w:ilvl w:val="0"/>
          <w:numId w:val="13"/>
        </w:numPr>
        <w:spacing w:after="0"/>
        <w:jc w:val="both"/>
        <w:rPr>
          <w:bCs/>
          <w:szCs w:val="28"/>
        </w:rPr>
      </w:pPr>
      <w:r>
        <w:rPr>
          <w:bCs/>
          <w:szCs w:val="28"/>
        </w:rPr>
        <w:t>e</w:t>
      </w:r>
      <w:r w:rsidRPr="00F4233D">
        <w:rPr>
          <w:bCs/>
          <w:szCs w:val="28"/>
        </w:rPr>
        <w:t>nable pupils to develop knowledge, understand concepts and acquire skills and be able to choose and apply these in relevant situations</w:t>
      </w:r>
    </w:p>
    <w:p w14:paraId="6AA316D4" w14:textId="77777777" w:rsidR="00F4233D" w:rsidRPr="00F4233D" w:rsidRDefault="00F4233D" w:rsidP="00737972">
      <w:pPr>
        <w:pStyle w:val="ListParagraph"/>
        <w:numPr>
          <w:ilvl w:val="0"/>
          <w:numId w:val="13"/>
        </w:numPr>
        <w:spacing w:after="0"/>
        <w:jc w:val="both"/>
        <w:rPr>
          <w:bCs/>
          <w:szCs w:val="28"/>
        </w:rPr>
      </w:pPr>
      <w:r>
        <w:rPr>
          <w:bCs/>
          <w:szCs w:val="28"/>
        </w:rPr>
        <w:t>s</w:t>
      </w:r>
      <w:r w:rsidRPr="00F4233D">
        <w:rPr>
          <w:bCs/>
          <w:szCs w:val="28"/>
        </w:rPr>
        <w:t>upport pupils’ spiritual, moral, social and cultural development</w:t>
      </w:r>
    </w:p>
    <w:p w14:paraId="0DAFB1FD" w14:textId="77777777" w:rsidR="00F4233D" w:rsidRPr="00F4233D" w:rsidRDefault="00F4233D" w:rsidP="00737972">
      <w:pPr>
        <w:pStyle w:val="ListParagraph"/>
        <w:numPr>
          <w:ilvl w:val="0"/>
          <w:numId w:val="13"/>
        </w:numPr>
        <w:spacing w:after="0"/>
        <w:jc w:val="both"/>
        <w:rPr>
          <w:bCs/>
          <w:szCs w:val="28"/>
        </w:rPr>
      </w:pPr>
      <w:r>
        <w:rPr>
          <w:bCs/>
          <w:szCs w:val="28"/>
        </w:rPr>
        <w:t>s</w:t>
      </w:r>
      <w:r w:rsidRPr="00F4233D">
        <w:rPr>
          <w:bCs/>
          <w:szCs w:val="28"/>
        </w:rPr>
        <w:t>upport pupils’ physical development and responsibility for their own health, and enable them to be active</w:t>
      </w:r>
    </w:p>
    <w:p w14:paraId="284BEAC3" w14:textId="77777777" w:rsidR="00F4233D" w:rsidRPr="00F4233D" w:rsidRDefault="00F4233D" w:rsidP="00737972">
      <w:pPr>
        <w:pStyle w:val="ListParagraph"/>
        <w:numPr>
          <w:ilvl w:val="0"/>
          <w:numId w:val="13"/>
        </w:numPr>
        <w:spacing w:after="0"/>
        <w:jc w:val="both"/>
        <w:rPr>
          <w:bCs/>
          <w:szCs w:val="28"/>
        </w:rPr>
      </w:pPr>
      <w:r>
        <w:rPr>
          <w:bCs/>
          <w:szCs w:val="28"/>
        </w:rPr>
        <w:t>p</w:t>
      </w:r>
      <w:r w:rsidRPr="00F4233D">
        <w:rPr>
          <w:bCs/>
          <w:szCs w:val="28"/>
        </w:rPr>
        <w:t>romote a positive attitude towards learning</w:t>
      </w:r>
    </w:p>
    <w:p w14:paraId="037A08FE" w14:textId="77777777" w:rsidR="00F4233D" w:rsidRPr="00F4233D" w:rsidRDefault="00F4233D" w:rsidP="00737972">
      <w:pPr>
        <w:pStyle w:val="ListParagraph"/>
        <w:numPr>
          <w:ilvl w:val="0"/>
          <w:numId w:val="13"/>
        </w:numPr>
        <w:spacing w:after="0"/>
        <w:jc w:val="both"/>
        <w:rPr>
          <w:bCs/>
          <w:szCs w:val="28"/>
        </w:rPr>
      </w:pPr>
      <w:r>
        <w:rPr>
          <w:bCs/>
          <w:szCs w:val="28"/>
        </w:rPr>
        <w:t>e</w:t>
      </w:r>
      <w:r w:rsidRPr="00F4233D">
        <w:rPr>
          <w:bCs/>
          <w:szCs w:val="28"/>
        </w:rPr>
        <w:t>nsure equal access to learning for all pupils, with high expectations for every pupil and appropriate levels of challenge and support</w:t>
      </w:r>
    </w:p>
    <w:p w14:paraId="7BB7BD0E" w14:textId="77777777" w:rsidR="00F4233D" w:rsidRPr="00F4233D" w:rsidRDefault="00F4233D" w:rsidP="00737972">
      <w:pPr>
        <w:pStyle w:val="ListParagraph"/>
        <w:numPr>
          <w:ilvl w:val="0"/>
          <w:numId w:val="13"/>
        </w:numPr>
        <w:spacing w:after="0"/>
        <w:jc w:val="both"/>
        <w:rPr>
          <w:bCs/>
          <w:szCs w:val="28"/>
        </w:rPr>
      </w:pPr>
      <w:r>
        <w:rPr>
          <w:bCs/>
          <w:szCs w:val="28"/>
        </w:rPr>
        <w:t>h</w:t>
      </w:r>
      <w:r w:rsidRPr="00F4233D">
        <w:rPr>
          <w:bCs/>
          <w:szCs w:val="28"/>
        </w:rPr>
        <w:t>ave a high ambition for all pupils</w:t>
      </w:r>
    </w:p>
    <w:p w14:paraId="52DCB88C" w14:textId="77777777" w:rsidR="00F4233D" w:rsidRPr="00F4233D" w:rsidRDefault="00F4233D" w:rsidP="00737972">
      <w:pPr>
        <w:pStyle w:val="ListParagraph"/>
        <w:numPr>
          <w:ilvl w:val="0"/>
          <w:numId w:val="13"/>
        </w:numPr>
        <w:spacing w:after="0"/>
        <w:jc w:val="both"/>
        <w:rPr>
          <w:bCs/>
          <w:szCs w:val="28"/>
        </w:rPr>
      </w:pPr>
      <w:r>
        <w:rPr>
          <w:bCs/>
          <w:szCs w:val="28"/>
        </w:rPr>
        <w:t>e</w:t>
      </w:r>
      <w:r w:rsidRPr="00F4233D">
        <w:rPr>
          <w:bCs/>
          <w:szCs w:val="28"/>
        </w:rPr>
        <w:t>quip pupils with the knowledge and cultural capital they need to succeed in life</w:t>
      </w:r>
    </w:p>
    <w:p w14:paraId="78A0B370" w14:textId="77777777" w:rsidR="00F4233D" w:rsidRPr="00F4233D" w:rsidRDefault="00F4233D" w:rsidP="00737972">
      <w:pPr>
        <w:pStyle w:val="ListParagraph"/>
        <w:numPr>
          <w:ilvl w:val="0"/>
          <w:numId w:val="13"/>
        </w:numPr>
        <w:spacing w:after="0"/>
        <w:jc w:val="both"/>
        <w:rPr>
          <w:bCs/>
          <w:szCs w:val="28"/>
        </w:rPr>
      </w:pPr>
      <w:r>
        <w:rPr>
          <w:bCs/>
          <w:szCs w:val="28"/>
        </w:rPr>
        <w:t>p</w:t>
      </w:r>
      <w:r w:rsidRPr="00F4233D">
        <w:rPr>
          <w:bCs/>
          <w:szCs w:val="28"/>
        </w:rPr>
        <w:t>romote the learning and development of our youngest children and ensure they are ready for Key Stage 1</w:t>
      </w:r>
    </w:p>
    <w:p w14:paraId="4810D50F" w14:textId="77777777" w:rsidR="00F4233D" w:rsidRDefault="00F4233D" w:rsidP="00737972">
      <w:pPr>
        <w:jc w:val="both"/>
        <w:rPr>
          <w:bCs/>
          <w:szCs w:val="28"/>
        </w:rPr>
      </w:pPr>
    </w:p>
    <w:p w14:paraId="48CA8694" w14:textId="2A0E1224" w:rsidR="00F4233D" w:rsidRPr="00F4233D" w:rsidRDefault="00F4233D" w:rsidP="00737972">
      <w:pPr>
        <w:jc w:val="both"/>
        <w:rPr>
          <w:bCs/>
          <w:szCs w:val="28"/>
        </w:rPr>
      </w:pPr>
      <w:r w:rsidRPr="00F4233D">
        <w:rPr>
          <w:bCs/>
          <w:szCs w:val="28"/>
        </w:rPr>
        <w:t>These curriculum aims are underpinned by our values ‘</w:t>
      </w:r>
      <w:r w:rsidR="00481C47">
        <w:rPr>
          <w:bCs/>
          <w:szCs w:val="28"/>
        </w:rPr>
        <w:t>Shine, Growth, Together and Kindness’</w:t>
      </w:r>
      <w:r w:rsidR="009B7DA9">
        <w:rPr>
          <w:bCs/>
          <w:szCs w:val="28"/>
        </w:rPr>
        <w:t>.</w:t>
      </w:r>
    </w:p>
    <w:p w14:paraId="1C99A559" w14:textId="77777777" w:rsidR="00F4233D" w:rsidRPr="00F4233D" w:rsidRDefault="00F4233D" w:rsidP="00737972">
      <w:pPr>
        <w:pStyle w:val="ListParagraph"/>
        <w:numPr>
          <w:ilvl w:val="0"/>
          <w:numId w:val="13"/>
        </w:numPr>
        <w:jc w:val="both"/>
        <w:rPr>
          <w:bCs/>
        </w:rPr>
      </w:pPr>
      <w:r w:rsidRPr="00F4233D">
        <w:rPr>
          <w:bCs/>
        </w:rPr>
        <w:t>Our school values the importance of perseverance and challenging ourselves to always know more, learn more, and remember more. Our curriculum supports this through connections, opportunities to embed and deepen learning.</w:t>
      </w:r>
    </w:p>
    <w:p w14:paraId="4D69090B" w14:textId="77777777" w:rsidR="00F4233D" w:rsidRPr="00F4233D" w:rsidRDefault="00F4233D" w:rsidP="00737972">
      <w:pPr>
        <w:pStyle w:val="ListParagraph"/>
        <w:numPr>
          <w:ilvl w:val="0"/>
          <w:numId w:val="13"/>
        </w:numPr>
        <w:jc w:val="both"/>
        <w:rPr>
          <w:bCs/>
        </w:rPr>
      </w:pPr>
      <w:r w:rsidRPr="00F4233D">
        <w:rPr>
          <w:bCs/>
        </w:rPr>
        <w:t xml:space="preserve">Our school values the importance of diversity and respect, so our curriculum promotes cooperation and represents diverse voices. </w:t>
      </w:r>
    </w:p>
    <w:p w14:paraId="518CD04C" w14:textId="77777777" w:rsidR="009C2AD8" w:rsidRPr="00F4233D" w:rsidRDefault="00F4233D" w:rsidP="00737972">
      <w:pPr>
        <w:pStyle w:val="ListParagraph"/>
        <w:numPr>
          <w:ilvl w:val="0"/>
          <w:numId w:val="13"/>
        </w:numPr>
        <w:jc w:val="both"/>
        <w:rPr>
          <w:b/>
          <w:bCs/>
        </w:rPr>
      </w:pPr>
      <w:r w:rsidRPr="00F4233D">
        <w:rPr>
          <w:bCs/>
        </w:rPr>
        <w:t>Our school values effective teamwork, so our curriculum provides plenty of opportunities for collaborative working.</w:t>
      </w:r>
      <w:r w:rsidR="009C2AD8" w:rsidRPr="00F4233D">
        <w:rPr>
          <w:bCs/>
        </w:rPr>
        <w:br w:type="page"/>
      </w:r>
    </w:p>
    <w:p w14:paraId="221FE3A1" w14:textId="1CBB6F79" w:rsidR="00A23725" w:rsidRPr="00223A05" w:rsidRDefault="00A23725" w:rsidP="0092287E">
      <w:pPr>
        <w:pStyle w:val="Heading10"/>
      </w:pPr>
      <w:bookmarkStart w:id="3" w:name="_Legal_Framework"/>
      <w:bookmarkEnd w:id="3"/>
      <w:r w:rsidRPr="00292795">
        <w:lastRenderedPageBreak/>
        <w:t xml:space="preserve">Legal </w:t>
      </w:r>
      <w:r w:rsidR="000219B3">
        <w:t>F</w:t>
      </w:r>
      <w:r w:rsidRPr="00292795">
        <w:t>r</w:t>
      </w:r>
      <w:r w:rsidRPr="00223A05">
        <w:t>ame</w:t>
      </w:r>
      <w:r w:rsidR="00B352B6">
        <w:t>work</w:t>
      </w:r>
    </w:p>
    <w:p w14:paraId="7366D80B" w14:textId="77777777" w:rsidR="00A91208" w:rsidRDefault="00A91208" w:rsidP="00A91208">
      <w:pPr>
        <w:jc w:val="both"/>
      </w:pPr>
      <w:bookmarkStart w:id="4" w:name="_Roles_and_Responsibilities"/>
      <w:bookmarkEnd w:id="4"/>
      <w:r w:rsidRPr="002F5B2F">
        <w:t>This policy has been developed and written with due regard to all relevant legislation and guidance in place at the time, and will be reviewed and updated, annually, and in line with any changes in the law.</w:t>
      </w:r>
    </w:p>
    <w:p w14:paraId="59A1E3E2" w14:textId="0B2DC08A" w:rsidR="00AB4142" w:rsidRDefault="00E82321" w:rsidP="0092287E">
      <w:pPr>
        <w:pStyle w:val="Heading10"/>
      </w:pPr>
      <w:r>
        <w:t>Roles and Responsibilities</w:t>
      </w:r>
      <w:r w:rsidR="00FB47D2">
        <w:t xml:space="preserve"> </w:t>
      </w:r>
    </w:p>
    <w:p w14:paraId="32B032D7" w14:textId="77777777" w:rsidR="00BF0703" w:rsidRPr="00BF0703" w:rsidRDefault="00BF0703" w:rsidP="00BF0703">
      <w:pPr>
        <w:spacing w:after="0"/>
        <w:rPr>
          <w:b/>
          <w:bCs/>
          <w:u w:val="single"/>
        </w:rPr>
      </w:pPr>
      <w:r w:rsidRPr="00BF0703">
        <w:rPr>
          <w:b/>
          <w:bCs/>
          <w:u w:val="single"/>
        </w:rPr>
        <w:t>The Governing Board</w:t>
      </w:r>
    </w:p>
    <w:p w14:paraId="2C9B1E80" w14:textId="77777777" w:rsidR="00BF0703" w:rsidRPr="008646F0" w:rsidRDefault="00BF0703" w:rsidP="008646F0">
      <w:pPr>
        <w:jc w:val="both"/>
      </w:pPr>
      <w:r w:rsidRPr="008646F0">
        <w:t>The governing board will monitor the effectiveness of this policy and hold the headteacher to account for its implementation.</w:t>
      </w:r>
    </w:p>
    <w:p w14:paraId="55EDD769" w14:textId="77777777" w:rsidR="00BF0703" w:rsidRPr="008646F0" w:rsidRDefault="00BF0703" w:rsidP="008646F0">
      <w:pPr>
        <w:jc w:val="both"/>
      </w:pPr>
      <w:r w:rsidRPr="008646F0">
        <w:t>The governing board will also ensure that:</w:t>
      </w:r>
    </w:p>
    <w:p w14:paraId="206DB8DA" w14:textId="77777777" w:rsidR="00BF0703" w:rsidRPr="008646F0" w:rsidRDefault="00BF0703" w:rsidP="008646F0">
      <w:pPr>
        <w:pStyle w:val="ListParagraph"/>
        <w:numPr>
          <w:ilvl w:val="0"/>
          <w:numId w:val="19"/>
        </w:numPr>
        <w:jc w:val="both"/>
      </w:pPr>
      <w:r w:rsidRPr="008646F0">
        <w:t>a robust framework is in place for setting curriculum priorities and aspirational targets</w:t>
      </w:r>
    </w:p>
    <w:p w14:paraId="2C5957A4" w14:textId="77777777" w:rsidR="00BF0703" w:rsidRPr="008646F0" w:rsidRDefault="00BF0703" w:rsidP="008646F0">
      <w:pPr>
        <w:pStyle w:val="ListParagraph"/>
        <w:numPr>
          <w:ilvl w:val="0"/>
          <w:numId w:val="19"/>
        </w:numPr>
        <w:jc w:val="both"/>
      </w:pPr>
      <w:r w:rsidRPr="008646F0">
        <w:t>enough teaching time is provided for pupils to cover the National Curriculum and other statutory requirements</w:t>
      </w:r>
    </w:p>
    <w:p w14:paraId="7A83FD40" w14:textId="77777777" w:rsidR="00BF0703" w:rsidRPr="006D27E0" w:rsidRDefault="006D27E0" w:rsidP="00BF0703">
      <w:pPr>
        <w:pStyle w:val="4Bulletedcopyblue"/>
        <w:numPr>
          <w:ilvl w:val="0"/>
          <w:numId w:val="0"/>
        </w:numPr>
        <w:spacing w:after="0" w:line="23" w:lineRule="atLeast"/>
        <w:ind w:left="170" w:hanging="170"/>
        <w:rPr>
          <w:b/>
          <w:bCs/>
          <w:sz w:val="22"/>
          <w:szCs w:val="22"/>
          <w:u w:val="single"/>
          <w:lang w:val="en-GB"/>
        </w:rPr>
      </w:pPr>
      <w:r w:rsidRPr="006D27E0">
        <w:rPr>
          <w:b/>
          <w:bCs/>
          <w:sz w:val="22"/>
          <w:szCs w:val="22"/>
          <w:u w:val="single"/>
          <w:lang w:val="en-GB"/>
        </w:rPr>
        <w:t xml:space="preserve">The </w:t>
      </w:r>
      <w:r>
        <w:rPr>
          <w:b/>
          <w:bCs/>
          <w:sz w:val="22"/>
          <w:szCs w:val="22"/>
          <w:u w:val="single"/>
          <w:lang w:val="en-GB"/>
        </w:rPr>
        <w:t>H</w:t>
      </w:r>
      <w:r w:rsidRPr="006D27E0">
        <w:rPr>
          <w:b/>
          <w:bCs/>
          <w:sz w:val="22"/>
          <w:szCs w:val="22"/>
          <w:u w:val="single"/>
          <w:lang w:val="en-GB"/>
        </w:rPr>
        <w:t>eadteacher</w:t>
      </w:r>
    </w:p>
    <w:p w14:paraId="349775D0" w14:textId="77777777" w:rsidR="006D27E0" w:rsidRDefault="006D27E0" w:rsidP="00DE4259">
      <w:pPr>
        <w:jc w:val="both"/>
      </w:pPr>
      <w:r w:rsidRPr="006D27E0">
        <w:t>The headteacher is responsible for ensuring that this policy is adhered to, and that:</w:t>
      </w:r>
    </w:p>
    <w:p w14:paraId="318F8641" w14:textId="77777777" w:rsidR="006D27E0" w:rsidRPr="006D27E0" w:rsidRDefault="006D27E0" w:rsidP="00DE4259">
      <w:pPr>
        <w:pStyle w:val="ListParagraph"/>
        <w:numPr>
          <w:ilvl w:val="0"/>
          <w:numId w:val="19"/>
        </w:numPr>
        <w:jc w:val="both"/>
      </w:pPr>
      <w:r>
        <w:t>a</w:t>
      </w:r>
      <w:r w:rsidRPr="006D27E0">
        <w:t>ll required elements of the curriculum, and those subjects which the school chooses to offer, have aims and objectives which reflect the aims of the school and indicate how the needs of individual pupils will be met</w:t>
      </w:r>
    </w:p>
    <w:p w14:paraId="6A1E2F59" w14:textId="77777777" w:rsidR="006D27E0" w:rsidRPr="006D27E0" w:rsidRDefault="006D27E0" w:rsidP="00DE4259">
      <w:pPr>
        <w:pStyle w:val="ListParagraph"/>
        <w:numPr>
          <w:ilvl w:val="0"/>
          <w:numId w:val="19"/>
        </w:numPr>
        <w:jc w:val="both"/>
      </w:pPr>
      <w:r>
        <w:t>t</w:t>
      </w:r>
      <w:r w:rsidRPr="006D27E0">
        <w:t>he amount of time provided for teaching the required elements of the curriculum is adequate and is reviewed by the governing board</w:t>
      </w:r>
    </w:p>
    <w:p w14:paraId="230B4AF7" w14:textId="77777777" w:rsidR="006D27E0" w:rsidRPr="006D27E0" w:rsidRDefault="006D27E0" w:rsidP="00DE4259">
      <w:pPr>
        <w:pStyle w:val="ListParagraph"/>
        <w:numPr>
          <w:ilvl w:val="0"/>
          <w:numId w:val="19"/>
        </w:numPr>
        <w:jc w:val="both"/>
      </w:pPr>
      <w:r>
        <w:t>t</w:t>
      </w:r>
      <w:r w:rsidRPr="006D27E0">
        <w:t>hey manage requests to withdraw children from curriculum subjects, where appropriate</w:t>
      </w:r>
    </w:p>
    <w:p w14:paraId="0347B336" w14:textId="77777777" w:rsidR="006D27E0" w:rsidRPr="006D27E0" w:rsidRDefault="006D27E0" w:rsidP="00DE4259">
      <w:pPr>
        <w:pStyle w:val="ListParagraph"/>
        <w:numPr>
          <w:ilvl w:val="0"/>
          <w:numId w:val="19"/>
        </w:numPr>
        <w:jc w:val="both"/>
      </w:pPr>
      <w:r>
        <w:t>t</w:t>
      </w:r>
      <w:r w:rsidRPr="006D27E0">
        <w:t>he school’s procedures for assessment meet all legal requirements</w:t>
      </w:r>
    </w:p>
    <w:p w14:paraId="70B2CB0C" w14:textId="77777777" w:rsidR="006D27E0" w:rsidRPr="006D27E0" w:rsidRDefault="006D27E0" w:rsidP="00DE4259">
      <w:pPr>
        <w:pStyle w:val="ListParagraph"/>
        <w:numPr>
          <w:ilvl w:val="0"/>
          <w:numId w:val="19"/>
        </w:numPr>
        <w:jc w:val="both"/>
      </w:pPr>
      <w:r>
        <w:t>t</w:t>
      </w:r>
      <w:r w:rsidRPr="006D27E0">
        <w:t>he governing board is fully involved in decision-making processes that relate to the breadth and balance of the curriculum</w:t>
      </w:r>
    </w:p>
    <w:p w14:paraId="1624808D" w14:textId="77777777" w:rsidR="006D27E0" w:rsidRPr="006D27E0" w:rsidRDefault="006D27E0" w:rsidP="00DE4259">
      <w:pPr>
        <w:pStyle w:val="ListParagraph"/>
        <w:numPr>
          <w:ilvl w:val="0"/>
          <w:numId w:val="19"/>
        </w:numPr>
        <w:jc w:val="both"/>
      </w:pPr>
      <w:r>
        <w:t>t</w:t>
      </w:r>
      <w:r w:rsidRPr="006D27E0">
        <w:t>he governing board is advised on whole-school targets in order to make informed decisions</w:t>
      </w:r>
    </w:p>
    <w:p w14:paraId="11646F14" w14:textId="77777777" w:rsidR="006D27E0" w:rsidRDefault="006D27E0" w:rsidP="00DE4259">
      <w:pPr>
        <w:pStyle w:val="ListParagraph"/>
        <w:numPr>
          <w:ilvl w:val="0"/>
          <w:numId w:val="19"/>
        </w:numPr>
        <w:jc w:val="both"/>
      </w:pPr>
      <w:r>
        <w:t>p</w:t>
      </w:r>
      <w:r w:rsidRPr="006D27E0">
        <w:t>roper provision is in place for pupils with different abilities and needs, including children with SEN</w:t>
      </w:r>
    </w:p>
    <w:p w14:paraId="7979EA00" w14:textId="77777777" w:rsidR="008074A8" w:rsidRDefault="008074A8" w:rsidP="00DE4259">
      <w:pPr>
        <w:jc w:val="both"/>
        <w:rPr>
          <w:b/>
          <w:bCs/>
          <w:u w:val="single"/>
        </w:rPr>
      </w:pPr>
    </w:p>
    <w:p w14:paraId="5505FB2D" w14:textId="4A0D40C0" w:rsidR="00DE4259" w:rsidRPr="00DE4259" w:rsidRDefault="00DE4259" w:rsidP="00DE4259">
      <w:pPr>
        <w:jc w:val="both"/>
        <w:rPr>
          <w:b/>
          <w:bCs/>
          <w:u w:val="single"/>
        </w:rPr>
      </w:pPr>
      <w:r>
        <w:rPr>
          <w:b/>
          <w:bCs/>
          <w:u w:val="single"/>
        </w:rPr>
        <w:t>Subject and Curriculum Leaders</w:t>
      </w:r>
    </w:p>
    <w:p w14:paraId="6181CDEE" w14:textId="17232414" w:rsidR="00DE4259" w:rsidRDefault="00DE4259" w:rsidP="00DE4259">
      <w:pPr>
        <w:jc w:val="both"/>
      </w:pPr>
      <w:r w:rsidRPr="00DE4259">
        <w:t xml:space="preserve">It is the role of each subject leader and the curriculum leader to keep up to date with developments in their subject, at both national and local level. They review the way the subject is taught in the school and plan for improvement. This development planning links to whole-school objectives. Each subject leader reviews the curriculum plans for their subject, ensures that there is full coverage of the National Curriculum and that progression is planned into bespoke, well sequenced schemes of work. The subject leader also keeps a portfolio of children’s work/a set of children’s workbooks, which s/he uses to show examples of the achievements of children at each key stage and to demonstrate the expectations of attainment. This portfolio is collated within secure online software.  Where appropriate, a team or pair of teachers </w:t>
      </w:r>
      <w:r w:rsidR="000F344E">
        <w:t xml:space="preserve">may </w:t>
      </w:r>
      <w:r w:rsidRPr="00DE4259">
        <w:t>share responsibility for a subject area.</w:t>
      </w:r>
    </w:p>
    <w:p w14:paraId="4BC60278" w14:textId="77777777" w:rsidR="00DE4259" w:rsidRDefault="00DE4259" w:rsidP="00DE4259">
      <w:pPr>
        <w:jc w:val="both"/>
      </w:pPr>
      <w:r w:rsidRPr="00DE4259">
        <w:lastRenderedPageBreak/>
        <w:t>The role of the subject leader is to:</w:t>
      </w:r>
    </w:p>
    <w:p w14:paraId="06599BBA" w14:textId="77777777" w:rsidR="00DE4259" w:rsidRDefault="00DE4259" w:rsidP="00DE4259">
      <w:pPr>
        <w:pStyle w:val="ListParagraph"/>
        <w:numPr>
          <w:ilvl w:val="0"/>
          <w:numId w:val="21"/>
        </w:numPr>
        <w:jc w:val="both"/>
      </w:pPr>
      <w:r>
        <w:t>provide a strategic lead and direction for the subject</w:t>
      </w:r>
    </w:p>
    <w:p w14:paraId="36B7D1CA" w14:textId="77777777" w:rsidR="00DE4259" w:rsidRDefault="00DE4259" w:rsidP="00DE4259">
      <w:pPr>
        <w:pStyle w:val="ListParagraph"/>
        <w:numPr>
          <w:ilvl w:val="0"/>
          <w:numId w:val="21"/>
        </w:numPr>
        <w:jc w:val="both"/>
      </w:pPr>
      <w:r>
        <w:t>support and offer advice to colleagues on issues related to the subject</w:t>
      </w:r>
    </w:p>
    <w:p w14:paraId="44F7F418" w14:textId="77777777" w:rsidR="00DE4259" w:rsidRDefault="00DE4259" w:rsidP="00DE4259">
      <w:pPr>
        <w:pStyle w:val="ListParagraph"/>
        <w:numPr>
          <w:ilvl w:val="0"/>
          <w:numId w:val="21"/>
        </w:numPr>
        <w:jc w:val="both"/>
      </w:pPr>
      <w:r>
        <w:t>support staff development and improve the quality of teaching and learning over time</w:t>
      </w:r>
    </w:p>
    <w:p w14:paraId="775C2205" w14:textId="77777777" w:rsidR="00DE4259" w:rsidRDefault="00DE4259" w:rsidP="00DE4259">
      <w:pPr>
        <w:pStyle w:val="ListParagraph"/>
        <w:numPr>
          <w:ilvl w:val="0"/>
          <w:numId w:val="21"/>
        </w:numPr>
        <w:jc w:val="both"/>
      </w:pPr>
      <w:r>
        <w:t>monitor pupil progress in that subject area by working alongside colleagues, book looks, pupil interviews, lesson observations and planning scrutin</w:t>
      </w:r>
      <w:r w:rsidR="00D64AD6">
        <w:t>y</w:t>
      </w:r>
    </w:p>
    <w:p w14:paraId="249209D6" w14:textId="77777777" w:rsidR="00DE4259" w:rsidRDefault="00DE4259" w:rsidP="00DE4259">
      <w:pPr>
        <w:pStyle w:val="ListParagraph"/>
        <w:numPr>
          <w:ilvl w:val="0"/>
          <w:numId w:val="21"/>
        </w:numPr>
        <w:jc w:val="both"/>
      </w:pPr>
      <w:r>
        <w:t>monitor and evaluate teachers’ planning and teaching</w:t>
      </w:r>
    </w:p>
    <w:p w14:paraId="11901F80" w14:textId="77777777" w:rsidR="00DE4259" w:rsidRDefault="00DE4259" w:rsidP="00DE4259">
      <w:pPr>
        <w:pStyle w:val="ListParagraph"/>
        <w:numPr>
          <w:ilvl w:val="0"/>
          <w:numId w:val="21"/>
        </w:numPr>
        <w:jc w:val="both"/>
      </w:pPr>
      <w:r>
        <w:t>keep self and other staff up to date with developments in their subject by relevant reading, INSET and policy development and update</w:t>
      </w:r>
    </w:p>
    <w:p w14:paraId="61153349" w14:textId="277BEBB0" w:rsidR="00DE4259" w:rsidRDefault="00DE4259" w:rsidP="00DE4259">
      <w:pPr>
        <w:pStyle w:val="ListParagraph"/>
        <w:numPr>
          <w:ilvl w:val="0"/>
          <w:numId w:val="21"/>
        </w:numPr>
        <w:jc w:val="both"/>
      </w:pPr>
      <w:r>
        <w:t>liaise with appropriate bodies e.g. other schools, governors, the LA etc. about matters relating to their subjects</w:t>
      </w:r>
    </w:p>
    <w:p w14:paraId="055D63CB" w14:textId="77777777" w:rsidR="00DE4259" w:rsidRDefault="00DE4259" w:rsidP="00DE4259">
      <w:pPr>
        <w:pStyle w:val="ListParagraph"/>
        <w:numPr>
          <w:ilvl w:val="0"/>
          <w:numId w:val="21"/>
        </w:numPr>
        <w:jc w:val="both"/>
      </w:pPr>
      <w:r>
        <w:t>provide efficient resource management for the subject</w:t>
      </w:r>
    </w:p>
    <w:p w14:paraId="6ACA2847" w14:textId="4B3AC162" w:rsidR="00DE4259" w:rsidRDefault="00DE4259" w:rsidP="00DE4259">
      <w:pPr>
        <w:pStyle w:val="ListParagraph"/>
        <w:numPr>
          <w:ilvl w:val="0"/>
          <w:numId w:val="21"/>
        </w:numPr>
        <w:jc w:val="both"/>
      </w:pPr>
      <w:r>
        <w:t>map coverage of the curriculum to long term plans</w:t>
      </w:r>
      <w:r w:rsidR="00335257">
        <w:t xml:space="preserve"> and provide an overview for expected learning within medium term planning</w:t>
      </w:r>
    </w:p>
    <w:p w14:paraId="68781B36" w14:textId="77777777" w:rsidR="00DE4259" w:rsidRDefault="00DE4259" w:rsidP="00DE4259">
      <w:pPr>
        <w:pStyle w:val="ListParagraph"/>
        <w:numPr>
          <w:ilvl w:val="0"/>
          <w:numId w:val="21"/>
        </w:numPr>
        <w:jc w:val="both"/>
      </w:pPr>
      <w:r>
        <w:t>engage with subject associations and disseminate information to staff as ‘mini’ CPD</w:t>
      </w:r>
    </w:p>
    <w:p w14:paraId="62B8C45A" w14:textId="3D8066EF" w:rsidR="00BF0703" w:rsidRPr="00BF0703" w:rsidRDefault="00D64AD6" w:rsidP="00D64AD6">
      <w:pPr>
        <w:jc w:val="both"/>
      </w:pPr>
      <w:r>
        <w:t>T</w:t>
      </w:r>
      <w:r w:rsidRPr="00D64AD6">
        <w:t xml:space="preserve">he curriculum leader has responsibility for the day-to-day organisation of the curriculum. They monitor provision, ensuring that all classes are taught the full requirements of the National Curriculum, and that all lessons have appropriate learning objectives and outcomes. The curriculum leader oversees the work of the subject leaders and works collaboratively to ensure the support is there for subject development and that there is a consistency across all areas of the curriculum. Their role is to share good practice and ensure that our values underpin </w:t>
      </w:r>
      <w:r w:rsidR="00481C47">
        <w:t>Westbrook Old Hall</w:t>
      </w:r>
      <w:r w:rsidRPr="00D64AD6">
        <w:t>’s curriculum development.</w:t>
      </w:r>
    </w:p>
    <w:p w14:paraId="65519373" w14:textId="52FF8FAD" w:rsidR="001913EF" w:rsidRDefault="00D64AD6" w:rsidP="0092287E">
      <w:pPr>
        <w:pStyle w:val="Heading10"/>
      </w:pPr>
      <w:bookmarkStart w:id="5" w:name="_Heading_2"/>
      <w:bookmarkStart w:id="6" w:name="_Organisation_and_Planning"/>
      <w:bookmarkEnd w:id="5"/>
      <w:bookmarkEnd w:id="6"/>
      <w:r>
        <w:t>Organisation and Planning</w:t>
      </w:r>
    </w:p>
    <w:p w14:paraId="05928C0E" w14:textId="6243485F" w:rsidR="00572418" w:rsidRDefault="00481C47" w:rsidP="00572418">
      <w:bookmarkStart w:id="7" w:name="_Heading_3"/>
      <w:bookmarkEnd w:id="7"/>
      <w:r>
        <w:t>Westbrook Old Hall</w:t>
      </w:r>
      <w:r w:rsidR="00572418">
        <w:t xml:space="preserve"> follows the </w:t>
      </w:r>
      <w:r w:rsidR="00893892">
        <w:t>N</w:t>
      </w:r>
      <w:r w:rsidR="00572418">
        <w:t xml:space="preserve">ational </w:t>
      </w:r>
      <w:r w:rsidR="00893892">
        <w:t>C</w:t>
      </w:r>
      <w:r w:rsidR="00572418">
        <w:t>urriculum. Teachers will follow the relevant schemes of work outlined in this policy.</w:t>
      </w:r>
    </w:p>
    <w:p w14:paraId="2B895BBF" w14:textId="77777777" w:rsidR="00F32388" w:rsidRDefault="00F32388" w:rsidP="00F32388">
      <w:r>
        <w:t xml:space="preserve">Teachers will be expected to plan effectively and appropriately to ensure all pupils are given the opportunity to reach their full potential. </w:t>
      </w:r>
    </w:p>
    <w:p w14:paraId="4F9185C1" w14:textId="77777777" w:rsidR="00F32388" w:rsidRDefault="00F32388" w:rsidP="00F32388">
      <w:r>
        <w:t>Teachers will be provided with appropriate preparation, planning and assessment (PPA) time.</w:t>
      </w:r>
    </w:p>
    <w:p w14:paraId="1CC50F03" w14:textId="1FB85166" w:rsidR="00F32388" w:rsidRDefault="00F32388" w:rsidP="00F32388">
      <w:r>
        <w:t xml:space="preserve">In line with expectations set across the whole school, </w:t>
      </w:r>
      <w:r w:rsidR="00186AAD">
        <w:t>plan</w:t>
      </w:r>
      <w:r>
        <w:t>s will:</w:t>
      </w:r>
    </w:p>
    <w:p w14:paraId="4EDDAE05" w14:textId="77DF6602" w:rsidR="00F32388" w:rsidRDefault="00A233A5" w:rsidP="00F32388">
      <w:pPr>
        <w:pStyle w:val="ListParagraph"/>
        <w:numPr>
          <w:ilvl w:val="0"/>
          <w:numId w:val="24"/>
        </w:numPr>
        <w:spacing w:before="200"/>
        <w:jc w:val="both"/>
      </w:pPr>
      <w:r>
        <w:t>b</w:t>
      </w:r>
      <w:r w:rsidR="00F32388">
        <w:t>e clearly linked to the curriculum</w:t>
      </w:r>
    </w:p>
    <w:p w14:paraId="2969DE0B" w14:textId="71E4F6DD" w:rsidR="00F32388" w:rsidRDefault="00A233A5" w:rsidP="00F32388">
      <w:pPr>
        <w:pStyle w:val="ListParagraph"/>
        <w:numPr>
          <w:ilvl w:val="0"/>
          <w:numId w:val="24"/>
        </w:numPr>
        <w:spacing w:before="200"/>
        <w:jc w:val="both"/>
      </w:pPr>
      <w:r>
        <w:t>b</w:t>
      </w:r>
      <w:r w:rsidR="00F32388">
        <w:t>e adapted, to clearly show how pupils of all abilities are catered for</w:t>
      </w:r>
    </w:p>
    <w:p w14:paraId="5D7818DF" w14:textId="00370869" w:rsidR="00F32388" w:rsidRDefault="00A233A5" w:rsidP="00F32388">
      <w:pPr>
        <w:pStyle w:val="ListParagraph"/>
        <w:numPr>
          <w:ilvl w:val="0"/>
          <w:numId w:val="24"/>
        </w:numPr>
        <w:spacing w:before="200"/>
        <w:jc w:val="both"/>
      </w:pPr>
      <w:r>
        <w:t>h</w:t>
      </w:r>
      <w:r w:rsidR="00F32388">
        <w:t xml:space="preserve">ave clearly identified learning objectives and success criteria, showing continuity from one lesson to the next </w:t>
      </w:r>
    </w:p>
    <w:p w14:paraId="01B2C194" w14:textId="4E1C62E3" w:rsidR="00F32388" w:rsidRDefault="00EB39C1" w:rsidP="00F32388">
      <w:pPr>
        <w:pStyle w:val="ListParagraph"/>
        <w:numPr>
          <w:ilvl w:val="0"/>
          <w:numId w:val="24"/>
        </w:numPr>
        <w:spacing w:before="200"/>
        <w:jc w:val="both"/>
      </w:pPr>
      <w:r>
        <w:t>s</w:t>
      </w:r>
      <w:r w:rsidR="00F32388">
        <w:t xml:space="preserve">how how </w:t>
      </w:r>
      <w:r w:rsidR="00A17C63">
        <w:t>teaching assistants</w:t>
      </w:r>
      <w:r w:rsidR="002F75B2">
        <w:t xml:space="preserve"> (TAs</w:t>
      </w:r>
      <w:r w:rsidR="00A17C63">
        <w:t>)</w:t>
      </w:r>
      <w:r w:rsidR="00186AAD">
        <w:t>, when working in class,</w:t>
      </w:r>
      <w:r w:rsidR="00F32388">
        <w:t xml:space="preserve"> will be utilised to enhance learning</w:t>
      </w:r>
    </w:p>
    <w:p w14:paraId="6E74BF6C" w14:textId="674B4E0B" w:rsidR="00F32388" w:rsidRDefault="00EB39C1" w:rsidP="00F32388">
      <w:pPr>
        <w:pStyle w:val="ListParagraph"/>
        <w:numPr>
          <w:ilvl w:val="0"/>
          <w:numId w:val="24"/>
        </w:numPr>
        <w:spacing w:before="200"/>
        <w:jc w:val="both"/>
      </w:pPr>
      <w:r>
        <w:t>h</w:t>
      </w:r>
      <w:r w:rsidR="00F32388">
        <w:t>ighlight opportunities for assessment and evaluation</w:t>
      </w:r>
    </w:p>
    <w:p w14:paraId="34984D6F" w14:textId="1D402DD3" w:rsidR="00F32388" w:rsidRDefault="00F32388" w:rsidP="00F32388">
      <w:r>
        <w:t xml:space="preserve">Teachers will </w:t>
      </w:r>
      <w:r w:rsidR="001E7E02">
        <w:t>plan</w:t>
      </w:r>
      <w:r>
        <w:t xml:space="preserve"> their lessons so they can be flexible to ensure the needs of all pupils are met. </w:t>
      </w:r>
    </w:p>
    <w:p w14:paraId="6213B06D" w14:textId="6E17AE48" w:rsidR="00D64AD6" w:rsidRDefault="00572418" w:rsidP="00572418">
      <w:pPr>
        <w:jc w:val="both"/>
      </w:pPr>
      <w:r>
        <w:lastRenderedPageBreak/>
        <w:t xml:space="preserve">The school will </w:t>
      </w:r>
      <w:r w:rsidR="001E7E02">
        <w:t>maintain a</w:t>
      </w:r>
      <w:r>
        <w:t xml:space="preserve"> curriculum </w:t>
      </w:r>
      <w:r w:rsidR="001E7E02">
        <w:t xml:space="preserve">that </w:t>
      </w:r>
      <w:r>
        <w:t xml:space="preserve">is broad and balanced. It will be carefully </w:t>
      </w:r>
      <w:r w:rsidR="00504D0E">
        <w:t>timetabled,</w:t>
      </w:r>
      <w:r>
        <w:t xml:space="preserve"> and the content will be suitable for the age and ability of the pupils. In addition, the curriculum will be made accessible to all through </w:t>
      </w:r>
      <w:r w:rsidR="009845D7">
        <w:t xml:space="preserve">adaptation </w:t>
      </w:r>
      <w:r w:rsidR="00504D0E">
        <w:t>where needed</w:t>
      </w:r>
      <w:r>
        <w:t xml:space="preserve"> and the provision of the necessary resources. The school will also ensure that other aspects of learning, such as the development of social skills and self-esteem, form a significant part of pupils’ education. </w:t>
      </w:r>
      <w:r w:rsidR="00D64AD6">
        <w:t>Our curriculum is delivered using a variety of approaches and resources depending on the nature of the subject being taught and the needs of the children (for more details please refer to the separate subject curriculum pages on the school’s website).</w:t>
      </w:r>
    </w:p>
    <w:p w14:paraId="28644068" w14:textId="0FC611C8" w:rsidR="00D64AD6" w:rsidRDefault="00D64AD6" w:rsidP="00D64AD6">
      <w:r>
        <w:t>Separate curriculum statements</w:t>
      </w:r>
      <w:r w:rsidR="003B328F">
        <w:t xml:space="preserve"> are available online for</w:t>
      </w:r>
      <w:r>
        <w:t xml:space="preserve">: </w:t>
      </w:r>
    </w:p>
    <w:p w14:paraId="2907A475" w14:textId="77777777" w:rsidR="00D64AD6" w:rsidRDefault="00D64AD6" w:rsidP="00DB7FBD">
      <w:pPr>
        <w:ind w:firstLine="720"/>
      </w:pPr>
      <w:r>
        <w:t xml:space="preserve">English </w:t>
      </w:r>
      <w:r>
        <w:tab/>
      </w:r>
      <w:r>
        <w:tab/>
        <w:t>Phonics and early reading</w:t>
      </w:r>
      <w:r w:rsidR="00DB7FBD">
        <w:tab/>
      </w:r>
      <w:r w:rsidR="00DB7FBD">
        <w:tab/>
      </w:r>
      <w:r>
        <w:t xml:space="preserve">Maths </w:t>
      </w:r>
    </w:p>
    <w:p w14:paraId="253CEBB4" w14:textId="77777777" w:rsidR="00D64AD6" w:rsidRDefault="00D64AD6" w:rsidP="00DB7FBD">
      <w:pPr>
        <w:ind w:firstLine="720"/>
      </w:pPr>
      <w:r>
        <w:t xml:space="preserve">Science </w:t>
      </w:r>
      <w:r>
        <w:tab/>
      </w:r>
      <w:r>
        <w:tab/>
        <w:t xml:space="preserve">Music </w:t>
      </w:r>
      <w:r>
        <w:tab/>
      </w:r>
      <w:r>
        <w:tab/>
      </w:r>
      <w:r>
        <w:tab/>
      </w:r>
      <w:r>
        <w:tab/>
      </w:r>
      <w:r>
        <w:tab/>
        <w:t xml:space="preserve">History </w:t>
      </w:r>
    </w:p>
    <w:p w14:paraId="2D2B3202" w14:textId="77777777" w:rsidR="00D64AD6" w:rsidRDefault="00D64AD6" w:rsidP="00DB7FBD">
      <w:pPr>
        <w:ind w:firstLine="720"/>
      </w:pPr>
      <w:r>
        <w:t xml:space="preserve">Geography </w:t>
      </w:r>
      <w:r>
        <w:tab/>
      </w:r>
      <w:r>
        <w:tab/>
        <w:t xml:space="preserve">RE </w:t>
      </w:r>
      <w:r>
        <w:tab/>
      </w:r>
      <w:r>
        <w:tab/>
      </w:r>
      <w:r>
        <w:tab/>
      </w:r>
      <w:r>
        <w:tab/>
      </w:r>
      <w:r>
        <w:tab/>
        <w:t xml:space="preserve">Computing </w:t>
      </w:r>
    </w:p>
    <w:p w14:paraId="6D2A337E" w14:textId="77777777" w:rsidR="00D64AD6" w:rsidRDefault="00D64AD6" w:rsidP="00DB7FBD">
      <w:pPr>
        <w:ind w:firstLine="720"/>
      </w:pPr>
      <w:r>
        <w:t xml:space="preserve">PSHE and RSHE </w:t>
      </w:r>
      <w:r>
        <w:tab/>
        <w:t xml:space="preserve">MFL (French) </w:t>
      </w:r>
      <w:r>
        <w:tab/>
      </w:r>
      <w:r>
        <w:tab/>
      </w:r>
      <w:r>
        <w:tab/>
      </w:r>
      <w:r>
        <w:tab/>
        <w:t xml:space="preserve">Art and Design </w:t>
      </w:r>
    </w:p>
    <w:p w14:paraId="07064E88" w14:textId="77777777" w:rsidR="00572418" w:rsidRDefault="00D64AD6" w:rsidP="00DB7FBD">
      <w:pPr>
        <w:ind w:firstLine="720"/>
      </w:pPr>
      <w:r>
        <w:t xml:space="preserve">Design Technology </w:t>
      </w:r>
    </w:p>
    <w:p w14:paraId="17FF5E4C" w14:textId="77777777" w:rsidR="00572418" w:rsidRDefault="00572418" w:rsidP="00572418">
      <w:pPr>
        <w:jc w:val="both"/>
      </w:pPr>
      <w:r>
        <w:t xml:space="preserve">The reception curriculum is planned on a yearly basis linking to the Prime and Specific Areas of Learning in the EYFS and is guided by the children’s interests. In KS1 and KS2 our curriculum is all planned on a yearly cycle with an emphasis placed on experiences, cross curricular links and learning supported by quality texts and other quality experiences, including carefully placed trips and visitors to school. We have a strong and clear learning sequence across school which ensures the progression in each subject, enabling powerful learning as children build on and link to previous learning. Their learning will interweave, build seamlessly each year and develop depth as they ‘know more and remember more’. Our curriculum design supports children committing their learning to long term memory. Teaching may be theme or topic, as we believe where links can be made to make children’s leaning more powerful and meaningful these are grasped and used to develop mastery of content and concepts more effectively. </w:t>
      </w:r>
    </w:p>
    <w:p w14:paraId="3AD14780" w14:textId="77777777" w:rsidR="001913EF" w:rsidRDefault="00572418" w:rsidP="00572418">
      <w:pPr>
        <w:jc w:val="both"/>
      </w:pPr>
      <w:r>
        <w:t>Our Progression Documents show clearly the ‘learning journey’ in each subject, our subject long-term plans show where learning is taught, and our year group plans show where links are made across subjects to strengthen children’s learning.</w:t>
      </w:r>
    </w:p>
    <w:p w14:paraId="6EA6668F" w14:textId="485EA2A0" w:rsidR="00F32388" w:rsidRPr="007546A1" w:rsidRDefault="00F32388" w:rsidP="0092287E">
      <w:pPr>
        <w:pStyle w:val="Heading10"/>
      </w:pPr>
      <w:bookmarkStart w:id="8" w:name="_Lesson_delivery"/>
      <w:bookmarkEnd w:id="8"/>
      <w:r w:rsidRPr="007546A1">
        <w:t xml:space="preserve">Lesson </w:t>
      </w:r>
      <w:r w:rsidR="003F3CE8">
        <w:t>D</w:t>
      </w:r>
      <w:r w:rsidRPr="007546A1">
        <w:t xml:space="preserve">elivery </w:t>
      </w:r>
    </w:p>
    <w:p w14:paraId="00B95B56" w14:textId="34B0D5E1" w:rsidR="00F32388" w:rsidRDefault="007F3619" w:rsidP="004F74EF">
      <w:pPr>
        <w:jc w:val="both"/>
      </w:pPr>
      <w:r>
        <w:t xml:space="preserve">Teaching at </w:t>
      </w:r>
      <w:r w:rsidR="00481C47">
        <w:t>Westbrook Old Hall</w:t>
      </w:r>
      <w:r>
        <w:t xml:space="preserve"> is underpinned by </w:t>
      </w:r>
      <w:proofErr w:type="spellStart"/>
      <w:r>
        <w:t>Rosenshine’s</w:t>
      </w:r>
      <w:proofErr w:type="spellEnd"/>
      <w:r>
        <w:t xml:space="preserve"> Principles.  </w:t>
      </w:r>
      <w:r w:rsidR="00F32388">
        <w:t>Lessons will be balanced, in terms of teacher and pupil-led activities</w:t>
      </w:r>
      <w:r w:rsidR="00BD3F6E">
        <w:t xml:space="preserve">.  </w:t>
      </w:r>
      <w:r w:rsidR="00F32388">
        <w:t xml:space="preserve">A range of lesson types will be used including practical, visual, dramatic, investigative and group work. </w:t>
      </w:r>
    </w:p>
    <w:p w14:paraId="61F1AE8F" w14:textId="7091EE32" w:rsidR="00F32388" w:rsidRDefault="00F32388" w:rsidP="004F74EF">
      <w:pPr>
        <w:jc w:val="both"/>
      </w:pPr>
      <w:r>
        <w:t>Resources used to aid learning will be:</w:t>
      </w:r>
    </w:p>
    <w:p w14:paraId="0FC28642" w14:textId="77777777" w:rsidR="00F32388" w:rsidRDefault="00F32388" w:rsidP="004F74EF">
      <w:pPr>
        <w:pStyle w:val="ListParagraph"/>
        <w:numPr>
          <w:ilvl w:val="0"/>
          <w:numId w:val="25"/>
        </w:numPr>
        <w:spacing w:before="200"/>
        <w:jc w:val="both"/>
      </w:pPr>
      <w:r>
        <w:t>Accessible to all pupils.</w:t>
      </w:r>
    </w:p>
    <w:p w14:paraId="34A55CE8" w14:textId="77777777" w:rsidR="00F32388" w:rsidRDefault="00F32388" w:rsidP="004F74EF">
      <w:pPr>
        <w:pStyle w:val="ListParagraph"/>
        <w:numPr>
          <w:ilvl w:val="0"/>
          <w:numId w:val="25"/>
        </w:numPr>
        <w:spacing w:before="200"/>
        <w:jc w:val="both"/>
      </w:pPr>
      <w:r>
        <w:t xml:space="preserve">Appropriate for the activities pupils undertake.  </w:t>
      </w:r>
    </w:p>
    <w:p w14:paraId="46E9FC55" w14:textId="77777777" w:rsidR="00F32388" w:rsidRDefault="00F32388" w:rsidP="004F74EF">
      <w:pPr>
        <w:pStyle w:val="ListParagraph"/>
        <w:numPr>
          <w:ilvl w:val="0"/>
          <w:numId w:val="25"/>
        </w:numPr>
        <w:spacing w:before="200"/>
        <w:jc w:val="both"/>
      </w:pPr>
      <w:r>
        <w:t xml:space="preserve">The right quality for the task. </w:t>
      </w:r>
    </w:p>
    <w:p w14:paraId="198230BB" w14:textId="77777777" w:rsidR="00F32388" w:rsidRDefault="00F32388" w:rsidP="004F74EF">
      <w:pPr>
        <w:pStyle w:val="ListParagraph"/>
        <w:numPr>
          <w:ilvl w:val="0"/>
          <w:numId w:val="25"/>
        </w:numPr>
        <w:spacing w:before="200"/>
        <w:jc w:val="both"/>
      </w:pPr>
      <w:r>
        <w:t xml:space="preserve">Sufficient in range to allow pupils to make appropriate choices. </w:t>
      </w:r>
    </w:p>
    <w:p w14:paraId="32944655" w14:textId="77777777" w:rsidR="00F32388" w:rsidRDefault="00F32388" w:rsidP="004F74EF">
      <w:pPr>
        <w:pStyle w:val="ListParagraph"/>
        <w:numPr>
          <w:ilvl w:val="0"/>
          <w:numId w:val="25"/>
        </w:numPr>
        <w:spacing w:before="200"/>
        <w:jc w:val="both"/>
      </w:pPr>
      <w:r>
        <w:t xml:space="preserve">Organised and regularly checked. </w:t>
      </w:r>
    </w:p>
    <w:p w14:paraId="7D5B00E5" w14:textId="252667BF" w:rsidR="00F32388" w:rsidRDefault="00F32388" w:rsidP="004F74EF">
      <w:pPr>
        <w:jc w:val="both"/>
      </w:pPr>
      <w:r>
        <w:lastRenderedPageBreak/>
        <w:t xml:space="preserve">TAs will be actively involved in the lesson to aid pupils’ learning. They will be involved in prior planning and </w:t>
      </w:r>
      <w:r w:rsidR="004F74EF">
        <w:t>preparation and</w:t>
      </w:r>
      <w:r>
        <w:t xml:space="preserve"> will possess a good knowledge of the needs of individual pupils. They will support different focus groups at different times (for example, pupils with SEND and academically more able pupils). In some circumstances, TAs will be utilised on a one-to-one basis with a child in need of additional help. </w:t>
      </w:r>
    </w:p>
    <w:p w14:paraId="09B0D4B1" w14:textId="77777777" w:rsidR="00572418" w:rsidRPr="00572418" w:rsidRDefault="00572418" w:rsidP="00572418">
      <w:pPr>
        <w:jc w:val="both"/>
        <w:rPr>
          <w:b/>
          <w:bCs/>
          <w:u w:val="single"/>
        </w:rPr>
      </w:pPr>
      <w:r w:rsidRPr="00572418">
        <w:rPr>
          <w:b/>
          <w:bCs/>
          <w:u w:val="single"/>
        </w:rPr>
        <w:t>Learning Environment</w:t>
      </w:r>
    </w:p>
    <w:p w14:paraId="5FDC3FF3" w14:textId="77777777" w:rsidR="00572418" w:rsidRDefault="00572418" w:rsidP="00572418">
      <w:pPr>
        <w:jc w:val="both"/>
      </w:pPr>
      <w:r>
        <w:t>Our learning environments are used as teaching tools. As a school, we keep them organised and make key knowledge and vocabulary accessible so that children can locate and use this key information easily and efficiently. This can be done using working walls, built and developed overtime with the children.  Overcrowded and ‘busy’ displays are discouraged.</w:t>
      </w:r>
    </w:p>
    <w:p w14:paraId="1F8E2937" w14:textId="77777777" w:rsidR="00572418" w:rsidRDefault="00572418" w:rsidP="00572418">
      <w:pPr>
        <w:jc w:val="both"/>
      </w:pPr>
      <w:r>
        <w:t xml:space="preserve"> In the EYFS and Year 1, displays and resources are organised and labelled to enable learning and to teach children organisational and ordering skills. Displays around school are also used to showcase, value and celebrate children’s achievements and great work. Our children have input into these displays and the aim of them is to promote children’s self-esteem, alongside recognising and valuing excellent learning and achievement.</w:t>
      </w:r>
    </w:p>
    <w:p w14:paraId="2BCFF7F3" w14:textId="77777777" w:rsidR="00572418" w:rsidRPr="00572418" w:rsidRDefault="00572418" w:rsidP="00572418">
      <w:pPr>
        <w:jc w:val="both"/>
        <w:rPr>
          <w:b/>
          <w:bCs/>
          <w:u w:val="single"/>
        </w:rPr>
      </w:pPr>
      <w:r w:rsidRPr="00572418">
        <w:rPr>
          <w:b/>
          <w:bCs/>
          <w:u w:val="single"/>
        </w:rPr>
        <w:t>Assessment, Recording, Monitoring and Evaluation</w:t>
      </w:r>
    </w:p>
    <w:p w14:paraId="6467FE5D" w14:textId="77777777" w:rsidR="00572418" w:rsidRDefault="00572418" w:rsidP="00572418">
      <w:pPr>
        <w:jc w:val="both"/>
      </w:pPr>
      <w:r>
        <w:t xml:space="preserve">Short- and medium-term assessment is the responsibility of the class teacher and is in line with the assessment policy. However, teachers will use informal assessment and observation daily to determine what children can do independently and to plan the next steps for learning. Formative assessments take many different forms and are reflected in a pupil’s books/work in the detailed marking and provision of constructive feedback (not every piece of work is marked in depth). Feedback follows the school’s policy and identifies areas for children to improve, giving focused challenges and expecting children to take ownership of their learning and respond and reflect to further improve. </w:t>
      </w:r>
    </w:p>
    <w:p w14:paraId="049634DE" w14:textId="77777777" w:rsidR="00572418" w:rsidRDefault="00572418" w:rsidP="00572418">
      <w:pPr>
        <w:jc w:val="both"/>
      </w:pPr>
      <w:r>
        <w:t xml:space="preserve">‘Live’ marking and feedback are encouraged and recognised as good practice. Retrieval practice and high challenge/low threat quizzes demonstrate children’s learning and identify any gaps which require addressing by teachers. Summative assessments support teacher assessments in the core subjects and children are presented with these in a relaxed format to cause minimal anxiety for pupils. These are used to help prepare children through the year groups for the end of key stage testing as required by law. </w:t>
      </w:r>
    </w:p>
    <w:p w14:paraId="1176DE86" w14:textId="77777777" w:rsidR="00572418" w:rsidRDefault="00572418" w:rsidP="003453C5">
      <w:pPr>
        <w:jc w:val="both"/>
      </w:pPr>
      <w:r>
        <w:t xml:space="preserve">Reception pupils are assessed using the Early Years Foundation Stage Profile. Pupil profiles are established for each child in Reception and assessments are made against the Foundation Stage Profile Statements. </w:t>
      </w:r>
    </w:p>
    <w:p w14:paraId="18438529" w14:textId="121512FB" w:rsidR="00572418" w:rsidRDefault="00481C47" w:rsidP="003453C5">
      <w:pPr>
        <w:jc w:val="both"/>
      </w:pPr>
      <w:r>
        <w:t>F</w:t>
      </w:r>
      <w:r w:rsidR="00572418">
        <w:t>urther information about assessment, as well as marking and feedback</w:t>
      </w:r>
      <w:r>
        <w:t>, can be found in that policy</w:t>
      </w:r>
      <w:r w:rsidR="00572418">
        <w:t>. Children’s progress and attainment in each subject will be assessed by their teacher against the end of year expectations. Pupil progress will be reported to parents at three points in the year either in writing or at an appointment where parents are invited to discuss their child’s progress.</w:t>
      </w:r>
    </w:p>
    <w:p w14:paraId="43C4F428" w14:textId="77777777" w:rsidR="008074A8" w:rsidRDefault="008074A8" w:rsidP="003453C5">
      <w:pPr>
        <w:jc w:val="both"/>
      </w:pPr>
    </w:p>
    <w:p w14:paraId="72DC8EAE" w14:textId="5E333BB1" w:rsidR="6E069DDA" w:rsidRDefault="6E069DDA" w:rsidP="6E069DDA">
      <w:pPr>
        <w:jc w:val="both"/>
      </w:pPr>
    </w:p>
    <w:p w14:paraId="64129715" w14:textId="0FFD57D2" w:rsidR="6E069DDA" w:rsidRDefault="6E069DDA" w:rsidP="6E069DDA">
      <w:pPr>
        <w:jc w:val="both"/>
      </w:pPr>
    </w:p>
    <w:p w14:paraId="71583E7F" w14:textId="6C5F425C" w:rsidR="00572418" w:rsidRPr="007546A1" w:rsidRDefault="00572418" w:rsidP="0092287E">
      <w:pPr>
        <w:pStyle w:val="Heading10"/>
      </w:pPr>
      <w:bookmarkStart w:id="9" w:name="_Inclusion"/>
      <w:bookmarkEnd w:id="9"/>
      <w:r w:rsidRPr="007546A1">
        <w:t xml:space="preserve">Inclusion </w:t>
      </w:r>
    </w:p>
    <w:p w14:paraId="61628EB6" w14:textId="4B708B2B" w:rsidR="00572418" w:rsidRDefault="00572418" w:rsidP="003453C5">
      <w:pPr>
        <w:jc w:val="both"/>
      </w:pPr>
      <w:bookmarkStart w:id="10" w:name="_Monitoring_and_review"/>
      <w:bookmarkEnd w:id="10"/>
      <w:r>
        <w:t>Teachers set high expectations for all pupils</w:t>
      </w:r>
      <w:r w:rsidR="00F32388" w:rsidRPr="00F32388">
        <w:t xml:space="preserve"> </w:t>
      </w:r>
      <w:r w:rsidR="00F32388">
        <w:t>regardless of ability, circumstances or needs</w:t>
      </w:r>
      <w:r>
        <w:t>. They will use appropriate assessment to set ambitious targets and plan challenging work for all groups, including:</w:t>
      </w:r>
    </w:p>
    <w:p w14:paraId="1D09D0A2" w14:textId="77777777" w:rsidR="00572418" w:rsidRDefault="00572418" w:rsidP="003453C5">
      <w:pPr>
        <w:pStyle w:val="PolicyBullets"/>
        <w:ind w:left="426" w:hanging="420"/>
        <w:jc w:val="both"/>
      </w:pPr>
      <w:r>
        <w:t>pupils with low prior attainment</w:t>
      </w:r>
    </w:p>
    <w:p w14:paraId="1C959BA3" w14:textId="77777777" w:rsidR="00572418" w:rsidRDefault="00572418" w:rsidP="003453C5">
      <w:pPr>
        <w:pStyle w:val="PolicyBullets"/>
        <w:ind w:left="426" w:hanging="420"/>
        <w:jc w:val="both"/>
      </w:pPr>
      <w:r>
        <w:t>pupils from disadvantaged backgrounds</w:t>
      </w:r>
    </w:p>
    <w:p w14:paraId="32808C50" w14:textId="77777777" w:rsidR="00572418" w:rsidRDefault="00572418" w:rsidP="003453C5">
      <w:pPr>
        <w:pStyle w:val="PolicyBullets"/>
        <w:ind w:left="426" w:hanging="420"/>
        <w:jc w:val="both"/>
      </w:pPr>
      <w:r>
        <w:t>pupils with SEN</w:t>
      </w:r>
    </w:p>
    <w:p w14:paraId="2642EE15" w14:textId="1ECE213D" w:rsidR="00572418" w:rsidRDefault="00572418" w:rsidP="003453C5">
      <w:pPr>
        <w:pStyle w:val="PolicyBullets"/>
        <w:ind w:left="426" w:hanging="420"/>
        <w:jc w:val="both"/>
      </w:pPr>
      <w:r>
        <w:t>pupils with English as an additional language (EAL)</w:t>
      </w:r>
    </w:p>
    <w:p w14:paraId="2CE2C682" w14:textId="77777777" w:rsidR="00F32388" w:rsidRDefault="00F32388" w:rsidP="003453C5">
      <w:pPr>
        <w:pStyle w:val="PolicyBullets"/>
        <w:numPr>
          <w:ilvl w:val="0"/>
          <w:numId w:val="0"/>
        </w:numPr>
        <w:ind w:left="426"/>
        <w:jc w:val="both"/>
      </w:pPr>
    </w:p>
    <w:p w14:paraId="70B45F83" w14:textId="77777777" w:rsidR="00572418" w:rsidRDefault="00572418" w:rsidP="003453C5">
      <w:pPr>
        <w:jc w:val="both"/>
      </w:pPr>
      <w:r>
        <w:t>Teachers will plan lessons so that pupils with SEN and/or disabilities can study every National Curriculum subject, wherever possible, and ensure that there are no barriers to every pupil achieving.</w:t>
      </w:r>
    </w:p>
    <w:p w14:paraId="52C11428" w14:textId="77777777" w:rsidR="00572418" w:rsidRDefault="00572418" w:rsidP="003453C5">
      <w:pPr>
        <w:jc w:val="both"/>
      </w:pPr>
      <w:r>
        <w:t>Teachers will also take account of the needs of pupils whose first language is not English. Lessons will be planned so that teaching opportunities help pupils to develop their English, and to support pupils to take part in all subjects.</w:t>
      </w:r>
    </w:p>
    <w:p w14:paraId="502C4D44" w14:textId="12E642EB" w:rsidR="00F32388" w:rsidRDefault="00572418" w:rsidP="003453C5">
      <w:pPr>
        <w:jc w:val="both"/>
      </w:pPr>
      <w:r>
        <w:t>Further information can be found in our statement of equality, our SEND Policy and our SEND information report.</w:t>
      </w:r>
    </w:p>
    <w:p w14:paraId="2EA51C0D" w14:textId="7DDBF39B" w:rsidR="00F32388" w:rsidRDefault="00F32388" w:rsidP="0092287E">
      <w:pPr>
        <w:pStyle w:val="Heading10"/>
      </w:pPr>
      <w:bookmarkStart w:id="11" w:name="_Marking_and_assessment"/>
      <w:bookmarkEnd w:id="11"/>
      <w:r>
        <w:t xml:space="preserve">Marking and </w:t>
      </w:r>
      <w:r w:rsidR="003F3CE8">
        <w:t>A</w:t>
      </w:r>
      <w:r>
        <w:t xml:space="preserve">ssessment </w:t>
      </w:r>
    </w:p>
    <w:p w14:paraId="0F31F126" w14:textId="78D052CB" w:rsidR="00F32388" w:rsidRPr="009C02E8" w:rsidRDefault="00F32388" w:rsidP="003453C5">
      <w:pPr>
        <w:jc w:val="both"/>
      </w:pPr>
      <w:r>
        <w:t xml:space="preserve">Teachers will mark pupils’ work and provide feedback in line with the school’s Marking and Feedback Policy. </w:t>
      </w:r>
    </w:p>
    <w:p w14:paraId="09FCEACB" w14:textId="2B983258" w:rsidR="00F32388" w:rsidRDefault="00F32388" w:rsidP="003453C5">
      <w:pPr>
        <w:jc w:val="both"/>
        <w:rPr>
          <w:bCs/>
        </w:rPr>
      </w:pPr>
      <w:r>
        <w:rPr>
          <w:bCs/>
        </w:rPr>
        <w:t xml:space="preserve">Pupils will be assessed both formally and informally throughout the academic year. The school’s approach to assessment is outlined in our Assessment Policy. </w:t>
      </w:r>
    </w:p>
    <w:p w14:paraId="46C812C3" w14:textId="7EB87BB0" w:rsidR="00F32388" w:rsidRPr="00840576" w:rsidRDefault="00F32388" w:rsidP="003453C5">
      <w:pPr>
        <w:jc w:val="both"/>
        <w:rPr>
          <w:bCs/>
        </w:rPr>
      </w:pPr>
      <w:r>
        <w:rPr>
          <w:bCs/>
        </w:rPr>
        <w:t xml:space="preserve">Assessment outcomes will be utilised to inform teaching and learning strategies. </w:t>
      </w:r>
    </w:p>
    <w:p w14:paraId="04849258" w14:textId="09FBB964" w:rsidR="00F32388" w:rsidRPr="00213222" w:rsidRDefault="00F32388" w:rsidP="0092287E">
      <w:pPr>
        <w:pStyle w:val="Heading10"/>
      </w:pPr>
      <w:bookmarkStart w:id="12" w:name="_[Updated]_Working_with"/>
      <w:bookmarkStart w:id="13" w:name="_Working_with_pupils"/>
      <w:bookmarkEnd w:id="12"/>
      <w:bookmarkEnd w:id="13"/>
      <w:r>
        <w:t xml:space="preserve">Working with </w:t>
      </w:r>
      <w:r w:rsidR="003F3CE8">
        <w:t>P</w:t>
      </w:r>
      <w:r>
        <w:t xml:space="preserve">upils and </w:t>
      </w:r>
      <w:r w:rsidR="003F3CE8">
        <w:t>P</w:t>
      </w:r>
      <w:r>
        <w:t>arents</w:t>
      </w:r>
    </w:p>
    <w:p w14:paraId="6CEEE2BA" w14:textId="224DA8C2" w:rsidR="00F32388" w:rsidRDefault="00F32388" w:rsidP="003453C5">
      <w:pPr>
        <w:jc w:val="both"/>
      </w:pPr>
      <w:r>
        <w:t xml:space="preserve">Pupils will be provided with opportunities to contribute to the teaching and learning strategies utilised in school. Teachers will ensure pupils fully understand their learning objectives and know what they need to do to meet these objectives. </w:t>
      </w:r>
    </w:p>
    <w:p w14:paraId="237CF295" w14:textId="5A442CAB" w:rsidR="00F32388" w:rsidRDefault="00F32388" w:rsidP="003453C5">
      <w:pPr>
        <w:jc w:val="both"/>
      </w:pPr>
      <w:r>
        <w:t>The school will communicate with parents about their child’s learning in a variety of ways, including the following:</w:t>
      </w:r>
    </w:p>
    <w:p w14:paraId="0B72FF18" w14:textId="77777777" w:rsidR="00F32388" w:rsidRPr="00F32388" w:rsidRDefault="00F32388" w:rsidP="003453C5">
      <w:pPr>
        <w:pStyle w:val="ListParagraph"/>
        <w:numPr>
          <w:ilvl w:val="0"/>
          <w:numId w:val="28"/>
        </w:numPr>
        <w:spacing w:before="200"/>
        <w:jc w:val="both"/>
      </w:pPr>
      <w:r w:rsidRPr="00F32388">
        <w:t xml:space="preserve">Parents’ evenings </w:t>
      </w:r>
    </w:p>
    <w:p w14:paraId="55B101B3" w14:textId="77777777" w:rsidR="00F32388" w:rsidRPr="00F32388" w:rsidRDefault="00F32388" w:rsidP="003453C5">
      <w:pPr>
        <w:pStyle w:val="ListParagraph"/>
        <w:numPr>
          <w:ilvl w:val="0"/>
          <w:numId w:val="28"/>
        </w:numPr>
        <w:spacing w:before="200"/>
        <w:jc w:val="both"/>
      </w:pPr>
      <w:r w:rsidRPr="00F32388">
        <w:t xml:space="preserve">Letters home </w:t>
      </w:r>
    </w:p>
    <w:p w14:paraId="029B22E6" w14:textId="77777777" w:rsidR="00F32388" w:rsidRPr="00F32388" w:rsidRDefault="00F32388" w:rsidP="003453C5">
      <w:pPr>
        <w:pStyle w:val="ListParagraph"/>
        <w:numPr>
          <w:ilvl w:val="0"/>
          <w:numId w:val="28"/>
        </w:numPr>
        <w:spacing w:before="200"/>
        <w:jc w:val="both"/>
      </w:pPr>
      <w:r w:rsidRPr="00F32388">
        <w:t xml:space="preserve">Annual reports </w:t>
      </w:r>
    </w:p>
    <w:p w14:paraId="36636D32" w14:textId="6179D886" w:rsidR="00F32388" w:rsidRPr="00F32388" w:rsidRDefault="00F32388" w:rsidP="003453C5">
      <w:pPr>
        <w:pStyle w:val="ListParagraph"/>
        <w:numPr>
          <w:ilvl w:val="0"/>
          <w:numId w:val="28"/>
        </w:numPr>
        <w:spacing w:before="200"/>
        <w:jc w:val="both"/>
      </w:pPr>
      <w:r w:rsidRPr="00F32388">
        <w:t>Regular updates on Seesaw around class based learning and personal achievement</w:t>
      </w:r>
    </w:p>
    <w:p w14:paraId="4D1B1E9A" w14:textId="77777777" w:rsidR="002B65AC" w:rsidRDefault="002B65AC" w:rsidP="0092287E">
      <w:pPr>
        <w:pStyle w:val="Heading10"/>
      </w:pPr>
      <w:bookmarkStart w:id="14" w:name="_[Updated_]_Behaviour"/>
      <w:bookmarkStart w:id="15" w:name="_Behaviour_and_attitudes"/>
      <w:bookmarkEnd w:id="14"/>
      <w:bookmarkEnd w:id="15"/>
    </w:p>
    <w:p w14:paraId="75A0F26C" w14:textId="2A0B4E91" w:rsidR="6E069DDA" w:rsidRDefault="6E069DDA" w:rsidP="6E069DDA"/>
    <w:p w14:paraId="3F8B8409" w14:textId="77777777" w:rsidR="002B65AC" w:rsidRDefault="002B65AC" w:rsidP="0092287E">
      <w:pPr>
        <w:pStyle w:val="Heading10"/>
      </w:pPr>
    </w:p>
    <w:p w14:paraId="14967021" w14:textId="2471DF2D" w:rsidR="00F32388" w:rsidRDefault="00F32388" w:rsidP="0092287E">
      <w:pPr>
        <w:pStyle w:val="Heading10"/>
      </w:pPr>
      <w:r>
        <w:t xml:space="preserve">Behaviour and </w:t>
      </w:r>
      <w:r w:rsidR="003F3CE8">
        <w:t>A</w:t>
      </w:r>
      <w:r>
        <w:t>ttitude</w:t>
      </w:r>
      <w:r w:rsidR="005B24D1">
        <w:t>s</w:t>
      </w:r>
      <w:r>
        <w:t xml:space="preserve">  </w:t>
      </w:r>
    </w:p>
    <w:p w14:paraId="6A5859A9" w14:textId="6D6C7687" w:rsidR="00F32388" w:rsidRDefault="00F32388" w:rsidP="003453C5">
      <w:pPr>
        <w:jc w:val="both"/>
      </w:pPr>
      <w:r>
        <w:t xml:space="preserve">All members of the school community will be responsible for developing a supportive learning culture. Staff will make sure that pupils understand that attitude to learning and behaviour are important aspects of maintaining a positive learning culture. </w:t>
      </w:r>
    </w:p>
    <w:p w14:paraId="5A7497A9" w14:textId="4054804F" w:rsidR="00F32388" w:rsidRPr="00C82939" w:rsidRDefault="00F32388" w:rsidP="003453C5">
      <w:pPr>
        <w:jc w:val="both"/>
      </w:pPr>
      <w:r>
        <w:t xml:space="preserve">The principles of the school’s Behaviour Policy will be implemented at all times. </w:t>
      </w:r>
    </w:p>
    <w:p w14:paraId="45EB247B" w14:textId="77777777" w:rsidR="00F32388" w:rsidRPr="00243D23" w:rsidRDefault="00F32388" w:rsidP="003453C5">
      <w:pPr>
        <w:jc w:val="both"/>
      </w:pPr>
      <w:r>
        <w:t>P</w:t>
      </w:r>
      <w:r w:rsidRPr="00243D23">
        <w:t>upils</w:t>
      </w:r>
      <w:r>
        <w:t xml:space="preserve"> will be</w:t>
      </w:r>
      <w:r w:rsidRPr="00243D23">
        <w:t xml:space="preserve"> encouraged to:</w:t>
      </w:r>
    </w:p>
    <w:p w14:paraId="68E366B6" w14:textId="233B3295" w:rsidR="00F32388" w:rsidRPr="00243D23" w:rsidRDefault="003453C5" w:rsidP="003453C5">
      <w:pPr>
        <w:pStyle w:val="ListParagraph"/>
        <w:numPr>
          <w:ilvl w:val="0"/>
          <w:numId w:val="26"/>
        </w:numPr>
        <w:spacing w:before="200"/>
        <w:jc w:val="both"/>
      </w:pPr>
      <w:r>
        <w:t>l</w:t>
      </w:r>
      <w:r w:rsidR="00F32388" w:rsidRPr="00243D23">
        <w:t>isten to each other</w:t>
      </w:r>
    </w:p>
    <w:p w14:paraId="76E840C3" w14:textId="311050C7" w:rsidR="00F32388" w:rsidRPr="00243D23" w:rsidRDefault="003453C5" w:rsidP="003453C5">
      <w:pPr>
        <w:pStyle w:val="ListParagraph"/>
        <w:numPr>
          <w:ilvl w:val="0"/>
          <w:numId w:val="26"/>
        </w:numPr>
        <w:spacing w:before="200"/>
        <w:jc w:val="both"/>
      </w:pPr>
      <w:r>
        <w:t>a</w:t>
      </w:r>
      <w:r w:rsidR="00F32388" w:rsidRPr="00243D23">
        <w:t>dopt various roles in groups</w:t>
      </w:r>
    </w:p>
    <w:p w14:paraId="47096137" w14:textId="59F7A32E" w:rsidR="00F32388" w:rsidRPr="00243D23" w:rsidRDefault="003453C5" w:rsidP="003453C5">
      <w:pPr>
        <w:pStyle w:val="ListParagraph"/>
        <w:numPr>
          <w:ilvl w:val="0"/>
          <w:numId w:val="26"/>
        </w:numPr>
        <w:spacing w:before="200"/>
        <w:jc w:val="both"/>
      </w:pPr>
      <w:r>
        <w:t>v</w:t>
      </w:r>
      <w:r w:rsidR="00F32388" w:rsidRPr="00243D23">
        <w:t>olunteer thoughts and opinions</w:t>
      </w:r>
    </w:p>
    <w:p w14:paraId="4DE355DE" w14:textId="0C3C0118" w:rsidR="00F32388" w:rsidRPr="00243D23" w:rsidRDefault="003453C5" w:rsidP="003453C5">
      <w:pPr>
        <w:pStyle w:val="ListParagraph"/>
        <w:numPr>
          <w:ilvl w:val="0"/>
          <w:numId w:val="26"/>
        </w:numPr>
        <w:spacing w:before="200"/>
        <w:jc w:val="both"/>
      </w:pPr>
      <w:r>
        <w:t>r</w:t>
      </w:r>
      <w:r w:rsidR="00F32388" w:rsidRPr="00243D23">
        <w:t>espect the thoughts, ideas and contributions of others</w:t>
      </w:r>
    </w:p>
    <w:p w14:paraId="25620C27" w14:textId="75029FFA" w:rsidR="00F32388" w:rsidRPr="00243D23" w:rsidRDefault="00A2566E" w:rsidP="003453C5">
      <w:pPr>
        <w:pStyle w:val="ListParagraph"/>
        <w:numPr>
          <w:ilvl w:val="0"/>
          <w:numId w:val="26"/>
        </w:numPr>
        <w:spacing w:before="200"/>
        <w:jc w:val="both"/>
      </w:pPr>
      <w:r>
        <w:t>g</w:t>
      </w:r>
      <w:r w:rsidR="00F32388" w:rsidRPr="00243D23">
        <w:t>ive honest and positive feedback</w:t>
      </w:r>
    </w:p>
    <w:p w14:paraId="3D78FA3A" w14:textId="77777777" w:rsidR="00F32388" w:rsidRPr="00243D23" w:rsidRDefault="00F32388" w:rsidP="003453C5">
      <w:pPr>
        <w:jc w:val="both"/>
      </w:pPr>
      <w:r>
        <w:t xml:space="preserve">Teachers will recognise and reward </w:t>
      </w:r>
      <w:r w:rsidRPr="00243D23">
        <w:t>achievement</w:t>
      </w:r>
      <w:r>
        <w:t>s</w:t>
      </w:r>
      <w:r w:rsidRPr="00243D23">
        <w:t xml:space="preserve"> in</w:t>
      </w:r>
      <w:r>
        <w:t xml:space="preserve"> various ways, including</w:t>
      </w:r>
      <w:r w:rsidRPr="00243D23">
        <w:t xml:space="preserve"> the following: </w:t>
      </w:r>
    </w:p>
    <w:p w14:paraId="6524568A" w14:textId="3892B112" w:rsidR="00F32388" w:rsidRPr="00F32388" w:rsidRDefault="00A2566E" w:rsidP="003453C5">
      <w:pPr>
        <w:pStyle w:val="ListParagraph"/>
        <w:numPr>
          <w:ilvl w:val="0"/>
          <w:numId w:val="29"/>
        </w:numPr>
        <w:spacing w:before="200"/>
        <w:jc w:val="both"/>
        <w:rPr>
          <w:bCs/>
        </w:rPr>
      </w:pPr>
      <w:r>
        <w:rPr>
          <w:bCs/>
        </w:rPr>
        <w:t>v</w:t>
      </w:r>
      <w:r w:rsidR="00F32388" w:rsidRPr="00F32388">
        <w:rPr>
          <w:bCs/>
        </w:rPr>
        <w:t xml:space="preserve">erbal praise during lessons, including use of the Golden </w:t>
      </w:r>
      <w:r w:rsidR="00481C47">
        <w:rPr>
          <w:bCs/>
        </w:rPr>
        <w:t>Learner</w:t>
      </w:r>
      <w:r w:rsidR="00F32388" w:rsidRPr="00F32388">
        <w:rPr>
          <w:bCs/>
        </w:rPr>
        <w:t xml:space="preserve"> and Golden </w:t>
      </w:r>
      <w:r w:rsidR="00481C47">
        <w:rPr>
          <w:bCs/>
        </w:rPr>
        <w:t>Apple Awards</w:t>
      </w:r>
    </w:p>
    <w:p w14:paraId="3E18D34F" w14:textId="4737BC96" w:rsidR="00F32388" w:rsidRDefault="00481C47" w:rsidP="003453C5">
      <w:pPr>
        <w:pStyle w:val="ListParagraph"/>
        <w:numPr>
          <w:ilvl w:val="0"/>
          <w:numId w:val="29"/>
        </w:numPr>
        <w:spacing w:before="200"/>
        <w:jc w:val="both"/>
        <w:rPr>
          <w:bCs/>
        </w:rPr>
      </w:pPr>
      <w:r>
        <w:rPr>
          <w:bCs/>
        </w:rPr>
        <w:t>house</w:t>
      </w:r>
      <w:r w:rsidR="00F32388" w:rsidRPr="00F32388">
        <w:rPr>
          <w:bCs/>
        </w:rPr>
        <w:t xml:space="preserve"> </w:t>
      </w:r>
      <w:r>
        <w:rPr>
          <w:bCs/>
        </w:rPr>
        <w:t>p</w:t>
      </w:r>
      <w:r w:rsidR="00F32388" w:rsidRPr="00F32388">
        <w:rPr>
          <w:bCs/>
        </w:rPr>
        <w:t>oints</w:t>
      </w:r>
    </w:p>
    <w:p w14:paraId="5069C1A5" w14:textId="6EEFF028" w:rsidR="00481C47" w:rsidRPr="00F32388" w:rsidRDefault="00481C47" w:rsidP="003453C5">
      <w:pPr>
        <w:pStyle w:val="ListParagraph"/>
        <w:numPr>
          <w:ilvl w:val="0"/>
          <w:numId w:val="29"/>
        </w:numPr>
        <w:spacing w:before="200"/>
        <w:jc w:val="both"/>
        <w:rPr>
          <w:bCs/>
        </w:rPr>
      </w:pPr>
      <w:r>
        <w:rPr>
          <w:bCs/>
        </w:rPr>
        <w:t>value stickers</w:t>
      </w:r>
    </w:p>
    <w:p w14:paraId="596F5C1C" w14:textId="693E4161" w:rsidR="00F32388" w:rsidRPr="00F32388" w:rsidRDefault="00A2566E" w:rsidP="003453C5">
      <w:pPr>
        <w:pStyle w:val="ListParagraph"/>
        <w:numPr>
          <w:ilvl w:val="0"/>
          <w:numId w:val="29"/>
        </w:numPr>
        <w:spacing w:before="200"/>
        <w:jc w:val="both"/>
        <w:rPr>
          <w:bCs/>
        </w:rPr>
      </w:pPr>
      <w:r>
        <w:rPr>
          <w:bCs/>
        </w:rPr>
        <w:t>c</w:t>
      </w:r>
      <w:r w:rsidR="00F32388" w:rsidRPr="00F32388">
        <w:rPr>
          <w:bCs/>
        </w:rPr>
        <w:t>alling the pupil’s parents praising the pupil</w:t>
      </w:r>
    </w:p>
    <w:p w14:paraId="202D72EB" w14:textId="5E3B930E" w:rsidR="00F32388" w:rsidRPr="00F32388" w:rsidRDefault="00A2566E" w:rsidP="003453C5">
      <w:pPr>
        <w:pStyle w:val="ListParagraph"/>
        <w:numPr>
          <w:ilvl w:val="0"/>
          <w:numId w:val="29"/>
        </w:numPr>
        <w:spacing w:before="200"/>
        <w:jc w:val="both"/>
        <w:rPr>
          <w:bCs/>
        </w:rPr>
      </w:pPr>
      <w:r>
        <w:rPr>
          <w:bCs/>
        </w:rPr>
        <w:t>s</w:t>
      </w:r>
      <w:r w:rsidR="00F32388" w:rsidRPr="00F32388">
        <w:rPr>
          <w:bCs/>
        </w:rPr>
        <w:t>ending a note home praising the pupil</w:t>
      </w:r>
    </w:p>
    <w:p w14:paraId="0A9E658F" w14:textId="6AF8B1F6" w:rsidR="00F32388" w:rsidRPr="00F32388" w:rsidRDefault="00A2566E" w:rsidP="003453C5">
      <w:pPr>
        <w:pStyle w:val="ListParagraph"/>
        <w:numPr>
          <w:ilvl w:val="0"/>
          <w:numId w:val="29"/>
        </w:numPr>
        <w:spacing w:before="200"/>
        <w:jc w:val="both"/>
        <w:rPr>
          <w:bCs/>
        </w:rPr>
      </w:pPr>
      <w:r>
        <w:rPr>
          <w:bCs/>
        </w:rPr>
        <w:t>i</w:t>
      </w:r>
      <w:r w:rsidR="00F32388" w:rsidRPr="00F32388">
        <w:rPr>
          <w:bCs/>
        </w:rPr>
        <w:t>nviting the pupil to see the headteacher</w:t>
      </w:r>
    </w:p>
    <w:p w14:paraId="79AADDA9" w14:textId="085487EE" w:rsidR="00F32388" w:rsidRPr="00F32388" w:rsidRDefault="00A2566E" w:rsidP="003453C5">
      <w:pPr>
        <w:pStyle w:val="ListParagraph"/>
        <w:numPr>
          <w:ilvl w:val="0"/>
          <w:numId w:val="29"/>
        </w:numPr>
        <w:spacing w:before="200"/>
        <w:jc w:val="both"/>
        <w:rPr>
          <w:bCs/>
        </w:rPr>
      </w:pPr>
      <w:r>
        <w:rPr>
          <w:bCs/>
        </w:rPr>
        <w:t>a</w:t>
      </w:r>
      <w:r w:rsidR="00F32388" w:rsidRPr="00F32388">
        <w:rPr>
          <w:bCs/>
        </w:rPr>
        <w:t>chievement assemblies</w:t>
      </w:r>
    </w:p>
    <w:p w14:paraId="37E3490E" w14:textId="77777777" w:rsidR="00F32388" w:rsidRPr="00243D23" w:rsidRDefault="00F32388" w:rsidP="003453C5">
      <w:pPr>
        <w:jc w:val="both"/>
      </w:pPr>
      <w:r>
        <w:t xml:space="preserve">Disruptive behaviour will be managed by teachers in line with the school’s Behaviour Policy. </w:t>
      </w:r>
    </w:p>
    <w:p w14:paraId="25767E25" w14:textId="77777777" w:rsidR="00F32388" w:rsidRPr="00243D23" w:rsidRDefault="00F32388" w:rsidP="003453C5">
      <w:pPr>
        <w:jc w:val="both"/>
      </w:pPr>
      <w:r w:rsidRPr="00243D23">
        <w:t xml:space="preserve">To ensure that the quality of teaching is of the highest standard, </w:t>
      </w:r>
      <w:r>
        <w:t>all teachers will</w:t>
      </w:r>
      <w:r w:rsidRPr="00243D23">
        <w:t>:</w:t>
      </w:r>
    </w:p>
    <w:p w14:paraId="4DD22609" w14:textId="1C88FD5A" w:rsidR="00F32388" w:rsidRPr="00243D23" w:rsidRDefault="009A3915" w:rsidP="003453C5">
      <w:pPr>
        <w:pStyle w:val="ListParagraph"/>
        <w:numPr>
          <w:ilvl w:val="0"/>
          <w:numId w:val="27"/>
        </w:numPr>
        <w:spacing w:before="200"/>
        <w:jc w:val="both"/>
      </w:pPr>
      <w:r>
        <w:t>u</w:t>
      </w:r>
      <w:r w:rsidR="00F32388" w:rsidRPr="00243D23">
        <w:t>nderstand what excellent teaching is</w:t>
      </w:r>
    </w:p>
    <w:p w14:paraId="120A03E2" w14:textId="756AC809" w:rsidR="00F32388" w:rsidRPr="00243D23" w:rsidRDefault="009A3915" w:rsidP="003453C5">
      <w:pPr>
        <w:pStyle w:val="ListParagraph"/>
        <w:numPr>
          <w:ilvl w:val="0"/>
          <w:numId w:val="27"/>
        </w:numPr>
        <w:spacing w:before="200"/>
        <w:jc w:val="both"/>
      </w:pPr>
      <w:r>
        <w:t>c</w:t>
      </w:r>
      <w:r w:rsidR="00F32388" w:rsidRPr="00243D23">
        <w:t>reatively plan and deliver lessons</w:t>
      </w:r>
    </w:p>
    <w:p w14:paraId="2543BC10" w14:textId="6132D037" w:rsidR="00F32388" w:rsidRPr="00243D23" w:rsidRDefault="009A3915" w:rsidP="003453C5">
      <w:pPr>
        <w:pStyle w:val="ListParagraph"/>
        <w:numPr>
          <w:ilvl w:val="0"/>
          <w:numId w:val="27"/>
        </w:numPr>
        <w:spacing w:before="200"/>
        <w:jc w:val="both"/>
      </w:pPr>
      <w:r>
        <w:t>m</w:t>
      </w:r>
      <w:r w:rsidR="00F32388" w:rsidRPr="00243D23">
        <w:t>otivate pupils effectively</w:t>
      </w:r>
    </w:p>
    <w:p w14:paraId="329265D0" w14:textId="788A001A" w:rsidR="00F32388" w:rsidRPr="00243D23" w:rsidRDefault="009A3915" w:rsidP="003453C5">
      <w:pPr>
        <w:pStyle w:val="ListParagraph"/>
        <w:numPr>
          <w:ilvl w:val="0"/>
          <w:numId w:val="27"/>
        </w:numPr>
        <w:spacing w:before="200"/>
        <w:jc w:val="both"/>
      </w:pPr>
      <w:r>
        <w:t>e</w:t>
      </w:r>
      <w:r w:rsidR="00F32388" w:rsidRPr="00243D23">
        <w:t>njoy and have a passion for teaching</w:t>
      </w:r>
    </w:p>
    <w:p w14:paraId="3558B8A6" w14:textId="6092BDD8" w:rsidR="00F32388" w:rsidRPr="00243D23" w:rsidRDefault="009A3915" w:rsidP="003453C5">
      <w:pPr>
        <w:pStyle w:val="ListParagraph"/>
        <w:numPr>
          <w:ilvl w:val="0"/>
          <w:numId w:val="27"/>
        </w:numPr>
        <w:spacing w:before="200"/>
        <w:jc w:val="both"/>
      </w:pPr>
      <w:r>
        <w:t>c</w:t>
      </w:r>
      <w:r w:rsidR="00F32388" w:rsidRPr="00243D23">
        <w:t>ontinue to learn and enhance their skills</w:t>
      </w:r>
    </w:p>
    <w:p w14:paraId="27B09B36" w14:textId="440A7762" w:rsidR="00F32388" w:rsidRPr="00243D23" w:rsidRDefault="009A3915" w:rsidP="003453C5">
      <w:pPr>
        <w:pStyle w:val="ListParagraph"/>
        <w:numPr>
          <w:ilvl w:val="0"/>
          <w:numId w:val="27"/>
        </w:numPr>
        <w:spacing w:before="200"/>
        <w:jc w:val="both"/>
      </w:pPr>
      <w:r>
        <w:t>h</w:t>
      </w:r>
      <w:r w:rsidR="00F32388" w:rsidRPr="00243D23">
        <w:t>old high expectations for all pupils</w:t>
      </w:r>
    </w:p>
    <w:p w14:paraId="3D3F3777" w14:textId="165488A2" w:rsidR="00F32388" w:rsidRPr="00243D23" w:rsidRDefault="009A3915" w:rsidP="003453C5">
      <w:pPr>
        <w:pStyle w:val="ListParagraph"/>
        <w:numPr>
          <w:ilvl w:val="0"/>
          <w:numId w:val="27"/>
        </w:numPr>
        <w:spacing w:before="200"/>
        <w:jc w:val="both"/>
      </w:pPr>
      <w:r>
        <w:t>u</w:t>
      </w:r>
      <w:r w:rsidR="00F32388" w:rsidRPr="00243D23">
        <w:t>nderstand how thinking and questioning develop learning</w:t>
      </w:r>
    </w:p>
    <w:p w14:paraId="3D3FA9B2" w14:textId="0CEDB565" w:rsidR="00F32388" w:rsidRPr="00243D23" w:rsidRDefault="009A3915" w:rsidP="003453C5">
      <w:pPr>
        <w:pStyle w:val="ListParagraph"/>
        <w:numPr>
          <w:ilvl w:val="0"/>
          <w:numId w:val="27"/>
        </w:numPr>
        <w:spacing w:before="200"/>
        <w:jc w:val="both"/>
      </w:pPr>
      <w:r>
        <w:t>b</w:t>
      </w:r>
      <w:r w:rsidR="00F32388">
        <w:t xml:space="preserve">e </w:t>
      </w:r>
      <w:r w:rsidR="00F32388" w:rsidRPr="00243D23">
        <w:t>consummate professionals</w:t>
      </w:r>
    </w:p>
    <w:p w14:paraId="4E5DE6DB" w14:textId="1ABAD798" w:rsidR="00F32388" w:rsidRPr="00243D23" w:rsidRDefault="009A3915" w:rsidP="003453C5">
      <w:pPr>
        <w:pStyle w:val="ListParagraph"/>
        <w:numPr>
          <w:ilvl w:val="0"/>
          <w:numId w:val="27"/>
        </w:numPr>
        <w:spacing w:before="200"/>
        <w:jc w:val="both"/>
      </w:pPr>
      <w:r>
        <w:t>e</w:t>
      </w:r>
      <w:r w:rsidR="00F32388" w:rsidRPr="00243D23">
        <w:t>ngage pupils of all abilities</w:t>
      </w:r>
    </w:p>
    <w:p w14:paraId="036E4D8F" w14:textId="3E7B4961" w:rsidR="00F32388" w:rsidRPr="00243D23" w:rsidRDefault="009A3915" w:rsidP="003453C5">
      <w:pPr>
        <w:pStyle w:val="ListParagraph"/>
        <w:numPr>
          <w:ilvl w:val="0"/>
          <w:numId w:val="27"/>
        </w:numPr>
        <w:spacing w:before="200"/>
        <w:jc w:val="both"/>
      </w:pPr>
      <w:r>
        <w:t>s</w:t>
      </w:r>
      <w:r w:rsidR="00F32388" w:rsidRPr="00243D23">
        <w:t xml:space="preserve">eek out and accept constructive feedback from </w:t>
      </w:r>
      <w:r w:rsidR="00F32388">
        <w:t xml:space="preserve">their </w:t>
      </w:r>
      <w:r w:rsidR="00F32388" w:rsidRPr="00243D23">
        <w:t>peers</w:t>
      </w:r>
    </w:p>
    <w:p w14:paraId="39A20CF0" w14:textId="7FC18795" w:rsidR="00F32388" w:rsidRPr="00243D23" w:rsidRDefault="009A3915" w:rsidP="003453C5">
      <w:pPr>
        <w:pStyle w:val="ListParagraph"/>
        <w:numPr>
          <w:ilvl w:val="0"/>
          <w:numId w:val="27"/>
        </w:numPr>
        <w:spacing w:before="200"/>
        <w:jc w:val="both"/>
      </w:pPr>
      <w:r>
        <w:t>b</w:t>
      </w:r>
      <w:r w:rsidR="00F32388">
        <w:t>e</w:t>
      </w:r>
      <w:r w:rsidR="00F32388" w:rsidRPr="00243D23">
        <w:t xml:space="preserve"> given opportunities to lead</w:t>
      </w:r>
    </w:p>
    <w:p w14:paraId="18D7308D" w14:textId="36A1FF07" w:rsidR="00F32388" w:rsidRPr="00243D23" w:rsidRDefault="009A3915" w:rsidP="003453C5">
      <w:pPr>
        <w:pStyle w:val="ListParagraph"/>
        <w:numPr>
          <w:ilvl w:val="0"/>
          <w:numId w:val="27"/>
        </w:numPr>
        <w:spacing w:before="200"/>
        <w:jc w:val="both"/>
      </w:pPr>
      <w:r>
        <w:t>in</w:t>
      </w:r>
      <w:r w:rsidR="00F32388" w:rsidRPr="00243D23">
        <w:t>volve parents and carers in their teaching</w:t>
      </w:r>
    </w:p>
    <w:p w14:paraId="126E5124" w14:textId="1B568FD0" w:rsidR="00F32388" w:rsidRDefault="009A3915" w:rsidP="003453C5">
      <w:pPr>
        <w:pStyle w:val="ListParagraph"/>
        <w:numPr>
          <w:ilvl w:val="0"/>
          <w:numId w:val="27"/>
        </w:numPr>
        <w:spacing w:before="200"/>
        <w:jc w:val="both"/>
      </w:pPr>
      <w:r>
        <w:t>u</w:t>
      </w:r>
      <w:r w:rsidR="00F32388" w:rsidRPr="00243D23">
        <w:t>nderstand and implement effective behaviour management strategies</w:t>
      </w:r>
    </w:p>
    <w:p w14:paraId="310C5B68" w14:textId="5611D96B" w:rsidR="00572418" w:rsidRDefault="00572418" w:rsidP="0092287E">
      <w:pPr>
        <w:pStyle w:val="Heading10"/>
      </w:pPr>
      <w:bookmarkStart w:id="16" w:name="_Monitoring_and_Review_1"/>
      <w:bookmarkEnd w:id="16"/>
      <w:r>
        <w:t xml:space="preserve">Monitoring </w:t>
      </w:r>
      <w:r w:rsidR="005B24D1">
        <w:t>and Review</w:t>
      </w:r>
    </w:p>
    <w:p w14:paraId="58CD0571" w14:textId="7E9BE2FC" w:rsidR="00513CDB" w:rsidRDefault="00572418" w:rsidP="00481C47">
      <w:pPr>
        <w:sectPr w:rsidR="00513CDB" w:rsidSect="00D45CFA">
          <w:footerReference w:type="default" r:id="rId14"/>
          <w:pgSz w:w="11906" w:h="16838"/>
          <w:pgMar w:top="1440" w:right="1440" w:bottom="1440" w:left="1440" w:header="709" w:footer="194" w:gutter="0"/>
          <w:pgBorders w:offsetFrom="page">
            <w:top w:val="single" w:sz="36" w:space="24" w:color="06306A" w:themeColor="accent3" w:themeTint="E6"/>
            <w:left w:val="single" w:sz="36" w:space="24" w:color="06306A" w:themeColor="accent3" w:themeTint="E6"/>
            <w:bottom w:val="single" w:sz="36" w:space="24" w:color="06306A" w:themeColor="accent3" w:themeTint="E6"/>
            <w:right w:val="single" w:sz="36" w:space="24" w:color="06306A" w:themeColor="accent3" w:themeTint="E6"/>
          </w:pgBorders>
          <w:cols w:space="708"/>
          <w:titlePg/>
          <w:docGrid w:linePitch="360"/>
        </w:sectPr>
      </w:pPr>
      <w:r>
        <w:lastRenderedPageBreak/>
        <w:t xml:space="preserve">This policy will be reviewed by the </w:t>
      </w:r>
      <w:r w:rsidR="00F32388" w:rsidRPr="00F32388">
        <w:rPr>
          <w:bCs/>
        </w:rPr>
        <w:t>Headteacher annually.</w:t>
      </w:r>
      <w:r w:rsidR="00F32388">
        <w:t xml:space="preserve"> </w:t>
      </w:r>
      <w:r>
        <w:t xml:space="preserve"> The next review of this policy is shown on the front cover of this polic</w:t>
      </w:r>
      <w:r w:rsidR="00481C47">
        <w:t>y.</w:t>
      </w:r>
    </w:p>
    <w:bookmarkStart w:id="17" w:name="Appendix1"/>
    <w:bookmarkEnd w:id="17"/>
    <w:p w14:paraId="7D39D42E" w14:textId="6881E881" w:rsidR="00A15F8C" w:rsidRPr="00481C47" w:rsidRDefault="007E5F34" w:rsidP="00481C47">
      <w:pPr>
        <w:rPr>
          <w:b/>
          <w:bCs/>
          <w:sz w:val="32"/>
          <w:szCs w:val="32"/>
        </w:rPr>
      </w:pPr>
      <w:r>
        <w:rPr>
          <w:noProof/>
        </w:rPr>
        <w:lastRenderedPageBreak/>
        <mc:AlternateContent>
          <mc:Choice Requires="wps">
            <w:drawing>
              <wp:anchor distT="45720" distB="45720" distL="114300" distR="114300" simplePos="0" relativeHeight="251658244" behindDoc="0" locked="0" layoutInCell="1" allowOverlap="1" wp14:anchorId="52ACE6D8" wp14:editId="21684E80">
                <wp:simplePos x="0" y="0"/>
                <wp:positionH relativeFrom="column">
                  <wp:posOffset>-433388</wp:posOffset>
                </wp:positionH>
                <wp:positionV relativeFrom="paragraph">
                  <wp:posOffset>-475933</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782B21" w14:textId="05DD18B5" w:rsidR="007E5F34" w:rsidRPr="007E5F34" w:rsidRDefault="007E5F34">
                            <w:pPr>
                              <w:rPr>
                                <w:b/>
                                <w:bCs/>
                                <w:color w:val="002060"/>
                                <w:sz w:val="24"/>
                                <w:szCs w:val="24"/>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71FDD77B">
              <v:shapetype id="_x0000_t202" coordsize="21600,21600" o:spt="202" path="m,l,21600r21600,l21600,xe" w14:anchorId="52ACE6D8">
                <v:stroke joinstyle="miter"/>
                <v:path gradientshapeok="t" o:connecttype="rect"/>
              </v:shapetype>
              <v:shape id="Text Box 2" style="position:absolute;margin-left:-34.15pt;margin-top:-37.5pt;width:185.9pt;height:110.6pt;z-index:2516582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">
                <v:textbox style="mso-fit-shape-to-text:t">
                  <w:txbxContent>
                    <w:p w:rsidRPr="007E5F34" w:rsidR="007E5F34" w:rsidRDefault="007E5F34" w14:paraId="672A6659" w14:textId="05DD18B5">
                      <w:pPr>
                        <w:rPr>
                          <w:b/>
                          <w:bCs/>
                          <w:color w:val="002060"/>
                          <w:sz w:val="24"/>
                          <w:szCs w:val="24"/>
                        </w:rPr>
                      </w:pPr>
                    </w:p>
                  </w:txbxContent>
                </v:textbox>
              </v:shape>
            </w:pict>
          </mc:Fallback>
        </mc:AlternateContent>
      </w:r>
    </w:p>
    <w:sectPr w:rsidR="00A15F8C" w:rsidRPr="00481C47" w:rsidSect="00513CDB">
      <w:pgSz w:w="16838" w:h="11906" w:orient="landscape"/>
      <w:pgMar w:top="1440" w:right="1440" w:bottom="1440" w:left="1440" w:header="709" w:footer="193" w:gutter="0"/>
      <w:pgBorders w:offsetFrom="page">
        <w:top w:val="single" w:sz="36" w:space="24" w:color="06306A" w:themeColor="accent3" w:themeTint="E6"/>
        <w:left w:val="single" w:sz="36" w:space="24" w:color="06306A" w:themeColor="accent3" w:themeTint="E6"/>
        <w:bottom w:val="single" w:sz="36" w:space="24" w:color="06306A" w:themeColor="accent3" w:themeTint="E6"/>
        <w:right w:val="single" w:sz="36" w:space="24" w:color="06306A" w:themeColor="accent3" w:themeTint="E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331E9" w14:textId="77777777" w:rsidR="00636022" w:rsidRDefault="00636022" w:rsidP="00AD4155">
      <w:r>
        <w:separator/>
      </w:r>
    </w:p>
  </w:endnote>
  <w:endnote w:type="continuationSeparator" w:id="0">
    <w:p w14:paraId="76E1B45D" w14:textId="77777777" w:rsidR="00636022" w:rsidRDefault="00636022"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77584B96-8E32-4740-8B8B-558F3B9EA51F}"/>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03973"/>
      <w:docPartObj>
        <w:docPartGallery w:val="Page Numbers (Bottom of Page)"/>
        <w:docPartUnique/>
      </w:docPartObj>
    </w:sdtPr>
    <w:sdtEndPr/>
    <w:sdtContent>
      <w:sdt>
        <w:sdtPr>
          <w:id w:val="-1769616900"/>
          <w:docPartObj>
            <w:docPartGallery w:val="Page Numbers (Top of Page)"/>
            <w:docPartUnique/>
          </w:docPartObj>
        </w:sdtPr>
        <w:sdtEndPr/>
        <w:sdtContent>
          <w:p w14:paraId="051F0D15" w14:textId="77777777" w:rsidR="00A15F8C" w:rsidRDefault="00A15F8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4594A8" w14:textId="77777777" w:rsidR="00A15F8C" w:rsidRDefault="00A15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ABDE1" w14:textId="77777777" w:rsidR="00636022" w:rsidRDefault="00636022" w:rsidP="00AD4155">
      <w:r>
        <w:separator/>
      </w:r>
    </w:p>
  </w:footnote>
  <w:footnote w:type="continuationSeparator" w:id="0">
    <w:p w14:paraId="151F3089" w14:textId="77777777" w:rsidR="00636022" w:rsidRDefault="00636022"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688A09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2.1pt;visibility:visible;mso-wrap-style:square" o:bullet="t">
        <v:imagedata r:id="rId1" o:title=""/>
      </v:shape>
    </w:pict>
  </w:numPicBullet>
  <w:abstractNum w:abstractNumId="0" w15:restartNumberingAfterBreak="0">
    <w:nsid w:val="02A176E2"/>
    <w:multiLevelType w:val="hybridMultilevel"/>
    <w:tmpl w:val="2C448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1232A"/>
    <w:multiLevelType w:val="hybridMultilevel"/>
    <w:tmpl w:val="80223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DB3321D"/>
    <w:multiLevelType w:val="multilevel"/>
    <w:tmpl w:val="C374C2BC"/>
    <w:lvl w:ilvl="0">
      <w:start w:val="1"/>
      <w:numFmt w:val="decimal"/>
      <w:pStyle w:val="TSB-Level2Numbers"/>
      <w:lvlText w:val="%1."/>
      <w:lvlJc w:val="left"/>
      <w:pPr>
        <w:ind w:left="720" w:hanging="360"/>
      </w:pPr>
      <w:rPr>
        <w:rFonts w:ascii="Arial" w:hAnsi="Arial" w:hint="default"/>
        <w:b/>
        <w:i w:val="0"/>
        <w:sz w:val="28"/>
      </w:rPr>
    </w:lvl>
    <w:lvl w:ilvl="1">
      <w:numFmt w:val="decimal"/>
      <w:isLgl/>
      <w:lvlText w:val="%1.%2"/>
      <w:lvlJc w:val="left"/>
      <w:pPr>
        <w:ind w:left="121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85BC0"/>
    <w:multiLevelType w:val="hybridMultilevel"/>
    <w:tmpl w:val="9B12AA12"/>
    <w:lvl w:ilvl="0" w:tplc="08090001">
      <w:start w:val="1"/>
      <w:numFmt w:val="bullet"/>
      <w:lvlText w:val=""/>
      <w:lvlJc w:val="left"/>
      <w:pPr>
        <w:ind w:left="1494" w:hanging="360"/>
      </w:pPr>
      <w:rPr>
        <w:rFonts w:ascii="Symbol" w:hAnsi="Symbol"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9515D"/>
    <w:multiLevelType w:val="hybridMultilevel"/>
    <w:tmpl w:val="2388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86F8B"/>
    <w:multiLevelType w:val="hybridMultilevel"/>
    <w:tmpl w:val="FE9E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682926"/>
    <w:multiLevelType w:val="hybridMultilevel"/>
    <w:tmpl w:val="B1209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DA575B"/>
    <w:multiLevelType w:val="hybridMultilevel"/>
    <w:tmpl w:val="3176C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2B35ED"/>
    <w:multiLevelType w:val="hybridMultilevel"/>
    <w:tmpl w:val="1FDA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C22A1"/>
    <w:multiLevelType w:val="multilevel"/>
    <w:tmpl w:val="7C621AEA"/>
    <w:numStyleLink w:val="Style1"/>
  </w:abstractNum>
  <w:abstractNum w:abstractNumId="1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840AB1"/>
    <w:multiLevelType w:val="hybridMultilevel"/>
    <w:tmpl w:val="DEB8DE6C"/>
    <w:lvl w:ilvl="0" w:tplc="7CA89C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7A63EB"/>
    <w:multiLevelType w:val="hybridMultilevel"/>
    <w:tmpl w:val="3392C4D4"/>
    <w:lvl w:ilvl="0" w:tplc="8A86D79C">
      <w:start w:val="1"/>
      <w:numFmt w:val="bullet"/>
      <w:pStyle w:val="PolicyBullets"/>
      <w:lvlText w:val=""/>
      <w:lvlJc w:val="left"/>
      <w:pPr>
        <w:ind w:left="252" w:hanging="360"/>
      </w:pPr>
      <w:rPr>
        <w:rFonts w:ascii="Symbol" w:hAnsi="Symbol" w:hint="default"/>
      </w:rPr>
    </w:lvl>
    <w:lvl w:ilvl="1" w:tplc="08090003">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16" w15:restartNumberingAfterBreak="0">
    <w:nsid w:val="596364A5"/>
    <w:multiLevelType w:val="hybridMultilevel"/>
    <w:tmpl w:val="D75A4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8" w15:restartNumberingAfterBreak="0">
    <w:nsid w:val="5C102AD3"/>
    <w:multiLevelType w:val="hybridMultilevel"/>
    <w:tmpl w:val="1B167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5955C31"/>
    <w:multiLevelType w:val="hybridMultilevel"/>
    <w:tmpl w:val="2BD05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D506B6"/>
    <w:multiLevelType w:val="hybridMultilevel"/>
    <w:tmpl w:val="3DC2C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4757FF"/>
    <w:multiLevelType w:val="hybridMultilevel"/>
    <w:tmpl w:val="37840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5CE3C71"/>
    <w:multiLevelType w:val="hybridMultilevel"/>
    <w:tmpl w:val="091E2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AC6D5D"/>
    <w:multiLevelType w:val="hybridMultilevel"/>
    <w:tmpl w:val="CD28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3436B1"/>
    <w:multiLevelType w:val="hybridMultilevel"/>
    <w:tmpl w:val="B85651F8"/>
    <w:lvl w:ilvl="0" w:tplc="4FDC43C4">
      <w:start w:val="1"/>
      <w:numFmt w:val="bullet"/>
      <w:pStyle w:val="4Bulletedcopyblue"/>
      <w:lvlText w:val=""/>
      <w:lvlPicBulletId w:val="0"/>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29" w15:restartNumberingAfterBreak="0">
    <w:nsid w:val="7DF27AFC"/>
    <w:multiLevelType w:val="hybridMultilevel"/>
    <w:tmpl w:val="EF32CF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5672577">
    <w:abstractNumId w:val="22"/>
  </w:num>
  <w:num w:numId="2" w16cid:durableId="924073841">
    <w:abstractNumId w:val="25"/>
  </w:num>
  <w:num w:numId="3" w16cid:durableId="1157838480">
    <w:abstractNumId w:val="13"/>
  </w:num>
  <w:num w:numId="4" w16cid:durableId="1067073930">
    <w:abstractNumId w:val="2"/>
  </w:num>
  <w:num w:numId="5" w16cid:durableId="686057806">
    <w:abstractNumId w:val="17"/>
  </w:num>
  <w:num w:numId="6" w16cid:durableId="1159078885">
    <w:abstractNumId w:val="21"/>
  </w:num>
  <w:num w:numId="7" w16cid:durableId="2105566245">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67502780">
    <w:abstractNumId w:val="15"/>
  </w:num>
  <w:num w:numId="9" w16cid:durableId="1591961072">
    <w:abstractNumId w:val="19"/>
  </w:num>
  <w:num w:numId="10" w16cid:durableId="1140342917">
    <w:abstractNumId w:val="4"/>
  </w:num>
  <w:num w:numId="11" w16cid:durableId="888809471">
    <w:abstractNumId w:val="5"/>
  </w:num>
  <w:num w:numId="12" w16cid:durableId="388385857">
    <w:abstractNumId w:val="3"/>
  </w:num>
  <w:num w:numId="13" w16cid:durableId="1239241922">
    <w:abstractNumId w:val="24"/>
  </w:num>
  <w:num w:numId="14" w16cid:durableId="849680726">
    <w:abstractNumId w:val="8"/>
  </w:num>
  <w:num w:numId="15" w16cid:durableId="2074311819">
    <w:abstractNumId w:val="7"/>
  </w:num>
  <w:num w:numId="16" w16cid:durableId="522673000">
    <w:abstractNumId w:val="26"/>
  </w:num>
  <w:num w:numId="17" w16cid:durableId="286011895">
    <w:abstractNumId w:val="28"/>
  </w:num>
  <w:num w:numId="18" w16cid:durableId="1778597767">
    <w:abstractNumId w:val="18"/>
  </w:num>
  <w:num w:numId="19" w16cid:durableId="1881820541">
    <w:abstractNumId w:val="1"/>
  </w:num>
  <w:num w:numId="20" w16cid:durableId="1474911533">
    <w:abstractNumId w:val="10"/>
  </w:num>
  <w:num w:numId="21" w16cid:durableId="445386867">
    <w:abstractNumId w:val="11"/>
  </w:num>
  <w:num w:numId="22" w16cid:durableId="1127430210">
    <w:abstractNumId w:val="29"/>
  </w:num>
  <w:num w:numId="23" w16cid:durableId="641158584">
    <w:abstractNumId w:val="6"/>
  </w:num>
  <w:num w:numId="24" w16cid:durableId="1344674555">
    <w:abstractNumId w:val="9"/>
  </w:num>
  <w:num w:numId="25" w16cid:durableId="2013751092">
    <w:abstractNumId w:val="0"/>
  </w:num>
  <w:num w:numId="26" w16cid:durableId="2084519602">
    <w:abstractNumId w:val="27"/>
  </w:num>
  <w:num w:numId="27" w16cid:durableId="1302691677">
    <w:abstractNumId w:val="16"/>
  </w:num>
  <w:num w:numId="28" w16cid:durableId="676812117">
    <w:abstractNumId w:val="20"/>
  </w:num>
  <w:num w:numId="29" w16cid:durableId="1564759360">
    <w:abstractNumId w:val="14"/>
  </w:num>
  <w:num w:numId="30" w16cid:durableId="1647707238">
    <w:abstractNumId w:val="23"/>
  </w:num>
  <w:num w:numId="31" w16cid:durableId="1781561568">
    <w:abstractNumId w:val="3"/>
    <w:lvlOverride w:ilvl="0">
      <w:startOverride w:val="2"/>
    </w:lvlOverride>
    <w:lvlOverride w:ilvl="1"/>
  </w:num>
  <w:num w:numId="32" w16cid:durableId="19589370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5085"/>
    <w:rsid w:val="00006003"/>
    <w:rsid w:val="000100B6"/>
    <w:rsid w:val="0001177F"/>
    <w:rsid w:val="000118E2"/>
    <w:rsid w:val="00012052"/>
    <w:rsid w:val="00013F7E"/>
    <w:rsid w:val="00014CF2"/>
    <w:rsid w:val="000153EE"/>
    <w:rsid w:val="000165F4"/>
    <w:rsid w:val="0001713C"/>
    <w:rsid w:val="00020136"/>
    <w:rsid w:val="00020924"/>
    <w:rsid w:val="00020DFD"/>
    <w:rsid w:val="000219B3"/>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789"/>
    <w:rsid w:val="00065C6B"/>
    <w:rsid w:val="000717B5"/>
    <w:rsid w:val="00074C8C"/>
    <w:rsid w:val="00080091"/>
    <w:rsid w:val="00080783"/>
    <w:rsid w:val="00082668"/>
    <w:rsid w:val="000863FB"/>
    <w:rsid w:val="00087B46"/>
    <w:rsid w:val="00087F57"/>
    <w:rsid w:val="0009203F"/>
    <w:rsid w:val="000933DC"/>
    <w:rsid w:val="00095119"/>
    <w:rsid w:val="00095EF3"/>
    <w:rsid w:val="000A092A"/>
    <w:rsid w:val="000A0E7E"/>
    <w:rsid w:val="000A1305"/>
    <w:rsid w:val="000A228B"/>
    <w:rsid w:val="000A4907"/>
    <w:rsid w:val="000A4C65"/>
    <w:rsid w:val="000A6B9C"/>
    <w:rsid w:val="000A738F"/>
    <w:rsid w:val="000B1080"/>
    <w:rsid w:val="000B11F3"/>
    <w:rsid w:val="000B16CC"/>
    <w:rsid w:val="000B1AFB"/>
    <w:rsid w:val="000B1B83"/>
    <w:rsid w:val="000B213E"/>
    <w:rsid w:val="000B44E5"/>
    <w:rsid w:val="000B4624"/>
    <w:rsid w:val="000B46CC"/>
    <w:rsid w:val="000B4CAC"/>
    <w:rsid w:val="000B5FE3"/>
    <w:rsid w:val="000B6CB8"/>
    <w:rsid w:val="000B7B80"/>
    <w:rsid w:val="000C061E"/>
    <w:rsid w:val="000C0733"/>
    <w:rsid w:val="000C184B"/>
    <w:rsid w:val="000C3F05"/>
    <w:rsid w:val="000C5CE9"/>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50A2"/>
    <w:rsid w:val="000E6EDE"/>
    <w:rsid w:val="000F0BDC"/>
    <w:rsid w:val="000F2717"/>
    <w:rsid w:val="000F33DC"/>
    <w:rsid w:val="000F344E"/>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1754"/>
    <w:rsid w:val="0014229B"/>
    <w:rsid w:val="0014320D"/>
    <w:rsid w:val="0014586D"/>
    <w:rsid w:val="0014667C"/>
    <w:rsid w:val="00152C8F"/>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5522"/>
    <w:rsid w:val="00186497"/>
    <w:rsid w:val="00186AAD"/>
    <w:rsid w:val="001913EF"/>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52E9"/>
    <w:rsid w:val="001B60C3"/>
    <w:rsid w:val="001B76C4"/>
    <w:rsid w:val="001B787C"/>
    <w:rsid w:val="001C0534"/>
    <w:rsid w:val="001C173E"/>
    <w:rsid w:val="001C181C"/>
    <w:rsid w:val="001C3BC9"/>
    <w:rsid w:val="001C3BD6"/>
    <w:rsid w:val="001C3D56"/>
    <w:rsid w:val="001C55C2"/>
    <w:rsid w:val="001C6D2B"/>
    <w:rsid w:val="001C7E09"/>
    <w:rsid w:val="001D05A9"/>
    <w:rsid w:val="001D0981"/>
    <w:rsid w:val="001D4A52"/>
    <w:rsid w:val="001D5987"/>
    <w:rsid w:val="001D5C83"/>
    <w:rsid w:val="001D609E"/>
    <w:rsid w:val="001D6688"/>
    <w:rsid w:val="001D6AFF"/>
    <w:rsid w:val="001D6C8D"/>
    <w:rsid w:val="001D6EFA"/>
    <w:rsid w:val="001E1528"/>
    <w:rsid w:val="001E1D88"/>
    <w:rsid w:val="001E227A"/>
    <w:rsid w:val="001E4E61"/>
    <w:rsid w:val="001E5AF6"/>
    <w:rsid w:val="001E5BB1"/>
    <w:rsid w:val="001E6910"/>
    <w:rsid w:val="001E79D4"/>
    <w:rsid w:val="001E7E02"/>
    <w:rsid w:val="001F084F"/>
    <w:rsid w:val="001F147F"/>
    <w:rsid w:val="001F15D9"/>
    <w:rsid w:val="001F3CFB"/>
    <w:rsid w:val="001F50FF"/>
    <w:rsid w:val="001F5C0B"/>
    <w:rsid w:val="001F635A"/>
    <w:rsid w:val="002006CB"/>
    <w:rsid w:val="00201B4B"/>
    <w:rsid w:val="00206835"/>
    <w:rsid w:val="00206EDA"/>
    <w:rsid w:val="00207C5A"/>
    <w:rsid w:val="00212661"/>
    <w:rsid w:val="002201E8"/>
    <w:rsid w:val="00220DF6"/>
    <w:rsid w:val="0022208C"/>
    <w:rsid w:val="00223D79"/>
    <w:rsid w:val="00224677"/>
    <w:rsid w:val="002255EF"/>
    <w:rsid w:val="002266F3"/>
    <w:rsid w:val="00230DE8"/>
    <w:rsid w:val="002333A7"/>
    <w:rsid w:val="00234463"/>
    <w:rsid w:val="00236849"/>
    <w:rsid w:val="00237B28"/>
    <w:rsid w:val="00240743"/>
    <w:rsid w:val="00240E20"/>
    <w:rsid w:val="00241682"/>
    <w:rsid w:val="00241AEC"/>
    <w:rsid w:val="00241BCE"/>
    <w:rsid w:val="00243C32"/>
    <w:rsid w:val="002455D7"/>
    <w:rsid w:val="002456A6"/>
    <w:rsid w:val="00246C04"/>
    <w:rsid w:val="002470C8"/>
    <w:rsid w:val="00251899"/>
    <w:rsid w:val="00253BCA"/>
    <w:rsid w:val="00255903"/>
    <w:rsid w:val="00255C1C"/>
    <w:rsid w:val="00257790"/>
    <w:rsid w:val="00261B84"/>
    <w:rsid w:val="0026255A"/>
    <w:rsid w:val="002636F6"/>
    <w:rsid w:val="00264827"/>
    <w:rsid w:val="00265515"/>
    <w:rsid w:val="00266795"/>
    <w:rsid w:val="0026779E"/>
    <w:rsid w:val="002702CE"/>
    <w:rsid w:val="0027048C"/>
    <w:rsid w:val="002777FB"/>
    <w:rsid w:val="0028203B"/>
    <w:rsid w:val="00283F6C"/>
    <w:rsid w:val="0028407E"/>
    <w:rsid w:val="00285028"/>
    <w:rsid w:val="00285083"/>
    <w:rsid w:val="00285505"/>
    <w:rsid w:val="0029265C"/>
    <w:rsid w:val="00292795"/>
    <w:rsid w:val="00296326"/>
    <w:rsid w:val="002A0C00"/>
    <w:rsid w:val="002A2040"/>
    <w:rsid w:val="002A3C43"/>
    <w:rsid w:val="002A43B2"/>
    <w:rsid w:val="002B016F"/>
    <w:rsid w:val="002B0F16"/>
    <w:rsid w:val="002B65AC"/>
    <w:rsid w:val="002B6711"/>
    <w:rsid w:val="002B7AD5"/>
    <w:rsid w:val="002B7F74"/>
    <w:rsid w:val="002C20A7"/>
    <w:rsid w:val="002C220C"/>
    <w:rsid w:val="002C3AF5"/>
    <w:rsid w:val="002C4AE2"/>
    <w:rsid w:val="002C59B8"/>
    <w:rsid w:val="002C64EB"/>
    <w:rsid w:val="002C7582"/>
    <w:rsid w:val="002C7E5B"/>
    <w:rsid w:val="002D1E35"/>
    <w:rsid w:val="002D2A73"/>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5B2"/>
    <w:rsid w:val="002F7E63"/>
    <w:rsid w:val="003001A4"/>
    <w:rsid w:val="0030038C"/>
    <w:rsid w:val="00306711"/>
    <w:rsid w:val="00310EF5"/>
    <w:rsid w:val="003129E4"/>
    <w:rsid w:val="00313692"/>
    <w:rsid w:val="00314964"/>
    <w:rsid w:val="00315271"/>
    <w:rsid w:val="00315398"/>
    <w:rsid w:val="0032130A"/>
    <w:rsid w:val="00321E87"/>
    <w:rsid w:val="0032244C"/>
    <w:rsid w:val="00322E1A"/>
    <w:rsid w:val="003251F2"/>
    <w:rsid w:val="00326609"/>
    <w:rsid w:val="00326785"/>
    <w:rsid w:val="00330B5C"/>
    <w:rsid w:val="00330BD2"/>
    <w:rsid w:val="00330F8D"/>
    <w:rsid w:val="00333C39"/>
    <w:rsid w:val="0033414D"/>
    <w:rsid w:val="00335257"/>
    <w:rsid w:val="00340AA1"/>
    <w:rsid w:val="003436AA"/>
    <w:rsid w:val="003453C5"/>
    <w:rsid w:val="0034658A"/>
    <w:rsid w:val="0034785B"/>
    <w:rsid w:val="00347EDF"/>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87D89"/>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5273"/>
    <w:rsid w:val="003A6AA1"/>
    <w:rsid w:val="003B0AE5"/>
    <w:rsid w:val="003B1ABB"/>
    <w:rsid w:val="003B207A"/>
    <w:rsid w:val="003B25E8"/>
    <w:rsid w:val="003B2793"/>
    <w:rsid w:val="003B2C96"/>
    <w:rsid w:val="003B328F"/>
    <w:rsid w:val="003B5119"/>
    <w:rsid w:val="003B628D"/>
    <w:rsid w:val="003B7AAC"/>
    <w:rsid w:val="003C0592"/>
    <w:rsid w:val="003C170E"/>
    <w:rsid w:val="003C35A4"/>
    <w:rsid w:val="003C3C79"/>
    <w:rsid w:val="003C3F23"/>
    <w:rsid w:val="003C4278"/>
    <w:rsid w:val="003D4488"/>
    <w:rsid w:val="003D4877"/>
    <w:rsid w:val="003D4CAA"/>
    <w:rsid w:val="003D54E4"/>
    <w:rsid w:val="003D5965"/>
    <w:rsid w:val="003D5CE1"/>
    <w:rsid w:val="003D6EF1"/>
    <w:rsid w:val="003D7107"/>
    <w:rsid w:val="003E0A1D"/>
    <w:rsid w:val="003E0F1E"/>
    <w:rsid w:val="003E1EBC"/>
    <w:rsid w:val="003E2874"/>
    <w:rsid w:val="003E32E1"/>
    <w:rsid w:val="003E4129"/>
    <w:rsid w:val="003E50AF"/>
    <w:rsid w:val="003E7B98"/>
    <w:rsid w:val="003E7CE4"/>
    <w:rsid w:val="003F0319"/>
    <w:rsid w:val="003F05B5"/>
    <w:rsid w:val="003F0A4B"/>
    <w:rsid w:val="003F2E2E"/>
    <w:rsid w:val="003F2FE8"/>
    <w:rsid w:val="003F30C3"/>
    <w:rsid w:val="003F31D0"/>
    <w:rsid w:val="003F3CE8"/>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4FD4"/>
    <w:rsid w:val="00445161"/>
    <w:rsid w:val="00446722"/>
    <w:rsid w:val="00447D9E"/>
    <w:rsid w:val="0045444D"/>
    <w:rsid w:val="00455902"/>
    <w:rsid w:val="0045632B"/>
    <w:rsid w:val="0045782A"/>
    <w:rsid w:val="004578B1"/>
    <w:rsid w:val="00460121"/>
    <w:rsid w:val="00461A7E"/>
    <w:rsid w:val="00461A99"/>
    <w:rsid w:val="00461D57"/>
    <w:rsid w:val="00462C4F"/>
    <w:rsid w:val="00462F96"/>
    <w:rsid w:val="00463E04"/>
    <w:rsid w:val="00464A54"/>
    <w:rsid w:val="00465987"/>
    <w:rsid w:val="00466259"/>
    <w:rsid w:val="004668DC"/>
    <w:rsid w:val="004720FB"/>
    <w:rsid w:val="004721B9"/>
    <w:rsid w:val="00472C4A"/>
    <w:rsid w:val="00472C64"/>
    <w:rsid w:val="004749B4"/>
    <w:rsid w:val="00475044"/>
    <w:rsid w:val="00475327"/>
    <w:rsid w:val="00475594"/>
    <w:rsid w:val="00480C32"/>
    <w:rsid w:val="00481C47"/>
    <w:rsid w:val="00482C00"/>
    <w:rsid w:val="00483FE0"/>
    <w:rsid w:val="004843E1"/>
    <w:rsid w:val="0048631B"/>
    <w:rsid w:val="00487590"/>
    <w:rsid w:val="00490625"/>
    <w:rsid w:val="00491F60"/>
    <w:rsid w:val="004968AB"/>
    <w:rsid w:val="00496A27"/>
    <w:rsid w:val="00497EE2"/>
    <w:rsid w:val="004A1B4C"/>
    <w:rsid w:val="004A2A51"/>
    <w:rsid w:val="004A4661"/>
    <w:rsid w:val="004A4984"/>
    <w:rsid w:val="004A7172"/>
    <w:rsid w:val="004A73EB"/>
    <w:rsid w:val="004A75C7"/>
    <w:rsid w:val="004B0546"/>
    <w:rsid w:val="004B4919"/>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06D5"/>
    <w:rsid w:val="004E1A6F"/>
    <w:rsid w:val="004E3B25"/>
    <w:rsid w:val="004E4442"/>
    <w:rsid w:val="004E4E2B"/>
    <w:rsid w:val="004F014D"/>
    <w:rsid w:val="004F03DD"/>
    <w:rsid w:val="004F0509"/>
    <w:rsid w:val="004F1637"/>
    <w:rsid w:val="004F364C"/>
    <w:rsid w:val="004F3F3D"/>
    <w:rsid w:val="004F4E46"/>
    <w:rsid w:val="004F62DC"/>
    <w:rsid w:val="004F74EF"/>
    <w:rsid w:val="005006F3"/>
    <w:rsid w:val="005025ED"/>
    <w:rsid w:val="0050286B"/>
    <w:rsid w:val="00503FE4"/>
    <w:rsid w:val="00504D0E"/>
    <w:rsid w:val="00504D8D"/>
    <w:rsid w:val="00504FA7"/>
    <w:rsid w:val="00506406"/>
    <w:rsid w:val="0050713B"/>
    <w:rsid w:val="0051000B"/>
    <w:rsid w:val="00510B45"/>
    <w:rsid w:val="00511050"/>
    <w:rsid w:val="00512125"/>
    <w:rsid w:val="00512ED4"/>
    <w:rsid w:val="00513147"/>
    <w:rsid w:val="005138C6"/>
    <w:rsid w:val="00513915"/>
    <w:rsid w:val="00513CDB"/>
    <w:rsid w:val="005141FF"/>
    <w:rsid w:val="00515448"/>
    <w:rsid w:val="005160A7"/>
    <w:rsid w:val="00516B68"/>
    <w:rsid w:val="00517BCF"/>
    <w:rsid w:val="00521DC7"/>
    <w:rsid w:val="00522DC2"/>
    <w:rsid w:val="005237F3"/>
    <w:rsid w:val="00525284"/>
    <w:rsid w:val="005265A3"/>
    <w:rsid w:val="005267A5"/>
    <w:rsid w:val="00527A84"/>
    <w:rsid w:val="00527AF5"/>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2418"/>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4D1"/>
    <w:rsid w:val="005B268E"/>
    <w:rsid w:val="005B4BC5"/>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5AA"/>
    <w:rsid w:val="00603AED"/>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36022"/>
    <w:rsid w:val="00642DEE"/>
    <w:rsid w:val="0064371A"/>
    <w:rsid w:val="0064440E"/>
    <w:rsid w:val="0064490A"/>
    <w:rsid w:val="00645EF0"/>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046B"/>
    <w:rsid w:val="0067438C"/>
    <w:rsid w:val="0067520E"/>
    <w:rsid w:val="00675537"/>
    <w:rsid w:val="00675B7F"/>
    <w:rsid w:val="006775E1"/>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27E0"/>
    <w:rsid w:val="006D312A"/>
    <w:rsid w:val="006D5A96"/>
    <w:rsid w:val="006D6379"/>
    <w:rsid w:val="006D7F0C"/>
    <w:rsid w:val="006E203B"/>
    <w:rsid w:val="006E38C2"/>
    <w:rsid w:val="006E4D56"/>
    <w:rsid w:val="006E5714"/>
    <w:rsid w:val="006E6EA7"/>
    <w:rsid w:val="006E770D"/>
    <w:rsid w:val="006F0B36"/>
    <w:rsid w:val="006F4770"/>
    <w:rsid w:val="006F5AC9"/>
    <w:rsid w:val="006F75B8"/>
    <w:rsid w:val="00700030"/>
    <w:rsid w:val="007013AF"/>
    <w:rsid w:val="00705091"/>
    <w:rsid w:val="00705790"/>
    <w:rsid w:val="00706B0C"/>
    <w:rsid w:val="00706F04"/>
    <w:rsid w:val="0071279C"/>
    <w:rsid w:val="00713C7B"/>
    <w:rsid w:val="0071496F"/>
    <w:rsid w:val="00714C42"/>
    <w:rsid w:val="007151DC"/>
    <w:rsid w:val="00715759"/>
    <w:rsid w:val="007158AE"/>
    <w:rsid w:val="007169F5"/>
    <w:rsid w:val="00716A84"/>
    <w:rsid w:val="00720933"/>
    <w:rsid w:val="007211A0"/>
    <w:rsid w:val="00721934"/>
    <w:rsid w:val="0072396F"/>
    <w:rsid w:val="00723DE9"/>
    <w:rsid w:val="007240D2"/>
    <w:rsid w:val="007271AF"/>
    <w:rsid w:val="007273E6"/>
    <w:rsid w:val="007276B3"/>
    <w:rsid w:val="007307EA"/>
    <w:rsid w:val="007311A9"/>
    <w:rsid w:val="007325DC"/>
    <w:rsid w:val="0073287C"/>
    <w:rsid w:val="00735543"/>
    <w:rsid w:val="0073611C"/>
    <w:rsid w:val="00736194"/>
    <w:rsid w:val="00737972"/>
    <w:rsid w:val="007403DD"/>
    <w:rsid w:val="00741651"/>
    <w:rsid w:val="00741F25"/>
    <w:rsid w:val="00742269"/>
    <w:rsid w:val="00742389"/>
    <w:rsid w:val="0074280B"/>
    <w:rsid w:val="00743A3E"/>
    <w:rsid w:val="00744EE0"/>
    <w:rsid w:val="00747156"/>
    <w:rsid w:val="00747C15"/>
    <w:rsid w:val="007503FE"/>
    <w:rsid w:val="007508DF"/>
    <w:rsid w:val="00752A20"/>
    <w:rsid w:val="00752A27"/>
    <w:rsid w:val="007546A1"/>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5739"/>
    <w:rsid w:val="00776766"/>
    <w:rsid w:val="00777073"/>
    <w:rsid w:val="00777298"/>
    <w:rsid w:val="007776CE"/>
    <w:rsid w:val="00780F85"/>
    <w:rsid w:val="00780FCB"/>
    <w:rsid w:val="007826A3"/>
    <w:rsid w:val="00782BD3"/>
    <w:rsid w:val="00783359"/>
    <w:rsid w:val="0078424C"/>
    <w:rsid w:val="007846B9"/>
    <w:rsid w:val="0078679F"/>
    <w:rsid w:val="00790EAD"/>
    <w:rsid w:val="00794E61"/>
    <w:rsid w:val="007A14BB"/>
    <w:rsid w:val="007A17AE"/>
    <w:rsid w:val="007A23C7"/>
    <w:rsid w:val="007A53FC"/>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5F34"/>
    <w:rsid w:val="007E6666"/>
    <w:rsid w:val="007E69A3"/>
    <w:rsid w:val="007E726B"/>
    <w:rsid w:val="007E7E23"/>
    <w:rsid w:val="007F3619"/>
    <w:rsid w:val="007F5D7C"/>
    <w:rsid w:val="007F701D"/>
    <w:rsid w:val="007F7982"/>
    <w:rsid w:val="00800008"/>
    <w:rsid w:val="0080065E"/>
    <w:rsid w:val="008016C3"/>
    <w:rsid w:val="00801BD2"/>
    <w:rsid w:val="00802A9D"/>
    <w:rsid w:val="008067A3"/>
    <w:rsid w:val="00807327"/>
    <w:rsid w:val="008074A8"/>
    <w:rsid w:val="00810848"/>
    <w:rsid w:val="0081285C"/>
    <w:rsid w:val="00812A5E"/>
    <w:rsid w:val="00812E2E"/>
    <w:rsid w:val="00812FA0"/>
    <w:rsid w:val="00813091"/>
    <w:rsid w:val="008137B1"/>
    <w:rsid w:val="0081467A"/>
    <w:rsid w:val="00815FD4"/>
    <w:rsid w:val="00820075"/>
    <w:rsid w:val="00822620"/>
    <w:rsid w:val="00822B8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46F0"/>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3892"/>
    <w:rsid w:val="00894151"/>
    <w:rsid w:val="00894E04"/>
    <w:rsid w:val="0089581D"/>
    <w:rsid w:val="008A25FA"/>
    <w:rsid w:val="008A3231"/>
    <w:rsid w:val="008A4101"/>
    <w:rsid w:val="008A4539"/>
    <w:rsid w:val="008A530A"/>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2A6B"/>
    <w:rsid w:val="008E3B35"/>
    <w:rsid w:val="008E3CAA"/>
    <w:rsid w:val="008E451A"/>
    <w:rsid w:val="008E4A9F"/>
    <w:rsid w:val="008E5549"/>
    <w:rsid w:val="008E5BE6"/>
    <w:rsid w:val="008E673A"/>
    <w:rsid w:val="008E7B04"/>
    <w:rsid w:val="008F247D"/>
    <w:rsid w:val="008F2879"/>
    <w:rsid w:val="008F2D50"/>
    <w:rsid w:val="008F2FA9"/>
    <w:rsid w:val="008F301C"/>
    <w:rsid w:val="008F340B"/>
    <w:rsid w:val="008F38E0"/>
    <w:rsid w:val="008F3A75"/>
    <w:rsid w:val="008F7925"/>
    <w:rsid w:val="009003CE"/>
    <w:rsid w:val="00900D57"/>
    <w:rsid w:val="00904D51"/>
    <w:rsid w:val="00905E36"/>
    <w:rsid w:val="00906D77"/>
    <w:rsid w:val="00911CD5"/>
    <w:rsid w:val="00912426"/>
    <w:rsid w:val="00913A05"/>
    <w:rsid w:val="00914B2C"/>
    <w:rsid w:val="00916653"/>
    <w:rsid w:val="00916B7E"/>
    <w:rsid w:val="009176B1"/>
    <w:rsid w:val="00917B63"/>
    <w:rsid w:val="0092001B"/>
    <w:rsid w:val="00920445"/>
    <w:rsid w:val="00921DCB"/>
    <w:rsid w:val="0092287E"/>
    <w:rsid w:val="00922BA1"/>
    <w:rsid w:val="00924FD5"/>
    <w:rsid w:val="00925A59"/>
    <w:rsid w:val="00927253"/>
    <w:rsid w:val="00927663"/>
    <w:rsid w:val="009301FC"/>
    <w:rsid w:val="00930E73"/>
    <w:rsid w:val="0093280B"/>
    <w:rsid w:val="00932DE3"/>
    <w:rsid w:val="00933FDD"/>
    <w:rsid w:val="00935945"/>
    <w:rsid w:val="0094103E"/>
    <w:rsid w:val="009414AB"/>
    <w:rsid w:val="00943A32"/>
    <w:rsid w:val="009442B9"/>
    <w:rsid w:val="00945307"/>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46"/>
    <w:rsid w:val="00965E82"/>
    <w:rsid w:val="009703BF"/>
    <w:rsid w:val="00971417"/>
    <w:rsid w:val="00972DC9"/>
    <w:rsid w:val="009746DB"/>
    <w:rsid w:val="00977AA4"/>
    <w:rsid w:val="0098062F"/>
    <w:rsid w:val="00981ACB"/>
    <w:rsid w:val="00983066"/>
    <w:rsid w:val="0098375A"/>
    <w:rsid w:val="009845D7"/>
    <w:rsid w:val="00991D3C"/>
    <w:rsid w:val="00992AA7"/>
    <w:rsid w:val="00993A5C"/>
    <w:rsid w:val="00995325"/>
    <w:rsid w:val="009953B1"/>
    <w:rsid w:val="00995AF2"/>
    <w:rsid w:val="0099604D"/>
    <w:rsid w:val="009961B2"/>
    <w:rsid w:val="009A078A"/>
    <w:rsid w:val="009A0C49"/>
    <w:rsid w:val="009A13EB"/>
    <w:rsid w:val="009A15BF"/>
    <w:rsid w:val="009A2882"/>
    <w:rsid w:val="009A3915"/>
    <w:rsid w:val="009A4A9C"/>
    <w:rsid w:val="009A4F5C"/>
    <w:rsid w:val="009A5551"/>
    <w:rsid w:val="009A5FAB"/>
    <w:rsid w:val="009B3E6F"/>
    <w:rsid w:val="009B4985"/>
    <w:rsid w:val="009B702B"/>
    <w:rsid w:val="009B7508"/>
    <w:rsid w:val="009B7574"/>
    <w:rsid w:val="009B7C32"/>
    <w:rsid w:val="009B7DA9"/>
    <w:rsid w:val="009C0342"/>
    <w:rsid w:val="009C16B7"/>
    <w:rsid w:val="009C2278"/>
    <w:rsid w:val="009C2AD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A04460"/>
    <w:rsid w:val="00A06FE5"/>
    <w:rsid w:val="00A07E93"/>
    <w:rsid w:val="00A12373"/>
    <w:rsid w:val="00A12919"/>
    <w:rsid w:val="00A12F1B"/>
    <w:rsid w:val="00A138F2"/>
    <w:rsid w:val="00A15691"/>
    <w:rsid w:val="00A15ED2"/>
    <w:rsid w:val="00A15F8C"/>
    <w:rsid w:val="00A163C9"/>
    <w:rsid w:val="00A170A7"/>
    <w:rsid w:val="00A1763E"/>
    <w:rsid w:val="00A17C63"/>
    <w:rsid w:val="00A17D49"/>
    <w:rsid w:val="00A2009B"/>
    <w:rsid w:val="00A206BF"/>
    <w:rsid w:val="00A2078A"/>
    <w:rsid w:val="00A21683"/>
    <w:rsid w:val="00A21769"/>
    <w:rsid w:val="00A22C80"/>
    <w:rsid w:val="00A22D50"/>
    <w:rsid w:val="00A233A5"/>
    <w:rsid w:val="00A23725"/>
    <w:rsid w:val="00A23B71"/>
    <w:rsid w:val="00A255CF"/>
    <w:rsid w:val="00A2566E"/>
    <w:rsid w:val="00A26817"/>
    <w:rsid w:val="00A26843"/>
    <w:rsid w:val="00A30472"/>
    <w:rsid w:val="00A31BA2"/>
    <w:rsid w:val="00A31F06"/>
    <w:rsid w:val="00A33F35"/>
    <w:rsid w:val="00A34652"/>
    <w:rsid w:val="00A34A9F"/>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5696"/>
    <w:rsid w:val="00A8675F"/>
    <w:rsid w:val="00A90EEE"/>
    <w:rsid w:val="00A91208"/>
    <w:rsid w:val="00A9338C"/>
    <w:rsid w:val="00AA24A8"/>
    <w:rsid w:val="00AA491D"/>
    <w:rsid w:val="00AB0882"/>
    <w:rsid w:val="00AB18ED"/>
    <w:rsid w:val="00AB30C6"/>
    <w:rsid w:val="00AB3B72"/>
    <w:rsid w:val="00AB4108"/>
    <w:rsid w:val="00AB4142"/>
    <w:rsid w:val="00AB43BC"/>
    <w:rsid w:val="00AB7326"/>
    <w:rsid w:val="00AB7BEF"/>
    <w:rsid w:val="00AC0555"/>
    <w:rsid w:val="00AC09B5"/>
    <w:rsid w:val="00AC160E"/>
    <w:rsid w:val="00AC223A"/>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2FE6"/>
    <w:rsid w:val="00B13C3D"/>
    <w:rsid w:val="00B14D90"/>
    <w:rsid w:val="00B15432"/>
    <w:rsid w:val="00B16058"/>
    <w:rsid w:val="00B1714E"/>
    <w:rsid w:val="00B173C9"/>
    <w:rsid w:val="00B204D1"/>
    <w:rsid w:val="00B27F02"/>
    <w:rsid w:val="00B3009C"/>
    <w:rsid w:val="00B3258C"/>
    <w:rsid w:val="00B32F87"/>
    <w:rsid w:val="00B332ED"/>
    <w:rsid w:val="00B33428"/>
    <w:rsid w:val="00B340EB"/>
    <w:rsid w:val="00B34C63"/>
    <w:rsid w:val="00B352B6"/>
    <w:rsid w:val="00B370BA"/>
    <w:rsid w:val="00B42F4D"/>
    <w:rsid w:val="00B441C1"/>
    <w:rsid w:val="00B46687"/>
    <w:rsid w:val="00B4689E"/>
    <w:rsid w:val="00B47CCB"/>
    <w:rsid w:val="00B47F21"/>
    <w:rsid w:val="00B50959"/>
    <w:rsid w:val="00B5234B"/>
    <w:rsid w:val="00B611CA"/>
    <w:rsid w:val="00B615BD"/>
    <w:rsid w:val="00B620EC"/>
    <w:rsid w:val="00B642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5CEE"/>
    <w:rsid w:val="00B860C0"/>
    <w:rsid w:val="00B86541"/>
    <w:rsid w:val="00B86FF4"/>
    <w:rsid w:val="00B877CC"/>
    <w:rsid w:val="00B92235"/>
    <w:rsid w:val="00B93562"/>
    <w:rsid w:val="00B942D5"/>
    <w:rsid w:val="00B946AA"/>
    <w:rsid w:val="00B955A5"/>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3F6E"/>
    <w:rsid w:val="00BD56C4"/>
    <w:rsid w:val="00BD5BC7"/>
    <w:rsid w:val="00BD69AF"/>
    <w:rsid w:val="00BD7DD3"/>
    <w:rsid w:val="00BE318E"/>
    <w:rsid w:val="00BE7DF8"/>
    <w:rsid w:val="00BF0703"/>
    <w:rsid w:val="00BF0E95"/>
    <w:rsid w:val="00BF1E2D"/>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275EE"/>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6F66"/>
    <w:rsid w:val="00CA73B9"/>
    <w:rsid w:val="00CB06DF"/>
    <w:rsid w:val="00CB10E0"/>
    <w:rsid w:val="00CB2979"/>
    <w:rsid w:val="00CB2C89"/>
    <w:rsid w:val="00CB3551"/>
    <w:rsid w:val="00CB4265"/>
    <w:rsid w:val="00CB4FDA"/>
    <w:rsid w:val="00CB6261"/>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06BC"/>
    <w:rsid w:val="00D1167C"/>
    <w:rsid w:val="00D12013"/>
    <w:rsid w:val="00D12618"/>
    <w:rsid w:val="00D16710"/>
    <w:rsid w:val="00D16C4B"/>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5CFA"/>
    <w:rsid w:val="00D46186"/>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4AD6"/>
    <w:rsid w:val="00D66032"/>
    <w:rsid w:val="00D673EF"/>
    <w:rsid w:val="00D70413"/>
    <w:rsid w:val="00D71EFE"/>
    <w:rsid w:val="00D748C2"/>
    <w:rsid w:val="00D75268"/>
    <w:rsid w:val="00D7530D"/>
    <w:rsid w:val="00D763C1"/>
    <w:rsid w:val="00D76C50"/>
    <w:rsid w:val="00D777D9"/>
    <w:rsid w:val="00D77A53"/>
    <w:rsid w:val="00D82881"/>
    <w:rsid w:val="00D841C9"/>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B7FBD"/>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259"/>
    <w:rsid w:val="00DE4393"/>
    <w:rsid w:val="00DE4687"/>
    <w:rsid w:val="00DE50ED"/>
    <w:rsid w:val="00DE53AE"/>
    <w:rsid w:val="00DE572B"/>
    <w:rsid w:val="00DF01C3"/>
    <w:rsid w:val="00DF023F"/>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752"/>
    <w:rsid w:val="00E228D7"/>
    <w:rsid w:val="00E22B1B"/>
    <w:rsid w:val="00E23C56"/>
    <w:rsid w:val="00E250A6"/>
    <w:rsid w:val="00E2621F"/>
    <w:rsid w:val="00E3160D"/>
    <w:rsid w:val="00E348E5"/>
    <w:rsid w:val="00E40A6E"/>
    <w:rsid w:val="00E40CED"/>
    <w:rsid w:val="00E41881"/>
    <w:rsid w:val="00E43C66"/>
    <w:rsid w:val="00E44373"/>
    <w:rsid w:val="00E44740"/>
    <w:rsid w:val="00E44A37"/>
    <w:rsid w:val="00E44E26"/>
    <w:rsid w:val="00E45776"/>
    <w:rsid w:val="00E45F2C"/>
    <w:rsid w:val="00E46C61"/>
    <w:rsid w:val="00E46CA4"/>
    <w:rsid w:val="00E46CF6"/>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5835"/>
    <w:rsid w:val="00E76457"/>
    <w:rsid w:val="00E8144C"/>
    <w:rsid w:val="00E814B2"/>
    <w:rsid w:val="00E818E2"/>
    <w:rsid w:val="00E82206"/>
    <w:rsid w:val="00E82321"/>
    <w:rsid w:val="00E85856"/>
    <w:rsid w:val="00E91757"/>
    <w:rsid w:val="00E91B1E"/>
    <w:rsid w:val="00E91E63"/>
    <w:rsid w:val="00E9293C"/>
    <w:rsid w:val="00E94162"/>
    <w:rsid w:val="00E94BBE"/>
    <w:rsid w:val="00EA0E97"/>
    <w:rsid w:val="00EA1182"/>
    <w:rsid w:val="00EA33C1"/>
    <w:rsid w:val="00EA39E1"/>
    <w:rsid w:val="00EA3A46"/>
    <w:rsid w:val="00EA55C9"/>
    <w:rsid w:val="00EA743B"/>
    <w:rsid w:val="00EA7499"/>
    <w:rsid w:val="00EB0621"/>
    <w:rsid w:val="00EB39C1"/>
    <w:rsid w:val="00EB441B"/>
    <w:rsid w:val="00EB6940"/>
    <w:rsid w:val="00EB6BE6"/>
    <w:rsid w:val="00EC0587"/>
    <w:rsid w:val="00EC0798"/>
    <w:rsid w:val="00EC1198"/>
    <w:rsid w:val="00EC1318"/>
    <w:rsid w:val="00EC1520"/>
    <w:rsid w:val="00EC495E"/>
    <w:rsid w:val="00EC7D89"/>
    <w:rsid w:val="00EC7EEC"/>
    <w:rsid w:val="00ED181F"/>
    <w:rsid w:val="00ED1831"/>
    <w:rsid w:val="00ED1B8E"/>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26C"/>
    <w:rsid w:val="00F07361"/>
    <w:rsid w:val="00F07DC1"/>
    <w:rsid w:val="00F12615"/>
    <w:rsid w:val="00F13455"/>
    <w:rsid w:val="00F14713"/>
    <w:rsid w:val="00F17B92"/>
    <w:rsid w:val="00F21E78"/>
    <w:rsid w:val="00F22AFA"/>
    <w:rsid w:val="00F2328D"/>
    <w:rsid w:val="00F241CD"/>
    <w:rsid w:val="00F252B1"/>
    <w:rsid w:val="00F26F6A"/>
    <w:rsid w:val="00F27AC8"/>
    <w:rsid w:val="00F27F24"/>
    <w:rsid w:val="00F32388"/>
    <w:rsid w:val="00F32AE4"/>
    <w:rsid w:val="00F3338D"/>
    <w:rsid w:val="00F3346F"/>
    <w:rsid w:val="00F34E4E"/>
    <w:rsid w:val="00F3505B"/>
    <w:rsid w:val="00F36C30"/>
    <w:rsid w:val="00F36D3D"/>
    <w:rsid w:val="00F420A3"/>
    <w:rsid w:val="00F4233D"/>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422C"/>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B478D"/>
    <w:rsid w:val="00FB47D2"/>
    <w:rsid w:val="00FB5F24"/>
    <w:rsid w:val="00FB7004"/>
    <w:rsid w:val="00FB7C50"/>
    <w:rsid w:val="00FB7E88"/>
    <w:rsid w:val="00FC3F44"/>
    <w:rsid w:val="00FC48D2"/>
    <w:rsid w:val="00FC6696"/>
    <w:rsid w:val="00FD08E9"/>
    <w:rsid w:val="00FD0C01"/>
    <w:rsid w:val="00FD0CF2"/>
    <w:rsid w:val="00FD2251"/>
    <w:rsid w:val="00FD2A15"/>
    <w:rsid w:val="00FD4016"/>
    <w:rsid w:val="00FD4096"/>
    <w:rsid w:val="00FD5D67"/>
    <w:rsid w:val="00FD6530"/>
    <w:rsid w:val="00FD6736"/>
    <w:rsid w:val="00FD67B7"/>
    <w:rsid w:val="00FD7D8C"/>
    <w:rsid w:val="00FE2F44"/>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 w:val="0AD5ADAD"/>
    <w:rsid w:val="128360C9"/>
    <w:rsid w:val="1D706A76"/>
    <w:rsid w:val="26736C59"/>
    <w:rsid w:val="305EC07C"/>
    <w:rsid w:val="3CA98631"/>
    <w:rsid w:val="40B2B6F6"/>
    <w:rsid w:val="523E6D7E"/>
    <w:rsid w:val="5B3FEECC"/>
    <w:rsid w:val="5F0306F4"/>
    <w:rsid w:val="6E069DDA"/>
    <w:rsid w:val="758DA565"/>
    <w:rsid w:val="766FC461"/>
    <w:rsid w:val="769379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8EE2A"/>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92287E"/>
    <w:pPr>
      <w:spacing w:before="200"/>
      <w:ind w:left="-76"/>
      <w:contextualSpacing w:val="0"/>
      <w:outlineLvl w:val="0"/>
    </w:pPr>
    <w:rPr>
      <w:rFonts w:asciiTheme="majorHAnsi" w:hAnsiTheme="majorHAnsi" w:cstheme="majorHAnsi"/>
      <w:b/>
      <w:sz w:val="28"/>
      <w:szCs w:val="32"/>
      <w:u w:val="single"/>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2287E"/>
    <w:rPr>
      <w:rFonts w:asciiTheme="majorHAnsi" w:hAnsiTheme="majorHAnsi" w:cstheme="majorHAnsi"/>
      <w:b/>
      <w:sz w:val="28"/>
      <w:szCs w:val="32"/>
      <w:u w:val="single"/>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numPr>
        <w:numId w:val="12"/>
      </w:num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u w:val="single"/>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u w:val="single"/>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u w:val="single"/>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4Bulletedcopyblue">
    <w:name w:val="4 Bulleted copy blue"/>
    <w:basedOn w:val="Normal"/>
    <w:qFormat/>
    <w:rsid w:val="00BF0703"/>
    <w:pPr>
      <w:numPr>
        <w:numId w:val="17"/>
      </w:numPr>
      <w:spacing w:after="120" w:line="240" w:lineRule="auto"/>
    </w:pPr>
    <w:rPr>
      <w:rFonts w:eastAsia="MS Mincho" w:cs="Arial"/>
      <w:sz w:val="20"/>
      <w:szCs w:val="20"/>
      <w:lang w:val="en-US"/>
    </w:rPr>
  </w:style>
  <w:style w:type="character" w:styleId="Mention">
    <w:name w:val="Mention"/>
    <w:basedOn w:val="DefaultParagraphFont"/>
    <w:uiPriority w:val="99"/>
    <w:unhideWhenUsed/>
    <w:rsid w:val="00CA6F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5ea32a-8821-4dd0-94c2-3fa40a73d99e">
      <Terms xmlns="http://schemas.microsoft.com/office/infopath/2007/PartnerControls"/>
    </lcf76f155ced4ddcb4097134ff3c332f>
    <TaxCatchAll xmlns="cac35e2f-b1bf-4460-bb4d-3377d80a03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678FBFE135BF4188068E553DFD6CFC" ma:contentTypeVersion="20" ma:contentTypeDescription="Create a new document." ma:contentTypeScope="" ma:versionID="cad5242b9a59a8931d3e291e70f85a32">
  <xsd:schema xmlns:xsd="http://www.w3.org/2001/XMLSchema" xmlns:xs="http://www.w3.org/2001/XMLSchema" xmlns:p="http://schemas.microsoft.com/office/2006/metadata/properties" xmlns:ns2="cac35e2f-b1bf-4460-bb4d-3377d80a0371" xmlns:ns3="c75ea32a-8821-4dd0-94c2-3fa40a73d99e" targetNamespace="http://schemas.microsoft.com/office/2006/metadata/properties" ma:root="true" ma:fieldsID="725d0474a886f506ff639979b02fc950" ns2:_="" ns3:_="">
    <xsd:import namespace="cac35e2f-b1bf-4460-bb4d-3377d80a0371"/>
    <xsd:import namespace="c75ea32a-8821-4dd0-94c2-3fa40a73d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35e2f-b1bf-4460-bb4d-3377d80a0371"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6b43322-ca16-4bd4-b711-bb5bcc518fb4}" ma:internalName="TaxCatchAll" ma:showField="CatchAllData" ma:web="cac35e2f-b1bf-4460-bb4d-3377d80a0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5ea32a-8821-4dd0-94c2-3fa40a73d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90b7bd6-d98c-4b69-9d1d-21aa91e9bcc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8136-EAD3-42AF-9745-6B7FA36A5C39}">
  <ds:schemaRefs>
    <ds:schemaRef ds:uri="http://schemas.microsoft.com/office/2006/metadata/properties"/>
    <ds:schemaRef ds:uri="http://schemas.microsoft.com/office/infopath/2007/PartnerControls"/>
    <ds:schemaRef ds:uri="c75ea32a-8821-4dd0-94c2-3fa40a73d99e"/>
    <ds:schemaRef ds:uri="cac35e2f-b1bf-4460-bb4d-3377d80a0371"/>
  </ds:schemaRefs>
</ds:datastoreItem>
</file>

<file path=customXml/itemProps2.xml><?xml version="1.0" encoding="utf-8"?>
<ds:datastoreItem xmlns:ds="http://schemas.openxmlformats.org/officeDocument/2006/customXml" ds:itemID="{EFDD5D99-3FA7-4219-B71C-55F6F5F64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c35e2f-b1bf-4460-bb4d-3377d80a0371"/>
    <ds:schemaRef ds:uri="c75ea32a-8821-4dd0-94c2-3fa40a73d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3EECAB-B7A0-4311-ABF7-0F69BFC53C4C}">
  <ds:schemaRefs>
    <ds:schemaRef ds:uri="http://schemas.microsoft.com/sharepoint/v3/contenttype/forms"/>
  </ds:schemaRefs>
</ds:datastoreItem>
</file>

<file path=customXml/itemProps4.xml><?xml version="1.0" encoding="utf-8"?>
<ds:datastoreItem xmlns:ds="http://schemas.openxmlformats.org/officeDocument/2006/customXml" ds:itemID="{D0223ED7-CCDA-4097-90C9-F18051838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2731</Words>
  <Characters>15572</Characters>
  <Application>Microsoft Office Word</Application>
  <DocSecurity>0</DocSecurity>
  <Lines>129</Lines>
  <Paragraphs>36</Paragraphs>
  <ScaleCrop>false</ScaleCrop>
  <Company>Microsoft</Company>
  <LinksUpToDate>false</LinksUpToDate>
  <CharactersWithSpaces>18267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Louise Eckersley</cp:lastModifiedBy>
  <cp:revision>3</cp:revision>
  <cp:lastPrinted>2025-07-08T16:54:00Z</cp:lastPrinted>
  <dcterms:created xsi:type="dcterms:W3CDTF">2026-07-14T13:17:00Z</dcterms:created>
  <dcterms:modified xsi:type="dcterms:W3CDTF">2026-07-14T13:18:00Z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6ed20bd7-bb32-4d8a-a248-fc8ba85aa503</vt:lpwstr>
  </property>
  <property fmtid="{D5CDD505-2E9C-101B-9397-08002B2CF9AE}" pid="3" name="MediaServiceImageTags">
    <vt:lpwstr/>
  </property>
  <property fmtid="{D5CDD505-2E9C-101B-9397-08002B2CF9AE}" pid="4" name="ContentTypeId">
    <vt:lpwstr>0x010100DF678FBFE135BF4188068E553DFD6CFC</vt:lpwstr>
  </property>
</Properties>
</file>