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562B" w14:textId="77777777" w:rsidR="00AD5B7B" w:rsidRPr="00376B7E" w:rsidRDefault="00AD5B7B" w:rsidP="00BE5827">
      <w:pPr>
        <w:rPr>
          <w:lang w:val="en-US"/>
        </w:rPr>
      </w:pPr>
    </w:p>
    <w:p w14:paraId="07786534" w14:textId="5B040B1E" w:rsidR="00287CBF" w:rsidRDefault="00287CBF" w:rsidP="61B53EF5">
      <w:pPr>
        <w:jc w:val="center"/>
        <w:rPr>
          <w:rFonts w:asciiTheme="minorHAnsi" w:eastAsiaTheme="minorEastAsia" w:hAnsiTheme="minorHAnsi" w:cstheme="minorBidi"/>
          <w:b/>
          <w:bCs/>
          <w:sz w:val="48"/>
          <w:szCs w:val="48"/>
          <w:u w:val="single"/>
        </w:rPr>
      </w:pPr>
      <w:bookmarkStart w:id="0" w:name="_Toc357429510"/>
    </w:p>
    <w:p w14:paraId="663405C2" w14:textId="77777777" w:rsidR="00C110BA" w:rsidRDefault="00C110BA" w:rsidP="00C110BA">
      <w:pPr>
        <w:pStyle w:val="NormalWeb"/>
        <w:jc w:val="center"/>
      </w:pPr>
      <w:r>
        <w:rPr>
          <w:noProof/>
        </w:rPr>
        <w:drawing>
          <wp:inline distT="0" distB="0" distL="0" distR="0" wp14:anchorId="74CDCC39" wp14:editId="64CDB484">
            <wp:extent cx="2616200" cy="2529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472" cy="2541707"/>
                    </a:xfrm>
                    <a:prstGeom prst="rect">
                      <a:avLst/>
                    </a:prstGeom>
                    <a:noFill/>
                    <a:ln>
                      <a:noFill/>
                    </a:ln>
                  </pic:spPr>
                </pic:pic>
              </a:graphicData>
            </a:graphic>
          </wp:inline>
        </w:drawing>
      </w:r>
    </w:p>
    <w:p w14:paraId="50412733" w14:textId="00343E1F" w:rsidR="00982109" w:rsidRDefault="00213EB6" w:rsidP="61B53EF5">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noProof/>
          <w:sz w:val="28"/>
          <w:szCs w:val="28"/>
        </w:rPr>
        <w:drawing>
          <wp:inline distT="0" distB="0" distL="0" distR="0" wp14:anchorId="6F3FD30C" wp14:editId="7E907580">
            <wp:extent cx="3227294" cy="952500"/>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2"/>
                    <a:stretch>
                      <a:fillRect/>
                    </a:stretch>
                  </pic:blipFill>
                  <pic:spPr>
                    <a:xfrm>
                      <a:off x="0" y="0"/>
                      <a:ext cx="3229063" cy="953022"/>
                    </a:xfrm>
                    <a:prstGeom prst="rect">
                      <a:avLst/>
                    </a:prstGeom>
                  </pic:spPr>
                </pic:pic>
              </a:graphicData>
            </a:graphic>
          </wp:inline>
        </w:drawing>
      </w:r>
    </w:p>
    <w:p w14:paraId="7E518150" w14:textId="11557A91" w:rsidR="00083E07" w:rsidRPr="00213EB6" w:rsidRDefault="1D6F4480" w:rsidP="00213EB6">
      <w:pPr>
        <w:rPr>
          <w:rFonts w:asciiTheme="minorHAnsi" w:eastAsiaTheme="minorEastAsia" w:hAnsiTheme="minorHAnsi" w:cstheme="minorBidi"/>
        </w:rPr>
      </w:pPr>
      <w:r w:rsidRPr="61B53EF5">
        <w:rPr>
          <w:rFonts w:asciiTheme="minorHAnsi" w:eastAsiaTheme="minorEastAsia" w:hAnsiTheme="minorHAnsi" w:cstheme="minorBidi"/>
        </w:rPr>
        <w:t xml:space="preserve">                                                           </w:t>
      </w:r>
    </w:p>
    <w:p w14:paraId="6FC0E813" w14:textId="4C852FB3" w:rsidR="00083E07" w:rsidRPr="005A7AE6" w:rsidRDefault="00083E07" w:rsidP="00083E07">
      <w:pPr>
        <w:jc w:val="center"/>
        <w:rPr>
          <w:rFonts w:asciiTheme="minorHAnsi" w:eastAsiaTheme="minorEastAsia" w:hAnsiTheme="minorHAnsi" w:cstheme="minorBidi"/>
          <w:b/>
          <w:bCs/>
          <w:sz w:val="52"/>
          <w:szCs w:val="52"/>
        </w:rPr>
      </w:pPr>
      <w:r w:rsidRPr="005A7AE6">
        <w:rPr>
          <w:rFonts w:asciiTheme="minorHAnsi" w:eastAsiaTheme="minorEastAsia" w:hAnsiTheme="minorHAnsi" w:cstheme="minorBidi"/>
          <w:b/>
          <w:bCs/>
          <w:sz w:val="52"/>
          <w:szCs w:val="52"/>
        </w:rPr>
        <w:t>Positive Behaviour Policy</w:t>
      </w:r>
    </w:p>
    <w:p w14:paraId="064FED53" w14:textId="77777777" w:rsidR="00213EB6" w:rsidRDefault="00213EB6" w:rsidP="00083E07">
      <w:pPr>
        <w:jc w:val="center"/>
        <w:rPr>
          <w:rFonts w:asciiTheme="minorHAnsi" w:eastAsiaTheme="minorEastAsia" w:hAnsiTheme="minorHAnsi" w:cstheme="minorBidi"/>
          <w:b/>
          <w:bCs/>
          <w:sz w:val="48"/>
          <w:szCs w:val="48"/>
        </w:rPr>
      </w:pPr>
    </w:p>
    <w:tbl>
      <w:tblPr>
        <w:tblStyle w:val="TableGrid"/>
        <w:tblW w:w="0" w:type="auto"/>
        <w:tblLook w:val="04A0" w:firstRow="1" w:lastRow="0" w:firstColumn="1" w:lastColumn="0" w:noHBand="0" w:noVBand="1"/>
      </w:tblPr>
      <w:tblGrid>
        <w:gridCol w:w="5225"/>
        <w:gridCol w:w="5225"/>
      </w:tblGrid>
      <w:tr w:rsidR="00213EB6" w:rsidRPr="00213EB6" w14:paraId="095C1608" w14:textId="77777777" w:rsidTr="00213EB6">
        <w:tc>
          <w:tcPr>
            <w:tcW w:w="5225" w:type="dxa"/>
          </w:tcPr>
          <w:p w14:paraId="2C919C94" w14:textId="4AD3E799" w:rsidR="00213EB6" w:rsidRPr="00213EB6" w:rsidRDefault="00213EB6" w:rsidP="00083E07">
            <w:pPr>
              <w:jc w:val="center"/>
              <w:rPr>
                <w:rFonts w:asciiTheme="minorHAnsi" w:eastAsiaTheme="minorEastAsia" w:hAnsiTheme="minorHAnsi" w:cstheme="minorBidi"/>
                <w:b/>
                <w:bCs/>
                <w:sz w:val="28"/>
                <w:szCs w:val="28"/>
              </w:rPr>
            </w:pPr>
            <w:r w:rsidRPr="00213EB6">
              <w:rPr>
                <w:rFonts w:asciiTheme="minorHAnsi" w:eastAsiaTheme="minorEastAsia" w:hAnsiTheme="minorHAnsi" w:cstheme="minorBidi"/>
                <w:b/>
                <w:bCs/>
                <w:sz w:val="28"/>
                <w:szCs w:val="28"/>
              </w:rPr>
              <w:t>Version Number</w:t>
            </w:r>
          </w:p>
        </w:tc>
        <w:tc>
          <w:tcPr>
            <w:tcW w:w="5225" w:type="dxa"/>
          </w:tcPr>
          <w:p w14:paraId="69309F4C" w14:textId="543B7352" w:rsidR="00213EB6" w:rsidRPr="00213EB6" w:rsidRDefault="005A7AE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1</w:t>
            </w:r>
          </w:p>
        </w:tc>
      </w:tr>
      <w:tr w:rsidR="00213EB6" w:rsidRPr="00213EB6" w14:paraId="5DF6503E" w14:textId="77777777" w:rsidTr="00213EB6">
        <w:tc>
          <w:tcPr>
            <w:tcW w:w="5225" w:type="dxa"/>
          </w:tcPr>
          <w:p w14:paraId="2CC5E834" w14:textId="1908BA27" w:rsidR="00213EB6" w:rsidRPr="00213EB6" w:rsidRDefault="00213EB6" w:rsidP="00083E07">
            <w:pPr>
              <w:jc w:val="center"/>
              <w:rPr>
                <w:rFonts w:asciiTheme="minorHAnsi" w:eastAsiaTheme="minorEastAsia" w:hAnsiTheme="minorHAnsi" w:cstheme="minorBidi"/>
                <w:b/>
                <w:bCs/>
                <w:sz w:val="28"/>
                <w:szCs w:val="28"/>
              </w:rPr>
            </w:pPr>
            <w:r w:rsidRPr="00213EB6">
              <w:rPr>
                <w:rFonts w:asciiTheme="minorHAnsi" w:eastAsiaTheme="minorEastAsia" w:hAnsiTheme="minorHAnsi" w:cstheme="minorBidi"/>
                <w:b/>
                <w:bCs/>
                <w:sz w:val="28"/>
                <w:szCs w:val="28"/>
              </w:rPr>
              <w:t>Date policy last reviewed</w:t>
            </w:r>
          </w:p>
        </w:tc>
        <w:tc>
          <w:tcPr>
            <w:tcW w:w="5225" w:type="dxa"/>
          </w:tcPr>
          <w:p w14:paraId="3F69EEAE" w14:textId="52DA23D8" w:rsidR="00213EB6" w:rsidRPr="00213EB6" w:rsidRDefault="00213EB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January 2026</w:t>
            </w:r>
          </w:p>
        </w:tc>
      </w:tr>
      <w:tr w:rsidR="00213EB6" w:rsidRPr="00213EB6" w14:paraId="2D43AFF6" w14:textId="77777777" w:rsidTr="00213EB6">
        <w:tc>
          <w:tcPr>
            <w:tcW w:w="5225" w:type="dxa"/>
          </w:tcPr>
          <w:p w14:paraId="4D713BDB" w14:textId="47B21295" w:rsidR="00213EB6" w:rsidRPr="00213EB6" w:rsidRDefault="00213EB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Policy Type</w:t>
            </w:r>
          </w:p>
        </w:tc>
        <w:tc>
          <w:tcPr>
            <w:tcW w:w="5225" w:type="dxa"/>
          </w:tcPr>
          <w:p w14:paraId="0C121887" w14:textId="0BA0A872" w:rsidR="00213EB6" w:rsidRPr="00213EB6" w:rsidRDefault="00213EB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School - Statutory</w:t>
            </w:r>
          </w:p>
        </w:tc>
      </w:tr>
      <w:tr w:rsidR="00213EB6" w:rsidRPr="00213EB6" w14:paraId="2DC5DDBF" w14:textId="77777777" w:rsidTr="00213EB6">
        <w:tc>
          <w:tcPr>
            <w:tcW w:w="5225" w:type="dxa"/>
          </w:tcPr>
          <w:p w14:paraId="18C23DB2" w14:textId="45BE17BA" w:rsidR="00213EB6" w:rsidRPr="00213EB6" w:rsidRDefault="00213EB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Owner</w:t>
            </w:r>
          </w:p>
        </w:tc>
        <w:tc>
          <w:tcPr>
            <w:tcW w:w="5225" w:type="dxa"/>
          </w:tcPr>
          <w:p w14:paraId="6EC59A85" w14:textId="007A08E0" w:rsidR="00213EB6" w:rsidRPr="00213EB6" w:rsidRDefault="005A7AE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Kathryn Quigley</w:t>
            </w:r>
          </w:p>
        </w:tc>
      </w:tr>
      <w:tr w:rsidR="00213EB6" w:rsidRPr="00213EB6" w14:paraId="7E96C279" w14:textId="77777777" w:rsidTr="00213EB6">
        <w:tc>
          <w:tcPr>
            <w:tcW w:w="5225" w:type="dxa"/>
          </w:tcPr>
          <w:p w14:paraId="1AD8C4ED" w14:textId="28FAE9EA" w:rsidR="00213EB6" w:rsidRPr="00213EB6" w:rsidRDefault="00213EB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Approved By</w:t>
            </w:r>
          </w:p>
        </w:tc>
        <w:tc>
          <w:tcPr>
            <w:tcW w:w="5225" w:type="dxa"/>
          </w:tcPr>
          <w:p w14:paraId="09077817" w14:textId="5B5FF4B1" w:rsidR="00213EB6" w:rsidRPr="00213EB6" w:rsidRDefault="005A7AE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IEC</w:t>
            </w:r>
          </w:p>
        </w:tc>
      </w:tr>
      <w:tr w:rsidR="00213EB6" w:rsidRPr="00213EB6" w14:paraId="41EDE629" w14:textId="77777777" w:rsidTr="00213EB6">
        <w:tc>
          <w:tcPr>
            <w:tcW w:w="5225" w:type="dxa"/>
          </w:tcPr>
          <w:p w14:paraId="4C42EC19" w14:textId="63C09706" w:rsidR="00213EB6" w:rsidRPr="00213EB6" w:rsidRDefault="00213EB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Approval Date</w:t>
            </w:r>
          </w:p>
        </w:tc>
        <w:tc>
          <w:tcPr>
            <w:tcW w:w="5225" w:type="dxa"/>
          </w:tcPr>
          <w:p w14:paraId="3E684A0F" w14:textId="0B69692A" w:rsidR="00213EB6" w:rsidRPr="00213EB6" w:rsidRDefault="005A7AE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May 2026</w:t>
            </w:r>
          </w:p>
        </w:tc>
      </w:tr>
      <w:tr w:rsidR="00213EB6" w:rsidRPr="00213EB6" w14:paraId="00DE3CE7" w14:textId="77777777" w:rsidTr="00213EB6">
        <w:tc>
          <w:tcPr>
            <w:tcW w:w="5225" w:type="dxa"/>
          </w:tcPr>
          <w:p w14:paraId="00129ADF" w14:textId="780054BB" w:rsidR="00213EB6" w:rsidRPr="00213EB6" w:rsidRDefault="00213EB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Next Review Date</w:t>
            </w:r>
          </w:p>
        </w:tc>
        <w:tc>
          <w:tcPr>
            <w:tcW w:w="5225" w:type="dxa"/>
          </w:tcPr>
          <w:p w14:paraId="64CBFE0E" w14:textId="77F02EAC" w:rsidR="00213EB6" w:rsidRPr="00213EB6" w:rsidRDefault="005A7AE6" w:rsidP="00083E07">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May 2027</w:t>
            </w:r>
          </w:p>
        </w:tc>
      </w:tr>
    </w:tbl>
    <w:p w14:paraId="3EB04DD1" w14:textId="77777777" w:rsidR="00213EB6" w:rsidRPr="00213EB6" w:rsidRDefault="00213EB6" w:rsidP="00083E07">
      <w:pPr>
        <w:jc w:val="center"/>
        <w:rPr>
          <w:rFonts w:asciiTheme="minorHAnsi" w:eastAsiaTheme="minorEastAsia" w:hAnsiTheme="minorHAnsi" w:cstheme="minorBidi"/>
          <w:b/>
          <w:bCs/>
          <w:sz w:val="44"/>
          <w:szCs w:val="44"/>
        </w:rPr>
      </w:pPr>
    </w:p>
    <w:p w14:paraId="394E77CF" w14:textId="77777777" w:rsidR="00287CBF" w:rsidRDefault="00287CBF" w:rsidP="61B53EF5">
      <w:pPr>
        <w:jc w:val="both"/>
        <w:rPr>
          <w:rFonts w:asciiTheme="minorHAnsi" w:eastAsiaTheme="minorEastAsia" w:hAnsiTheme="minorHAnsi" w:cstheme="minorBidi"/>
          <w:i/>
          <w:iCs/>
          <w:sz w:val="28"/>
          <w:szCs w:val="28"/>
        </w:rPr>
      </w:pPr>
    </w:p>
    <w:p w14:paraId="4ED20EDD" w14:textId="7A4B30D5" w:rsidR="4AD26881" w:rsidRDefault="4AD26881" w:rsidP="4AD26881">
      <w:pPr>
        <w:jc w:val="both"/>
        <w:rPr>
          <w:i/>
          <w:iCs/>
          <w:sz w:val="28"/>
          <w:szCs w:val="28"/>
        </w:rPr>
      </w:pPr>
    </w:p>
    <w:p w14:paraId="028B6E79" w14:textId="77777777" w:rsidR="005A7AE6" w:rsidRDefault="005A7AE6" w:rsidP="4AD26881">
      <w:pPr>
        <w:jc w:val="both"/>
        <w:rPr>
          <w:b/>
          <w:bCs/>
          <w:sz w:val="28"/>
          <w:szCs w:val="28"/>
          <w:u w:val="single"/>
        </w:rPr>
      </w:pPr>
    </w:p>
    <w:p w14:paraId="19BE2CDC" w14:textId="07C3EDEE" w:rsidR="007E19EB" w:rsidRPr="00993D59" w:rsidRDefault="00993D59" w:rsidP="4AD26881">
      <w:pPr>
        <w:jc w:val="both"/>
        <w:rPr>
          <w:b/>
          <w:bCs/>
          <w:sz w:val="28"/>
          <w:szCs w:val="28"/>
          <w:u w:val="single"/>
        </w:rPr>
      </w:pPr>
      <w:r w:rsidRPr="00993D59">
        <w:rPr>
          <w:b/>
          <w:bCs/>
          <w:sz w:val="28"/>
          <w:szCs w:val="28"/>
          <w:u w:val="single"/>
        </w:rPr>
        <w:lastRenderedPageBreak/>
        <w:t>Summary of changes</w:t>
      </w:r>
    </w:p>
    <w:p w14:paraId="344635B1" w14:textId="77777777" w:rsidR="007E19EB" w:rsidRDefault="007E19EB" w:rsidP="4AD26881">
      <w:pPr>
        <w:jc w:val="both"/>
        <w:rPr>
          <w:i/>
          <w:iCs/>
          <w:sz w:val="28"/>
          <w:szCs w:val="28"/>
        </w:rPr>
      </w:pPr>
    </w:p>
    <w:tbl>
      <w:tblPr>
        <w:tblStyle w:val="TableGrid"/>
        <w:tblW w:w="0" w:type="auto"/>
        <w:tblLook w:val="04A0" w:firstRow="1" w:lastRow="0" w:firstColumn="1" w:lastColumn="0" w:noHBand="0" w:noVBand="1"/>
      </w:tblPr>
      <w:tblGrid>
        <w:gridCol w:w="5225"/>
        <w:gridCol w:w="5225"/>
      </w:tblGrid>
      <w:tr w:rsidR="00993D59" w14:paraId="37D616C7" w14:textId="77777777" w:rsidTr="00993D59">
        <w:tc>
          <w:tcPr>
            <w:tcW w:w="5225" w:type="dxa"/>
          </w:tcPr>
          <w:p w14:paraId="159768F8" w14:textId="7A8DEF82" w:rsidR="00993D59" w:rsidRPr="00993D59" w:rsidRDefault="00993D59" w:rsidP="00993D59">
            <w:pPr>
              <w:jc w:val="center"/>
              <w:rPr>
                <w:b/>
                <w:bCs/>
                <w:sz w:val="28"/>
                <w:szCs w:val="28"/>
              </w:rPr>
            </w:pPr>
            <w:r w:rsidRPr="00993D59">
              <w:rPr>
                <w:b/>
                <w:bCs/>
                <w:sz w:val="28"/>
                <w:szCs w:val="28"/>
              </w:rPr>
              <w:t>Date of review</w:t>
            </w:r>
          </w:p>
        </w:tc>
        <w:tc>
          <w:tcPr>
            <w:tcW w:w="5225" w:type="dxa"/>
          </w:tcPr>
          <w:p w14:paraId="6CA2AD0F" w14:textId="10312E8E" w:rsidR="00993D59" w:rsidRPr="00993D59" w:rsidRDefault="00993D59" w:rsidP="00993D59">
            <w:pPr>
              <w:jc w:val="center"/>
              <w:rPr>
                <w:b/>
                <w:bCs/>
                <w:sz w:val="28"/>
                <w:szCs w:val="28"/>
              </w:rPr>
            </w:pPr>
            <w:r w:rsidRPr="00993D59">
              <w:rPr>
                <w:b/>
                <w:bCs/>
                <w:sz w:val="28"/>
                <w:szCs w:val="28"/>
              </w:rPr>
              <w:t>Summary of changes</w:t>
            </w:r>
          </w:p>
        </w:tc>
      </w:tr>
      <w:tr w:rsidR="00993D59" w14:paraId="605C2D93" w14:textId="77777777" w:rsidTr="00993D59">
        <w:tc>
          <w:tcPr>
            <w:tcW w:w="5225" w:type="dxa"/>
          </w:tcPr>
          <w:p w14:paraId="2B34B3B9" w14:textId="2F2BDE7C" w:rsidR="00993D59" w:rsidRDefault="005A7AE6" w:rsidP="00993D59">
            <w:pPr>
              <w:jc w:val="center"/>
              <w:rPr>
                <w:i/>
                <w:iCs/>
                <w:sz w:val="28"/>
                <w:szCs w:val="28"/>
              </w:rPr>
            </w:pPr>
            <w:r>
              <w:rPr>
                <w:i/>
                <w:iCs/>
                <w:sz w:val="28"/>
                <w:szCs w:val="28"/>
              </w:rPr>
              <w:t>May 2026</w:t>
            </w:r>
          </w:p>
        </w:tc>
        <w:tc>
          <w:tcPr>
            <w:tcW w:w="5225" w:type="dxa"/>
          </w:tcPr>
          <w:p w14:paraId="1FDF9B79" w14:textId="77777777" w:rsidR="00993D59" w:rsidRDefault="00993D59" w:rsidP="00993D59">
            <w:pPr>
              <w:jc w:val="center"/>
              <w:rPr>
                <w:i/>
                <w:iCs/>
                <w:sz w:val="28"/>
                <w:szCs w:val="28"/>
              </w:rPr>
            </w:pPr>
          </w:p>
        </w:tc>
      </w:tr>
      <w:tr w:rsidR="00993D59" w14:paraId="024BE282" w14:textId="77777777" w:rsidTr="00993D59">
        <w:tc>
          <w:tcPr>
            <w:tcW w:w="5225" w:type="dxa"/>
          </w:tcPr>
          <w:p w14:paraId="4B4D3838" w14:textId="77777777" w:rsidR="00993D59" w:rsidRDefault="00993D59" w:rsidP="00993D59">
            <w:pPr>
              <w:jc w:val="center"/>
              <w:rPr>
                <w:i/>
                <w:iCs/>
                <w:sz w:val="28"/>
                <w:szCs w:val="28"/>
              </w:rPr>
            </w:pPr>
          </w:p>
        </w:tc>
        <w:tc>
          <w:tcPr>
            <w:tcW w:w="5225" w:type="dxa"/>
          </w:tcPr>
          <w:p w14:paraId="6C7291AF" w14:textId="77777777" w:rsidR="00993D59" w:rsidRDefault="00993D59" w:rsidP="00993D59">
            <w:pPr>
              <w:jc w:val="center"/>
              <w:rPr>
                <w:i/>
                <w:iCs/>
                <w:sz w:val="28"/>
                <w:szCs w:val="28"/>
              </w:rPr>
            </w:pPr>
          </w:p>
        </w:tc>
      </w:tr>
      <w:tr w:rsidR="00993D59" w14:paraId="588844B6" w14:textId="77777777" w:rsidTr="00993D59">
        <w:tc>
          <w:tcPr>
            <w:tcW w:w="5225" w:type="dxa"/>
          </w:tcPr>
          <w:p w14:paraId="343D597D" w14:textId="77777777" w:rsidR="00993D59" w:rsidRDefault="00993D59" w:rsidP="00993D59">
            <w:pPr>
              <w:jc w:val="center"/>
              <w:rPr>
                <w:i/>
                <w:iCs/>
                <w:sz w:val="28"/>
                <w:szCs w:val="28"/>
              </w:rPr>
            </w:pPr>
          </w:p>
        </w:tc>
        <w:tc>
          <w:tcPr>
            <w:tcW w:w="5225" w:type="dxa"/>
          </w:tcPr>
          <w:p w14:paraId="309ED619" w14:textId="77777777" w:rsidR="00993D59" w:rsidRDefault="00993D59" w:rsidP="00993D59">
            <w:pPr>
              <w:jc w:val="center"/>
              <w:rPr>
                <w:i/>
                <w:iCs/>
                <w:sz w:val="28"/>
                <w:szCs w:val="28"/>
              </w:rPr>
            </w:pPr>
          </w:p>
        </w:tc>
      </w:tr>
      <w:tr w:rsidR="00993D59" w14:paraId="27D32D17" w14:textId="77777777" w:rsidTr="00993D59">
        <w:tc>
          <w:tcPr>
            <w:tcW w:w="5225" w:type="dxa"/>
          </w:tcPr>
          <w:p w14:paraId="7EC0ECD4" w14:textId="77777777" w:rsidR="00993D59" w:rsidRDefault="00993D59" w:rsidP="00993D59">
            <w:pPr>
              <w:jc w:val="center"/>
              <w:rPr>
                <w:i/>
                <w:iCs/>
                <w:sz w:val="28"/>
                <w:szCs w:val="28"/>
              </w:rPr>
            </w:pPr>
          </w:p>
        </w:tc>
        <w:tc>
          <w:tcPr>
            <w:tcW w:w="5225" w:type="dxa"/>
          </w:tcPr>
          <w:p w14:paraId="4A4A84BD" w14:textId="77777777" w:rsidR="00993D59" w:rsidRDefault="00993D59" w:rsidP="00993D59">
            <w:pPr>
              <w:jc w:val="center"/>
              <w:rPr>
                <w:i/>
                <w:iCs/>
                <w:sz w:val="28"/>
                <w:szCs w:val="28"/>
              </w:rPr>
            </w:pPr>
          </w:p>
        </w:tc>
      </w:tr>
      <w:tr w:rsidR="00993D59" w14:paraId="0245803E" w14:textId="77777777" w:rsidTr="00993D59">
        <w:tc>
          <w:tcPr>
            <w:tcW w:w="5225" w:type="dxa"/>
          </w:tcPr>
          <w:p w14:paraId="6B758A71" w14:textId="77777777" w:rsidR="00993D59" w:rsidRDefault="00993D59" w:rsidP="00993D59">
            <w:pPr>
              <w:jc w:val="center"/>
              <w:rPr>
                <w:i/>
                <w:iCs/>
                <w:sz w:val="28"/>
                <w:szCs w:val="28"/>
              </w:rPr>
            </w:pPr>
          </w:p>
        </w:tc>
        <w:tc>
          <w:tcPr>
            <w:tcW w:w="5225" w:type="dxa"/>
          </w:tcPr>
          <w:p w14:paraId="174D0F02" w14:textId="77777777" w:rsidR="00993D59" w:rsidRDefault="00993D59" w:rsidP="00993D59">
            <w:pPr>
              <w:jc w:val="center"/>
              <w:rPr>
                <w:i/>
                <w:iCs/>
                <w:sz w:val="28"/>
                <w:szCs w:val="28"/>
              </w:rPr>
            </w:pPr>
          </w:p>
        </w:tc>
      </w:tr>
    </w:tbl>
    <w:p w14:paraId="7B31F690" w14:textId="77777777" w:rsidR="00993D59" w:rsidRDefault="00993D59" w:rsidP="4AD26881">
      <w:pPr>
        <w:jc w:val="both"/>
        <w:rPr>
          <w:i/>
          <w:iCs/>
          <w:sz w:val="28"/>
          <w:szCs w:val="28"/>
        </w:rPr>
      </w:pPr>
    </w:p>
    <w:p w14:paraId="6AB13ED5" w14:textId="77777777" w:rsidR="007E19EB" w:rsidRDefault="007E19EB" w:rsidP="4AD26881">
      <w:pPr>
        <w:jc w:val="both"/>
        <w:rPr>
          <w:i/>
          <w:iCs/>
          <w:sz w:val="28"/>
          <w:szCs w:val="28"/>
        </w:rPr>
      </w:pPr>
    </w:p>
    <w:p w14:paraId="26FFBA03" w14:textId="50226F43" w:rsidR="00083E07" w:rsidRDefault="4A057D24" w:rsidP="44D0FB0E">
      <w:pPr>
        <w:jc w:val="both"/>
        <w:rPr>
          <w:rFonts w:asciiTheme="minorHAnsi" w:eastAsiaTheme="minorEastAsia" w:hAnsiTheme="minorHAnsi" w:cstheme="minorBidi"/>
          <w:b/>
          <w:bCs/>
          <w:sz w:val="28"/>
          <w:szCs w:val="28"/>
        </w:rPr>
      </w:pPr>
      <w:r w:rsidRPr="44D0FB0E">
        <w:rPr>
          <w:rFonts w:asciiTheme="minorHAnsi" w:eastAsiaTheme="minorEastAsia" w:hAnsiTheme="minorHAnsi" w:cstheme="minorBidi"/>
          <w:b/>
          <w:bCs/>
          <w:sz w:val="28"/>
          <w:szCs w:val="28"/>
        </w:rPr>
        <w:t xml:space="preserve">APPROVED BY: </w:t>
      </w:r>
    </w:p>
    <w:p w14:paraId="1A289067" w14:textId="7724B5F5" w:rsidR="00993D59" w:rsidRDefault="4A057D24" w:rsidP="44D0FB0E">
      <w:pPr>
        <w:jc w:val="both"/>
        <w:rPr>
          <w:rFonts w:asciiTheme="minorHAnsi" w:eastAsiaTheme="minorEastAsia" w:hAnsiTheme="minorHAnsi" w:cstheme="minorBidi"/>
          <w:b/>
          <w:bCs/>
          <w:sz w:val="28"/>
          <w:szCs w:val="28"/>
        </w:rPr>
      </w:pPr>
      <w:r w:rsidRPr="44D0FB0E">
        <w:rPr>
          <w:rFonts w:asciiTheme="minorHAnsi" w:eastAsiaTheme="minorEastAsia" w:hAnsiTheme="minorHAnsi" w:cstheme="minorBidi"/>
          <w:b/>
          <w:bCs/>
          <w:sz w:val="28"/>
          <w:szCs w:val="28"/>
        </w:rPr>
        <w:t>Contents:</w:t>
      </w:r>
    </w:p>
    <w:p w14:paraId="75A8B572" w14:textId="490F2393" w:rsidR="00993D59" w:rsidRDefault="28857E0D" w:rsidP="44D0FB0E">
      <w:pPr>
        <w:pStyle w:val="ListParagraph"/>
        <w:numPr>
          <w:ilvl w:val="0"/>
          <w:numId w:val="1"/>
        </w:numPr>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Ex</w:t>
      </w:r>
      <w:r w:rsidR="4E532496" w:rsidRPr="44D0FB0E">
        <w:rPr>
          <w:rFonts w:asciiTheme="minorHAnsi" w:eastAsiaTheme="minorEastAsia" w:hAnsiTheme="minorHAnsi" w:cstheme="minorBidi"/>
          <w:sz w:val="24"/>
          <w:szCs w:val="24"/>
        </w:rPr>
        <w:t>e</w:t>
      </w:r>
      <w:r w:rsidRPr="44D0FB0E">
        <w:rPr>
          <w:rFonts w:asciiTheme="minorHAnsi" w:eastAsiaTheme="minorEastAsia" w:hAnsiTheme="minorHAnsi" w:cstheme="minorBidi"/>
          <w:sz w:val="24"/>
          <w:szCs w:val="24"/>
        </w:rPr>
        <w:t>cutive Summary</w:t>
      </w:r>
    </w:p>
    <w:p w14:paraId="6FE76E84" w14:textId="7C586976" w:rsidR="00993D59" w:rsidRDefault="28857E0D" w:rsidP="623BB9C2">
      <w:pPr>
        <w:pStyle w:val="ListParagraph"/>
        <w:numPr>
          <w:ilvl w:val="0"/>
          <w:numId w:val="1"/>
        </w:numPr>
        <w:rPr>
          <w:rFonts w:asciiTheme="minorHAnsi" w:eastAsiaTheme="minorEastAsia" w:hAnsiTheme="minorHAnsi" w:cstheme="minorBidi"/>
          <w:sz w:val="24"/>
          <w:szCs w:val="24"/>
        </w:rPr>
      </w:pPr>
      <w:r w:rsidRPr="623BB9C2">
        <w:rPr>
          <w:rFonts w:asciiTheme="minorHAnsi" w:eastAsiaTheme="minorEastAsia" w:hAnsiTheme="minorHAnsi" w:cstheme="minorBidi"/>
          <w:sz w:val="24"/>
          <w:szCs w:val="24"/>
        </w:rPr>
        <w:t>Statement of intent</w:t>
      </w:r>
    </w:p>
    <w:p w14:paraId="5652BC2E" w14:textId="32CE9ED6" w:rsidR="3613BAC4" w:rsidRDefault="3613BAC4" w:rsidP="623BB9C2">
      <w:pPr>
        <w:pStyle w:val="ListParagraph"/>
        <w:numPr>
          <w:ilvl w:val="0"/>
          <w:numId w:val="1"/>
        </w:numPr>
        <w:rPr>
          <w:rFonts w:asciiTheme="minorHAnsi" w:eastAsiaTheme="minorEastAsia" w:hAnsiTheme="minorHAnsi" w:cstheme="minorBidi"/>
          <w:sz w:val="24"/>
          <w:szCs w:val="24"/>
        </w:rPr>
      </w:pPr>
      <w:r w:rsidRPr="623BB9C2">
        <w:rPr>
          <w:rFonts w:asciiTheme="minorHAnsi" w:eastAsiaTheme="minorEastAsia" w:hAnsiTheme="minorHAnsi" w:cstheme="minorBidi"/>
          <w:sz w:val="24"/>
          <w:szCs w:val="24"/>
        </w:rPr>
        <w:t>Legal framework</w:t>
      </w:r>
    </w:p>
    <w:p w14:paraId="4AA18B6D" w14:textId="5A44E3B2"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Our Behaviour Ethos</w:t>
      </w:r>
    </w:p>
    <w:p w14:paraId="2895E4CE" w14:textId="1CF4AF1C"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Positive Relationships</w:t>
      </w:r>
    </w:p>
    <w:p w14:paraId="1C432B9C" w14:textId="79142749" w:rsidR="00993D59" w:rsidRDefault="28857E0D" w:rsidP="623BB9C2">
      <w:pPr>
        <w:pStyle w:val="ListParagraph"/>
        <w:numPr>
          <w:ilvl w:val="0"/>
          <w:numId w:val="1"/>
        </w:numPr>
        <w:rPr>
          <w:rFonts w:asciiTheme="minorHAnsi" w:eastAsiaTheme="minorEastAsia" w:hAnsiTheme="minorHAnsi" w:cstheme="minorBidi"/>
          <w:sz w:val="24"/>
          <w:szCs w:val="24"/>
        </w:rPr>
      </w:pPr>
      <w:r w:rsidRPr="623BB9C2">
        <w:rPr>
          <w:rFonts w:asciiTheme="minorHAnsi" w:eastAsiaTheme="minorEastAsia" w:hAnsiTheme="minorHAnsi" w:cstheme="minorBidi"/>
          <w:sz w:val="24"/>
          <w:szCs w:val="24"/>
        </w:rPr>
        <w:t>Mental Health and Wellbeing at the Heart of Our Behaviour Culture</w:t>
      </w:r>
    </w:p>
    <w:p w14:paraId="272CF403" w14:textId="5E29FF89" w:rsidR="00993D59" w:rsidRDefault="5E528D85" w:rsidP="623BB9C2">
      <w:pPr>
        <w:pStyle w:val="ListParagraph"/>
        <w:numPr>
          <w:ilvl w:val="0"/>
          <w:numId w:val="1"/>
        </w:numPr>
        <w:rPr>
          <w:rFonts w:asciiTheme="minorHAnsi" w:eastAsiaTheme="minorEastAsia" w:hAnsiTheme="minorHAnsi" w:cstheme="minorBidi"/>
          <w:sz w:val="24"/>
          <w:szCs w:val="24"/>
        </w:rPr>
      </w:pPr>
      <w:r w:rsidRPr="623BB9C2">
        <w:rPr>
          <w:rFonts w:asciiTheme="minorHAnsi" w:eastAsiaTheme="minorEastAsia" w:hAnsiTheme="minorHAnsi" w:cstheme="minorBidi"/>
          <w:sz w:val="24"/>
          <w:szCs w:val="24"/>
        </w:rPr>
        <w:t>Managing Behaviour: Rights and Responsibilities</w:t>
      </w:r>
    </w:p>
    <w:p w14:paraId="7791F8FD" w14:textId="74590F68"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Roles and Responsibilities</w:t>
      </w:r>
    </w:p>
    <w:p w14:paraId="1C94BB8D" w14:textId="1502C4FE"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Definitions</w:t>
      </w:r>
    </w:p>
    <w:p w14:paraId="44B7452D" w14:textId="4751205D"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Bullying</w:t>
      </w:r>
    </w:p>
    <w:p w14:paraId="4327E063" w14:textId="2CF92A98"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Staff Induction, Development and Support</w:t>
      </w:r>
    </w:p>
    <w:p w14:paraId="4B65E64D" w14:textId="1821FEE1" w:rsidR="00993D59" w:rsidRDefault="28857E0D" w:rsidP="44D0FB0E">
      <w:pPr>
        <w:pStyle w:val="ListParagraph"/>
        <w:numPr>
          <w:ilvl w:val="0"/>
          <w:numId w:val="1"/>
        </w:numPr>
        <w:rPr>
          <w:rFonts w:asciiTheme="minorHAnsi" w:eastAsiaTheme="minorEastAsia" w:hAnsiTheme="minorHAnsi" w:cstheme="minorBidi"/>
          <w:sz w:val="24"/>
          <w:szCs w:val="24"/>
        </w:rPr>
      </w:pPr>
      <w:r w:rsidRPr="623BB9C2">
        <w:rPr>
          <w:rFonts w:asciiTheme="minorHAnsi" w:eastAsiaTheme="minorEastAsia" w:hAnsiTheme="minorHAnsi" w:cstheme="minorBidi"/>
          <w:sz w:val="24"/>
          <w:szCs w:val="24"/>
        </w:rPr>
        <w:t>Behaviour in the Early Years</w:t>
      </w:r>
    </w:p>
    <w:p w14:paraId="3940D12B" w14:textId="0E9EB1DF"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 xml:space="preserve">Our </w:t>
      </w:r>
      <w:r w:rsidR="652294DB" w:rsidRPr="44D0FB0E">
        <w:rPr>
          <w:rFonts w:asciiTheme="minorHAnsi" w:eastAsiaTheme="minorEastAsia" w:hAnsiTheme="minorHAnsi" w:cstheme="minorBidi"/>
          <w:sz w:val="24"/>
          <w:szCs w:val="24"/>
        </w:rPr>
        <w:t>Behaviour Essentials</w:t>
      </w:r>
    </w:p>
    <w:p w14:paraId="172BACB1" w14:textId="44660CDE"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 xml:space="preserve">High Performance Learning (HPL): VAAs &amp; </w:t>
      </w:r>
      <w:r w:rsidR="00D34A28" w:rsidRPr="44D0FB0E">
        <w:rPr>
          <w:rFonts w:asciiTheme="minorHAnsi" w:eastAsiaTheme="minorEastAsia" w:hAnsiTheme="minorHAnsi" w:cstheme="minorBidi"/>
          <w:sz w:val="24"/>
          <w:szCs w:val="24"/>
        </w:rPr>
        <w:t>AC</w:t>
      </w:r>
      <w:r w:rsidRPr="44D0FB0E">
        <w:rPr>
          <w:rFonts w:asciiTheme="minorHAnsi" w:eastAsiaTheme="minorEastAsia" w:hAnsiTheme="minorHAnsi" w:cstheme="minorBidi"/>
          <w:sz w:val="24"/>
          <w:szCs w:val="24"/>
        </w:rPr>
        <w:t>PCs</w:t>
      </w:r>
    </w:p>
    <w:p w14:paraId="46FA9B53" w14:textId="2B513A78"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Pupil Charter</w:t>
      </w:r>
    </w:p>
    <w:p w14:paraId="25E53B52" w14:textId="185648E6"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Rewards and Consequences (incl. House Points)</w:t>
      </w:r>
    </w:p>
    <w:p w14:paraId="11A88E34" w14:textId="5A325F57"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Responding to Behaviour &amp; Behaviour Pathway</w:t>
      </w:r>
    </w:p>
    <w:p w14:paraId="3FEEDA66" w14:textId="073557AA"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Additional Support &amp; Supporting Pupils with Additional Needs</w:t>
      </w:r>
    </w:p>
    <w:p w14:paraId="0FD41BCA" w14:textId="419B526D"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Lunchtime Behaviour</w:t>
      </w:r>
    </w:p>
    <w:p w14:paraId="612F2A9A" w14:textId="7CD5381F"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Serious or Recurring Misbehaviour</w:t>
      </w:r>
    </w:p>
    <w:p w14:paraId="5FDF1698" w14:textId="1E800F6B"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Safeguarding Interface</w:t>
      </w:r>
    </w:p>
    <w:p w14:paraId="474F97A6" w14:textId="30CF4883"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Off‑site Behaviour</w:t>
      </w:r>
    </w:p>
    <w:p w14:paraId="20636C78" w14:textId="67152DED"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Malicious Allegations</w:t>
      </w:r>
    </w:p>
    <w:p w14:paraId="48077B05" w14:textId="37789E7C"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Behaviour Management (Classroom Management)</w:t>
      </w:r>
    </w:p>
    <w:p w14:paraId="67AD6C56" w14:textId="571031A9"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 xml:space="preserve">Physical </w:t>
      </w:r>
      <w:r w:rsidR="5757B378" w:rsidRPr="44D0FB0E">
        <w:rPr>
          <w:rFonts w:asciiTheme="minorHAnsi" w:eastAsiaTheme="minorEastAsia" w:hAnsiTheme="minorHAnsi" w:cstheme="minorBidi"/>
          <w:sz w:val="24"/>
          <w:szCs w:val="24"/>
        </w:rPr>
        <w:t>Support</w:t>
      </w:r>
    </w:p>
    <w:p w14:paraId="74FD1E0B" w14:textId="73ECA5E5"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Emotion Coaching</w:t>
      </w:r>
    </w:p>
    <w:p w14:paraId="414A85B0" w14:textId="2EB62CA4"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Confiscation</w:t>
      </w:r>
    </w:p>
    <w:p w14:paraId="20C671D8" w14:textId="1AA0FA1E"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Pupil Support</w:t>
      </w:r>
    </w:p>
    <w:p w14:paraId="2D1E1670" w14:textId="0262D680"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lastRenderedPageBreak/>
        <w:t>Pupil Transition</w:t>
      </w:r>
    </w:p>
    <w:p w14:paraId="5B1B8553" w14:textId="2DF6AE8D"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Training</w:t>
      </w:r>
    </w:p>
    <w:p w14:paraId="14CAFEC1" w14:textId="29CD458F"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Ensuring Consistency Across the School</w:t>
      </w:r>
    </w:p>
    <w:p w14:paraId="5D8B028C" w14:textId="3D39922E"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Monitoring Arrangements</w:t>
      </w:r>
    </w:p>
    <w:p w14:paraId="74DF59C4" w14:textId="05178D39"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Links with Other Policies</w:t>
      </w:r>
    </w:p>
    <w:p w14:paraId="357BB9B6" w14:textId="70F9A36B"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School Uniform</w:t>
      </w:r>
    </w:p>
    <w:p w14:paraId="2A99B3EA" w14:textId="42F973C4"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Managing Behaviour of Remote Learners</w:t>
      </w:r>
    </w:p>
    <w:p w14:paraId="629790F3" w14:textId="07C13BF0" w:rsidR="00993D59" w:rsidRDefault="28857E0D" w:rsidP="44D0FB0E">
      <w:pPr>
        <w:pStyle w:val="ListParagraph"/>
        <w:numPr>
          <w:ilvl w:val="0"/>
          <w:numId w:val="1"/>
        </w:numPr>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Exclusions</w:t>
      </w:r>
    </w:p>
    <w:p w14:paraId="0CC638E6" w14:textId="77777777" w:rsidR="00993D59" w:rsidRDefault="00993D59" w:rsidP="44D0FB0E">
      <w:pPr>
        <w:jc w:val="both"/>
        <w:rPr>
          <w:rFonts w:asciiTheme="minorHAnsi" w:eastAsiaTheme="minorEastAsia" w:hAnsiTheme="minorHAnsi" w:cstheme="minorBidi"/>
          <w:sz w:val="24"/>
        </w:rPr>
      </w:pPr>
    </w:p>
    <w:p w14:paraId="6BAF4F90" w14:textId="2C4FB3D7" w:rsidR="008022BB" w:rsidRPr="00083E07" w:rsidRDefault="28857E0D" w:rsidP="44D0FB0E">
      <w:pPr>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 xml:space="preserve">Executive Summary </w:t>
      </w:r>
    </w:p>
    <w:p w14:paraId="1F72C156" w14:textId="54096F61" w:rsidR="00993D59" w:rsidRDefault="00993D59" w:rsidP="44D0FB0E">
      <w:pPr>
        <w:jc w:val="both"/>
        <w:rPr>
          <w:rFonts w:asciiTheme="minorHAnsi" w:eastAsiaTheme="minorEastAsia" w:hAnsiTheme="minorHAnsi" w:cstheme="minorBidi"/>
          <w:sz w:val="24"/>
        </w:rPr>
      </w:pPr>
    </w:p>
    <w:p w14:paraId="2EFF6510" w14:textId="53E8ACBC" w:rsidR="00993D59" w:rsidRDefault="00342537" w:rsidP="44D0FB0E">
      <w:pPr>
        <w:jc w:val="both"/>
        <w:rPr>
          <w:rFonts w:asciiTheme="minorHAnsi" w:eastAsiaTheme="minorEastAsia" w:hAnsiTheme="minorHAnsi" w:cstheme="minorBidi"/>
          <w:sz w:val="24"/>
        </w:rPr>
      </w:pPr>
      <w:r w:rsidRPr="44D0FB0E">
        <w:rPr>
          <w:rFonts w:asciiTheme="minorHAnsi" w:eastAsiaTheme="minorEastAsia" w:hAnsiTheme="minorHAnsi" w:cstheme="minorBidi"/>
          <w:sz w:val="24"/>
          <w:lang w:val="en-US"/>
        </w:rPr>
        <w:t>This policy sets out Westbrook Old Hall’s approach to creating a calm, safe and positive environment where all pupils can learn, grow and shine. It explains our behaviour ethos and curriculum, expectations, roles and responsibilities, recognition and response systems, support for pupils (including those with SEND/SEMH), and statutory processes for searching, confiscation, and exclusion. The policy emphasises strong relationships, fairness, consistency, emotional literacy and high expectations for all children.</w:t>
      </w:r>
      <w:r w:rsidRPr="44D0FB0E">
        <w:rPr>
          <w:rFonts w:asciiTheme="minorHAnsi" w:eastAsiaTheme="minorEastAsia" w:hAnsiTheme="minorHAnsi" w:cstheme="minorBidi"/>
          <w:sz w:val="24"/>
        </w:rPr>
        <w:t> </w:t>
      </w:r>
    </w:p>
    <w:p w14:paraId="4CE1F1B7" w14:textId="77777777" w:rsidR="00A16E4A" w:rsidRDefault="00A16E4A" w:rsidP="44D0FB0E">
      <w:pPr>
        <w:jc w:val="both"/>
        <w:rPr>
          <w:rFonts w:asciiTheme="minorHAnsi" w:eastAsiaTheme="minorEastAsia" w:hAnsiTheme="minorHAnsi" w:cstheme="minorBidi"/>
          <w:sz w:val="24"/>
        </w:rPr>
      </w:pPr>
    </w:p>
    <w:p w14:paraId="29D75700" w14:textId="0404318F" w:rsidR="00213EB6" w:rsidRPr="003C0CFA" w:rsidRDefault="5B5FE700" w:rsidP="44D0FB0E">
      <w:pPr>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Statement of intent</w:t>
      </w:r>
    </w:p>
    <w:p w14:paraId="2AB16B52" w14:textId="77777777" w:rsidR="00A16E4A" w:rsidRDefault="00A16E4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lang w:val="en-US"/>
        </w:rPr>
        <w:t>Our behaviour culture is rooted in our mission: ‘Together we grow; with kindness we shine.’ Our values—Shine, Growth, Together, Kindness—guide how we learn, treat one another and contribute to our community. We teach behaviour explicitly through a clear behaviour curriculum so pupils learn the routines, language and conduct needed to be successful.</w:t>
      </w:r>
      <w:r w:rsidRPr="44D0FB0E">
        <w:rPr>
          <w:rFonts w:asciiTheme="minorHAnsi" w:eastAsiaTheme="minorEastAsia" w:hAnsiTheme="minorHAnsi" w:cstheme="minorBidi"/>
          <w:sz w:val="24"/>
        </w:rPr>
        <w:t> </w:t>
      </w:r>
    </w:p>
    <w:p w14:paraId="582B5EAD" w14:textId="47D4B70B" w:rsidR="00993D59" w:rsidRPr="0089168B" w:rsidRDefault="7AC6B6D7" w:rsidP="44D0FB0E">
      <w:pPr>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We believe that every child deserves the opportunity to succeed, and our behaviour approach ensures that all pupils are supported to learn, grow and shine.</w:t>
      </w:r>
    </w:p>
    <w:p w14:paraId="4ABE529B" w14:textId="114385CE" w:rsidR="004C3A08" w:rsidRDefault="5C77D25E" w:rsidP="44D0FB0E">
      <w:pPr>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This behaviour policy is a working document that will be regularly reviewed to ensure it continues to support a positive and inclusive school culture.</w:t>
      </w:r>
    </w:p>
    <w:p w14:paraId="4941D712" w14:textId="3B7320CE" w:rsidR="004C3A08" w:rsidRPr="003C0CFA" w:rsidRDefault="004C3A08" w:rsidP="623BB9C2">
      <w:pPr>
        <w:spacing w:after="240"/>
        <w:rPr>
          <w:rFonts w:asciiTheme="minorHAnsi" w:eastAsiaTheme="minorEastAsia" w:hAnsiTheme="minorHAnsi" w:cstheme="minorBidi"/>
          <w:b/>
          <w:bCs/>
          <w:sz w:val="24"/>
          <w:u w:val="single"/>
        </w:rPr>
      </w:pPr>
      <w:r w:rsidRPr="623BB9C2">
        <w:rPr>
          <w:rFonts w:asciiTheme="minorHAnsi" w:eastAsiaTheme="minorEastAsia" w:hAnsiTheme="minorHAnsi" w:cstheme="minorBidi"/>
          <w:b/>
          <w:bCs/>
          <w:sz w:val="24"/>
          <w:u w:val="single"/>
        </w:rPr>
        <w:t>Legal framework</w:t>
      </w:r>
    </w:p>
    <w:p w14:paraId="719E7C7F" w14:textId="43E132DA" w:rsidR="33163655" w:rsidRDefault="33163655" w:rsidP="44D0FB0E">
      <w:pPr>
        <w:spacing w:before="0" w:after="0" w:line="300" w:lineRule="auto"/>
      </w:pPr>
      <w:r w:rsidRPr="44D0FB0E">
        <w:rPr>
          <w:rFonts w:ascii="Segoe UI" w:eastAsia="Segoe UI" w:hAnsi="Segoe UI" w:cs="Segoe UI"/>
          <w:sz w:val="21"/>
          <w:szCs w:val="21"/>
        </w:rPr>
        <w:t>This policy is informed by the following legislation and DfE guidance (England):</w:t>
      </w:r>
    </w:p>
    <w:p w14:paraId="537DAE84" w14:textId="020C0BD7" w:rsidR="44D0FB0E" w:rsidRDefault="44D0FB0E" w:rsidP="44D0FB0E">
      <w:pPr>
        <w:spacing w:before="0" w:after="0" w:line="300" w:lineRule="auto"/>
        <w:rPr>
          <w:rFonts w:ascii="Segoe UI" w:eastAsia="Segoe UI" w:hAnsi="Segoe UI" w:cs="Segoe UI"/>
          <w:sz w:val="21"/>
          <w:szCs w:val="21"/>
        </w:rPr>
      </w:pPr>
    </w:p>
    <w:p w14:paraId="6BCFE171" w14:textId="4270D88F"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Behaviour in Schools: Advice for Headteachers and School Staff (DfE, Feb 2024) </w:t>
      </w:r>
    </w:p>
    <w:p w14:paraId="4D2B34DE" w14:textId="05918D62"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Searching, Screening and Confiscation (DfE, July 2022 – updated 2023) </w:t>
      </w:r>
    </w:p>
    <w:p w14:paraId="1228FF99" w14:textId="24CFA3C5"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Suspension and Permanent Exclusion: Statutory Guidance (DfE, Aug 2024) </w:t>
      </w:r>
    </w:p>
    <w:p w14:paraId="51FEE467" w14:textId="2556C342"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Keeping Children Safe in Education (DfE, 2025) </w:t>
      </w:r>
    </w:p>
    <w:p w14:paraId="38720707" w14:textId="7B66697C"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Working Together to Improve School Attendance (DfE, 2024) </w:t>
      </w:r>
    </w:p>
    <w:p w14:paraId="2AD6B733" w14:textId="0A991170"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Use of Reasonable Force (DfE, 2013 – in force until 31 March 2026; updated guidance ‘Restrictive interventions, including the use of reasonable force, in schools’ effective from 1 April 2026) </w:t>
      </w:r>
    </w:p>
    <w:p w14:paraId="33CA893A" w14:textId="41843930"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SEND Code of Practice: 0 to 25 years (DfE/DoH, 2015) </w:t>
      </w:r>
    </w:p>
    <w:p w14:paraId="7F6DDD54" w14:textId="45E8016B"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Equality Act 2010 </w:t>
      </w:r>
    </w:p>
    <w:p w14:paraId="3F83D4BB" w14:textId="0419228C"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Education Act 1996 </w:t>
      </w:r>
    </w:p>
    <w:p w14:paraId="3B9C83CF" w14:textId="39A607D8"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lastRenderedPageBreak/>
        <w:t xml:space="preserve">• Education Act 2002 </w:t>
      </w:r>
    </w:p>
    <w:p w14:paraId="675E9C60" w14:textId="5DE8A411" w:rsidR="762BC2EE" w:rsidRDefault="762BC2EE"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Education and Inspections Act 2006 (including Section 89)</w:t>
      </w:r>
    </w:p>
    <w:p w14:paraId="09EA2B1C" w14:textId="77777777" w:rsidR="00E258FE" w:rsidRDefault="00E258FE" w:rsidP="44D0FB0E">
      <w:pPr>
        <w:spacing w:after="240"/>
        <w:rPr>
          <w:rFonts w:asciiTheme="minorHAnsi" w:eastAsiaTheme="minorEastAsia" w:hAnsiTheme="minorHAnsi" w:cstheme="minorBidi"/>
          <w:b/>
          <w:bCs/>
          <w:sz w:val="28"/>
          <w:szCs w:val="28"/>
          <w:u w:val="single"/>
        </w:rPr>
      </w:pPr>
    </w:p>
    <w:p w14:paraId="073A3D5B" w14:textId="5274A069" w:rsidR="00A6417E" w:rsidRPr="0089168B" w:rsidRDefault="5C77D25E" w:rsidP="44D0FB0E">
      <w:pPr>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Our Behaviour Ethos</w:t>
      </w:r>
    </w:p>
    <w:p w14:paraId="01F95940" w14:textId="6D3F895B" w:rsidR="3AA1292C" w:rsidRDefault="00E258FE" w:rsidP="44D0FB0E">
      <w:pPr>
        <w:spacing w:after="240"/>
        <w:rPr>
          <w:rFonts w:asciiTheme="minorHAnsi" w:eastAsiaTheme="minorEastAsia" w:hAnsiTheme="minorHAnsi" w:cstheme="minorBidi"/>
          <w:sz w:val="24"/>
          <w:lang w:val="en-US"/>
        </w:rPr>
      </w:pPr>
      <w:r w:rsidRPr="44D0FB0E">
        <w:rPr>
          <w:rFonts w:asciiTheme="minorHAnsi" w:eastAsiaTheme="minorEastAsia" w:hAnsiTheme="minorHAnsi" w:cstheme="minorBidi"/>
          <w:sz w:val="24"/>
          <w:lang w:val="en-US"/>
        </w:rPr>
        <w:t xml:space="preserve">Positive behaviour helps everyone to learn, feel safe and succeed. We create a calm, respectful and supportive culture through strong relationships, explicit teaching, consistent language and predictable routines. We recognise that behaviour can be a form of communication and support pupils to develop the skills to </w:t>
      </w:r>
      <w:r w:rsidR="10C9E7E7" w:rsidRPr="44D0FB0E">
        <w:rPr>
          <w:rFonts w:asciiTheme="minorHAnsi" w:eastAsiaTheme="minorEastAsia" w:hAnsiTheme="minorHAnsi" w:cstheme="minorBidi"/>
          <w:sz w:val="24"/>
          <w:lang w:val="en-US"/>
        </w:rPr>
        <w:t>self regulate</w:t>
      </w:r>
      <w:r w:rsidRPr="44D0FB0E">
        <w:rPr>
          <w:rFonts w:asciiTheme="minorHAnsi" w:eastAsiaTheme="minorEastAsia" w:hAnsiTheme="minorHAnsi" w:cstheme="minorBidi"/>
          <w:sz w:val="24"/>
          <w:lang w:val="en-US"/>
        </w:rPr>
        <w:t xml:space="preserve"> and make positive choices.</w:t>
      </w:r>
      <w:r w:rsidRPr="44D0FB0E">
        <w:rPr>
          <w:rFonts w:asciiTheme="minorHAnsi" w:eastAsiaTheme="minorEastAsia" w:hAnsiTheme="minorHAnsi" w:cstheme="minorBidi"/>
          <w:sz w:val="24"/>
        </w:rPr>
        <w:t> </w:t>
      </w:r>
      <w:r w:rsidR="3AA1292C" w:rsidRPr="44D0FB0E">
        <w:rPr>
          <w:rFonts w:asciiTheme="minorHAnsi" w:eastAsiaTheme="minorEastAsia" w:hAnsiTheme="minorHAnsi" w:cstheme="minorBidi"/>
          <w:sz w:val="24"/>
          <w:lang w:val="en-US"/>
        </w:rPr>
        <w:t>Our behaviour culture is built on four key values:</w:t>
      </w:r>
    </w:p>
    <w:p w14:paraId="69E1EE5E" w14:textId="5A31A397" w:rsidR="3AA1292C" w:rsidRDefault="3AA1292C" w:rsidP="44D0FB0E">
      <w:pPr>
        <w:spacing w:after="240"/>
        <w:rPr>
          <w:rFonts w:asciiTheme="minorHAnsi" w:eastAsiaTheme="minorEastAsia" w:hAnsiTheme="minorHAnsi" w:cstheme="minorBidi"/>
          <w:sz w:val="24"/>
          <w:lang w:val="en-US"/>
        </w:rPr>
      </w:pPr>
      <w:r w:rsidRPr="44D0FB0E">
        <w:rPr>
          <w:rFonts w:asciiTheme="minorHAnsi" w:eastAsiaTheme="minorEastAsia" w:hAnsiTheme="minorHAnsi" w:cstheme="minorBidi"/>
          <w:b/>
          <w:bCs/>
          <w:sz w:val="24"/>
          <w:lang w:val="en-US"/>
        </w:rPr>
        <w:t>Shine</w:t>
      </w:r>
      <w:r w:rsidRPr="44D0FB0E">
        <w:rPr>
          <w:rFonts w:asciiTheme="minorHAnsi" w:eastAsiaTheme="minorEastAsia" w:hAnsiTheme="minorHAnsi" w:cstheme="minorBidi"/>
          <w:sz w:val="24"/>
          <w:lang w:val="en-US"/>
        </w:rPr>
        <w:t xml:space="preserve"> – We encourage every child to be the best they can be and recognise effort, achievement and positive choices. We promote high expectations and celebrate success in all its forms.</w:t>
      </w:r>
    </w:p>
    <w:p w14:paraId="70BB29C3" w14:textId="1A644499" w:rsidR="3AA1292C" w:rsidRDefault="3AA1292C" w:rsidP="44D0FB0E">
      <w:pPr>
        <w:spacing w:after="240"/>
        <w:rPr>
          <w:rFonts w:asciiTheme="minorHAnsi" w:eastAsiaTheme="minorEastAsia" w:hAnsiTheme="minorHAnsi" w:cstheme="minorBidi"/>
          <w:sz w:val="24"/>
          <w:lang w:val="en-US"/>
        </w:rPr>
      </w:pPr>
      <w:r w:rsidRPr="44D0FB0E">
        <w:rPr>
          <w:rFonts w:asciiTheme="minorHAnsi" w:eastAsiaTheme="minorEastAsia" w:hAnsiTheme="minorHAnsi" w:cstheme="minorBidi"/>
          <w:b/>
          <w:bCs/>
          <w:sz w:val="24"/>
          <w:lang w:val="en-US"/>
        </w:rPr>
        <w:t>Growth</w:t>
      </w:r>
      <w:r w:rsidRPr="44D0FB0E">
        <w:rPr>
          <w:rFonts w:asciiTheme="minorHAnsi" w:eastAsiaTheme="minorEastAsia" w:hAnsiTheme="minorHAnsi" w:cstheme="minorBidi"/>
          <w:sz w:val="24"/>
          <w:lang w:val="en-US"/>
        </w:rPr>
        <w:t xml:space="preserve"> – We support children to learn from their experiences, develop resilience and build the skills needed for lifelong success. Pupils are encouraged to reflect on their behaviour, learn from mistakes and continue to grow.</w:t>
      </w:r>
    </w:p>
    <w:p w14:paraId="48589A4C" w14:textId="14EA2E57" w:rsidR="3AA1292C" w:rsidRDefault="3AA1292C" w:rsidP="44D0FB0E">
      <w:pPr>
        <w:spacing w:after="240"/>
        <w:rPr>
          <w:rFonts w:asciiTheme="minorHAnsi" w:eastAsiaTheme="minorEastAsia" w:hAnsiTheme="minorHAnsi" w:cstheme="minorBidi"/>
          <w:sz w:val="24"/>
          <w:lang w:val="en-US"/>
        </w:rPr>
      </w:pPr>
      <w:r w:rsidRPr="44D0FB0E">
        <w:rPr>
          <w:rFonts w:asciiTheme="minorHAnsi" w:eastAsiaTheme="minorEastAsia" w:hAnsiTheme="minorHAnsi" w:cstheme="minorBidi"/>
          <w:b/>
          <w:bCs/>
          <w:sz w:val="24"/>
          <w:lang w:val="en-US"/>
        </w:rPr>
        <w:t xml:space="preserve">Together </w:t>
      </w:r>
      <w:r w:rsidRPr="44D0FB0E">
        <w:rPr>
          <w:rFonts w:asciiTheme="minorHAnsi" w:eastAsiaTheme="minorEastAsia" w:hAnsiTheme="minorHAnsi" w:cstheme="minorBidi"/>
          <w:sz w:val="24"/>
          <w:lang w:val="en-US"/>
        </w:rPr>
        <w:t>– We work in partnership with pupils, families and the wider community to create a supportive and respectful school environment. By working together we develop responsible individuals who contribute positively to their school and wider community.</w:t>
      </w:r>
    </w:p>
    <w:p w14:paraId="595E4B79" w14:textId="0569938C" w:rsidR="3AA1292C" w:rsidRDefault="3AA1292C" w:rsidP="44D0FB0E">
      <w:pPr>
        <w:spacing w:after="240"/>
        <w:rPr>
          <w:rFonts w:asciiTheme="minorHAnsi" w:eastAsiaTheme="minorEastAsia" w:hAnsiTheme="minorHAnsi" w:cstheme="minorBidi"/>
          <w:sz w:val="24"/>
          <w:lang w:val="en-US"/>
        </w:rPr>
      </w:pPr>
      <w:r w:rsidRPr="44D0FB0E">
        <w:rPr>
          <w:rFonts w:asciiTheme="minorHAnsi" w:eastAsiaTheme="minorEastAsia" w:hAnsiTheme="minorHAnsi" w:cstheme="minorBidi"/>
          <w:b/>
          <w:bCs/>
          <w:sz w:val="24"/>
          <w:lang w:val="en-US"/>
        </w:rPr>
        <w:t>Kindness</w:t>
      </w:r>
      <w:r w:rsidRPr="44D0FB0E">
        <w:rPr>
          <w:rFonts w:asciiTheme="minorHAnsi" w:eastAsiaTheme="minorEastAsia" w:hAnsiTheme="minorHAnsi" w:cstheme="minorBidi"/>
          <w:sz w:val="24"/>
          <w:lang w:val="en-US"/>
        </w:rPr>
        <w:t xml:space="preserve"> – We treat everyone with respect, empathy and compassion so that every member of our community feels valued, included and safe.</w:t>
      </w:r>
    </w:p>
    <w:p w14:paraId="3E384DF5" w14:textId="2557E62A" w:rsidR="3AA1292C" w:rsidRDefault="3AA1292C" w:rsidP="44D0FB0E">
      <w:pPr>
        <w:spacing w:after="240"/>
        <w:rPr>
          <w:rFonts w:asciiTheme="minorHAnsi" w:eastAsiaTheme="minorEastAsia" w:hAnsiTheme="minorHAnsi" w:cstheme="minorBidi"/>
          <w:sz w:val="24"/>
          <w:lang w:val="en-US"/>
        </w:rPr>
      </w:pPr>
      <w:r w:rsidRPr="44D0FB0E">
        <w:rPr>
          <w:rFonts w:asciiTheme="minorHAnsi" w:eastAsiaTheme="minorEastAsia" w:hAnsiTheme="minorHAnsi" w:cstheme="minorBidi"/>
          <w:sz w:val="24"/>
          <w:lang w:val="en-US"/>
        </w:rPr>
        <w:t>Through these values we create a school where children feel confident, supported and motivated to succeed, developing the skills, attitudes and understanding they need for both their learning today and their future beyond school.</w:t>
      </w:r>
    </w:p>
    <w:p w14:paraId="45CBD605" w14:textId="70966DA3" w:rsidR="3AA1292C" w:rsidRDefault="3AA1292C" w:rsidP="44D0FB0E">
      <w:pPr>
        <w:spacing w:after="240"/>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Positive Relationships</w:t>
      </w:r>
    </w:p>
    <w:p w14:paraId="2B73C2D8" w14:textId="47E6F36C" w:rsidR="5EC381BA" w:rsidRPr="00FD11D4" w:rsidRDefault="3AA1292C"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Positive relationships are at the heart of our behaviour culture. Staff build trust with pupils through warmth, consistency, clear boundaries and high expectations. Every interaction is an opportunity to model our values and support pupils’ emotional and social development.</w:t>
      </w:r>
    </w:p>
    <w:p w14:paraId="39A6E6BD" w14:textId="18B6A4B0" w:rsidR="5EC381BA" w:rsidRDefault="2994B598" w:rsidP="44D0FB0E">
      <w:pPr>
        <w:spacing w:after="240"/>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Mental Health and Wellbeing at the Heart of Our Behaviour Culture</w:t>
      </w:r>
    </w:p>
    <w:p w14:paraId="567F8241" w14:textId="12263C14" w:rsidR="569667B1" w:rsidRDefault="005736BF" w:rsidP="44D0FB0E">
      <w:pPr>
        <w:spacing w:after="240"/>
        <w:rPr>
          <w:rFonts w:asciiTheme="minorHAnsi" w:eastAsiaTheme="minorEastAsia" w:hAnsiTheme="minorHAnsi" w:cstheme="minorBidi"/>
          <w:sz w:val="24"/>
        </w:rPr>
      </w:pPr>
      <w:r w:rsidRPr="169DBD78">
        <w:rPr>
          <w:rFonts w:asciiTheme="minorHAnsi" w:eastAsiaTheme="minorEastAsia" w:hAnsiTheme="minorHAnsi" w:cstheme="minorBidi"/>
          <w:sz w:val="24"/>
          <w:lang w:val="en-US"/>
        </w:rPr>
        <w:t xml:space="preserve">We promote a safe and calm environment in which wellbeing is prioritised. We use approaches such as </w:t>
      </w:r>
      <w:commentRangeStart w:id="1"/>
      <w:r w:rsidRPr="169DBD78">
        <w:rPr>
          <w:rFonts w:asciiTheme="minorHAnsi" w:eastAsiaTheme="minorEastAsia" w:hAnsiTheme="minorHAnsi" w:cstheme="minorBidi"/>
          <w:sz w:val="24"/>
          <w:lang w:val="en-US"/>
        </w:rPr>
        <w:t>Zones of Regulation</w:t>
      </w:r>
      <w:commentRangeEnd w:id="1"/>
      <w:r w:rsidRPr="169DBD78">
        <w:rPr>
          <w:rStyle w:val="CommentReference"/>
          <w:rFonts w:asciiTheme="minorHAnsi" w:eastAsiaTheme="minorEastAsia" w:hAnsiTheme="minorHAnsi" w:cstheme="minorBidi"/>
          <w:sz w:val="24"/>
          <w:szCs w:val="24"/>
          <w:lang w:val="en-US"/>
        </w:rPr>
        <w:commentReference w:id="1"/>
      </w:r>
      <w:r w:rsidRPr="169DBD78">
        <w:rPr>
          <w:rFonts w:asciiTheme="minorHAnsi" w:eastAsiaTheme="minorEastAsia" w:hAnsiTheme="minorHAnsi" w:cstheme="minorBidi"/>
          <w:sz w:val="24"/>
          <w:lang w:val="en-US"/>
        </w:rPr>
        <w:t>,</w:t>
      </w:r>
      <w:r w:rsidR="53225438" w:rsidRPr="169DBD78">
        <w:rPr>
          <w:rFonts w:asciiTheme="minorHAnsi" w:eastAsiaTheme="minorEastAsia" w:hAnsiTheme="minorHAnsi" w:cstheme="minorBidi"/>
          <w:sz w:val="24"/>
          <w:lang w:val="en-US"/>
        </w:rPr>
        <w:t xml:space="preserve"> </w:t>
      </w:r>
      <w:r w:rsidRPr="169DBD78">
        <w:rPr>
          <w:rFonts w:asciiTheme="minorHAnsi" w:eastAsiaTheme="minorEastAsia" w:hAnsiTheme="minorHAnsi" w:cstheme="minorBidi"/>
          <w:sz w:val="24"/>
          <w:lang w:val="en-US"/>
        </w:rPr>
        <w:t>My Happy Mind, NSPCC curriculum themes and PSHE to teach emotional literacy, empathy and respectful relationships. Additional support is available via ELSA, the School Mental Health Team and targeted interventions.</w:t>
      </w:r>
      <w:r w:rsidRPr="169DBD78">
        <w:rPr>
          <w:rFonts w:asciiTheme="minorHAnsi" w:eastAsiaTheme="minorEastAsia" w:hAnsiTheme="minorHAnsi" w:cstheme="minorBidi"/>
          <w:sz w:val="24"/>
        </w:rPr>
        <w:t> </w:t>
      </w:r>
      <w:r w:rsidR="569667B1" w:rsidRPr="169DBD78">
        <w:rPr>
          <w:rFonts w:asciiTheme="minorHAnsi" w:eastAsiaTheme="minorEastAsia" w:hAnsiTheme="minorHAnsi" w:cstheme="minorBidi"/>
          <w:sz w:val="24"/>
        </w:rPr>
        <w:t>We use a proactive whole‑school approach to wellbeing, including:</w:t>
      </w:r>
    </w:p>
    <w:p w14:paraId="380AB0F9" w14:textId="7E97454F" w:rsidR="569667B1" w:rsidRDefault="569667B1"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Zones of Regulation to help pupils identify emotions early and develop self‑regulation strategies.</w:t>
      </w:r>
    </w:p>
    <w:p w14:paraId="225E0CFA" w14:textId="5A4F5C6D" w:rsidR="569667B1" w:rsidRDefault="569667B1"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My Happy Mind to support resilience, confidence and positive mental health habits.</w:t>
      </w:r>
    </w:p>
    <w:p w14:paraId="26D470A5" w14:textId="458B6801" w:rsidR="569667B1" w:rsidRDefault="569667B1"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NSPCC curriculum themes to build children’s awareness of safety, feelings and relationships.</w:t>
      </w:r>
    </w:p>
    <w:p w14:paraId="7AF63B59" w14:textId="16984C47" w:rsidR="569667B1" w:rsidRDefault="569667B1"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PSHE lessons that explicitly teach emotional literacy, empathy and respectful relationships.</w:t>
      </w:r>
    </w:p>
    <w:p w14:paraId="6772B735" w14:textId="764248F8" w:rsidR="569667B1" w:rsidRDefault="569667B1"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t>• Additional support through ELSA, the School Mental Health Team, and targeted interventions for those who need it.</w:t>
      </w:r>
    </w:p>
    <w:p w14:paraId="71C3F127" w14:textId="79E7923D" w:rsidR="007E49DC" w:rsidRDefault="569667B1" w:rsidP="44D0FB0E">
      <w:pPr>
        <w:spacing w:after="240"/>
        <w:rPr>
          <w:rFonts w:asciiTheme="minorHAnsi" w:eastAsiaTheme="minorEastAsia" w:hAnsiTheme="minorHAnsi" w:cstheme="minorBidi"/>
          <w:sz w:val="24"/>
        </w:rPr>
      </w:pPr>
      <w:r w:rsidRPr="44D0FB0E">
        <w:rPr>
          <w:rFonts w:asciiTheme="minorHAnsi" w:eastAsiaTheme="minorEastAsia" w:hAnsiTheme="minorHAnsi" w:cstheme="minorBidi"/>
          <w:sz w:val="24"/>
        </w:rPr>
        <w:lastRenderedPageBreak/>
        <w:t>Through this approach, pupils develop the confidence, regulation skills and resilience needed to thrive both in school and beyond.</w:t>
      </w:r>
    </w:p>
    <w:p w14:paraId="79B95636" w14:textId="77777777" w:rsidR="005736BF" w:rsidRDefault="005736BF" w:rsidP="44D0FB0E">
      <w:pPr>
        <w:spacing w:after="240"/>
        <w:rPr>
          <w:rFonts w:asciiTheme="minorHAnsi" w:eastAsiaTheme="minorEastAsia" w:hAnsiTheme="minorHAnsi" w:cstheme="minorBidi"/>
          <w:sz w:val="24"/>
        </w:rPr>
      </w:pPr>
    </w:p>
    <w:p w14:paraId="73776731" w14:textId="77777777" w:rsidR="00AE7CEC" w:rsidRDefault="00AE7CEC" w:rsidP="44D0FB0E">
      <w:pPr>
        <w:pStyle w:val="Subtitle"/>
        <w:spacing w:before="120" w:after="240"/>
        <w:jc w:val="left"/>
        <w:rPr>
          <w:rFonts w:asciiTheme="minorHAnsi" w:eastAsiaTheme="minorEastAsia" w:hAnsiTheme="minorHAnsi" w:cstheme="minorBidi"/>
          <w:color w:val="000000" w:themeColor="text1"/>
        </w:rPr>
      </w:pPr>
      <w:r w:rsidRPr="44D0FB0E">
        <w:rPr>
          <w:rFonts w:asciiTheme="minorHAnsi" w:eastAsiaTheme="minorEastAsia" w:hAnsiTheme="minorHAnsi" w:cstheme="minorBidi"/>
          <w:color w:val="000000" w:themeColor="text1"/>
        </w:rPr>
        <w:t>Managing Behaviour: Rights and Responsibilities</w:t>
      </w:r>
    </w:p>
    <w:tbl>
      <w:tblPr>
        <w:tblStyle w:val="TableGrid"/>
        <w:tblW w:w="0" w:type="auto"/>
        <w:tblInd w:w="360" w:type="dxa"/>
        <w:tblLook w:val="04A0" w:firstRow="1" w:lastRow="0" w:firstColumn="1" w:lastColumn="0" w:noHBand="0" w:noVBand="1"/>
      </w:tblPr>
      <w:tblGrid>
        <w:gridCol w:w="4313"/>
        <w:gridCol w:w="5777"/>
      </w:tblGrid>
      <w:tr w:rsidR="00AE7CEC" w14:paraId="32B9B546" w14:textId="77777777" w:rsidTr="44D0FB0E">
        <w:tc>
          <w:tcPr>
            <w:tcW w:w="4313" w:type="dxa"/>
            <w:shd w:val="clear" w:color="auto" w:fill="0070C0"/>
          </w:tcPr>
          <w:p w14:paraId="46BEB837" w14:textId="77777777" w:rsidR="00AE7CEC" w:rsidRPr="008332B6" w:rsidRDefault="00AE7CEC" w:rsidP="44D0FB0E">
            <w:pPr>
              <w:pStyle w:val="Subtitle"/>
              <w:spacing w:before="120" w:after="240"/>
              <w:jc w:val="center"/>
              <w:rPr>
                <w:rFonts w:asciiTheme="minorHAnsi" w:eastAsiaTheme="minorEastAsia" w:hAnsiTheme="minorHAnsi" w:cstheme="minorBidi"/>
                <w:color w:val="FFFFFF" w:themeColor="background1"/>
              </w:rPr>
            </w:pPr>
            <w:r w:rsidRPr="44D0FB0E">
              <w:rPr>
                <w:rFonts w:asciiTheme="minorHAnsi" w:eastAsiaTheme="minorEastAsia" w:hAnsiTheme="minorHAnsi" w:cstheme="minorBidi"/>
                <w:color w:val="FFFFFF" w:themeColor="background1"/>
              </w:rPr>
              <w:t>Every child at Westbrook Old Hall has the right to:</w:t>
            </w:r>
          </w:p>
        </w:tc>
        <w:tc>
          <w:tcPr>
            <w:tcW w:w="5777" w:type="dxa"/>
            <w:shd w:val="clear" w:color="auto" w:fill="0070C0"/>
          </w:tcPr>
          <w:p w14:paraId="1DADE1BC" w14:textId="77777777" w:rsidR="00AE7CEC" w:rsidRPr="008332B6" w:rsidRDefault="00AE7CEC" w:rsidP="44D0FB0E">
            <w:pPr>
              <w:pStyle w:val="Subtitle"/>
              <w:spacing w:before="120" w:after="240"/>
              <w:jc w:val="center"/>
              <w:rPr>
                <w:rFonts w:asciiTheme="minorHAnsi" w:eastAsiaTheme="minorEastAsia" w:hAnsiTheme="minorHAnsi" w:cstheme="minorBidi"/>
                <w:color w:val="FFFFFF" w:themeColor="background1"/>
              </w:rPr>
            </w:pPr>
            <w:r w:rsidRPr="44D0FB0E">
              <w:rPr>
                <w:rFonts w:asciiTheme="minorHAnsi" w:eastAsiaTheme="minorEastAsia" w:hAnsiTheme="minorHAnsi" w:cstheme="minorBidi"/>
                <w:color w:val="FFFFFF" w:themeColor="background1"/>
              </w:rPr>
              <w:t>Every child at Westbrook Old Hall has the responsibility to be:</w:t>
            </w:r>
          </w:p>
        </w:tc>
      </w:tr>
      <w:tr w:rsidR="00AE7CEC" w14:paraId="61B3AA16" w14:textId="77777777" w:rsidTr="44D0FB0E">
        <w:tc>
          <w:tcPr>
            <w:tcW w:w="4313" w:type="dxa"/>
          </w:tcPr>
          <w:p w14:paraId="196C1F51" w14:textId="77777777" w:rsidR="00AE7CEC" w:rsidRPr="008332B6"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color w:val="000000" w:themeColor="text1"/>
                <w:u w:val="none"/>
              </w:rPr>
              <w:t>Learn</w:t>
            </w:r>
            <w:r w:rsidRPr="44D0FB0E">
              <w:rPr>
                <w:rFonts w:asciiTheme="minorHAnsi" w:eastAsiaTheme="minorEastAsia" w:hAnsiTheme="minorHAnsi" w:cstheme="minorBidi"/>
                <w:b w:val="0"/>
                <w:bCs w:val="0"/>
                <w:color w:val="000000" w:themeColor="text1"/>
                <w:u w:val="none"/>
              </w:rPr>
              <w:t xml:space="preserve"> – without distraction or disruption</w:t>
            </w:r>
          </w:p>
        </w:tc>
        <w:tc>
          <w:tcPr>
            <w:tcW w:w="5777" w:type="dxa"/>
          </w:tcPr>
          <w:p w14:paraId="63FA1494" w14:textId="77777777" w:rsidR="00AE7CEC"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xml:space="preserve">• Focus on learning and not be a distraction to others </w:t>
            </w:r>
          </w:p>
          <w:p w14:paraId="0BF46DC7" w14:textId="77777777" w:rsidR="00AE7CEC"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xml:space="preserve">• Engage with learning, both collaboratively and independently </w:t>
            </w:r>
          </w:p>
          <w:p w14:paraId="3B241002" w14:textId="77777777" w:rsidR="00AE7CEC"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xml:space="preserve">• Give our best effort </w:t>
            </w:r>
          </w:p>
          <w:p w14:paraId="7186F6B6" w14:textId="77777777" w:rsidR="00AE7CEC" w:rsidRPr="008332B6"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Accept sanctions when given and comply with adult instructions</w:t>
            </w:r>
          </w:p>
        </w:tc>
      </w:tr>
      <w:tr w:rsidR="00AE7CEC" w14:paraId="6488C152" w14:textId="77777777" w:rsidTr="44D0FB0E">
        <w:tc>
          <w:tcPr>
            <w:tcW w:w="4313" w:type="dxa"/>
          </w:tcPr>
          <w:p w14:paraId="44910581" w14:textId="77777777" w:rsidR="00AE7CEC" w:rsidRPr="008332B6"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color w:val="000000" w:themeColor="text1"/>
                <w:u w:val="none"/>
              </w:rPr>
              <w:t>Be safe and feel happy</w:t>
            </w:r>
            <w:r w:rsidRPr="44D0FB0E">
              <w:rPr>
                <w:rFonts w:asciiTheme="minorHAnsi" w:eastAsiaTheme="minorEastAsia" w:hAnsiTheme="minorHAnsi" w:cstheme="minorBidi"/>
                <w:b w:val="0"/>
                <w:bCs w:val="0"/>
                <w:color w:val="000000" w:themeColor="text1"/>
                <w:u w:val="none"/>
              </w:rPr>
              <w:t xml:space="preserve"> – physically and emotionally</w:t>
            </w:r>
          </w:p>
        </w:tc>
        <w:tc>
          <w:tcPr>
            <w:tcW w:w="5777" w:type="dxa"/>
          </w:tcPr>
          <w:p w14:paraId="0A8CF4D7" w14:textId="77777777" w:rsidR="00AE7CEC" w:rsidRPr="008332B6" w:rsidRDefault="00AE7CEC" w:rsidP="44D0FB0E">
            <w:pPr>
              <w:pStyle w:val="Subtitle"/>
              <w:spacing w:after="240"/>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Behave in an orderly way</w:t>
            </w:r>
          </w:p>
          <w:p w14:paraId="5C99A0D0" w14:textId="77777777" w:rsidR="00AE7CEC" w:rsidRPr="008332B6" w:rsidRDefault="00AE7CEC" w:rsidP="44D0FB0E">
            <w:pPr>
              <w:pStyle w:val="Subtitle"/>
              <w:spacing w:after="240"/>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Recognise how to support our emotional regulation</w:t>
            </w:r>
          </w:p>
          <w:p w14:paraId="0CBB3B0F" w14:textId="77777777" w:rsidR="00AE7CEC" w:rsidRPr="008332B6" w:rsidRDefault="00AE7CEC" w:rsidP="44D0FB0E">
            <w:pPr>
              <w:pStyle w:val="Subtitle"/>
              <w:spacing w:after="240"/>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Never physically or verbally hurt others</w:t>
            </w:r>
          </w:p>
          <w:p w14:paraId="05D56CB8" w14:textId="77777777" w:rsidR="00AE7CEC" w:rsidRPr="008332B6" w:rsidRDefault="00AE7CEC" w:rsidP="44D0FB0E">
            <w:pPr>
              <w:pStyle w:val="Subtitle"/>
              <w:spacing w:after="240"/>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xml:space="preserve">• Always be kind, considerate and </w:t>
            </w:r>
          </w:p>
          <w:p w14:paraId="67B88025" w14:textId="77777777" w:rsidR="00AE7CEC" w:rsidRPr="008332B6" w:rsidRDefault="00AE7CEC" w:rsidP="44D0FB0E">
            <w:pPr>
              <w:pStyle w:val="Subtitle"/>
              <w:spacing w:after="240"/>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thoughtful</w:t>
            </w:r>
          </w:p>
          <w:p w14:paraId="2C18F937" w14:textId="77777777" w:rsidR="00AE7CEC" w:rsidRPr="008332B6" w:rsidRDefault="00AE7CEC" w:rsidP="44D0FB0E">
            <w:pPr>
              <w:pStyle w:val="Subtitle"/>
              <w:spacing w:after="240"/>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xml:space="preserve">• Be respectful of our school </w:t>
            </w:r>
          </w:p>
          <w:p w14:paraId="551D6A6D" w14:textId="77777777" w:rsidR="00AE7CEC" w:rsidRPr="008332B6"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environment</w:t>
            </w:r>
          </w:p>
        </w:tc>
      </w:tr>
      <w:tr w:rsidR="00AE7CEC" w14:paraId="3F4C4BC0" w14:textId="77777777" w:rsidTr="44D0FB0E">
        <w:tc>
          <w:tcPr>
            <w:tcW w:w="4313" w:type="dxa"/>
          </w:tcPr>
          <w:p w14:paraId="6D6D4BF1" w14:textId="77777777" w:rsidR="00AE7CEC" w:rsidRPr="00D6037D"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color w:val="000000" w:themeColor="text1"/>
                <w:u w:val="none"/>
              </w:rPr>
              <w:t>Be respected</w:t>
            </w:r>
            <w:r w:rsidRPr="44D0FB0E">
              <w:rPr>
                <w:rFonts w:asciiTheme="minorHAnsi" w:eastAsiaTheme="minorEastAsia" w:hAnsiTheme="minorHAnsi" w:cstheme="minorBidi"/>
                <w:b w:val="0"/>
                <w:bCs w:val="0"/>
                <w:color w:val="000000" w:themeColor="text1"/>
                <w:u w:val="none"/>
              </w:rPr>
              <w:t xml:space="preserve"> – by adults and peers</w:t>
            </w:r>
          </w:p>
        </w:tc>
        <w:tc>
          <w:tcPr>
            <w:tcW w:w="5777" w:type="dxa"/>
          </w:tcPr>
          <w:p w14:paraId="15073EA3" w14:textId="77777777" w:rsidR="00AE7CEC"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xml:space="preserve">• Celebrate diversity and difference </w:t>
            </w:r>
          </w:p>
          <w:p w14:paraId="51FA9DD9" w14:textId="77777777" w:rsidR="00AE7CEC"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Look after each other and include others when we play</w:t>
            </w:r>
          </w:p>
          <w:p w14:paraId="1686753C" w14:textId="77777777" w:rsidR="00AE7CEC" w:rsidRPr="00D6037D"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Be our best selves, demonstrate this at all times - both in and outside of school</w:t>
            </w:r>
          </w:p>
        </w:tc>
      </w:tr>
      <w:tr w:rsidR="00AE7CEC" w14:paraId="737D2DE3" w14:textId="77777777" w:rsidTr="44D0FB0E">
        <w:tc>
          <w:tcPr>
            <w:tcW w:w="4313" w:type="dxa"/>
          </w:tcPr>
          <w:p w14:paraId="6D02CD21" w14:textId="77777777" w:rsidR="00AE7CEC" w:rsidRPr="00D6037D"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color w:val="000000" w:themeColor="text1"/>
                <w:u w:val="none"/>
              </w:rPr>
              <w:t>Be heard</w:t>
            </w:r>
            <w:r w:rsidRPr="44D0FB0E">
              <w:rPr>
                <w:rFonts w:asciiTheme="minorHAnsi" w:eastAsiaTheme="minorEastAsia" w:hAnsiTheme="minorHAnsi" w:cstheme="minorBidi"/>
                <w:b w:val="0"/>
                <w:bCs w:val="0"/>
                <w:color w:val="000000" w:themeColor="text1"/>
                <w:u w:val="none"/>
              </w:rPr>
              <w:t xml:space="preserve"> – and to share their thoughts and feelings</w:t>
            </w:r>
          </w:p>
        </w:tc>
        <w:tc>
          <w:tcPr>
            <w:tcW w:w="5777" w:type="dxa"/>
          </w:tcPr>
          <w:p w14:paraId="1F8456AA" w14:textId="77777777" w:rsidR="00AE7CEC" w:rsidRPr="00D6037D" w:rsidRDefault="00AE7CEC" w:rsidP="44D0FB0E">
            <w:pPr>
              <w:pStyle w:val="Subtitle"/>
              <w:spacing w:after="240"/>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Talk to staff about any worries that you have</w:t>
            </w:r>
          </w:p>
          <w:p w14:paraId="32FD6BFC" w14:textId="77777777" w:rsidR="00AE7CEC" w:rsidRPr="00D6037D" w:rsidRDefault="00AE7CEC" w:rsidP="44D0FB0E">
            <w:pPr>
              <w:pStyle w:val="Subtitle"/>
              <w:spacing w:after="240"/>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xml:space="preserve">• Listen to others and respond appropriately </w:t>
            </w:r>
          </w:p>
          <w:p w14:paraId="3F246D2D" w14:textId="77777777" w:rsidR="00AE7CEC" w:rsidRPr="00D6037D" w:rsidRDefault="00AE7CEC" w:rsidP="44D0FB0E">
            <w:pPr>
              <w:pStyle w:val="Subtitle"/>
              <w:spacing w:before="120" w:after="24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 Be honest and accountable</w:t>
            </w:r>
          </w:p>
        </w:tc>
      </w:tr>
    </w:tbl>
    <w:p w14:paraId="245655CD" w14:textId="77777777" w:rsidR="00AE7CEC" w:rsidRDefault="00AE7CEC" w:rsidP="44D0FB0E">
      <w:pPr>
        <w:pStyle w:val="Subtitle"/>
        <w:spacing w:before="120" w:after="240"/>
        <w:ind w:left="360"/>
        <w:jc w:val="left"/>
        <w:rPr>
          <w:rFonts w:asciiTheme="minorHAnsi" w:eastAsiaTheme="minorEastAsia" w:hAnsiTheme="minorHAnsi" w:cstheme="minorBidi"/>
          <w:color w:val="000000" w:themeColor="text1"/>
        </w:rPr>
      </w:pPr>
    </w:p>
    <w:p w14:paraId="093FE66C" w14:textId="7F780AE9" w:rsidR="00AE7CEC" w:rsidRPr="007E49DC" w:rsidRDefault="00AE7CEC" w:rsidP="44D0FB0E">
      <w:pPr>
        <w:pStyle w:val="Subtitle"/>
        <w:spacing w:before="120" w:after="240"/>
        <w:ind w:left="360"/>
        <w:jc w:val="left"/>
        <w:rPr>
          <w:rFonts w:asciiTheme="minorHAnsi" w:eastAsiaTheme="minorEastAsia" w:hAnsiTheme="minorHAnsi" w:cstheme="minorBidi"/>
          <w:b w:val="0"/>
          <w:bCs w:val="0"/>
          <w:color w:val="000000" w:themeColor="text1"/>
          <w:u w:val="none"/>
        </w:rPr>
      </w:pPr>
      <w:r w:rsidRPr="44D0FB0E">
        <w:rPr>
          <w:rFonts w:asciiTheme="minorHAnsi" w:eastAsiaTheme="minorEastAsia" w:hAnsiTheme="minorHAnsi" w:cstheme="minorBidi"/>
          <w:b w:val="0"/>
          <w:bCs w:val="0"/>
          <w:color w:val="000000" w:themeColor="text1"/>
          <w:u w:val="none"/>
        </w:rPr>
        <w:t>At Westbrook Old Hall we use quality first teaching to meet the needs of all children. We do this by working with professionals to keep staff up to date through CPD. Staff are trained to use adaptive teaching and are trained to be flexible when managing behaviour. We supplement our curriculum offer and enrich the children’s behaviour curriculum through referrals to the School Based Mental health Team, ELSA, NSPCC when required.</w:t>
      </w:r>
    </w:p>
    <w:p w14:paraId="1ECA532B" w14:textId="77777777" w:rsidR="007E49DC" w:rsidRPr="007E49DC" w:rsidRDefault="007E49DC" w:rsidP="44D0FB0E">
      <w:pPr>
        <w:rPr>
          <w:rFonts w:asciiTheme="minorHAnsi" w:eastAsiaTheme="minorEastAsia" w:hAnsiTheme="minorHAnsi" w:cstheme="minorBidi"/>
          <w:sz w:val="24"/>
        </w:rPr>
      </w:pPr>
    </w:p>
    <w:p w14:paraId="58E66FF4" w14:textId="655B95C6" w:rsidR="003C0CFA" w:rsidRPr="00903ABC" w:rsidRDefault="00FD11D4" w:rsidP="44D0FB0E">
      <w:pPr>
        <w:rPr>
          <w:rFonts w:asciiTheme="minorHAnsi" w:eastAsiaTheme="minorEastAsia" w:hAnsiTheme="minorHAnsi" w:cstheme="minorBidi"/>
          <w:b/>
          <w:bCs/>
          <w:sz w:val="28"/>
          <w:szCs w:val="28"/>
          <w:u w:val="single"/>
        </w:rPr>
      </w:pPr>
      <w:r w:rsidRPr="44D0FB0E">
        <w:rPr>
          <w:rFonts w:asciiTheme="minorHAnsi" w:eastAsiaTheme="minorEastAsia" w:hAnsiTheme="minorHAnsi" w:cstheme="minorBidi"/>
          <w:b/>
          <w:bCs/>
          <w:sz w:val="28"/>
          <w:szCs w:val="28"/>
          <w:u w:val="single"/>
        </w:rPr>
        <w:t>R</w:t>
      </w:r>
      <w:r w:rsidR="21F2BE41" w:rsidRPr="44D0FB0E">
        <w:rPr>
          <w:rFonts w:asciiTheme="minorHAnsi" w:eastAsiaTheme="minorEastAsia" w:hAnsiTheme="minorHAnsi" w:cstheme="minorBidi"/>
          <w:b/>
          <w:bCs/>
          <w:sz w:val="28"/>
          <w:szCs w:val="28"/>
          <w:u w:val="single"/>
        </w:rPr>
        <w:t>oles and Responsibilities</w:t>
      </w:r>
    </w:p>
    <w:p w14:paraId="1B61D310" w14:textId="77777777" w:rsidR="003C0CFA" w:rsidRPr="003C0CFA" w:rsidRDefault="003C0CFA" w:rsidP="44D0FB0E">
      <w:pPr>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The Governing Board</w:t>
      </w:r>
    </w:p>
    <w:p w14:paraId="12EAC41D"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The governing board has overall responsibility for the strategic direction of behaviour at the school. Their responsibilities include:</w:t>
      </w:r>
    </w:p>
    <w:p w14:paraId="537241F5"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 Setting clear expectations for behaviour through the school’s statement of behaviour principles.</w:t>
      </w:r>
      <w:r>
        <w:br/>
      </w:r>
      <w:r w:rsidRPr="44D0FB0E">
        <w:rPr>
          <w:rFonts w:asciiTheme="minorHAnsi" w:eastAsiaTheme="minorEastAsia" w:hAnsiTheme="minorHAnsi" w:cstheme="minorBidi"/>
          <w:sz w:val="24"/>
        </w:rPr>
        <w:t>• Ensuring this policy complies with legislation and does not discriminate against any group.</w:t>
      </w:r>
      <w:r>
        <w:br/>
      </w:r>
      <w:r w:rsidRPr="44D0FB0E">
        <w:rPr>
          <w:rFonts w:asciiTheme="minorHAnsi" w:eastAsiaTheme="minorEastAsia" w:hAnsiTheme="minorHAnsi" w:cstheme="minorBidi"/>
          <w:sz w:val="24"/>
        </w:rPr>
        <w:t>• Monitoring the effectiveness of the behaviour policy.</w:t>
      </w:r>
      <w:r>
        <w:br/>
      </w:r>
      <w:r w:rsidRPr="44D0FB0E">
        <w:rPr>
          <w:rFonts w:asciiTheme="minorHAnsi" w:eastAsiaTheme="minorEastAsia" w:hAnsiTheme="minorHAnsi" w:cstheme="minorBidi"/>
          <w:sz w:val="24"/>
        </w:rPr>
        <w:t>• Supporting the headteacher in promoting a positive behaviour culture across the school.</w:t>
      </w:r>
      <w:r>
        <w:br/>
      </w:r>
      <w:r w:rsidRPr="44D0FB0E">
        <w:rPr>
          <w:rFonts w:asciiTheme="minorHAnsi" w:eastAsiaTheme="minorEastAsia" w:hAnsiTheme="minorHAnsi" w:cstheme="minorBidi"/>
          <w:sz w:val="24"/>
        </w:rPr>
        <w:t>• Ensuring this policy is published and accessible to the school community.</w:t>
      </w:r>
    </w:p>
    <w:p w14:paraId="61594166" w14:textId="77777777" w:rsidR="003C0CFA" w:rsidRPr="003C0CFA" w:rsidRDefault="007F3C6A" w:rsidP="44D0FB0E">
      <w:pPr>
        <w:rPr>
          <w:rFonts w:asciiTheme="minorHAnsi" w:eastAsiaTheme="minorEastAsia" w:hAnsiTheme="minorHAnsi" w:cstheme="minorBidi"/>
          <w:sz w:val="24"/>
        </w:rPr>
      </w:pPr>
      <w:r>
        <w:rPr>
          <w:rFonts w:asciiTheme="minorHAnsi" w:eastAsiaTheme="minorEastAsia" w:hAnsiTheme="minorHAnsi" w:cstheme="minorHAnsi"/>
          <w:sz w:val="24"/>
        </w:rPr>
        <w:pict w14:anchorId="00D21F26">
          <v:rect id="_x0000_i1025" style="width:0;height:1.5pt" o:hralign="center" o:hrstd="t" o:hr="t" fillcolor="#a0a0a0" stroked="f"/>
        </w:pict>
      </w:r>
    </w:p>
    <w:p w14:paraId="382EC763" w14:textId="77777777" w:rsidR="003C0CFA" w:rsidRPr="003C0CFA" w:rsidRDefault="003C0CFA" w:rsidP="44D0FB0E">
      <w:pPr>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The Headteacher</w:t>
      </w:r>
    </w:p>
    <w:p w14:paraId="75A3F8ED"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The headteacher is responsible for the day-to-day implementation of the behaviour policy and for promoting high standards of behaviour across the school.</w:t>
      </w:r>
    </w:p>
    <w:p w14:paraId="2E91A5BE"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Responsibilities include:</w:t>
      </w:r>
    </w:p>
    <w:p w14:paraId="2490376D"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 Ensuring the behaviour policy is applied consistently by all staff.</w:t>
      </w:r>
      <w:r>
        <w:br/>
      </w:r>
      <w:r w:rsidRPr="44D0FB0E">
        <w:rPr>
          <w:rFonts w:asciiTheme="minorHAnsi" w:eastAsiaTheme="minorEastAsia" w:hAnsiTheme="minorHAnsi" w:cstheme="minorBidi"/>
          <w:sz w:val="24"/>
        </w:rPr>
        <w:t>• Establishing high expectations for pupils’ behaviour and conduct.</w:t>
      </w:r>
      <w:r>
        <w:br/>
      </w:r>
      <w:r w:rsidRPr="44D0FB0E">
        <w:rPr>
          <w:rFonts w:asciiTheme="minorHAnsi" w:eastAsiaTheme="minorEastAsia" w:hAnsiTheme="minorHAnsi" w:cstheme="minorBidi"/>
          <w:sz w:val="24"/>
        </w:rPr>
        <w:t>• Supporting staff in managing behaviour effectively.</w:t>
      </w:r>
      <w:r>
        <w:br/>
      </w:r>
      <w:r w:rsidRPr="44D0FB0E">
        <w:rPr>
          <w:rFonts w:asciiTheme="minorHAnsi" w:eastAsiaTheme="minorEastAsia" w:hAnsiTheme="minorHAnsi" w:cstheme="minorBidi"/>
          <w:sz w:val="24"/>
        </w:rPr>
        <w:t>• Monitoring behaviour across the school and responding to patterns or concerns.</w:t>
      </w:r>
      <w:r>
        <w:br/>
      </w:r>
      <w:r w:rsidRPr="44D0FB0E">
        <w:rPr>
          <w:rFonts w:asciiTheme="minorHAnsi" w:eastAsiaTheme="minorEastAsia" w:hAnsiTheme="minorHAnsi" w:cstheme="minorBidi"/>
          <w:sz w:val="24"/>
        </w:rPr>
        <w:t>• Recording and managing serious behaviour incidents through CPOMS.</w:t>
      </w:r>
      <w:r>
        <w:br/>
      </w:r>
      <w:r w:rsidRPr="44D0FB0E">
        <w:rPr>
          <w:rFonts w:asciiTheme="minorHAnsi" w:eastAsiaTheme="minorEastAsia" w:hAnsiTheme="minorHAnsi" w:cstheme="minorBidi"/>
          <w:sz w:val="24"/>
        </w:rPr>
        <w:t>• Working with parents, staff and external agencies where behaviour concerns arise.</w:t>
      </w:r>
      <w:r>
        <w:br/>
      </w:r>
      <w:r w:rsidRPr="44D0FB0E">
        <w:rPr>
          <w:rFonts w:asciiTheme="minorHAnsi" w:eastAsiaTheme="minorEastAsia" w:hAnsiTheme="minorHAnsi" w:cstheme="minorBidi"/>
          <w:sz w:val="24"/>
        </w:rPr>
        <w:t>• Using suspensions or exclusions only as a last resort and in line with statutory guidance.</w:t>
      </w:r>
    </w:p>
    <w:p w14:paraId="4BAB1C6D" w14:textId="77777777" w:rsidR="003C0CFA" w:rsidRPr="003C0CFA" w:rsidRDefault="007F3C6A" w:rsidP="44D0FB0E">
      <w:pPr>
        <w:rPr>
          <w:rFonts w:asciiTheme="minorHAnsi" w:eastAsiaTheme="minorEastAsia" w:hAnsiTheme="minorHAnsi" w:cstheme="minorBidi"/>
          <w:sz w:val="24"/>
        </w:rPr>
      </w:pPr>
      <w:r>
        <w:rPr>
          <w:rFonts w:asciiTheme="minorHAnsi" w:eastAsiaTheme="minorEastAsia" w:hAnsiTheme="minorHAnsi" w:cstheme="minorHAnsi"/>
          <w:sz w:val="24"/>
        </w:rPr>
        <w:pict w14:anchorId="18019819">
          <v:rect id="_x0000_i1026" style="width:0;height:1.5pt" o:hralign="center" o:hrstd="t" o:hr="t" fillcolor="#a0a0a0" stroked="f"/>
        </w:pict>
      </w:r>
    </w:p>
    <w:p w14:paraId="7E6E548A" w14:textId="77777777" w:rsidR="003C0CFA" w:rsidRPr="003C0CFA" w:rsidRDefault="003C0CFA" w:rsidP="44D0FB0E">
      <w:pPr>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Senior Leaders and SENDCo</w:t>
      </w:r>
    </w:p>
    <w:p w14:paraId="69AE3541"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Senior leaders and the SENDCo support staff in promoting positive behaviour and responding to behaviour concerns.</w:t>
      </w:r>
    </w:p>
    <w:p w14:paraId="5B3DFA05"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They are responsible for:</w:t>
      </w:r>
    </w:p>
    <w:p w14:paraId="73AD71DF" w14:textId="34907BF1" w:rsidR="003C0CFA" w:rsidRPr="003C0CFA" w:rsidRDefault="21F2BE41"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 Supporting staff in managing behaviour and implementing behaviour strategies.</w:t>
      </w:r>
      <w:r>
        <w:br/>
      </w:r>
      <w:r w:rsidRPr="44D0FB0E">
        <w:rPr>
          <w:rFonts w:asciiTheme="minorHAnsi" w:eastAsiaTheme="minorEastAsia" w:hAnsiTheme="minorHAnsi" w:cstheme="minorBidi"/>
          <w:sz w:val="24"/>
        </w:rPr>
        <w:t>• Ensur</w:t>
      </w:r>
      <w:r w:rsidR="739F9D09" w:rsidRPr="44D0FB0E">
        <w:rPr>
          <w:rFonts w:asciiTheme="minorHAnsi" w:eastAsiaTheme="minorEastAsia" w:hAnsiTheme="minorHAnsi" w:cstheme="minorBidi"/>
          <w:sz w:val="24"/>
        </w:rPr>
        <w:t>e</w:t>
      </w:r>
      <w:r w:rsidRPr="44D0FB0E">
        <w:rPr>
          <w:rFonts w:asciiTheme="minorHAnsi" w:eastAsiaTheme="minorEastAsia" w:hAnsiTheme="minorHAnsi" w:cstheme="minorBidi"/>
          <w:sz w:val="24"/>
        </w:rPr>
        <w:t xml:space="preserve"> pupils with additional needs receive appropriate support.</w:t>
      </w:r>
      <w:r>
        <w:br/>
      </w:r>
      <w:r w:rsidRPr="44D0FB0E">
        <w:rPr>
          <w:rFonts w:asciiTheme="minorHAnsi" w:eastAsiaTheme="minorEastAsia" w:hAnsiTheme="minorHAnsi" w:cstheme="minorBidi"/>
          <w:sz w:val="24"/>
        </w:rPr>
        <w:t>• Work with external professionals where necessary.</w:t>
      </w:r>
      <w:r>
        <w:br/>
      </w:r>
      <w:r w:rsidRPr="44D0FB0E">
        <w:rPr>
          <w:rFonts w:asciiTheme="minorHAnsi" w:eastAsiaTheme="minorEastAsia" w:hAnsiTheme="minorHAnsi" w:cstheme="minorBidi"/>
          <w:sz w:val="24"/>
        </w:rPr>
        <w:t>• Monitoring behaviour data to ensure appropriate support is provided.</w:t>
      </w:r>
    </w:p>
    <w:p w14:paraId="5FF672F8" w14:textId="77777777" w:rsidR="003C0CFA" w:rsidRPr="003C0CFA" w:rsidRDefault="007F3C6A" w:rsidP="44D0FB0E">
      <w:pPr>
        <w:rPr>
          <w:rFonts w:asciiTheme="minorHAnsi" w:eastAsiaTheme="minorEastAsia" w:hAnsiTheme="minorHAnsi" w:cstheme="minorBidi"/>
          <w:sz w:val="24"/>
        </w:rPr>
      </w:pPr>
      <w:r>
        <w:rPr>
          <w:rFonts w:asciiTheme="minorHAnsi" w:eastAsiaTheme="minorEastAsia" w:hAnsiTheme="minorHAnsi" w:cstheme="minorHAnsi"/>
          <w:sz w:val="24"/>
        </w:rPr>
        <w:pict w14:anchorId="1034BFC4">
          <v:rect id="_x0000_i1027" style="width:0;height:1.5pt" o:hralign="center" o:hrstd="t" o:hr="t" fillcolor="#a0a0a0" stroked="f"/>
        </w:pict>
      </w:r>
    </w:p>
    <w:p w14:paraId="0CA570C9" w14:textId="77777777" w:rsidR="003C0CFA" w:rsidRPr="003C0CFA" w:rsidRDefault="003C0CFA" w:rsidP="44D0FB0E">
      <w:pPr>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Staff</w:t>
      </w:r>
    </w:p>
    <w:p w14:paraId="41E47695"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All staff have a responsibility to promote positive behaviour and model the school’s values of </w:t>
      </w:r>
      <w:r w:rsidRPr="44D0FB0E">
        <w:rPr>
          <w:rFonts w:asciiTheme="minorHAnsi" w:eastAsiaTheme="minorEastAsia" w:hAnsiTheme="minorHAnsi" w:cstheme="minorBidi"/>
          <w:b/>
          <w:bCs/>
          <w:sz w:val="24"/>
        </w:rPr>
        <w:t>Shine, Growth, Together and Kindness</w:t>
      </w:r>
      <w:r w:rsidRPr="44D0FB0E">
        <w:rPr>
          <w:rFonts w:asciiTheme="minorHAnsi" w:eastAsiaTheme="minorEastAsia" w:hAnsiTheme="minorHAnsi" w:cstheme="minorBidi"/>
          <w:sz w:val="24"/>
        </w:rPr>
        <w:t>.</w:t>
      </w:r>
    </w:p>
    <w:p w14:paraId="74A6085E"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Staff are responsible for:</w:t>
      </w:r>
    </w:p>
    <w:p w14:paraId="209C00FA"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 Modelling respectful and positive behaviour.</w:t>
      </w:r>
      <w:r>
        <w:br/>
      </w:r>
      <w:r w:rsidRPr="44D0FB0E">
        <w:rPr>
          <w:rFonts w:asciiTheme="minorHAnsi" w:eastAsiaTheme="minorEastAsia" w:hAnsiTheme="minorHAnsi" w:cstheme="minorBidi"/>
          <w:sz w:val="24"/>
        </w:rPr>
        <w:t>• Teaching and reinforcing behaviour expectations.</w:t>
      </w:r>
      <w:r>
        <w:br/>
      </w:r>
      <w:r w:rsidRPr="44D0FB0E">
        <w:rPr>
          <w:rFonts w:asciiTheme="minorHAnsi" w:eastAsiaTheme="minorEastAsia" w:hAnsiTheme="minorHAnsi" w:cstheme="minorBidi"/>
          <w:sz w:val="24"/>
        </w:rPr>
        <w:t>• Creating safe, supportive and engaging learning environments.</w:t>
      </w:r>
      <w:r>
        <w:br/>
      </w:r>
      <w:r w:rsidRPr="44D0FB0E">
        <w:rPr>
          <w:rFonts w:asciiTheme="minorHAnsi" w:eastAsiaTheme="minorEastAsia" w:hAnsiTheme="minorHAnsi" w:cstheme="minorBidi"/>
          <w:sz w:val="24"/>
        </w:rPr>
        <w:t>• Recognising and celebrating positive behaviour and effort.</w:t>
      </w:r>
      <w:r>
        <w:br/>
      </w:r>
      <w:r w:rsidRPr="44D0FB0E">
        <w:rPr>
          <w:rFonts w:asciiTheme="minorHAnsi" w:eastAsiaTheme="minorEastAsia" w:hAnsiTheme="minorHAnsi" w:cstheme="minorBidi"/>
          <w:sz w:val="24"/>
        </w:rPr>
        <w:t>• Responding to behaviour consistently and fairly.</w:t>
      </w:r>
      <w:r>
        <w:br/>
      </w:r>
      <w:r w:rsidRPr="44D0FB0E">
        <w:rPr>
          <w:rFonts w:asciiTheme="minorHAnsi" w:eastAsiaTheme="minorEastAsia" w:hAnsiTheme="minorHAnsi" w:cstheme="minorBidi"/>
          <w:sz w:val="24"/>
        </w:rPr>
        <w:t>• Supporting pupils to reflect on their behaviour and make positive choices.</w:t>
      </w:r>
      <w:r>
        <w:br/>
      </w:r>
      <w:r w:rsidRPr="44D0FB0E">
        <w:rPr>
          <w:rFonts w:asciiTheme="minorHAnsi" w:eastAsiaTheme="minorEastAsia" w:hAnsiTheme="minorHAnsi" w:cstheme="minorBidi"/>
          <w:sz w:val="24"/>
        </w:rPr>
        <w:t>• Recording significant behaviour incidents on CPOMS where appropriate.</w:t>
      </w:r>
    </w:p>
    <w:p w14:paraId="1BDE2FFE" w14:textId="77777777" w:rsidR="003C0CFA" w:rsidRPr="003C0CFA" w:rsidRDefault="007F3C6A" w:rsidP="44D0FB0E">
      <w:pPr>
        <w:rPr>
          <w:rFonts w:asciiTheme="minorHAnsi" w:eastAsiaTheme="minorEastAsia" w:hAnsiTheme="minorHAnsi" w:cstheme="minorBidi"/>
          <w:sz w:val="24"/>
        </w:rPr>
      </w:pPr>
      <w:r>
        <w:rPr>
          <w:rFonts w:asciiTheme="minorHAnsi" w:eastAsiaTheme="minorEastAsia" w:hAnsiTheme="minorHAnsi" w:cstheme="minorHAnsi"/>
          <w:sz w:val="24"/>
        </w:rPr>
        <w:lastRenderedPageBreak/>
        <w:pict w14:anchorId="52AD8886">
          <v:rect id="_x0000_i1028" style="width:0;height:1.5pt" o:hralign="center" o:hrstd="t" o:hr="t" fillcolor="#a0a0a0" stroked="f"/>
        </w:pict>
      </w:r>
    </w:p>
    <w:p w14:paraId="35E3ED74" w14:textId="77777777" w:rsidR="003C0CFA" w:rsidRPr="003C0CFA" w:rsidRDefault="003C0CFA" w:rsidP="44D0FB0E">
      <w:pPr>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Parents and Carers</w:t>
      </w:r>
    </w:p>
    <w:p w14:paraId="04194E3D"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Parents and carers play an important role in supporting positive behaviour.</w:t>
      </w:r>
    </w:p>
    <w:p w14:paraId="59DB3E7E"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We ask parents and carers to:</w:t>
      </w:r>
    </w:p>
    <w:p w14:paraId="4AF95ACA"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 Support the school’s values and behaviour expectations.</w:t>
      </w:r>
      <w:r>
        <w:br/>
      </w:r>
      <w:r w:rsidRPr="44D0FB0E">
        <w:rPr>
          <w:rFonts w:asciiTheme="minorHAnsi" w:eastAsiaTheme="minorEastAsia" w:hAnsiTheme="minorHAnsi" w:cstheme="minorBidi"/>
          <w:sz w:val="24"/>
        </w:rPr>
        <w:t>• Work in partnership with the school to support their child’s behaviour and wellbeing.</w:t>
      </w:r>
      <w:r>
        <w:br/>
      </w:r>
      <w:r w:rsidRPr="44D0FB0E">
        <w:rPr>
          <w:rFonts w:asciiTheme="minorHAnsi" w:eastAsiaTheme="minorEastAsia" w:hAnsiTheme="minorHAnsi" w:cstheme="minorBidi"/>
          <w:sz w:val="24"/>
        </w:rPr>
        <w:t>• Inform the school of any circumstances that may affect their child’s behaviour.</w:t>
      </w:r>
      <w:r>
        <w:br/>
      </w:r>
      <w:r w:rsidRPr="44D0FB0E">
        <w:rPr>
          <w:rFonts w:asciiTheme="minorHAnsi" w:eastAsiaTheme="minorEastAsia" w:hAnsiTheme="minorHAnsi" w:cstheme="minorBidi"/>
          <w:sz w:val="24"/>
        </w:rPr>
        <w:t>• Communicate with the school if they have concerns about behaviour.</w:t>
      </w:r>
    </w:p>
    <w:p w14:paraId="5B1CCA41"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The school encourages open communication and early discussion of any concerns.</w:t>
      </w:r>
    </w:p>
    <w:p w14:paraId="7A87F567" w14:textId="77777777" w:rsidR="003C0CFA" w:rsidRPr="003C0CFA" w:rsidRDefault="007F3C6A" w:rsidP="44D0FB0E">
      <w:pPr>
        <w:rPr>
          <w:rFonts w:asciiTheme="minorHAnsi" w:eastAsiaTheme="minorEastAsia" w:hAnsiTheme="minorHAnsi" w:cstheme="minorBidi"/>
          <w:sz w:val="24"/>
        </w:rPr>
      </w:pPr>
      <w:r>
        <w:rPr>
          <w:rFonts w:asciiTheme="minorHAnsi" w:eastAsiaTheme="minorEastAsia" w:hAnsiTheme="minorHAnsi" w:cstheme="minorHAnsi"/>
          <w:sz w:val="24"/>
        </w:rPr>
        <w:pict w14:anchorId="665B555B">
          <v:rect id="_x0000_i1029" style="width:0;height:1.5pt" o:hralign="center" o:hrstd="t" o:hr="t" fillcolor="#a0a0a0" stroked="f"/>
        </w:pict>
      </w:r>
    </w:p>
    <w:p w14:paraId="4CDE6FCC" w14:textId="77777777" w:rsidR="003C0CFA" w:rsidRPr="003C0CFA" w:rsidRDefault="003C0CFA" w:rsidP="44D0FB0E">
      <w:pPr>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Pupils</w:t>
      </w:r>
    </w:p>
    <w:p w14:paraId="0C73B6DC"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Pupils are expected to take responsibility for their behaviour and contribute positively to the school community.</w:t>
      </w:r>
    </w:p>
    <w:p w14:paraId="4E3ACFEA"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Pupils are expected to:</w:t>
      </w:r>
    </w:p>
    <w:p w14:paraId="4147347A"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 Follow school rules and behaviour expectations.</w:t>
      </w:r>
      <w:r>
        <w:br/>
      </w:r>
      <w:r w:rsidRPr="44D0FB0E">
        <w:rPr>
          <w:rFonts w:asciiTheme="minorHAnsi" w:eastAsiaTheme="minorEastAsia" w:hAnsiTheme="minorHAnsi" w:cstheme="minorBidi"/>
          <w:sz w:val="24"/>
        </w:rPr>
        <w:t>• Treat others with kindness, respect and consideration.</w:t>
      </w:r>
      <w:r>
        <w:br/>
      </w:r>
      <w:r w:rsidRPr="44D0FB0E">
        <w:rPr>
          <w:rFonts w:asciiTheme="minorHAnsi" w:eastAsiaTheme="minorEastAsia" w:hAnsiTheme="minorHAnsi" w:cstheme="minorBidi"/>
          <w:sz w:val="24"/>
        </w:rPr>
        <w:t>• Take responsibility for their actions and learn from mistakes.</w:t>
      </w:r>
      <w:r>
        <w:br/>
      </w:r>
      <w:r w:rsidRPr="44D0FB0E">
        <w:rPr>
          <w:rFonts w:asciiTheme="minorHAnsi" w:eastAsiaTheme="minorEastAsia" w:hAnsiTheme="minorHAnsi" w:cstheme="minorBidi"/>
          <w:sz w:val="24"/>
        </w:rPr>
        <w:t>• Report concerns about behaviour or safety to a member of staff.</w:t>
      </w:r>
    </w:p>
    <w:p w14:paraId="63B4F872" w14:textId="77777777" w:rsidR="003C0CFA" w:rsidRPr="003C0CFA" w:rsidRDefault="003C0CFA" w:rsidP="44D0FB0E">
      <w:pPr>
        <w:rPr>
          <w:rFonts w:asciiTheme="minorHAnsi" w:eastAsiaTheme="minorEastAsia" w:hAnsiTheme="minorHAnsi" w:cstheme="minorBidi"/>
          <w:sz w:val="24"/>
        </w:rPr>
      </w:pPr>
      <w:r w:rsidRPr="44D0FB0E">
        <w:rPr>
          <w:rFonts w:asciiTheme="minorHAnsi" w:eastAsiaTheme="minorEastAsia" w:hAnsiTheme="minorHAnsi" w:cstheme="minorBidi"/>
          <w:sz w:val="24"/>
        </w:rPr>
        <w:t>Pupils are encouraged to take an active role in shaping behaviour expectations within the school.</w:t>
      </w:r>
    </w:p>
    <w:p w14:paraId="646D87D3" w14:textId="0D4FE9FC" w:rsidR="003C0CFA" w:rsidRDefault="003C0CFA" w:rsidP="44D0FB0E">
      <w:pPr>
        <w:tabs>
          <w:tab w:val="left" w:pos="1200"/>
        </w:tabs>
        <w:rPr>
          <w:rFonts w:asciiTheme="minorHAnsi" w:eastAsiaTheme="minorEastAsia" w:hAnsiTheme="minorHAnsi" w:cstheme="minorBidi"/>
          <w:color w:val="339966"/>
          <w:sz w:val="24"/>
        </w:rPr>
      </w:pPr>
      <w:r>
        <w:rPr>
          <w:rFonts w:asciiTheme="minorHAnsi" w:eastAsiaTheme="minorEastAsia" w:hAnsiTheme="minorHAnsi" w:cstheme="minorHAnsi"/>
          <w:color w:val="339966"/>
          <w:sz w:val="24"/>
        </w:rPr>
        <w:tab/>
      </w:r>
    </w:p>
    <w:p w14:paraId="40646986" w14:textId="4F560262" w:rsidR="003D0C0F" w:rsidRPr="00903ABC" w:rsidRDefault="7A363F1C" w:rsidP="44D0FB0E">
      <w:pPr>
        <w:tabs>
          <w:tab w:val="left" w:pos="1200"/>
        </w:tabs>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Definitions</w:t>
      </w:r>
    </w:p>
    <w:p w14:paraId="6731165D" w14:textId="77777777"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For the purposes of this policy, behaviour that falls below the school’s expectations may be categorised as </w:t>
      </w:r>
      <w:r w:rsidRPr="44D0FB0E">
        <w:rPr>
          <w:rFonts w:asciiTheme="minorHAnsi" w:eastAsiaTheme="minorEastAsia" w:hAnsiTheme="minorHAnsi" w:cstheme="minorBidi"/>
          <w:b/>
          <w:bCs/>
          <w:sz w:val="24"/>
        </w:rPr>
        <w:t>low-level behaviour</w:t>
      </w:r>
      <w:r w:rsidRPr="44D0FB0E">
        <w:rPr>
          <w:rFonts w:asciiTheme="minorHAnsi" w:eastAsiaTheme="minorEastAsia" w:hAnsiTheme="minorHAnsi" w:cstheme="minorBidi"/>
          <w:sz w:val="24"/>
        </w:rPr>
        <w:t xml:space="preserve"> or </w:t>
      </w:r>
      <w:r w:rsidRPr="44D0FB0E">
        <w:rPr>
          <w:rFonts w:asciiTheme="minorHAnsi" w:eastAsiaTheme="minorEastAsia" w:hAnsiTheme="minorHAnsi" w:cstheme="minorBidi"/>
          <w:b/>
          <w:bCs/>
          <w:sz w:val="24"/>
        </w:rPr>
        <w:t>serious unacceptable behaviour</w:t>
      </w:r>
      <w:r w:rsidRPr="44D0FB0E">
        <w:rPr>
          <w:rFonts w:asciiTheme="minorHAnsi" w:eastAsiaTheme="minorEastAsia" w:hAnsiTheme="minorHAnsi" w:cstheme="minorBidi"/>
          <w:sz w:val="24"/>
        </w:rPr>
        <w:t>.</w:t>
      </w:r>
    </w:p>
    <w:p w14:paraId="6133E212" w14:textId="77777777" w:rsidR="003D0C0F" w:rsidRPr="003D0C0F" w:rsidRDefault="7A363F1C" w:rsidP="44D0FB0E">
      <w:pPr>
        <w:tabs>
          <w:tab w:val="left" w:pos="1200"/>
        </w:tabs>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Low-Level Behaviour</w:t>
      </w:r>
    </w:p>
    <w:p w14:paraId="1E74C926" w14:textId="77777777"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Low-level behaviour refers to behaviours which may disrupt learning but can usually be addressed quickly by staff through reminders, guidance and support.</w:t>
      </w:r>
    </w:p>
    <w:p w14:paraId="01556CE8" w14:textId="77777777"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Examples may include:</w:t>
      </w:r>
    </w:p>
    <w:p w14:paraId="453FB94D" w14:textId="4CC5338A"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 Talking or calling out during lessons</w:t>
      </w:r>
      <w:r>
        <w:br/>
      </w:r>
      <w:r w:rsidRPr="44D0FB0E">
        <w:rPr>
          <w:rFonts w:asciiTheme="minorHAnsi" w:eastAsiaTheme="minorEastAsia" w:hAnsiTheme="minorHAnsi" w:cstheme="minorBidi"/>
          <w:sz w:val="24"/>
        </w:rPr>
        <w:t>• Low-level disruption or lack of focus</w:t>
      </w:r>
      <w:r>
        <w:br/>
      </w:r>
      <w:r w:rsidRPr="44D0FB0E">
        <w:rPr>
          <w:rFonts w:asciiTheme="minorHAnsi" w:eastAsiaTheme="minorEastAsia" w:hAnsiTheme="minorHAnsi" w:cstheme="minorBidi"/>
          <w:sz w:val="24"/>
        </w:rPr>
        <w:t>• Failure to complete work or follow instructions</w:t>
      </w:r>
      <w:r>
        <w:br/>
      </w:r>
      <w:r w:rsidRPr="44D0FB0E">
        <w:rPr>
          <w:rFonts w:asciiTheme="minorHAnsi" w:eastAsiaTheme="minorEastAsia" w:hAnsiTheme="minorHAnsi" w:cstheme="minorBidi"/>
          <w:sz w:val="24"/>
        </w:rPr>
        <w:t>• Rudeness or unkind behaviour</w:t>
      </w:r>
      <w:r>
        <w:br/>
      </w:r>
      <w:r w:rsidRPr="44D0FB0E">
        <w:rPr>
          <w:rFonts w:asciiTheme="minorHAnsi" w:eastAsiaTheme="minorEastAsia" w:hAnsiTheme="minorHAnsi" w:cstheme="minorBidi"/>
          <w:sz w:val="24"/>
        </w:rPr>
        <w:t>• Misuse of school equipment</w:t>
      </w:r>
      <w:r>
        <w:br/>
      </w:r>
      <w:r w:rsidRPr="44D0FB0E">
        <w:rPr>
          <w:rFonts w:asciiTheme="minorHAnsi" w:eastAsiaTheme="minorEastAsia" w:hAnsiTheme="minorHAnsi" w:cstheme="minorBidi"/>
          <w:sz w:val="24"/>
        </w:rPr>
        <w:t>• Minor playground disagreements</w:t>
      </w:r>
    </w:p>
    <w:p w14:paraId="38B4A195" w14:textId="77777777"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These behaviours are addressed in a supportive manner so that pupils can reflect on their choices and return to positive behaviour.</w:t>
      </w:r>
    </w:p>
    <w:p w14:paraId="04A79192" w14:textId="77777777" w:rsidR="003D0C0F" w:rsidRPr="003D0C0F" w:rsidRDefault="007F3C6A" w:rsidP="44D0FB0E">
      <w:pPr>
        <w:tabs>
          <w:tab w:val="left" w:pos="1200"/>
        </w:tabs>
        <w:rPr>
          <w:rFonts w:asciiTheme="minorHAnsi" w:eastAsiaTheme="minorEastAsia" w:hAnsiTheme="minorHAnsi" w:cstheme="minorBidi"/>
          <w:sz w:val="24"/>
        </w:rPr>
      </w:pPr>
      <w:r>
        <w:rPr>
          <w:rFonts w:asciiTheme="minorHAnsi" w:eastAsiaTheme="minorEastAsia" w:hAnsiTheme="minorHAnsi" w:cstheme="minorHAnsi"/>
          <w:sz w:val="24"/>
        </w:rPr>
        <w:pict w14:anchorId="0ABAEEB6">
          <v:rect id="_x0000_i1030" style="width:0;height:1.5pt" o:hralign="center" o:hrstd="t" o:hr="t" fillcolor="#a0a0a0" stroked="f"/>
        </w:pict>
      </w:r>
    </w:p>
    <w:p w14:paraId="2B88499C" w14:textId="77777777" w:rsidR="003D0C0F" w:rsidRPr="003D0C0F" w:rsidRDefault="7A363F1C" w:rsidP="44D0FB0E">
      <w:pPr>
        <w:tabs>
          <w:tab w:val="left" w:pos="1200"/>
        </w:tabs>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Serious Unacceptable Behaviour</w:t>
      </w:r>
    </w:p>
    <w:p w14:paraId="267CA8A9" w14:textId="77777777"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Serious unacceptable behaviour refers to behaviour that may cause harm to individuals, significantly disrupt learning, or threaten the safety and wellbeing of members of the school community.</w:t>
      </w:r>
    </w:p>
    <w:p w14:paraId="175F1DB5" w14:textId="77777777"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This may include, but is not limited to:</w:t>
      </w:r>
    </w:p>
    <w:p w14:paraId="37037914" w14:textId="4C90EE4C"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 Bullying, including cyberbullying</w:t>
      </w:r>
      <w:r>
        <w:br/>
      </w:r>
      <w:r w:rsidRPr="44D0FB0E">
        <w:rPr>
          <w:rFonts w:asciiTheme="minorHAnsi" w:eastAsiaTheme="minorEastAsia" w:hAnsiTheme="minorHAnsi" w:cstheme="minorBidi"/>
          <w:sz w:val="24"/>
        </w:rPr>
        <w:t>• Discrimination or harassment relating to protected characteristics</w:t>
      </w:r>
      <w:r>
        <w:br/>
      </w:r>
      <w:r w:rsidRPr="44D0FB0E">
        <w:rPr>
          <w:rFonts w:asciiTheme="minorHAnsi" w:eastAsiaTheme="minorEastAsia" w:hAnsiTheme="minorHAnsi" w:cstheme="minorBidi"/>
          <w:sz w:val="24"/>
        </w:rPr>
        <w:lastRenderedPageBreak/>
        <w:t>• Verbal abuse, including threatening language or discriminatory remarks</w:t>
      </w:r>
      <w:r>
        <w:br/>
      </w:r>
      <w:r w:rsidRPr="44D0FB0E">
        <w:rPr>
          <w:rFonts w:asciiTheme="minorHAnsi" w:eastAsiaTheme="minorEastAsia" w:hAnsiTheme="minorHAnsi" w:cstheme="minorBidi"/>
          <w:sz w:val="24"/>
        </w:rPr>
        <w:t>• Physical aggression, fighting or violence</w:t>
      </w:r>
      <w:r>
        <w:br/>
      </w:r>
      <w:r w:rsidRPr="44D0FB0E">
        <w:rPr>
          <w:rFonts w:asciiTheme="minorHAnsi" w:eastAsiaTheme="minorEastAsia" w:hAnsiTheme="minorHAnsi" w:cstheme="minorBidi"/>
          <w:sz w:val="24"/>
        </w:rPr>
        <w:t>• Theft or vandalism</w:t>
      </w:r>
      <w:r>
        <w:br/>
      </w:r>
      <w:r w:rsidRPr="44D0FB0E">
        <w:rPr>
          <w:rFonts w:asciiTheme="minorHAnsi" w:eastAsiaTheme="minorEastAsia" w:hAnsiTheme="minorHAnsi" w:cstheme="minorBidi"/>
          <w:sz w:val="24"/>
        </w:rPr>
        <w:t>• Possession of prohibited or dangerous items</w:t>
      </w:r>
      <w:r w:rsidR="336A4D7B" w:rsidRPr="44D0FB0E">
        <w:rPr>
          <w:rFonts w:asciiTheme="minorHAnsi" w:eastAsiaTheme="minorEastAsia" w:hAnsiTheme="minorHAnsi" w:cstheme="minorBidi"/>
          <w:sz w:val="24"/>
        </w:rPr>
        <w:t xml:space="preserve"> List items</w:t>
      </w:r>
      <w:r>
        <w:br/>
      </w:r>
      <w:r w:rsidRPr="44D0FB0E">
        <w:rPr>
          <w:rFonts w:asciiTheme="minorHAnsi" w:eastAsiaTheme="minorEastAsia" w:hAnsiTheme="minorHAnsi" w:cstheme="minorBidi"/>
          <w:sz w:val="24"/>
        </w:rPr>
        <w:t>• Truancy or leaving the school site without permission</w:t>
      </w:r>
      <w:r>
        <w:br/>
      </w:r>
      <w:r w:rsidRPr="44D0FB0E">
        <w:rPr>
          <w:rFonts w:asciiTheme="minorHAnsi" w:eastAsiaTheme="minorEastAsia" w:hAnsiTheme="minorHAnsi" w:cstheme="minorBidi"/>
          <w:sz w:val="24"/>
        </w:rPr>
        <w:t>• Persistent refusal to follow staff instructions</w:t>
      </w:r>
      <w:r>
        <w:br/>
      </w:r>
      <w:r w:rsidRPr="44D0FB0E">
        <w:rPr>
          <w:rFonts w:asciiTheme="minorHAnsi" w:eastAsiaTheme="minorEastAsia" w:hAnsiTheme="minorHAnsi" w:cstheme="minorBidi"/>
          <w:sz w:val="24"/>
        </w:rPr>
        <w:t>• Behaviour that seriously disrupts learning or threatens the safety of others</w:t>
      </w:r>
    </w:p>
    <w:p w14:paraId="0FEDDDC3" w14:textId="77777777" w:rsidR="003D0C0F" w:rsidRDefault="003D0C0F" w:rsidP="44D0FB0E">
      <w:pPr>
        <w:tabs>
          <w:tab w:val="left" w:pos="1200"/>
        </w:tabs>
        <w:rPr>
          <w:rFonts w:asciiTheme="minorHAnsi" w:eastAsiaTheme="minorEastAsia" w:hAnsiTheme="minorHAnsi" w:cstheme="minorBidi"/>
          <w:sz w:val="24"/>
        </w:rPr>
      </w:pPr>
    </w:p>
    <w:p w14:paraId="1B48C351" w14:textId="3B7844A2"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Serious incidents will be addressed promptly and may involve senior staff, parents and, where appropriate, external agencies.</w:t>
      </w:r>
    </w:p>
    <w:p w14:paraId="31EE459E" w14:textId="77777777" w:rsidR="003D0C0F" w:rsidRDefault="003D0C0F" w:rsidP="44D0FB0E">
      <w:pPr>
        <w:tabs>
          <w:tab w:val="left" w:pos="1200"/>
        </w:tabs>
        <w:rPr>
          <w:rFonts w:asciiTheme="minorHAnsi" w:eastAsiaTheme="minorEastAsia" w:hAnsiTheme="minorHAnsi" w:cstheme="minorBidi"/>
          <w:sz w:val="24"/>
        </w:rPr>
      </w:pPr>
    </w:p>
    <w:p w14:paraId="5179C61A" w14:textId="33612C53" w:rsidR="003D0C0F" w:rsidRP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Repeated low-level behaviour may also be considered serious behaviour if it continues despite support and guidance.</w:t>
      </w:r>
    </w:p>
    <w:p w14:paraId="459BCF29" w14:textId="64AEBBF7" w:rsidR="003C0CFA" w:rsidRPr="003D0C0F" w:rsidRDefault="003C0CFA" w:rsidP="44D0FB0E">
      <w:pPr>
        <w:tabs>
          <w:tab w:val="left" w:pos="1200"/>
        </w:tabs>
        <w:rPr>
          <w:rFonts w:asciiTheme="minorHAnsi" w:eastAsiaTheme="minorEastAsia" w:hAnsiTheme="minorHAnsi" w:cstheme="minorBidi"/>
          <w:sz w:val="24"/>
        </w:rPr>
      </w:pPr>
    </w:p>
    <w:p w14:paraId="243B3563" w14:textId="583A726D" w:rsidR="003D0C0F" w:rsidRDefault="7A363F1C"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The school also recognises that behaviour can sometimes be a communication of need and will seek to understand the underlying causes of behaviour where concerns arise.</w:t>
      </w:r>
    </w:p>
    <w:p w14:paraId="63244C12" w14:textId="77777777" w:rsidR="005B7EEA" w:rsidRDefault="005B7EEA" w:rsidP="44D0FB0E">
      <w:pPr>
        <w:tabs>
          <w:tab w:val="left" w:pos="1200"/>
        </w:tabs>
        <w:rPr>
          <w:rFonts w:asciiTheme="minorHAnsi" w:eastAsiaTheme="minorEastAsia" w:hAnsiTheme="minorHAnsi" w:cstheme="minorBidi"/>
          <w:sz w:val="24"/>
        </w:rPr>
      </w:pPr>
    </w:p>
    <w:p w14:paraId="287D7E0B" w14:textId="77777777" w:rsidR="005B7EEA" w:rsidRPr="005B7EEA" w:rsidRDefault="78B379D7" w:rsidP="623BB9C2">
      <w:pPr>
        <w:tabs>
          <w:tab w:val="left" w:pos="1200"/>
        </w:tabs>
        <w:rPr>
          <w:rFonts w:asciiTheme="minorHAnsi" w:eastAsiaTheme="minorEastAsia" w:hAnsiTheme="minorHAnsi" w:cstheme="minorBidi"/>
          <w:b/>
          <w:bCs/>
          <w:sz w:val="24"/>
          <w:u w:val="single"/>
        </w:rPr>
      </w:pPr>
      <w:r w:rsidRPr="623BB9C2">
        <w:rPr>
          <w:rFonts w:asciiTheme="minorHAnsi" w:eastAsiaTheme="minorEastAsia" w:hAnsiTheme="minorHAnsi" w:cstheme="minorBidi"/>
          <w:b/>
          <w:bCs/>
          <w:sz w:val="24"/>
          <w:u w:val="single"/>
        </w:rPr>
        <w:t>Bullying</w:t>
      </w:r>
    </w:p>
    <w:p w14:paraId="71593C2B" w14:textId="77777777" w:rsidR="005B7EEA" w:rsidRPr="005B7EEA" w:rsidRDefault="78B379D7"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Bullying can be defined as:</w:t>
      </w:r>
    </w:p>
    <w:p w14:paraId="7AC2A858" w14:textId="77777777" w:rsidR="005B7EEA" w:rsidRDefault="005B7EEA" w:rsidP="44D0FB0E">
      <w:pPr>
        <w:tabs>
          <w:tab w:val="left" w:pos="1200"/>
        </w:tabs>
        <w:rPr>
          <w:rFonts w:asciiTheme="minorHAnsi" w:eastAsiaTheme="minorEastAsia" w:hAnsiTheme="minorHAnsi" w:cstheme="minorBidi"/>
          <w:sz w:val="24"/>
        </w:rPr>
      </w:pPr>
    </w:p>
    <w:p w14:paraId="0766251A" w14:textId="17DC5557" w:rsidR="005B7EEA" w:rsidRPr="005B7EEA" w:rsidRDefault="78B379D7"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“Behaviour by an individual or group, repeated over time, that intentionally hurts another individual either physically or emotionally.”</w:t>
      </w:r>
      <w:r>
        <w:br/>
      </w:r>
      <w:r w:rsidRPr="44D0FB0E">
        <w:rPr>
          <w:rFonts w:asciiTheme="minorHAnsi" w:eastAsiaTheme="minorEastAsia" w:hAnsiTheme="minorHAnsi" w:cstheme="minorBidi"/>
          <w:sz w:val="24"/>
        </w:rPr>
        <w:t xml:space="preserve">(DfE </w:t>
      </w:r>
      <w:r w:rsidRPr="44D0FB0E">
        <w:rPr>
          <w:rFonts w:asciiTheme="minorHAnsi" w:eastAsiaTheme="minorEastAsia" w:hAnsiTheme="minorHAnsi" w:cstheme="minorBidi"/>
          <w:i/>
          <w:iCs/>
          <w:sz w:val="24"/>
        </w:rPr>
        <w:t>Preventing and Tackling Bullying</w:t>
      </w:r>
      <w:r w:rsidRPr="44D0FB0E">
        <w:rPr>
          <w:rFonts w:asciiTheme="minorHAnsi" w:eastAsiaTheme="minorEastAsia" w:hAnsiTheme="minorHAnsi" w:cstheme="minorBidi"/>
          <w:sz w:val="24"/>
        </w:rPr>
        <w:t>)</w:t>
      </w:r>
    </w:p>
    <w:p w14:paraId="45B1D775" w14:textId="77777777" w:rsidR="005B7EEA" w:rsidRDefault="005B7EEA" w:rsidP="44D0FB0E">
      <w:pPr>
        <w:tabs>
          <w:tab w:val="left" w:pos="1200"/>
        </w:tabs>
        <w:rPr>
          <w:rFonts w:asciiTheme="minorHAnsi" w:eastAsiaTheme="minorEastAsia" w:hAnsiTheme="minorHAnsi" w:cstheme="minorBidi"/>
          <w:sz w:val="24"/>
        </w:rPr>
      </w:pPr>
    </w:p>
    <w:p w14:paraId="74AA0413" w14:textId="18C12B96" w:rsidR="005B7EEA" w:rsidRPr="005B7EEA" w:rsidRDefault="78B379D7"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Bullying can include:</w:t>
      </w:r>
    </w:p>
    <w:p w14:paraId="396B3E7F" w14:textId="77777777" w:rsidR="005B7EEA" w:rsidRPr="005B7EEA" w:rsidRDefault="78B379D7"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 Name-calling, taunting or mocking</w:t>
      </w:r>
      <w:r>
        <w:br/>
      </w:r>
      <w:r w:rsidRPr="44D0FB0E">
        <w:rPr>
          <w:rFonts w:asciiTheme="minorHAnsi" w:eastAsiaTheme="minorEastAsia" w:hAnsiTheme="minorHAnsi" w:cstheme="minorBidi"/>
          <w:sz w:val="24"/>
        </w:rPr>
        <w:t>• Physical aggression such as hitting or kicking</w:t>
      </w:r>
      <w:r>
        <w:br/>
      </w:r>
      <w:r w:rsidRPr="44D0FB0E">
        <w:rPr>
          <w:rFonts w:asciiTheme="minorHAnsi" w:eastAsiaTheme="minorEastAsia" w:hAnsiTheme="minorHAnsi" w:cstheme="minorBidi"/>
          <w:sz w:val="24"/>
        </w:rPr>
        <w:t>• Taking belongings</w:t>
      </w:r>
      <w:r>
        <w:br/>
      </w:r>
      <w:r w:rsidRPr="44D0FB0E">
        <w:rPr>
          <w:rFonts w:asciiTheme="minorHAnsi" w:eastAsiaTheme="minorEastAsia" w:hAnsiTheme="minorHAnsi" w:cstheme="minorBidi"/>
          <w:sz w:val="24"/>
        </w:rPr>
        <w:t>• Excluding individuals from groups</w:t>
      </w:r>
      <w:r>
        <w:br/>
      </w:r>
      <w:r w:rsidRPr="44D0FB0E">
        <w:rPr>
          <w:rFonts w:asciiTheme="minorHAnsi" w:eastAsiaTheme="minorEastAsia" w:hAnsiTheme="minorHAnsi" w:cstheme="minorBidi"/>
          <w:sz w:val="24"/>
        </w:rPr>
        <w:t>• Spreading rumours or gossip</w:t>
      </w:r>
      <w:r>
        <w:br/>
      </w:r>
      <w:r w:rsidRPr="44D0FB0E">
        <w:rPr>
          <w:rFonts w:asciiTheme="minorHAnsi" w:eastAsiaTheme="minorEastAsia" w:hAnsiTheme="minorHAnsi" w:cstheme="minorBidi"/>
          <w:sz w:val="24"/>
        </w:rPr>
        <w:t>• Producing offensive or hurtful messages</w:t>
      </w:r>
    </w:p>
    <w:p w14:paraId="664B7C49" w14:textId="77777777" w:rsidR="005B7EEA" w:rsidRDefault="005B7EEA" w:rsidP="44D0FB0E">
      <w:pPr>
        <w:tabs>
          <w:tab w:val="left" w:pos="1200"/>
        </w:tabs>
        <w:rPr>
          <w:rFonts w:asciiTheme="minorHAnsi" w:eastAsiaTheme="minorEastAsia" w:hAnsiTheme="minorHAnsi" w:cstheme="minorBidi"/>
          <w:sz w:val="24"/>
        </w:rPr>
      </w:pPr>
    </w:p>
    <w:p w14:paraId="62494FB2" w14:textId="52A385A9" w:rsidR="005B7EEA" w:rsidRPr="005B7EEA" w:rsidRDefault="78B379D7"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Bullying can also occur online (</w:t>
      </w:r>
      <w:r w:rsidRPr="44D0FB0E">
        <w:rPr>
          <w:rFonts w:asciiTheme="minorHAnsi" w:eastAsiaTheme="minorEastAsia" w:hAnsiTheme="minorHAnsi" w:cstheme="minorBidi"/>
          <w:b/>
          <w:bCs/>
          <w:sz w:val="24"/>
        </w:rPr>
        <w:t>cyberbullying</w:t>
      </w:r>
      <w:r w:rsidRPr="44D0FB0E">
        <w:rPr>
          <w:rFonts w:asciiTheme="minorHAnsi" w:eastAsiaTheme="minorEastAsia" w:hAnsiTheme="minorHAnsi" w:cstheme="minorBidi"/>
          <w:sz w:val="24"/>
        </w:rPr>
        <w:t>), which may include sending threatening or upsetting messages, sharing images without consent or using social media, messaging platforms or gaming platforms to harm others.</w:t>
      </w:r>
    </w:p>
    <w:p w14:paraId="71F1873A" w14:textId="77777777" w:rsidR="005B7EEA" w:rsidRDefault="005B7EEA" w:rsidP="44D0FB0E">
      <w:pPr>
        <w:tabs>
          <w:tab w:val="left" w:pos="1200"/>
        </w:tabs>
        <w:rPr>
          <w:rFonts w:asciiTheme="minorHAnsi" w:eastAsiaTheme="minorEastAsia" w:hAnsiTheme="minorHAnsi" w:cstheme="minorBidi"/>
          <w:sz w:val="24"/>
        </w:rPr>
      </w:pPr>
    </w:p>
    <w:p w14:paraId="31835D65" w14:textId="75C71806" w:rsidR="005B7EEA" w:rsidRPr="005B7EEA" w:rsidRDefault="78B379D7"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Bullying is recognised as a form of </w:t>
      </w:r>
      <w:r w:rsidRPr="44D0FB0E">
        <w:rPr>
          <w:rFonts w:asciiTheme="minorHAnsi" w:eastAsiaTheme="minorEastAsia" w:hAnsiTheme="minorHAnsi" w:cstheme="minorBidi"/>
          <w:b/>
          <w:bCs/>
          <w:sz w:val="24"/>
        </w:rPr>
        <w:t>peer-on-peer abuse</w:t>
      </w:r>
      <w:r w:rsidRPr="44D0FB0E">
        <w:rPr>
          <w:rFonts w:asciiTheme="minorHAnsi" w:eastAsiaTheme="minorEastAsia" w:hAnsiTheme="minorHAnsi" w:cstheme="minorBidi"/>
          <w:sz w:val="24"/>
        </w:rPr>
        <w:t xml:space="preserve"> and can have a serious impact on a child’s emotional wellbeing.</w:t>
      </w:r>
    </w:p>
    <w:p w14:paraId="7F4B1FFB" w14:textId="77777777" w:rsidR="005B7EEA" w:rsidRDefault="005B7EEA" w:rsidP="44D0FB0E">
      <w:pPr>
        <w:tabs>
          <w:tab w:val="left" w:pos="1200"/>
        </w:tabs>
        <w:rPr>
          <w:rFonts w:asciiTheme="minorHAnsi" w:eastAsiaTheme="minorEastAsia" w:hAnsiTheme="minorHAnsi" w:cstheme="minorBidi"/>
          <w:sz w:val="24"/>
        </w:rPr>
      </w:pPr>
    </w:p>
    <w:p w14:paraId="17A2BD97" w14:textId="57DAC883" w:rsidR="005B7EEA" w:rsidRPr="005B7EEA" w:rsidRDefault="78B379D7" w:rsidP="44D0FB0E">
      <w:pPr>
        <w:tabs>
          <w:tab w:val="left" w:pos="1200"/>
        </w:tabs>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Further information about how the school prevents and responds to bullying can be found in the school’s </w:t>
      </w:r>
      <w:r w:rsidRPr="44D0FB0E">
        <w:rPr>
          <w:rFonts w:asciiTheme="minorHAnsi" w:eastAsiaTheme="minorEastAsia" w:hAnsiTheme="minorHAnsi" w:cstheme="minorBidi"/>
          <w:b/>
          <w:bCs/>
          <w:sz w:val="24"/>
        </w:rPr>
        <w:t>Anti-Bullying Policy</w:t>
      </w:r>
      <w:r w:rsidRPr="44D0FB0E">
        <w:rPr>
          <w:rFonts w:asciiTheme="minorHAnsi" w:eastAsiaTheme="minorEastAsia" w:hAnsiTheme="minorHAnsi" w:cstheme="minorBidi"/>
          <w:sz w:val="24"/>
        </w:rPr>
        <w:t>.</w:t>
      </w:r>
    </w:p>
    <w:p w14:paraId="1804ED51" w14:textId="77777777" w:rsidR="005B7EEA" w:rsidRDefault="005B7EEA" w:rsidP="44D0FB0E">
      <w:pPr>
        <w:tabs>
          <w:tab w:val="left" w:pos="1200"/>
        </w:tabs>
        <w:rPr>
          <w:rFonts w:asciiTheme="minorHAnsi" w:eastAsiaTheme="minorEastAsia" w:hAnsiTheme="minorHAnsi" w:cstheme="minorBidi"/>
          <w:sz w:val="24"/>
        </w:rPr>
      </w:pPr>
    </w:p>
    <w:p w14:paraId="6286A7C6" w14:textId="77777777" w:rsidR="005E392A" w:rsidRPr="003D0C0F" w:rsidRDefault="005E392A" w:rsidP="44D0FB0E">
      <w:pPr>
        <w:tabs>
          <w:tab w:val="left" w:pos="1200"/>
        </w:tabs>
        <w:rPr>
          <w:rFonts w:asciiTheme="minorHAnsi" w:eastAsiaTheme="minorEastAsia" w:hAnsiTheme="minorHAnsi" w:cstheme="minorBidi"/>
          <w:sz w:val="24"/>
        </w:rPr>
      </w:pPr>
    </w:p>
    <w:p w14:paraId="19BA5E54" w14:textId="485A7FC1" w:rsidR="005B7EEA" w:rsidRPr="005B7EEA" w:rsidRDefault="78B379D7" w:rsidP="44D0FB0E">
      <w:pPr>
        <w:pStyle w:val="Subtitle"/>
        <w:spacing w:after="240"/>
        <w:rPr>
          <w:rFonts w:asciiTheme="minorHAnsi" w:eastAsiaTheme="minorEastAsia" w:hAnsiTheme="minorHAnsi" w:cstheme="minorBidi"/>
        </w:rPr>
      </w:pPr>
      <w:r w:rsidRPr="44D0FB0E">
        <w:rPr>
          <w:rFonts w:asciiTheme="minorHAnsi" w:eastAsiaTheme="minorEastAsia" w:hAnsiTheme="minorHAnsi" w:cstheme="minorBidi"/>
        </w:rPr>
        <w:lastRenderedPageBreak/>
        <w:t>Staff Induction, Development and Support</w:t>
      </w:r>
    </w:p>
    <w:p w14:paraId="216AEF84" w14:textId="6037C413"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All new staff will receive an induction into the school’s behaviour culture. This will ensure they understand the school’s values, behaviour expectations, routines and approaches to supporting pupils in making positive behaviour choices.</w:t>
      </w:r>
    </w:p>
    <w:p w14:paraId="1E7360B7" w14:textId="77777777"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Staff will be supported to understand how the school promotes a positive behaviour culture based on the values of Shine, Growth, Together and Kindness, and how they can contribute to creating a safe, respectful and supportive learning environment.</w:t>
      </w:r>
    </w:p>
    <w:p w14:paraId="751A2538" w14:textId="5669F0DB"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Where necessary, staff will receive additional training to support them in responding to behaviour effectively and consistently. This may include training related to:</w:t>
      </w:r>
    </w:p>
    <w:p w14:paraId="0712DE8B" w14:textId="77777777"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 Special Educational Needs and Disabilities (SEND)</w:t>
      </w:r>
    </w:p>
    <w:p w14:paraId="79F01E15" w14:textId="77777777"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 Social, Emotional and Mental Health (SEMH) needs</w:t>
      </w:r>
    </w:p>
    <w:p w14:paraId="0BBF168D" w14:textId="77777777"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 Behaviour support strategies</w:t>
      </w:r>
    </w:p>
    <w:p w14:paraId="3CD0C9B5" w14:textId="77777777"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 Safeguarding and child protection</w:t>
      </w:r>
    </w:p>
    <w:p w14:paraId="30D6FE38" w14:textId="77777777"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 Supporting pupils’ wellbeing</w:t>
      </w:r>
    </w:p>
    <w:p w14:paraId="6338D54B" w14:textId="77777777" w:rsidR="005B7EEA" w:rsidRDefault="005B7EEA" w:rsidP="44D0FB0E">
      <w:pPr>
        <w:pStyle w:val="Subtitle"/>
        <w:spacing w:after="240"/>
        <w:rPr>
          <w:rFonts w:asciiTheme="minorHAnsi" w:eastAsiaTheme="minorEastAsia" w:hAnsiTheme="minorHAnsi" w:cstheme="minorBidi"/>
        </w:rPr>
      </w:pPr>
    </w:p>
    <w:p w14:paraId="2CA098C4" w14:textId="3949E73D"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Some staff are trained in Team Teach, which provides guidance on positive behaviour support, de-escalation techniques and, where absolutely necessary, safe and appropriate physical intervention to prevent harm.</w:t>
      </w:r>
    </w:p>
    <w:p w14:paraId="3E251BF2" w14:textId="77777777"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The school also supports pupils’ emotional wellbeing through trained ELSA (Emotional Literacy Support Assistant) provision, which helps children develop emotional awareness, resilience and strategies to manage their feelings.</w:t>
      </w:r>
    </w:p>
    <w:p w14:paraId="1D3DA452" w14:textId="77777777"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The Senior Leadership Team will ensure staff are supported in managing behaviour confidently and consistently across the school.</w:t>
      </w:r>
    </w:p>
    <w:p w14:paraId="7D18A507" w14:textId="77777777" w:rsidR="005B7EEA" w:rsidRPr="005B7EEA" w:rsidRDefault="005B7EEA" w:rsidP="44D0FB0E">
      <w:pPr>
        <w:pStyle w:val="Subtitle"/>
        <w:spacing w:after="240"/>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Staff with specific responsibilities for behaviour, inclusion or pupil wellbeing may also be supported to undertake relevant professional development or training.</w:t>
      </w:r>
    </w:p>
    <w:p w14:paraId="4E31B4A1" w14:textId="77777777" w:rsidR="005B7EEA" w:rsidRPr="005B7EEA" w:rsidRDefault="005B7EEA" w:rsidP="44D0FB0E">
      <w:pPr>
        <w:pStyle w:val="Subtitle"/>
        <w:spacing w:before="120" w:after="240"/>
        <w:jc w:val="left"/>
        <w:rPr>
          <w:rFonts w:asciiTheme="minorHAnsi" w:eastAsiaTheme="minorEastAsia" w:hAnsiTheme="minorHAnsi" w:cstheme="minorBidi"/>
          <w:b w:val="0"/>
          <w:bCs w:val="0"/>
          <w:u w:val="none"/>
        </w:rPr>
      </w:pPr>
      <w:r w:rsidRPr="44D0FB0E">
        <w:rPr>
          <w:rFonts w:asciiTheme="minorHAnsi" w:eastAsiaTheme="minorEastAsia" w:hAnsiTheme="minorHAnsi" w:cstheme="minorBidi"/>
          <w:b w:val="0"/>
          <w:bCs w:val="0"/>
          <w:u w:val="none"/>
        </w:rPr>
        <w:t>The Headteacher and Senior Leadership Team will review staff training needs regularly and provide additional training where required, particularly where patterns of behaviour indicate a need for further support.</w:t>
      </w:r>
    </w:p>
    <w:p w14:paraId="6DE1D59B" w14:textId="0C956233" w:rsidR="008332B6" w:rsidRDefault="6A0A8A19" w:rsidP="623BB9C2">
      <w:pPr>
        <w:pStyle w:val="Subtitle"/>
        <w:spacing w:before="120" w:after="240"/>
        <w:jc w:val="left"/>
        <w:rPr>
          <w:rFonts w:asciiTheme="minorHAnsi" w:eastAsiaTheme="minorEastAsia" w:hAnsiTheme="minorHAnsi" w:cstheme="minorBidi"/>
          <w:color w:val="000000" w:themeColor="text1"/>
        </w:rPr>
      </w:pPr>
      <w:r w:rsidRPr="623BB9C2">
        <w:rPr>
          <w:rFonts w:asciiTheme="minorHAnsi" w:eastAsiaTheme="minorEastAsia" w:hAnsiTheme="minorHAnsi" w:cstheme="minorBidi"/>
          <w:color w:val="000000" w:themeColor="text1"/>
        </w:rPr>
        <w:t>Behaviour in Early Years</w:t>
      </w:r>
      <w:r w:rsidR="6911E02E" w:rsidRPr="623BB9C2">
        <w:rPr>
          <w:rFonts w:asciiTheme="minorHAnsi" w:eastAsiaTheme="minorEastAsia" w:hAnsiTheme="minorHAnsi" w:cstheme="minorBidi"/>
          <w:color w:val="000000" w:themeColor="text1"/>
        </w:rPr>
        <w:t xml:space="preserve"> and Year 1</w:t>
      </w:r>
    </w:p>
    <w:p w14:paraId="0B6365D2" w14:textId="0CD1B110" w:rsidR="00903ABC" w:rsidRDefault="6A0A8A19" w:rsidP="2EBC31F5">
      <w:pPr>
        <w:spacing w:before="0" w:after="200" w:line="276" w:lineRule="auto"/>
        <w:rPr>
          <w:rFonts w:asciiTheme="minorHAnsi" w:eastAsiaTheme="minorEastAsia" w:hAnsiTheme="minorHAnsi" w:cstheme="minorBidi"/>
          <w:sz w:val="22"/>
          <w:szCs w:val="22"/>
          <w:lang w:val="en-US"/>
        </w:rPr>
      </w:pPr>
      <w:r w:rsidRPr="2EBC31F5">
        <w:rPr>
          <w:rFonts w:asciiTheme="minorHAnsi" w:eastAsiaTheme="minorEastAsia" w:hAnsiTheme="minorHAnsi" w:cstheme="minorBidi"/>
          <w:sz w:val="22"/>
          <w:szCs w:val="22"/>
          <w:lang w:val="en-US"/>
        </w:rPr>
        <w:t>In the Early Years Foundation Stage, behaviour expectations are taught through modelling, play, routines and continuous provision. Staff use positive reinforcement, consistent language and emotion coaching to help children understand rules and develop self‑regulation. Behaviour incidents are managed proactively through redirection, co‑regulation and restorative interactions. Expectations remain consistent with whole‑school rules but are adapted to ensure they are developmentally appropriate.</w:t>
      </w:r>
    </w:p>
    <w:p w14:paraId="546C9E2E" w14:textId="2C101B0B" w:rsidR="004A5E5B" w:rsidRDefault="7E5DAC8B" w:rsidP="623BB9C2">
      <w:pPr>
        <w:spacing w:before="0" w:after="200" w:line="276" w:lineRule="auto"/>
        <w:rPr>
          <w:rFonts w:asciiTheme="minorHAnsi" w:eastAsiaTheme="minorEastAsia" w:hAnsiTheme="minorHAnsi" w:cstheme="minorBidi"/>
          <w:sz w:val="22"/>
          <w:szCs w:val="22"/>
          <w:lang w:val="en-US"/>
        </w:rPr>
      </w:pPr>
      <w:r w:rsidRPr="169DBD78">
        <w:rPr>
          <w:rFonts w:asciiTheme="minorHAnsi" w:eastAsiaTheme="minorEastAsia" w:hAnsiTheme="minorHAnsi" w:cstheme="minorBidi"/>
          <w:sz w:val="22"/>
          <w:szCs w:val="22"/>
          <w:lang w:val="en-US"/>
        </w:rPr>
        <w:t>As part of our approach, pupils may earn the opportunity to take home a class ‘pet’—a soft toy such as Wiggles the Rabbit—which celebrates positive choices and helps reinforce our school values. This reward is used to recognise effort, good behaviour, and positive contributions to the classroom community in an age‑appropriate and nurturing way.</w:t>
      </w:r>
    </w:p>
    <w:bookmarkEnd w:id="0"/>
    <w:p w14:paraId="1720D1D9" w14:textId="2086AC7A" w:rsidR="00150AC7" w:rsidRPr="004A5E5B" w:rsidRDefault="5711CAB1" w:rsidP="44D0FB0E">
      <w:pPr>
        <w:pStyle w:val="Subtitle"/>
        <w:spacing w:before="120" w:after="240" w:line="360" w:lineRule="auto"/>
        <w:jc w:val="left"/>
        <w:rPr>
          <w:rFonts w:asciiTheme="minorHAnsi" w:eastAsiaTheme="minorEastAsia" w:hAnsiTheme="minorHAnsi" w:cstheme="minorBidi"/>
        </w:rPr>
      </w:pPr>
      <w:r w:rsidRPr="169DBD78">
        <w:rPr>
          <w:rFonts w:asciiTheme="minorHAnsi" w:eastAsiaTheme="minorEastAsia" w:hAnsiTheme="minorHAnsi" w:cstheme="minorBidi"/>
        </w:rPr>
        <w:lastRenderedPageBreak/>
        <w:t>Our</w:t>
      </w:r>
      <w:commentRangeStart w:id="2"/>
      <w:r w:rsidRPr="169DBD78">
        <w:rPr>
          <w:rFonts w:asciiTheme="minorHAnsi" w:eastAsiaTheme="minorEastAsia" w:hAnsiTheme="minorHAnsi" w:cstheme="minorBidi"/>
        </w:rPr>
        <w:t xml:space="preserve"> </w:t>
      </w:r>
      <w:r w:rsidR="6152BCFE" w:rsidRPr="169DBD78">
        <w:rPr>
          <w:rFonts w:asciiTheme="minorHAnsi" w:eastAsiaTheme="minorEastAsia" w:hAnsiTheme="minorHAnsi" w:cstheme="minorBidi"/>
        </w:rPr>
        <w:t>Behaviour Essentials</w:t>
      </w:r>
      <w:commentRangeEnd w:id="2"/>
      <w:r w:rsidRPr="169DBD78">
        <w:rPr>
          <w:rStyle w:val="CommentReference"/>
          <w:rFonts w:asciiTheme="minorHAnsi" w:eastAsiaTheme="minorEastAsia" w:hAnsiTheme="minorHAnsi" w:cstheme="minorBidi"/>
          <w:sz w:val="24"/>
          <w:szCs w:val="24"/>
        </w:rPr>
        <w:commentReference w:id="2"/>
      </w:r>
      <w:r w:rsidR="32A78576" w:rsidRPr="169DBD78">
        <w:rPr>
          <w:rFonts w:asciiTheme="minorHAnsi" w:eastAsiaTheme="minorEastAsia" w:hAnsiTheme="minorHAnsi" w:cstheme="minorBidi"/>
        </w:rPr>
        <w:t>:</w:t>
      </w:r>
    </w:p>
    <w:p w14:paraId="6E91A8EF" w14:textId="5CCC8A07" w:rsidR="740D78A8" w:rsidRDefault="0EB6F31C" w:rsidP="6C8AE862">
      <w:pPr>
        <w:pStyle w:val="ListParagraph"/>
        <w:numPr>
          <w:ilvl w:val="0"/>
          <w:numId w:val="36"/>
        </w:numPr>
        <w:spacing w:after="240" w:line="360" w:lineRule="auto"/>
        <w:jc w:val="both"/>
        <w:rPr>
          <w:rFonts w:asciiTheme="minorHAnsi" w:eastAsiaTheme="minorEastAsia" w:hAnsiTheme="minorHAnsi" w:cstheme="minorBidi"/>
          <w:b/>
          <w:bCs/>
          <w:sz w:val="24"/>
          <w:szCs w:val="24"/>
        </w:rPr>
      </w:pPr>
      <w:r w:rsidRPr="6C8AE862">
        <w:rPr>
          <w:rFonts w:asciiTheme="minorHAnsi" w:eastAsiaTheme="minorEastAsia" w:hAnsiTheme="minorHAnsi" w:cstheme="minorBidi"/>
          <w:b/>
          <w:bCs/>
          <w:sz w:val="24"/>
          <w:szCs w:val="24"/>
        </w:rPr>
        <w:t xml:space="preserve">Ready  - </w:t>
      </w:r>
      <w:r w:rsidRPr="6C8AE862">
        <w:rPr>
          <w:rFonts w:asciiTheme="minorHAnsi" w:eastAsiaTheme="minorEastAsia" w:hAnsiTheme="minorHAnsi" w:cstheme="minorBidi"/>
          <w:sz w:val="24"/>
          <w:szCs w:val="24"/>
        </w:rPr>
        <w:t>Listen carefully, try your best and allow others to learn.</w:t>
      </w:r>
    </w:p>
    <w:p w14:paraId="2310D9EA" w14:textId="437D0562" w:rsidR="740D78A8" w:rsidRDefault="01E292A6" w:rsidP="6C8AE862">
      <w:pPr>
        <w:pStyle w:val="ListParagraph"/>
        <w:numPr>
          <w:ilvl w:val="0"/>
          <w:numId w:val="36"/>
        </w:numPr>
        <w:spacing w:after="240" w:line="360" w:lineRule="auto"/>
        <w:jc w:val="both"/>
        <w:rPr>
          <w:rFonts w:asciiTheme="minorHAnsi" w:eastAsiaTheme="minorEastAsia" w:hAnsiTheme="minorHAnsi" w:cstheme="minorBidi"/>
          <w:sz w:val="24"/>
          <w:szCs w:val="24"/>
        </w:rPr>
      </w:pPr>
      <w:r w:rsidRPr="6C8AE862">
        <w:rPr>
          <w:rFonts w:asciiTheme="minorHAnsi" w:eastAsiaTheme="minorEastAsia" w:hAnsiTheme="minorHAnsi" w:cstheme="minorBidi"/>
          <w:b/>
          <w:bCs/>
          <w:sz w:val="24"/>
          <w:szCs w:val="24"/>
        </w:rPr>
        <w:t>Respect</w:t>
      </w:r>
      <w:r w:rsidR="7F55EA87" w:rsidRPr="6C8AE862">
        <w:rPr>
          <w:rFonts w:asciiTheme="minorHAnsi" w:eastAsiaTheme="minorEastAsia" w:hAnsiTheme="minorHAnsi" w:cstheme="minorBidi"/>
          <w:b/>
          <w:bCs/>
          <w:sz w:val="24"/>
          <w:szCs w:val="24"/>
        </w:rPr>
        <w:t xml:space="preserve"> </w:t>
      </w:r>
      <w:r w:rsidRPr="6C8AE862">
        <w:rPr>
          <w:rFonts w:asciiTheme="minorHAnsi" w:eastAsiaTheme="minorEastAsia" w:hAnsiTheme="minorHAnsi" w:cstheme="minorBidi"/>
          <w:b/>
          <w:bCs/>
          <w:sz w:val="24"/>
          <w:szCs w:val="24"/>
        </w:rPr>
        <w:t xml:space="preserve">- </w:t>
      </w:r>
      <w:r w:rsidR="20A51956" w:rsidRPr="6C8AE862">
        <w:rPr>
          <w:rFonts w:asciiTheme="minorHAnsi" w:eastAsiaTheme="minorEastAsia" w:hAnsiTheme="minorHAnsi" w:cstheme="minorBidi"/>
          <w:sz w:val="24"/>
          <w:szCs w:val="24"/>
        </w:rPr>
        <w:t>Use respectful words, be polite and include everyone.</w:t>
      </w:r>
    </w:p>
    <w:p w14:paraId="3B942DB4" w14:textId="4F6A6B26" w:rsidR="00150AC7" w:rsidRPr="004A5E5B" w:rsidRDefault="254E2C36" w:rsidP="6C8AE862">
      <w:pPr>
        <w:pStyle w:val="ListParagraph"/>
        <w:numPr>
          <w:ilvl w:val="0"/>
          <w:numId w:val="36"/>
        </w:numPr>
        <w:spacing w:after="240" w:line="360" w:lineRule="auto"/>
        <w:jc w:val="both"/>
        <w:rPr>
          <w:rFonts w:asciiTheme="minorHAnsi" w:eastAsiaTheme="minorEastAsia" w:hAnsiTheme="minorHAnsi" w:cstheme="minorBidi"/>
          <w:b/>
          <w:bCs/>
          <w:sz w:val="24"/>
          <w:szCs w:val="24"/>
        </w:rPr>
      </w:pPr>
      <w:r w:rsidRPr="6C8AE862">
        <w:rPr>
          <w:rFonts w:asciiTheme="minorHAnsi" w:eastAsiaTheme="minorEastAsia" w:hAnsiTheme="minorHAnsi" w:cstheme="minorBidi"/>
          <w:b/>
          <w:bCs/>
          <w:sz w:val="24"/>
          <w:szCs w:val="24"/>
        </w:rPr>
        <w:t>Safe</w:t>
      </w:r>
      <w:r w:rsidR="681EDE08" w:rsidRPr="6C8AE862">
        <w:rPr>
          <w:rFonts w:asciiTheme="minorHAnsi" w:eastAsiaTheme="minorEastAsia" w:hAnsiTheme="minorHAnsi" w:cstheme="minorBidi"/>
          <w:b/>
          <w:bCs/>
          <w:sz w:val="24"/>
          <w:szCs w:val="24"/>
        </w:rPr>
        <w:t xml:space="preserve"> - </w:t>
      </w:r>
      <w:r w:rsidRPr="6C8AE862">
        <w:rPr>
          <w:rFonts w:asciiTheme="minorHAnsi" w:eastAsiaTheme="minorEastAsia" w:hAnsiTheme="minorHAnsi" w:cstheme="minorBidi"/>
          <w:sz w:val="24"/>
          <w:szCs w:val="24"/>
        </w:rPr>
        <w:t>Play safely, look after our school and make sensible choices.</w:t>
      </w:r>
    </w:p>
    <w:p w14:paraId="0C8C3CAB" w14:textId="77777777" w:rsidR="00B616CC" w:rsidRPr="004A5E5B" w:rsidRDefault="00B616CC" w:rsidP="169DBD78">
      <w:pPr>
        <w:spacing w:after="240"/>
        <w:jc w:val="both"/>
        <w:rPr>
          <w:rFonts w:asciiTheme="minorHAnsi" w:eastAsiaTheme="minorEastAsia" w:hAnsiTheme="minorHAnsi" w:cstheme="minorBidi"/>
          <w:color w:val="000000"/>
          <w:sz w:val="24"/>
        </w:rPr>
      </w:pPr>
    </w:p>
    <w:p w14:paraId="22CF2473" w14:textId="4E98B6AB" w:rsidR="169DBD78" w:rsidRDefault="169DBD78" w:rsidP="169DBD78">
      <w:pPr>
        <w:spacing w:after="240"/>
        <w:jc w:val="both"/>
        <w:rPr>
          <w:rFonts w:asciiTheme="minorHAnsi" w:eastAsiaTheme="minorEastAsia" w:hAnsiTheme="minorHAnsi" w:cstheme="minorBidi"/>
          <w:color w:val="000000" w:themeColor="text1"/>
          <w:sz w:val="24"/>
        </w:rPr>
      </w:pPr>
    </w:p>
    <w:p w14:paraId="4B42233D" w14:textId="55DE94AF" w:rsidR="169DBD78" w:rsidRDefault="169DBD78" w:rsidP="169DBD78">
      <w:pPr>
        <w:spacing w:after="240"/>
        <w:jc w:val="both"/>
        <w:rPr>
          <w:rFonts w:asciiTheme="minorHAnsi" w:eastAsiaTheme="minorEastAsia" w:hAnsiTheme="minorHAnsi" w:cstheme="minorBidi"/>
          <w:color w:val="000000" w:themeColor="text1"/>
          <w:sz w:val="24"/>
        </w:rPr>
      </w:pPr>
    </w:p>
    <w:p w14:paraId="4B92F3D9" w14:textId="703FB454" w:rsidR="169DBD78" w:rsidRDefault="169DBD78" w:rsidP="169DBD78">
      <w:pPr>
        <w:spacing w:after="240"/>
        <w:jc w:val="both"/>
        <w:rPr>
          <w:rFonts w:asciiTheme="minorHAnsi" w:eastAsiaTheme="minorEastAsia" w:hAnsiTheme="minorHAnsi" w:cstheme="minorBidi"/>
          <w:color w:val="000000" w:themeColor="text1"/>
          <w:sz w:val="24"/>
        </w:rPr>
      </w:pPr>
    </w:p>
    <w:p w14:paraId="34F757F8" w14:textId="77777777" w:rsidR="00376B7E" w:rsidRPr="00376B7E" w:rsidRDefault="509319C0" w:rsidP="44D0FB0E">
      <w:pPr>
        <w:spacing w:after="240" w:line="360" w:lineRule="auto"/>
        <w:jc w:val="both"/>
        <w:rPr>
          <w:rFonts w:asciiTheme="minorHAnsi" w:eastAsiaTheme="minorEastAsia" w:hAnsiTheme="minorHAnsi" w:cstheme="minorBidi"/>
          <w:b/>
          <w:bCs/>
          <w:color w:val="000000" w:themeColor="text1"/>
          <w:sz w:val="24"/>
          <w:u w:val="single"/>
        </w:rPr>
      </w:pPr>
      <w:r w:rsidRPr="44D0FB0E">
        <w:rPr>
          <w:rFonts w:asciiTheme="minorHAnsi" w:eastAsiaTheme="minorEastAsia" w:hAnsiTheme="minorHAnsi" w:cstheme="minorBidi"/>
          <w:b/>
          <w:bCs/>
          <w:color w:val="000000" w:themeColor="text1"/>
          <w:sz w:val="24"/>
          <w:u w:val="single"/>
        </w:rPr>
        <w:t>High Performance Learning at Westbrook Old Hall</w:t>
      </w:r>
    </w:p>
    <w:p w14:paraId="2000C4F4" w14:textId="3A4C4631" w:rsidR="00376B7E" w:rsidRPr="00376B7E" w:rsidRDefault="6CF258FE" w:rsidP="44D0FB0E">
      <w:pPr>
        <w:spacing w:after="240" w:line="360" w:lineRule="auto"/>
        <w:jc w:val="both"/>
        <w:rPr>
          <w:rFonts w:asciiTheme="minorHAnsi" w:eastAsiaTheme="minorEastAsia" w:hAnsiTheme="minorHAnsi" w:cstheme="minorBidi"/>
          <w:color w:val="000000" w:themeColor="text1"/>
          <w:sz w:val="24"/>
        </w:rPr>
      </w:pPr>
      <w:r w:rsidRPr="44D0FB0E">
        <w:rPr>
          <w:rFonts w:asciiTheme="minorHAnsi" w:eastAsiaTheme="minorEastAsia" w:hAnsiTheme="minorHAnsi" w:cstheme="minorBidi"/>
          <w:color w:val="000000" w:themeColor="text1"/>
          <w:sz w:val="24"/>
        </w:rPr>
        <w:t xml:space="preserve">As part of our behaviour curriculum, Westbrook Old Hall teaches pupils the learning behaviours that help them achieve highly. Through the principles of High Performance Learning (HPL), pupils develop the Values, Attitudes and Attributes (VAAs) and </w:t>
      </w:r>
      <w:r w:rsidR="009E6251" w:rsidRPr="44D0FB0E">
        <w:rPr>
          <w:rFonts w:asciiTheme="minorHAnsi" w:eastAsiaTheme="minorEastAsia" w:hAnsiTheme="minorHAnsi" w:cstheme="minorBidi"/>
          <w:color w:val="000000" w:themeColor="text1"/>
          <w:sz w:val="24"/>
        </w:rPr>
        <w:t>Advanced Cognitive</w:t>
      </w:r>
      <w:r w:rsidRPr="44D0FB0E">
        <w:rPr>
          <w:rFonts w:asciiTheme="minorHAnsi" w:eastAsiaTheme="minorEastAsia" w:hAnsiTheme="minorHAnsi" w:cstheme="minorBidi"/>
          <w:color w:val="000000" w:themeColor="text1"/>
          <w:sz w:val="24"/>
        </w:rPr>
        <w:t xml:space="preserve"> Performance Characteristics (</w:t>
      </w:r>
      <w:r w:rsidR="009E6251" w:rsidRPr="44D0FB0E">
        <w:rPr>
          <w:rFonts w:asciiTheme="minorHAnsi" w:eastAsiaTheme="minorEastAsia" w:hAnsiTheme="minorHAnsi" w:cstheme="minorBidi"/>
          <w:color w:val="000000" w:themeColor="text1"/>
          <w:sz w:val="24"/>
        </w:rPr>
        <w:t>AC</w:t>
      </w:r>
      <w:r w:rsidRPr="44D0FB0E">
        <w:rPr>
          <w:rFonts w:asciiTheme="minorHAnsi" w:eastAsiaTheme="minorEastAsia" w:hAnsiTheme="minorHAnsi" w:cstheme="minorBidi"/>
          <w:color w:val="000000" w:themeColor="text1"/>
          <w:sz w:val="24"/>
        </w:rPr>
        <w:t>PCs) that underpin effective learning and strong behaviour.</w:t>
      </w:r>
    </w:p>
    <w:p w14:paraId="12198195" w14:textId="7864E4FF" w:rsidR="00376B7E" w:rsidRPr="00376B7E" w:rsidRDefault="509319C0" w:rsidP="44D0FB0E">
      <w:pPr>
        <w:spacing w:after="240" w:line="360" w:lineRule="auto"/>
        <w:jc w:val="both"/>
        <w:rPr>
          <w:rFonts w:asciiTheme="minorHAnsi" w:eastAsiaTheme="minorEastAsia" w:hAnsiTheme="minorHAnsi" w:cstheme="minorBidi"/>
          <w:b/>
          <w:bCs/>
          <w:color w:val="000000" w:themeColor="text1"/>
          <w:sz w:val="24"/>
          <w:u w:val="single"/>
        </w:rPr>
      </w:pPr>
      <w:r w:rsidRPr="44D0FB0E">
        <w:rPr>
          <w:rFonts w:asciiTheme="minorHAnsi" w:eastAsiaTheme="minorEastAsia" w:hAnsiTheme="minorHAnsi" w:cstheme="minorBidi"/>
          <w:b/>
          <w:bCs/>
          <w:color w:val="000000" w:themeColor="text1"/>
          <w:sz w:val="24"/>
          <w:u w:val="single"/>
        </w:rPr>
        <w:t>Bringing the School Rules and HPL Together</w:t>
      </w:r>
    </w:p>
    <w:p w14:paraId="374E8E48" w14:textId="0AA13589" w:rsidR="00376B7E" w:rsidRPr="0093321A" w:rsidRDefault="509319C0" w:rsidP="44D0FB0E">
      <w:pPr>
        <w:spacing w:after="240" w:line="360" w:lineRule="auto"/>
        <w:jc w:val="both"/>
        <w:rPr>
          <w:rFonts w:asciiTheme="minorHAnsi" w:eastAsiaTheme="minorEastAsia" w:hAnsiTheme="minorHAnsi" w:cstheme="minorBidi"/>
          <w:color w:val="000000" w:themeColor="text1"/>
          <w:sz w:val="24"/>
        </w:rPr>
      </w:pPr>
      <w:r w:rsidRPr="44D0FB0E">
        <w:rPr>
          <w:rFonts w:asciiTheme="minorHAnsi" w:eastAsiaTheme="minorEastAsia" w:hAnsiTheme="minorHAnsi" w:cstheme="minorBidi"/>
          <w:color w:val="000000" w:themeColor="text1"/>
          <w:sz w:val="24"/>
        </w:rPr>
        <w:t xml:space="preserve">Be </w:t>
      </w:r>
      <w:r w:rsidR="033E507E" w:rsidRPr="44D0FB0E">
        <w:rPr>
          <w:rFonts w:asciiTheme="minorHAnsi" w:eastAsiaTheme="minorEastAsia" w:hAnsiTheme="minorHAnsi" w:cstheme="minorBidi"/>
          <w:color w:val="000000" w:themeColor="text1"/>
          <w:sz w:val="24"/>
        </w:rPr>
        <w:t>Respectful</w:t>
      </w:r>
      <w:r w:rsidRPr="44D0FB0E">
        <w:rPr>
          <w:rFonts w:asciiTheme="minorHAnsi" w:eastAsiaTheme="minorEastAsia" w:hAnsiTheme="minorHAnsi" w:cstheme="minorBidi"/>
          <w:color w:val="000000" w:themeColor="text1"/>
          <w:sz w:val="24"/>
        </w:rPr>
        <w:t xml:space="preserve"> links to empathy, respect and collaboration.</w:t>
      </w:r>
    </w:p>
    <w:p w14:paraId="5BB51F18" w14:textId="77777777" w:rsidR="00376B7E" w:rsidRPr="0093321A" w:rsidRDefault="509319C0" w:rsidP="44D0FB0E">
      <w:pPr>
        <w:spacing w:after="240" w:line="360" w:lineRule="auto"/>
        <w:jc w:val="both"/>
        <w:rPr>
          <w:rFonts w:asciiTheme="minorHAnsi" w:eastAsiaTheme="minorEastAsia" w:hAnsiTheme="minorHAnsi" w:cstheme="minorBidi"/>
          <w:color w:val="000000" w:themeColor="text1"/>
          <w:sz w:val="24"/>
        </w:rPr>
      </w:pPr>
      <w:r w:rsidRPr="44D0FB0E">
        <w:rPr>
          <w:rFonts w:asciiTheme="minorHAnsi" w:eastAsiaTheme="minorEastAsia" w:hAnsiTheme="minorHAnsi" w:cstheme="minorBidi"/>
          <w:color w:val="000000" w:themeColor="text1"/>
          <w:sz w:val="24"/>
        </w:rPr>
        <w:t>Be Ready to Learn links to perseverance, hard work and meta‑thinking.</w:t>
      </w:r>
    </w:p>
    <w:p w14:paraId="3E72DA57" w14:textId="1A631C64" w:rsidR="00376B7E" w:rsidRPr="00405F86" w:rsidRDefault="509319C0" w:rsidP="44D0FB0E">
      <w:pPr>
        <w:spacing w:after="240" w:line="360" w:lineRule="auto"/>
        <w:jc w:val="both"/>
        <w:rPr>
          <w:rFonts w:asciiTheme="minorHAnsi" w:eastAsiaTheme="minorEastAsia" w:hAnsiTheme="minorHAnsi" w:cstheme="minorBidi"/>
          <w:color w:val="000000" w:themeColor="text1"/>
          <w:sz w:val="24"/>
        </w:rPr>
      </w:pPr>
      <w:r w:rsidRPr="44D0FB0E">
        <w:rPr>
          <w:rFonts w:asciiTheme="minorHAnsi" w:eastAsiaTheme="minorEastAsia" w:hAnsiTheme="minorHAnsi" w:cstheme="minorBidi"/>
          <w:color w:val="000000" w:themeColor="text1"/>
          <w:sz w:val="24"/>
        </w:rPr>
        <w:t>Be Safe links to responsibility, self‑discipline and self‑regulation.</w:t>
      </w:r>
    </w:p>
    <w:p w14:paraId="4C0FC6BE" w14:textId="4AF09EE9" w:rsidR="7D0D3A9F" w:rsidRDefault="7D0D3A9F" w:rsidP="44D0FB0E">
      <w:pPr>
        <w:pStyle w:val="ListParagraph"/>
        <w:spacing w:before="120" w:after="240" w:line="360" w:lineRule="auto"/>
        <w:ind w:left="0"/>
        <w:jc w:val="both"/>
        <w:rPr>
          <w:rFonts w:asciiTheme="minorHAnsi" w:eastAsiaTheme="minorEastAsia" w:hAnsiTheme="minorHAnsi" w:cstheme="minorBidi"/>
          <w:color w:val="000000" w:themeColor="text1"/>
          <w:sz w:val="24"/>
          <w:szCs w:val="24"/>
        </w:rPr>
      </w:pPr>
      <w:r w:rsidRPr="44D0FB0E">
        <w:rPr>
          <w:rFonts w:asciiTheme="minorHAnsi" w:eastAsiaTheme="minorEastAsia" w:hAnsiTheme="minorHAnsi" w:cstheme="minorBidi"/>
          <w:color w:val="000000" w:themeColor="text1"/>
          <w:sz w:val="24"/>
          <w:szCs w:val="24"/>
        </w:rPr>
        <w:t>Classrooms revisit these behaviours regularly and explicitly. Expectations are taught, modelled, practised and celebrated as part of the behaviour curriculum</w:t>
      </w:r>
    </w:p>
    <w:p w14:paraId="4359703B" w14:textId="77777777" w:rsidR="0093321A" w:rsidRDefault="0093321A" w:rsidP="44D0FB0E">
      <w:pPr>
        <w:pStyle w:val="ListParagraph"/>
        <w:spacing w:before="120" w:after="240" w:line="360" w:lineRule="auto"/>
        <w:ind w:left="0"/>
        <w:jc w:val="both"/>
        <w:rPr>
          <w:rFonts w:asciiTheme="minorHAnsi" w:eastAsiaTheme="minorEastAsia" w:hAnsiTheme="minorHAnsi" w:cstheme="minorBidi"/>
          <w:b/>
          <w:bCs/>
          <w:color w:val="000000" w:themeColor="text1"/>
          <w:sz w:val="24"/>
          <w:szCs w:val="24"/>
          <w:u w:val="single"/>
        </w:rPr>
      </w:pPr>
    </w:p>
    <w:p w14:paraId="25CEBA8E" w14:textId="5F9DC9F4" w:rsidR="006A73EC" w:rsidRPr="004A5E5B" w:rsidRDefault="5711CAB1" w:rsidP="44D0FB0E">
      <w:pPr>
        <w:pStyle w:val="ListParagraph"/>
        <w:spacing w:before="120" w:after="240" w:line="360" w:lineRule="auto"/>
        <w:ind w:left="0"/>
        <w:jc w:val="both"/>
        <w:rPr>
          <w:rFonts w:asciiTheme="minorHAnsi" w:eastAsiaTheme="minorEastAsia" w:hAnsiTheme="minorHAnsi" w:cstheme="minorBidi"/>
          <w:b/>
          <w:bCs/>
          <w:color w:val="000000" w:themeColor="text1"/>
          <w:sz w:val="24"/>
          <w:szCs w:val="24"/>
          <w:u w:val="single"/>
        </w:rPr>
      </w:pPr>
      <w:r w:rsidRPr="44D0FB0E">
        <w:rPr>
          <w:rFonts w:asciiTheme="minorHAnsi" w:eastAsiaTheme="minorEastAsia" w:hAnsiTheme="minorHAnsi" w:cstheme="minorBidi"/>
          <w:b/>
          <w:bCs/>
          <w:color w:val="000000" w:themeColor="text1"/>
          <w:sz w:val="24"/>
          <w:szCs w:val="24"/>
          <w:u w:val="single"/>
        </w:rPr>
        <w:t>Pupil Charter</w:t>
      </w:r>
    </w:p>
    <w:p w14:paraId="5FB9BFB7" w14:textId="43BA3DF5" w:rsidR="00154692" w:rsidRPr="004A5E5B" w:rsidRDefault="03307BDE" w:rsidP="169DBD78">
      <w:pPr>
        <w:spacing w:after="240" w:line="360" w:lineRule="auto"/>
        <w:jc w:val="both"/>
        <w:rPr>
          <w:rFonts w:asciiTheme="minorHAnsi" w:eastAsiaTheme="minorEastAsia" w:hAnsiTheme="minorHAnsi" w:cstheme="minorBidi"/>
          <w:sz w:val="24"/>
        </w:rPr>
      </w:pPr>
      <w:r w:rsidRPr="169DBD78">
        <w:rPr>
          <w:rFonts w:asciiTheme="minorHAnsi" w:eastAsiaTheme="minorEastAsia" w:hAnsiTheme="minorHAnsi" w:cstheme="minorBidi"/>
          <w:sz w:val="24"/>
        </w:rPr>
        <w:t>Children agree to the rules annually by signing a Pupil Charter, displayed in classrooms. This provides a shared reference point when explaining the rules should problems arise.</w:t>
      </w:r>
    </w:p>
    <w:p w14:paraId="3BF0A003" w14:textId="4561C330" w:rsidR="00154692" w:rsidRPr="00405F86" w:rsidRDefault="03307BDE" w:rsidP="44D0FB0E">
      <w:pPr>
        <w:spacing w:after="240" w:line="360" w:lineRule="auto"/>
        <w:jc w:val="both"/>
        <w:rPr>
          <w:rFonts w:asciiTheme="minorHAnsi" w:eastAsiaTheme="minorEastAsia" w:hAnsiTheme="minorHAnsi" w:cstheme="minorBidi"/>
          <w:sz w:val="24"/>
        </w:rPr>
      </w:pPr>
      <w:r w:rsidRPr="44D0FB0E">
        <w:rPr>
          <w:rFonts w:asciiTheme="minorHAnsi" w:eastAsiaTheme="minorEastAsia" w:hAnsiTheme="minorHAnsi" w:cstheme="minorBidi"/>
          <w:sz w:val="24"/>
        </w:rPr>
        <w:t>Rules are important because they set clear expectations, promote safety, protect the right to learn and teach, reduce anxiety, and promote kindness and respect for property.</w:t>
      </w:r>
    </w:p>
    <w:p w14:paraId="18FCF72B" w14:textId="6128A224" w:rsidR="00BB0C82" w:rsidRPr="004A5E5B" w:rsidRDefault="55492A16"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 xml:space="preserve"> </w:t>
      </w:r>
      <w:r w:rsidR="5711CAB1" w:rsidRPr="44D0FB0E">
        <w:rPr>
          <w:rFonts w:asciiTheme="minorHAnsi" w:eastAsiaTheme="minorEastAsia" w:hAnsiTheme="minorHAnsi" w:cstheme="minorBidi"/>
          <w:b/>
          <w:bCs/>
          <w:sz w:val="24"/>
          <w:u w:val="single"/>
        </w:rPr>
        <w:t>Rewards</w:t>
      </w:r>
      <w:r w:rsidR="02FD9937" w:rsidRPr="44D0FB0E">
        <w:rPr>
          <w:rFonts w:asciiTheme="minorHAnsi" w:eastAsiaTheme="minorEastAsia" w:hAnsiTheme="minorHAnsi" w:cstheme="minorBidi"/>
          <w:b/>
          <w:bCs/>
          <w:sz w:val="24"/>
          <w:u w:val="single"/>
        </w:rPr>
        <w:t xml:space="preserve"> and </w:t>
      </w:r>
      <w:r w:rsidRPr="44D0FB0E">
        <w:rPr>
          <w:rFonts w:asciiTheme="minorHAnsi" w:eastAsiaTheme="minorEastAsia" w:hAnsiTheme="minorHAnsi" w:cstheme="minorBidi"/>
          <w:b/>
          <w:bCs/>
          <w:sz w:val="24"/>
          <w:u w:val="single"/>
        </w:rPr>
        <w:t>Consequences</w:t>
      </w:r>
      <w:r w:rsidR="5711CAB1" w:rsidRPr="44D0FB0E">
        <w:rPr>
          <w:rFonts w:asciiTheme="minorHAnsi" w:eastAsiaTheme="minorEastAsia" w:hAnsiTheme="minorHAnsi" w:cstheme="minorBidi"/>
          <w:b/>
          <w:bCs/>
          <w:sz w:val="24"/>
          <w:u w:val="single"/>
        </w:rPr>
        <w:t>:</w:t>
      </w:r>
    </w:p>
    <w:p w14:paraId="4CCE01B7" w14:textId="77777777" w:rsidR="00A76834" w:rsidRPr="00A76834" w:rsidRDefault="0C424D58"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Developing a Positive Behaviour Culture</w:t>
      </w:r>
    </w:p>
    <w:p w14:paraId="1C5CCFF5" w14:textId="749828F2" w:rsidR="062921E2" w:rsidRDefault="062921E2"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lastRenderedPageBreak/>
        <w:t>We promote positive behaviour through encouragement, praise and recognition. Staff aim to “c</w:t>
      </w:r>
      <w:r w:rsidR="10F2AF3A" w:rsidRPr="44D0FB0E">
        <w:rPr>
          <w:rFonts w:asciiTheme="minorHAnsi" w:eastAsiaTheme="minorEastAsia" w:hAnsiTheme="minorHAnsi" w:cstheme="minorBidi"/>
          <w:sz w:val="24"/>
        </w:rPr>
        <w:t>elebrate</w:t>
      </w:r>
      <w:r w:rsidRPr="44D0FB0E">
        <w:rPr>
          <w:rFonts w:asciiTheme="minorHAnsi" w:eastAsiaTheme="minorEastAsia" w:hAnsiTheme="minorHAnsi" w:cstheme="minorBidi"/>
          <w:sz w:val="24"/>
        </w:rPr>
        <w:t xml:space="preserve"> children being successful” by recognising positive attitudes, effort and behaviour throughout the school day.</w:t>
      </w:r>
    </w:p>
    <w:p w14:paraId="38FC569D" w14:textId="650E063E" w:rsidR="062921E2" w:rsidRDefault="062921E2"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Recognition focuses on effort as well as achievement, is inclusive and age‑appropriate, and is given genuinely and specifically so pupils understand exactly what they have done well.</w:t>
      </w:r>
    </w:p>
    <w:p w14:paraId="273EC6A8" w14:textId="3D957297" w:rsidR="5EC381BA" w:rsidRDefault="5EC381BA" w:rsidP="44D0FB0E">
      <w:pPr>
        <w:spacing w:after="240"/>
        <w:jc w:val="both"/>
        <w:rPr>
          <w:rFonts w:asciiTheme="minorHAnsi" w:eastAsiaTheme="minorEastAsia" w:hAnsiTheme="minorHAnsi" w:cstheme="minorBidi"/>
          <w:sz w:val="24"/>
        </w:rPr>
      </w:pPr>
    </w:p>
    <w:p w14:paraId="775A62AD" w14:textId="77777777" w:rsidR="00A76834" w:rsidRPr="00A76834" w:rsidRDefault="0C424D58" w:rsidP="44D0FB0E">
      <w:pPr>
        <w:spacing w:after="240"/>
        <w:jc w:val="both"/>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Positive behaviour may include:</w:t>
      </w:r>
    </w:p>
    <w:p w14:paraId="4CE89886"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demonstrating kindness and respect towards others</w:t>
      </w:r>
    </w:p>
    <w:p w14:paraId="12301A9C"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showing a positive attitude to learning</w:t>
      </w:r>
    </w:p>
    <w:p w14:paraId="5A79828D"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working hard and persevering with challenges</w:t>
      </w:r>
    </w:p>
    <w:p w14:paraId="029237B0"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supporting and cooperating with others</w:t>
      </w:r>
    </w:p>
    <w:p w14:paraId="3E6F13F5"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taking care of the school environment</w:t>
      </w:r>
    </w:p>
    <w:p w14:paraId="0C1BD304"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Praise and recognition are used frequently so that all pupils have the opportunity to be acknowledged for their efforts and positive choices.</w:t>
      </w:r>
    </w:p>
    <w:p w14:paraId="62FAF6F9" w14:textId="77777777" w:rsidR="00A76834" w:rsidRPr="00A76834" w:rsidRDefault="0C424D58" w:rsidP="44D0FB0E">
      <w:pPr>
        <w:spacing w:after="240"/>
        <w:jc w:val="both"/>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Recognition is:</w:t>
      </w:r>
    </w:p>
    <w:p w14:paraId="7C55624E"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focused on effort as well as achievement</w:t>
      </w:r>
    </w:p>
    <w:p w14:paraId="72A94AAF"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attainable for all pupils</w:t>
      </w:r>
    </w:p>
    <w:p w14:paraId="63A3219E"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age appropriate and inclusive</w:t>
      </w:r>
    </w:p>
    <w:p w14:paraId="044DA8F5"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appropriate for pupils with additional needs</w:t>
      </w:r>
    </w:p>
    <w:p w14:paraId="32576A77"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genuine and given with mutual respect</w:t>
      </w:r>
    </w:p>
    <w:p w14:paraId="2558FC26" w14:textId="77777777" w:rsidR="00A76834" w:rsidRPr="00A76834"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Staff provide specific praise so that pupils understand exactly what they have done well.</w:t>
      </w:r>
    </w:p>
    <w:p w14:paraId="13791B30" w14:textId="23AF8FD6" w:rsidR="000A2BD1" w:rsidRDefault="0C424D58"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Through this approach we aim to develop a culture where pupils feel proud of their behaviour and motivated to make positive choices.</w:t>
      </w:r>
    </w:p>
    <w:p w14:paraId="75FD801A" w14:textId="10FB3148" w:rsidR="00B15B49" w:rsidRDefault="2904D4B9"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Whole School Recognition</w:t>
      </w:r>
    </w:p>
    <w:p w14:paraId="30606230" w14:textId="486E0E4C" w:rsidR="00B15B49" w:rsidRPr="00B15B49" w:rsidRDefault="2904D4B9"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Positive behaviour and achievements are also celebrated through whole-school recognition opportunities.</w:t>
      </w:r>
    </w:p>
    <w:p w14:paraId="02A0B752" w14:textId="77777777" w:rsidR="00B15B49" w:rsidRPr="00B15B49" w:rsidRDefault="2904D4B9" w:rsidP="44D0FB0E">
      <w:pPr>
        <w:pStyle w:val="Heading6"/>
        <w:spacing w:after="240"/>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Celebration Assembly</w:t>
      </w:r>
    </w:p>
    <w:p w14:paraId="2D3C2269" w14:textId="6A8D68A8" w:rsidR="00B15B49" w:rsidRPr="00B15B49" w:rsidRDefault="2904D4B9" w:rsidP="44D0FB0E">
      <w:pPr>
        <w:pStyle w:val="Heading6"/>
        <w:spacing w:before="120" w:after="240"/>
        <w:jc w:val="both"/>
        <w:rPr>
          <w:rFonts w:asciiTheme="minorHAnsi" w:eastAsiaTheme="minorEastAsia" w:hAnsiTheme="minorHAnsi" w:cstheme="minorBidi"/>
          <w:b w:val="0"/>
          <w:bCs w:val="0"/>
          <w:sz w:val="24"/>
          <w:szCs w:val="24"/>
        </w:rPr>
      </w:pPr>
      <w:r w:rsidRPr="44D0FB0E">
        <w:rPr>
          <w:rFonts w:asciiTheme="minorHAnsi" w:eastAsiaTheme="minorEastAsia" w:hAnsiTheme="minorHAnsi" w:cstheme="minorBidi"/>
          <w:b w:val="0"/>
          <w:bCs w:val="0"/>
          <w:sz w:val="24"/>
          <w:szCs w:val="24"/>
        </w:rPr>
        <w:t>Each week the school meets together to celebrate pupils’ achievements, positive behaviour and contributions to the school community.</w:t>
      </w:r>
    </w:p>
    <w:p w14:paraId="64224E6D" w14:textId="4CAFF90C" w:rsidR="003F3237" w:rsidRPr="0093321A" w:rsidRDefault="6C9E85BC" w:rsidP="169DBD78">
      <w:pPr>
        <w:spacing w:before="0" w:after="0"/>
        <w:jc w:val="both"/>
        <w:rPr>
          <w:rFonts w:asciiTheme="minorHAnsi" w:eastAsiaTheme="minorEastAsia" w:hAnsiTheme="minorHAnsi" w:cstheme="minorBidi"/>
          <w:b/>
          <w:bCs/>
          <w:sz w:val="24"/>
          <w:u w:val="single"/>
        </w:rPr>
      </w:pPr>
      <w:r w:rsidRPr="169DBD78">
        <w:rPr>
          <w:rFonts w:asciiTheme="minorHAnsi" w:eastAsiaTheme="minorEastAsia" w:hAnsiTheme="minorHAnsi" w:cstheme="minorBidi"/>
          <w:b/>
          <w:bCs/>
          <w:sz w:val="24"/>
          <w:u w:val="single"/>
        </w:rPr>
        <w:t>Established Rewards</w:t>
      </w:r>
    </w:p>
    <w:p w14:paraId="13279CD1" w14:textId="77777777" w:rsidR="003F3237" w:rsidRPr="0093321A" w:rsidRDefault="003F3237" w:rsidP="44D0FB0E">
      <w:pPr>
        <w:spacing w:before="0" w:after="0"/>
        <w:jc w:val="both"/>
        <w:rPr>
          <w:rFonts w:asciiTheme="minorHAnsi" w:eastAsiaTheme="minorEastAsia" w:hAnsiTheme="minorHAnsi" w:cstheme="minorBidi"/>
          <w:sz w:val="24"/>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77"/>
      </w:tblGrid>
      <w:tr w:rsidR="003F3237" w:rsidRPr="0093321A" w14:paraId="56841620" w14:textId="77777777" w:rsidTr="27057659">
        <w:tc>
          <w:tcPr>
            <w:tcW w:w="4808" w:type="dxa"/>
          </w:tcPr>
          <w:p w14:paraId="71B7C302" w14:textId="77777777" w:rsidR="003F3237" w:rsidRPr="0093321A" w:rsidRDefault="6C9E85BC" w:rsidP="44D0FB0E">
            <w:pPr>
              <w:spacing w:before="0" w:after="0"/>
              <w:jc w:val="both"/>
              <w:rPr>
                <w:rFonts w:asciiTheme="minorHAnsi" w:eastAsiaTheme="minorEastAsia" w:hAnsiTheme="minorHAnsi" w:cstheme="minorBidi"/>
                <w:sz w:val="24"/>
              </w:rPr>
            </w:pPr>
            <w:r w:rsidRPr="44D0FB0E">
              <w:rPr>
                <w:rFonts w:asciiTheme="minorHAnsi" w:eastAsiaTheme="minorEastAsia" w:hAnsiTheme="minorHAnsi" w:cstheme="minorBidi"/>
                <w:b/>
                <w:bCs/>
                <w:sz w:val="24"/>
              </w:rPr>
              <w:t>Golden Apple Badges</w:t>
            </w:r>
            <w:r w:rsidR="71AAD63B" w:rsidRPr="44D0FB0E">
              <w:rPr>
                <w:rFonts w:asciiTheme="minorHAnsi" w:eastAsiaTheme="minorEastAsia" w:hAnsiTheme="minorHAnsi" w:cstheme="minorBidi"/>
                <w:sz w:val="24"/>
              </w:rPr>
              <w:t xml:space="preserve"> – given out every Friday during the Celebration Assembly</w:t>
            </w:r>
          </w:p>
        </w:tc>
        <w:tc>
          <w:tcPr>
            <w:tcW w:w="5677" w:type="dxa"/>
          </w:tcPr>
          <w:p w14:paraId="31C10FB3" w14:textId="6DAD1891" w:rsidR="003F3237" w:rsidRPr="0093321A" w:rsidRDefault="71AAD63B" w:rsidP="44D0FB0E">
            <w:pPr>
              <w:spacing w:before="0" w:after="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For selfless and caring behaviour </w:t>
            </w:r>
            <w:r w:rsidR="54B5092B" w:rsidRPr="44D0FB0E">
              <w:rPr>
                <w:rFonts w:asciiTheme="minorHAnsi" w:eastAsiaTheme="minorEastAsia" w:hAnsiTheme="minorHAnsi" w:cstheme="minorBidi"/>
                <w:sz w:val="24"/>
              </w:rPr>
              <w:t>linked to our values.</w:t>
            </w:r>
            <w:r w:rsidRPr="44D0FB0E">
              <w:rPr>
                <w:rFonts w:asciiTheme="minorHAnsi" w:eastAsiaTheme="minorEastAsia" w:hAnsiTheme="minorHAnsi" w:cstheme="minorBidi"/>
                <w:sz w:val="24"/>
              </w:rPr>
              <w:t xml:space="preserve"> Children nominate their peers and the class votes on the winner through a thumbs up.</w:t>
            </w:r>
          </w:p>
        </w:tc>
      </w:tr>
      <w:tr w:rsidR="0093321A" w:rsidRPr="00B15B49" w14:paraId="3D19AB1D" w14:textId="77777777" w:rsidTr="27057659">
        <w:tc>
          <w:tcPr>
            <w:tcW w:w="4808" w:type="dxa"/>
          </w:tcPr>
          <w:p w14:paraId="53769BCF" w14:textId="0BC24871" w:rsidR="0093321A" w:rsidRPr="0093321A" w:rsidRDefault="5B04B74B" w:rsidP="44D0FB0E">
            <w:pPr>
              <w:spacing w:before="0" w:after="0"/>
              <w:jc w:val="both"/>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lastRenderedPageBreak/>
              <w:t xml:space="preserve">Golden Learner </w:t>
            </w:r>
            <w:r w:rsidR="32A8B7B9" w:rsidRPr="44D0FB0E">
              <w:rPr>
                <w:rFonts w:asciiTheme="minorHAnsi" w:eastAsiaTheme="minorEastAsia" w:hAnsiTheme="minorHAnsi" w:cstheme="minorBidi"/>
                <w:b/>
                <w:bCs/>
                <w:sz w:val="24"/>
              </w:rPr>
              <w:t>Lanyards</w:t>
            </w:r>
            <w:r w:rsidRPr="44D0FB0E">
              <w:rPr>
                <w:rFonts w:asciiTheme="minorHAnsi" w:eastAsiaTheme="minorEastAsia" w:hAnsiTheme="minorHAnsi" w:cstheme="minorBidi"/>
                <w:b/>
                <w:bCs/>
                <w:sz w:val="24"/>
              </w:rPr>
              <w:t xml:space="preserve"> – </w:t>
            </w:r>
            <w:r w:rsidRPr="44D0FB0E">
              <w:rPr>
                <w:rFonts w:asciiTheme="minorHAnsi" w:eastAsiaTheme="minorEastAsia" w:hAnsiTheme="minorHAnsi" w:cstheme="minorBidi"/>
                <w:sz w:val="24"/>
              </w:rPr>
              <w:t>given out every Friday during the Celebration Assembly</w:t>
            </w:r>
          </w:p>
        </w:tc>
        <w:tc>
          <w:tcPr>
            <w:tcW w:w="5677" w:type="dxa"/>
          </w:tcPr>
          <w:p w14:paraId="08443E60" w14:textId="17022F05" w:rsidR="0093321A" w:rsidRPr="0093321A" w:rsidRDefault="5B04B74B" w:rsidP="44D0FB0E">
            <w:pPr>
              <w:spacing w:before="0" w:after="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For effort and achievement within the classroom. This is chosen by staff to reward those children who impress them during the week.</w:t>
            </w:r>
          </w:p>
        </w:tc>
      </w:tr>
      <w:tr w:rsidR="44D0FB0E" w14:paraId="2069F47C" w14:textId="77777777" w:rsidTr="27057659">
        <w:trPr>
          <w:trHeight w:val="300"/>
        </w:trPr>
        <w:tc>
          <w:tcPr>
            <w:tcW w:w="10485" w:type="dxa"/>
            <w:gridSpan w:val="2"/>
          </w:tcPr>
          <w:p w14:paraId="2235205B" w14:textId="016C9E8C" w:rsidR="44511D1F" w:rsidRDefault="44511D1F" w:rsidP="44D0FB0E">
            <w:pPr>
              <w:jc w:val="both"/>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Value certificates each half term</w:t>
            </w:r>
          </w:p>
        </w:tc>
      </w:tr>
      <w:tr w:rsidR="00203D73" w:rsidRPr="00B15B49" w14:paraId="258B795C" w14:textId="77777777" w:rsidTr="27057659">
        <w:tc>
          <w:tcPr>
            <w:tcW w:w="4808" w:type="dxa"/>
          </w:tcPr>
          <w:p w14:paraId="761F261F" w14:textId="67E52CD1" w:rsidR="00203D73" w:rsidRPr="0093321A" w:rsidRDefault="6ED2D709" w:rsidP="44D0FB0E">
            <w:pPr>
              <w:spacing w:before="0" w:after="0"/>
              <w:jc w:val="both"/>
              <w:rPr>
                <w:rFonts w:asciiTheme="minorHAnsi" w:eastAsiaTheme="minorEastAsia" w:hAnsiTheme="minorHAnsi" w:cstheme="minorBidi"/>
                <w:b/>
                <w:bCs/>
                <w:sz w:val="24"/>
                <w:highlight w:val="cyan"/>
              </w:rPr>
            </w:pPr>
            <w:r w:rsidRPr="44D0FB0E">
              <w:rPr>
                <w:rFonts w:asciiTheme="minorHAnsi" w:eastAsiaTheme="minorEastAsia" w:hAnsiTheme="minorHAnsi" w:cstheme="minorBidi"/>
                <w:b/>
                <w:bCs/>
                <w:sz w:val="24"/>
              </w:rPr>
              <w:t>House Points</w:t>
            </w:r>
            <w:r w:rsidR="71344C0B" w:rsidRPr="44D0FB0E">
              <w:rPr>
                <w:rFonts w:asciiTheme="minorHAnsi" w:eastAsiaTheme="minorEastAsia" w:hAnsiTheme="minorHAnsi" w:cstheme="minorBidi"/>
                <w:b/>
                <w:bCs/>
                <w:sz w:val="24"/>
              </w:rPr>
              <w:t xml:space="preserve"> </w:t>
            </w:r>
          </w:p>
        </w:tc>
        <w:tc>
          <w:tcPr>
            <w:tcW w:w="5677" w:type="dxa"/>
          </w:tcPr>
          <w:p w14:paraId="24066CDF" w14:textId="224711AE" w:rsidR="00203D73" w:rsidRPr="0093321A" w:rsidRDefault="75E4C79B" w:rsidP="44D0FB0E">
            <w:pPr>
              <w:spacing w:before="0" w:after="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House Points are used across the school to celebrate</w:t>
            </w:r>
            <w:r w:rsidR="4DBCE1FE" w:rsidRPr="44D0FB0E">
              <w:rPr>
                <w:rFonts w:asciiTheme="minorHAnsi" w:eastAsiaTheme="minorEastAsia" w:hAnsiTheme="minorHAnsi" w:cstheme="minorBidi"/>
                <w:sz w:val="24"/>
              </w:rPr>
              <w:t xml:space="preserve"> children’s work,</w:t>
            </w:r>
            <w:r w:rsidRPr="44D0FB0E">
              <w:rPr>
                <w:rFonts w:asciiTheme="minorHAnsi" w:eastAsiaTheme="minorEastAsia" w:hAnsiTheme="minorHAnsi" w:cstheme="minorBidi"/>
                <w:sz w:val="24"/>
              </w:rPr>
              <w:t xml:space="preserve"> positive behaviour and </w:t>
            </w:r>
            <w:r w:rsidR="2839C737" w:rsidRPr="44D0FB0E">
              <w:rPr>
                <w:rFonts w:asciiTheme="minorHAnsi" w:eastAsiaTheme="minorEastAsia" w:hAnsiTheme="minorHAnsi" w:cstheme="minorBidi"/>
                <w:sz w:val="24"/>
              </w:rPr>
              <w:t xml:space="preserve">to </w:t>
            </w:r>
            <w:r w:rsidRPr="44D0FB0E">
              <w:rPr>
                <w:rFonts w:asciiTheme="minorHAnsi" w:eastAsiaTheme="minorEastAsia" w:hAnsiTheme="minorHAnsi" w:cstheme="minorBidi"/>
                <w:sz w:val="24"/>
              </w:rPr>
              <w:t>encourage pupils to take pride in contributing to their wider school community. Every child belongs to a house, and their individual points contribute towards their house total.</w:t>
            </w:r>
          </w:p>
        </w:tc>
      </w:tr>
      <w:tr w:rsidR="00203D73" w:rsidRPr="00B15B49" w14:paraId="4211C9E4" w14:textId="77777777" w:rsidTr="27057659">
        <w:tc>
          <w:tcPr>
            <w:tcW w:w="4808" w:type="dxa"/>
          </w:tcPr>
          <w:p w14:paraId="7B51BAB5" w14:textId="1A9BF131" w:rsidR="00203D73" w:rsidRDefault="6ED2D709" w:rsidP="44D0FB0E">
            <w:pPr>
              <w:spacing w:before="0" w:after="0"/>
              <w:jc w:val="both"/>
              <w:rPr>
                <w:rFonts w:asciiTheme="minorHAnsi" w:eastAsiaTheme="minorEastAsia" w:hAnsiTheme="minorHAnsi" w:cstheme="minorBidi"/>
                <w:sz w:val="24"/>
                <w:highlight w:val="yellow"/>
              </w:rPr>
            </w:pPr>
            <w:r w:rsidRPr="44D0FB0E">
              <w:rPr>
                <w:rFonts w:asciiTheme="minorHAnsi" w:eastAsiaTheme="minorEastAsia" w:hAnsiTheme="minorHAnsi" w:cstheme="minorBidi"/>
                <w:b/>
                <w:bCs/>
                <w:sz w:val="24"/>
              </w:rPr>
              <w:t xml:space="preserve">Value </w:t>
            </w:r>
            <w:r w:rsidR="00464A6E" w:rsidRPr="44D0FB0E">
              <w:rPr>
                <w:rFonts w:asciiTheme="minorHAnsi" w:eastAsiaTheme="minorEastAsia" w:hAnsiTheme="minorHAnsi" w:cstheme="minorBidi"/>
                <w:b/>
                <w:bCs/>
                <w:sz w:val="24"/>
              </w:rPr>
              <w:t>Stickers</w:t>
            </w:r>
          </w:p>
          <w:p w14:paraId="6C992715" w14:textId="6C37F12E" w:rsidR="00203D73" w:rsidRDefault="00203D73" w:rsidP="44D0FB0E">
            <w:pPr>
              <w:spacing w:before="0" w:after="0"/>
              <w:jc w:val="both"/>
              <w:rPr>
                <w:rFonts w:asciiTheme="minorHAnsi" w:eastAsiaTheme="minorEastAsia" w:hAnsiTheme="minorHAnsi" w:cstheme="minorBidi"/>
                <w:sz w:val="24"/>
                <w:highlight w:val="yellow"/>
              </w:rPr>
            </w:pPr>
          </w:p>
        </w:tc>
        <w:tc>
          <w:tcPr>
            <w:tcW w:w="5677" w:type="dxa"/>
          </w:tcPr>
          <w:p w14:paraId="4A7D401F" w14:textId="4225ADE9" w:rsidR="00203D73" w:rsidRPr="0093321A" w:rsidRDefault="6ED2D709" w:rsidP="44D0FB0E">
            <w:pPr>
              <w:spacing w:before="0" w:after="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Children can earn a value </w:t>
            </w:r>
            <w:r w:rsidR="765EED61" w:rsidRPr="44D0FB0E">
              <w:rPr>
                <w:rFonts w:asciiTheme="minorHAnsi" w:eastAsiaTheme="minorEastAsia" w:hAnsiTheme="minorHAnsi" w:cstheme="minorBidi"/>
                <w:sz w:val="24"/>
              </w:rPr>
              <w:t>stickers</w:t>
            </w:r>
            <w:r w:rsidRPr="44D0FB0E">
              <w:rPr>
                <w:rFonts w:asciiTheme="minorHAnsi" w:eastAsiaTheme="minorEastAsia" w:hAnsiTheme="minorHAnsi" w:cstheme="minorBidi"/>
                <w:sz w:val="24"/>
              </w:rPr>
              <w:t xml:space="preserve"> for adhering to our </w:t>
            </w:r>
            <w:r w:rsidR="62CD1B37" w:rsidRPr="44D0FB0E">
              <w:rPr>
                <w:rFonts w:asciiTheme="minorHAnsi" w:eastAsiaTheme="minorEastAsia" w:hAnsiTheme="minorHAnsi" w:cstheme="minorBidi"/>
                <w:sz w:val="24"/>
              </w:rPr>
              <w:t>school values</w:t>
            </w:r>
            <w:r w:rsidRPr="44D0FB0E">
              <w:rPr>
                <w:rFonts w:asciiTheme="minorHAnsi" w:eastAsiaTheme="minorEastAsia" w:hAnsiTheme="minorHAnsi" w:cstheme="minorBidi"/>
                <w:sz w:val="24"/>
              </w:rPr>
              <w:t>. Children will be rewarded with a value sticker which give immediate praise and they can proudly wear it around school.</w:t>
            </w:r>
          </w:p>
        </w:tc>
      </w:tr>
      <w:tr w:rsidR="003F3237" w:rsidRPr="00A547FA" w14:paraId="38AF433F" w14:textId="77777777" w:rsidTr="27057659">
        <w:tc>
          <w:tcPr>
            <w:tcW w:w="4808" w:type="dxa"/>
          </w:tcPr>
          <w:p w14:paraId="68B9B052" w14:textId="0C684F2C" w:rsidR="003F3237" w:rsidRPr="00B15B49" w:rsidRDefault="5F0356D1" w:rsidP="44D0FB0E">
            <w:pPr>
              <w:spacing w:before="0" w:after="0"/>
              <w:jc w:val="both"/>
              <w:rPr>
                <w:rFonts w:asciiTheme="minorHAnsi" w:eastAsiaTheme="minorEastAsia" w:hAnsiTheme="minorHAnsi" w:cstheme="minorBidi"/>
                <w:sz w:val="24"/>
              </w:rPr>
            </w:pPr>
            <w:r w:rsidRPr="44D0FB0E">
              <w:rPr>
                <w:rFonts w:asciiTheme="minorHAnsi" w:eastAsiaTheme="minorEastAsia" w:hAnsiTheme="minorHAnsi" w:cstheme="minorBidi"/>
                <w:b/>
                <w:bCs/>
                <w:sz w:val="24"/>
              </w:rPr>
              <w:t>Recognition Assembly Certificates</w:t>
            </w:r>
            <w:r w:rsidRPr="44D0FB0E">
              <w:rPr>
                <w:rFonts w:asciiTheme="minorHAnsi" w:eastAsiaTheme="minorEastAsia" w:hAnsiTheme="minorHAnsi" w:cstheme="minorBidi"/>
                <w:sz w:val="24"/>
              </w:rPr>
              <w:t xml:space="preserve"> –</w:t>
            </w:r>
            <w:r w:rsidR="5B934FC0" w:rsidRPr="44D0FB0E">
              <w:rPr>
                <w:rFonts w:asciiTheme="minorHAnsi" w:eastAsiaTheme="minorEastAsia" w:hAnsiTheme="minorHAnsi" w:cstheme="minorBidi"/>
                <w:sz w:val="24"/>
              </w:rPr>
              <w:t xml:space="preserve"> </w:t>
            </w:r>
            <w:r w:rsidRPr="44D0FB0E">
              <w:rPr>
                <w:rFonts w:asciiTheme="minorHAnsi" w:eastAsiaTheme="minorEastAsia" w:hAnsiTheme="minorHAnsi" w:cstheme="minorBidi"/>
                <w:sz w:val="24"/>
              </w:rPr>
              <w:t>given out in the End of Year Assembly</w:t>
            </w:r>
          </w:p>
        </w:tc>
        <w:tc>
          <w:tcPr>
            <w:tcW w:w="5677" w:type="dxa"/>
          </w:tcPr>
          <w:p w14:paraId="36AE1F2B" w14:textId="77777777" w:rsidR="003F3237" w:rsidRPr="00B15B49" w:rsidRDefault="5F0356D1" w:rsidP="44D0FB0E">
            <w:pPr>
              <w:spacing w:before="0" w:after="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For end of year recognition under the following headings:</w:t>
            </w:r>
          </w:p>
          <w:p w14:paraId="11751376" w14:textId="46220E96" w:rsidR="009C55C7" w:rsidRPr="00B15B49" w:rsidRDefault="63F2092C" w:rsidP="44D0FB0E">
            <w:pPr>
              <w:pStyle w:val="ColorfulList-Accent11"/>
              <w:spacing w:line="259" w:lineRule="auto"/>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Agile</w:t>
            </w:r>
          </w:p>
          <w:p w14:paraId="1C69FF5B" w14:textId="6B6303CB" w:rsidR="009C55C7" w:rsidRPr="00B15B49" w:rsidRDefault="63F2092C" w:rsidP="44D0FB0E">
            <w:pPr>
              <w:pStyle w:val="ColorfulList-Accent11"/>
              <w:spacing w:line="259" w:lineRule="auto"/>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Empathetic</w:t>
            </w:r>
          </w:p>
          <w:p w14:paraId="2394529A" w14:textId="0610E2EA" w:rsidR="009C55C7" w:rsidRPr="00B15B49" w:rsidRDefault="63F2092C" w:rsidP="44D0FB0E">
            <w:pPr>
              <w:pStyle w:val="ColorfulList-Accent11"/>
              <w:spacing w:line="259" w:lineRule="auto"/>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Hardworking</w:t>
            </w:r>
          </w:p>
          <w:p w14:paraId="6C57D8F1" w14:textId="5947DAAE" w:rsidR="009C55C7" w:rsidRPr="00B15B49" w:rsidRDefault="63F2092C" w:rsidP="44D0FB0E">
            <w:pPr>
              <w:pStyle w:val="ColorfulList-Accent11"/>
              <w:spacing w:line="259" w:lineRule="auto"/>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School Value Award</w:t>
            </w:r>
          </w:p>
          <w:p w14:paraId="2BF031B2" w14:textId="4779F185" w:rsidR="009C55C7" w:rsidRPr="00B15B49" w:rsidRDefault="63F2092C" w:rsidP="44D0FB0E">
            <w:pPr>
              <w:pStyle w:val="ColorfulList-Accent11"/>
              <w:spacing w:line="259" w:lineRule="auto"/>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Anne Carr Award</w:t>
            </w:r>
          </w:p>
        </w:tc>
      </w:tr>
    </w:tbl>
    <w:p w14:paraId="28B8418D" w14:textId="77777777" w:rsidR="00083E07" w:rsidRDefault="00083E07" w:rsidP="44D0FB0E">
      <w:pPr>
        <w:jc w:val="both"/>
        <w:rPr>
          <w:rFonts w:asciiTheme="minorHAnsi" w:eastAsiaTheme="minorEastAsia" w:hAnsiTheme="minorHAnsi" w:cstheme="minorBidi"/>
          <w:b/>
          <w:bCs/>
          <w:sz w:val="24"/>
          <w:u w:val="single"/>
        </w:rPr>
      </w:pPr>
    </w:p>
    <w:p w14:paraId="5DD5AD56" w14:textId="35952858" w:rsidR="00EF6873" w:rsidRDefault="2904D4B9"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Responding to Behaviour</w:t>
      </w:r>
      <w:r w:rsidR="08265DDD" w:rsidRPr="44D0FB0E">
        <w:rPr>
          <w:rFonts w:asciiTheme="minorHAnsi" w:eastAsiaTheme="minorEastAsia" w:hAnsiTheme="minorHAnsi" w:cstheme="minorBidi"/>
          <w:b/>
          <w:bCs/>
          <w:sz w:val="24"/>
          <w:u w:val="single"/>
        </w:rPr>
        <w:t xml:space="preserve"> and Behaviour Pathway</w:t>
      </w:r>
    </w:p>
    <w:p w14:paraId="51156CFE" w14:textId="6AA69415" w:rsidR="00EF6873" w:rsidRDefault="7BD7D75F" w:rsidP="44D0FB0E">
      <w:pPr>
        <w:pStyle w:val="BodyText"/>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sz w:val="24"/>
        </w:rPr>
        <w:t>We address behaviour calmly, consistently and respectfully, following the principle “praise in public, reprimand in private.” When behaviour falls below expectations, staff support pupils to reflect and reset.</w:t>
      </w:r>
    </w:p>
    <w:p w14:paraId="267B5AA8" w14:textId="0ACFDC10" w:rsidR="00EF6873" w:rsidRDefault="00EF6873" w:rsidP="44D0FB0E">
      <w:pPr>
        <w:pStyle w:val="BodyText"/>
        <w:spacing w:after="240"/>
        <w:jc w:val="both"/>
        <w:rPr>
          <w:rFonts w:asciiTheme="minorHAnsi" w:eastAsiaTheme="minorEastAsia" w:hAnsiTheme="minorHAnsi" w:cstheme="minorBidi"/>
          <w:sz w:val="24"/>
        </w:rPr>
      </w:pPr>
    </w:p>
    <w:p w14:paraId="0305ED0C" w14:textId="0666BC9C"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b/>
          <w:bCs/>
          <w:sz w:val="24"/>
        </w:rPr>
        <w:t xml:space="preserve">Look </w:t>
      </w:r>
      <w:r w:rsidRPr="44D0FB0E">
        <w:rPr>
          <w:rFonts w:asciiTheme="minorHAnsi" w:eastAsiaTheme="minorEastAsia" w:hAnsiTheme="minorHAnsi" w:cstheme="minorBidi"/>
          <w:sz w:val="24"/>
        </w:rPr>
        <w:t xml:space="preserve">– </w:t>
      </w:r>
      <w:r w:rsidR="55DEE915" w:rsidRPr="44D0FB0E">
        <w:rPr>
          <w:rFonts w:asciiTheme="minorHAnsi" w:eastAsiaTheme="minorEastAsia" w:hAnsiTheme="minorHAnsi" w:cstheme="minorBidi"/>
          <w:sz w:val="24"/>
        </w:rPr>
        <w:t>non‑verbal cue to signal expectation.</w:t>
      </w:r>
    </w:p>
    <w:p w14:paraId="7259484D" w14:textId="59E360D0" w:rsidR="00B15B49" w:rsidRPr="00B15B49" w:rsidRDefault="2904D4B9" w:rsidP="44D0FB0E">
      <w:pPr>
        <w:pStyle w:val="BodyText"/>
        <w:spacing w:after="240"/>
        <w:jc w:val="both"/>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 xml:space="preserve">Reminder - </w:t>
      </w:r>
      <w:r w:rsidRPr="44D0FB0E">
        <w:rPr>
          <w:rFonts w:asciiTheme="minorHAnsi" w:eastAsiaTheme="minorEastAsia" w:hAnsiTheme="minorHAnsi" w:cstheme="minorBidi"/>
          <w:sz w:val="24"/>
        </w:rPr>
        <w:t>A gentle reminder of the expected behaviour, linked to the school values and expectations.</w:t>
      </w:r>
    </w:p>
    <w:p w14:paraId="45A0DBCF" w14:textId="1FEB3F14"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b/>
          <w:bCs/>
          <w:sz w:val="24"/>
        </w:rPr>
        <w:t>Warning</w:t>
      </w:r>
      <w:r w:rsidRPr="44D0FB0E">
        <w:rPr>
          <w:rFonts w:asciiTheme="minorHAnsi" w:eastAsiaTheme="minorEastAsia" w:hAnsiTheme="minorHAnsi" w:cstheme="minorBidi"/>
          <w:sz w:val="24"/>
        </w:rPr>
        <w:t xml:space="preserve"> - A clear verbal warning explaining which expectation has not been met and what behaviour is required</w:t>
      </w:r>
      <w:r w:rsidR="7398F1D8" w:rsidRPr="44D0FB0E">
        <w:rPr>
          <w:rFonts w:asciiTheme="minorHAnsi" w:eastAsiaTheme="minorEastAsia" w:hAnsiTheme="minorHAnsi" w:cstheme="minorBidi"/>
          <w:sz w:val="24"/>
        </w:rPr>
        <w:t>.</w:t>
      </w:r>
      <w:r w:rsidR="2214911D" w:rsidRPr="44D0FB0E">
        <w:rPr>
          <w:rFonts w:asciiTheme="minorHAnsi" w:eastAsiaTheme="minorEastAsia" w:hAnsiTheme="minorHAnsi" w:cstheme="minorBidi"/>
          <w:sz w:val="24"/>
        </w:rPr>
        <w:t xml:space="preserve"> </w:t>
      </w:r>
      <w:r w:rsidR="1D36779D" w:rsidRPr="44D0FB0E">
        <w:rPr>
          <w:rFonts w:asciiTheme="minorHAnsi" w:eastAsiaTheme="minorEastAsia" w:hAnsiTheme="minorHAnsi" w:cstheme="minorBidi"/>
          <w:sz w:val="24"/>
        </w:rPr>
        <w:t>Pupils</w:t>
      </w:r>
      <w:r w:rsidR="5CF49EC3" w:rsidRPr="44D0FB0E">
        <w:rPr>
          <w:rFonts w:asciiTheme="minorHAnsi" w:eastAsiaTheme="minorEastAsia" w:hAnsiTheme="minorHAnsi" w:cstheme="minorBidi"/>
          <w:sz w:val="24"/>
        </w:rPr>
        <w:t xml:space="preserve"> may be offered a change of position within the classroom or a regulation walk</w:t>
      </w:r>
      <w:r w:rsidR="207B74B4" w:rsidRPr="44D0FB0E">
        <w:rPr>
          <w:rFonts w:asciiTheme="minorHAnsi" w:eastAsiaTheme="minorEastAsia" w:hAnsiTheme="minorHAnsi" w:cstheme="minorBidi"/>
          <w:sz w:val="24"/>
        </w:rPr>
        <w:t xml:space="preserve"> with an adult.</w:t>
      </w:r>
    </w:p>
    <w:p w14:paraId="48D5644D" w14:textId="538428BF" w:rsidR="00B15B49" w:rsidRPr="00B15B49" w:rsidRDefault="2904D4B9" w:rsidP="44D0FB0E">
      <w:pPr>
        <w:pStyle w:val="BodyText"/>
        <w:spacing w:after="240"/>
        <w:jc w:val="both"/>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 xml:space="preserve"> Reflection</w:t>
      </w:r>
      <w:r w:rsidR="09CE33FE" w:rsidRPr="44D0FB0E">
        <w:rPr>
          <w:rFonts w:asciiTheme="minorHAnsi" w:eastAsiaTheme="minorEastAsia" w:hAnsiTheme="minorHAnsi" w:cstheme="minorBidi"/>
          <w:b/>
          <w:bCs/>
          <w:sz w:val="24"/>
        </w:rPr>
        <w:t xml:space="preserve"> – </w:t>
      </w:r>
      <w:r w:rsidR="09CE33FE" w:rsidRPr="44D0FB0E">
        <w:rPr>
          <w:rFonts w:asciiTheme="minorHAnsi" w:eastAsiaTheme="minorEastAsia" w:hAnsiTheme="minorHAnsi" w:cstheme="minorBidi"/>
          <w:sz w:val="24"/>
        </w:rPr>
        <w:t>Behaviour recorded in the class book</w:t>
      </w:r>
      <w:r w:rsidRPr="44D0FB0E">
        <w:rPr>
          <w:rFonts w:asciiTheme="minorHAnsi" w:eastAsiaTheme="minorEastAsia" w:hAnsiTheme="minorHAnsi" w:cstheme="minorBidi"/>
          <w:sz w:val="24"/>
        </w:rPr>
        <w:t>. At this stage the pupil is supported to reflect on their behaviour and may lose a short period of break or lunchtime to have a restorative conversation with a member of staff.</w:t>
      </w:r>
    </w:p>
    <w:p w14:paraId="1C1C9B5A" w14:textId="0088F9B0" w:rsidR="00B15B49" w:rsidRPr="00B15B49" w:rsidRDefault="2904D4B9" w:rsidP="44D0FB0E">
      <w:pPr>
        <w:pStyle w:val="BodyText"/>
        <w:spacing w:after="240"/>
        <w:jc w:val="both"/>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 xml:space="preserve">Reset / Support - </w:t>
      </w:r>
      <w:r w:rsidRPr="44D0FB0E">
        <w:rPr>
          <w:rFonts w:asciiTheme="minorHAnsi" w:eastAsiaTheme="minorEastAsia" w:hAnsiTheme="minorHAnsi" w:cstheme="minorBidi"/>
          <w:sz w:val="24"/>
        </w:rPr>
        <w:t xml:space="preserve">If behaviour continues, the pupil may be given time to calm down or work in another space. This may involve support from another member of staff or a member of the senior leadership team. Incidents </w:t>
      </w:r>
      <w:r w:rsidR="0018406C" w:rsidRPr="44D0FB0E">
        <w:rPr>
          <w:rFonts w:asciiTheme="minorHAnsi" w:eastAsiaTheme="minorEastAsia" w:hAnsiTheme="minorHAnsi" w:cstheme="minorBidi"/>
          <w:sz w:val="24"/>
        </w:rPr>
        <w:t>will</w:t>
      </w:r>
      <w:r w:rsidRPr="44D0FB0E">
        <w:rPr>
          <w:rFonts w:asciiTheme="minorHAnsi" w:eastAsiaTheme="minorEastAsia" w:hAnsiTheme="minorHAnsi" w:cstheme="minorBidi"/>
          <w:sz w:val="24"/>
        </w:rPr>
        <w:t xml:space="preserve"> be recorded on CPOMS where appropriate.</w:t>
      </w:r>
    </w:p>
    <w:p w14:paraId="67F39682" w14:textId="2DC625BE" w:rsidR="00083E07"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b/>
          <w:bCs/>
          <w:sz w:val="24"/>
        </w:rPr>
        <w:t>Parent Communication</w:t>
      </w:r>
      <w:r w:rsidRPr="44D0FB0E">
        <w:rPr>
          <w:rFonts w:asciiTheme="minorHAnsi" w:eastAsiaTheme="minorEastAsia" w:hAnsiTheme="minorHAnsi" w:cstheme="minorBidi"/>
          <w:sz w:val="24"/>
        </w:rPr>
        <w:t xml:space="preserve"> - If behaviour continues or is repeated over time, parents or carers will be contacted so that the school and family can work together to support the pupil.</w:t>
      </w:r>
    </w:p>
    <w:p w14:paraId="5086ABDA" w14:textId="4AE34FDC" w:rsidR="5EC381BA" w:rsidRDefault="5EC381BA" w:rsidP="44D0FB0E">
      <w:pPr>
        <w:pStyle w:val="BodyText"/>
        <w:spacing w:after="240"/>
        <w:jc w:val="both"/>
        <w:rPr>
          <w:rFonts w:asciiTheme="minorHAnsi" w:eastAsiaTheme="minorEastAsia" w:hAnsiTheme="minorHAnsi" w:cstheme="minorBidi"/>
          <w:b/>
          <w:bCs/>
          <w:sz w:val="24"/>
          <w:u w:val="single"/>
        </w:rPr>
      </w:pPr>
    </w:p>
    <w:p w14:paraId="3F541427" w14:textId="53B80BB8" w:rsidR="00B616CC" w:rsidRDefault="4C7D7AD4" w:rsidP="44D0FB0E">
      <w:pPr>
        <w:pStyle w:val="BodyText"/>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Additional Support &amp; Supporting Pupils with Additional Needs</w:t>
      </w:r>
    </w:p>
    <w:p w14:paraId="572794EB" w14:textId="0AB51C0A" w:rsidR="00B616CC" w:rsidRDefault="4C7D7AD4"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lastRenderedPageBreak/>
        <w:t>Behaviour can be a communication of underlying need. In line with the Equality Act 2010, pupils with SEND, SEMH needs or vulnerabilities are not disadvantaged and expectations remain consistent, fair and achievable. Where appropriate, reasonable adjustments are made.</w:t>
      </w:r>
    </w:p>
    <w:p w14:paraId="705032DD" w14:textId="36900A3C" w:rsidR="00B616CC" w:rsidRDefault="4C7D7AD4"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The SENDCo evaluates whether unmet needs contribute to behaviour. Assessment/advice may be sought from specialist teachers, EPs, medical practitioners or other external agencies.</w:t>
      </w:r>
    </w:p>
    <w:p w14:paraId="0D346A6A" w14:textId="6CD53076" w:rsidR="00B616CC" w:rsidRDefault="4C7D7AD4"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Support may include adapted teaching within the behaviour curriculum; adjusted routines/expectations; individual behaviour support plans; pastoral/therapeutic interventions (e.g., ELSA, School Mental Health Team); increased communication with home; and multi‑agency involvement.</w:t>
      </w:r>
    </w:p>
    <w:p w14:paraId="295D1874" w14:textId="7A337548" w:rsidR="00B616CC" w:rsidRDefault="4C7D7AD4"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We adopt a graduated approach, prioritising early identification, proactive support and timely intervention. Parents/carers are involved at every stage so strategies are consistent and co‑constructed.</w:t>
      </w:r>
    </w:p>
    <w:p w14:paraId="7D6022A3" w14:textId="7F5E8A6E" w:rsidR="00B616CC" w:rsidRDefault="4C7D7AD4"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Where acute needs are identified, personalised plans are created and reviewed regularly to build regulation, resilience and confidence so all pupils can thrive.</w:t>
      </w:r>
    </w:p>
    <w:p w14:paraId="058ECB48" w14:textId="303A4E83" w:rsidR="44D0FB0E" w:rsidRDefault="44D0FB0E" w:rsidP="44D0FB0E">
      <w:pPr>
        <w:pStyle w:val="BodyText"/>
        <w:spacing w:after="240"/>
        <w:jc w:val="both"/>
        <w:rPr>
          <w:rFonts w:asciiTheme="minorHAnsi" w:eastAsiaTheme="minorEastAsia" w:hAnsiTheme="minorHAnsi" w:cstheme="minorBidi"/>
          <w:sz w:val="24"/>
        </w:rPr>
      </w:pPr>
    </w:p>
    <w:p w14:paraId="0C64B7B7" w14:textId="08C57D0C" w:rsidR="0253F8BB" w:rsidRDefault="0253F8BB" w:rsidP="44D0FB0E">
      <w:pPr>
        <w:pStyle w:val="BodyText"/>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 xml:space="preserve">Additional Support </w:t>
      </w:r>
    </w:p>
    <w:p w14:paraId="422E2358" w14:textId="257BAF9F" w:rsidR="003C2F98" w:rsidRPr="003C2F98" w:rsidRDefault="30AFDF46" w:rsidP="623BB9C2">
      <w:pPr>
        <w:pStyle w:val="BodyText"/>
        <w:spacing w:after="240"/>
        <w:jc w:val="both"/>
        <w:rPr>
          <w:rFonts w:asciiTheme="minorHAnsi" w:eastAsiaTheme="minorEastAsia" w:hAnsiTheme="minorHAnsi" w:cstheme="minorBidi"/>
          <w:sz w:val="24"/>
        </w:rPr>
      </w:pPr>
      <w:r w:rsidRPr="623BB9C2">
        <w:rPr>
          <w:rFonts w:asciiTheme="minorHAnsi" w:eastAsiaTheme="minorEastAsia" w:hAnsiTheme="minorHAnsi" w:cstheme="minorBidi"/>
          <w:sz w:val="24"/>
        </w:rPr>
        <w:t>If behaviour becomes disruptive, the pupil may be moved to a quiet space to calm down and reflect.</w:t>
      </w:r>
      <w:r w:rsidR="4BFC2350" w:rsidRPr="623BB9C2">
        <w:rPr>
          <w:rFonts w:asciiTheme="minorHAnsi" w:eastAsiaTheme="minorEastAsia" w:hAnsiTheme="minorHAnsi" w:cstheme="minorBidi"/>
          <w:sz w:val="24"/>
        </w:rPr>
        <w:t xml:space="preserve"> To support learning and ensure pupils complete essential tasks, staff may ask a child to finish a small piece of work during the first few minutes of breaktime. This is not used as a sanction, but as an opportunity for the pupil to complete learning that could not be finished within lesson time.</w:t>
      </w:r>
      <w:r w:rsidR="7B7A40BB" w:rsidRPr="623BB9C2">
        <w:rPr>
          <w:rFonts w:asciiTheme="minorHAnsi" w:eastAsiaTheme="minorEastAsia" w:hAnsiTheme="minorHAnsi" w:cstheme="minorBidi"/>
          <w:sz w:val="24"/>
        </w:rPr>
        <w:t xml:space="preserve"> If a pupil regularly struggles to finish work, teachers will review learning needs, support, or task structure — rather than repeatedly keeping them in.</w:t>
      </w:r>
      <w:r w:rsidRPr="623BB9C2">
        <w:rPr>
          <w:rFonts w:asciiTheme="minorHAnsi" w:eastAsiaTheme="minorEastAsia" w:hAnsiTheme="minorHAnsi" w:cstheme="minorBidi"/>
          <w:sz w:val="24"/>
        </w:rPr>
        <w:t xml:space="preserve"> Swearing or deliberate physical aggression will not be tolerated and will be referred immediately to the</w:t>
      </w:r>
      <w:r w:rsidR="5102E936" w:rsidRPr="623BB9C2">
        <w:rPr>
          <w:rFonts w:asciiTheme="minorHAnsi" w:eastAsiaTheme="minorEastAsia" w:hAnsiTheme="minorHAnsi" w:cstheme="minorBidi"/>
          <w:sz w:val="24"/>
        </w:rPr>
        <w:t xml:space="preserve"> SLT</w:t>
      </w:r>
      <w:r w:rsidRPr="623BB9C2">
        <w:rPr>
          <w:rFonts w:asciiTheme="minorHAnsi" w:eastAsiaTheme="minorEastAsia" w:hAnsiTheme="minorHAnsi" w:cstheme="minorBidi"/>
          <w:sz w:val="24"/>
        </w:rPr>
        <w:t>.</w:t>
      </w:r>
    </w:p>
    <w:p w14:paraId="4AD2FF41" w14:textId="28314AA2" w:rsidR="00926389" w:rsidRPr="00926389" w:rsidRDefault="2C50788D"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Where concerns persist, senior leaders will work with parents to provide appropriate support and consequences. In rare cases, if behaviour poses a risk to the safety of the pupil or others and other strategies have not been successful, the Headteacher may consider suspension or exclusion in line with statutory guidance.</w:t>
      </w:r>
    </w:p>
    <w:p w14:paraId="72DC5DDA" w14:textId="387A308F" w:rsidR="003B423D" w:rsidRPr="003C2F98" w:rsidRDefault="35A3A5CC"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Some children benefit from individual behaviour plans. If this is </w:t>
      </w:r>
      <w:r w:rsidR="0A4101BB" w:rsidRPr="44D0FB0E">
        <w:rPr>
          <w:rFonts w:asciiTheme="minorHAnsi" w:eastAsiaTheme="minorEastAsia" w:hAnsiTheme="minorHAnsi" w:cstheme="minorBidi"/>
          <w:sz w:val="24"/>
        </w:rPr>
        <w:t>the case</w:t>
      </w:r>
      <w:r w:rsidRPr="44D0FB0E">
        <w:rPr>
          <w:rFonts w:asciiTheme="minorHAnsi" w:eastAsiaTheme="minorEastAsia" w:hAnsiTheme="minorHAnsi" w:cstheme="minorBidi"/>
          <w:sz w:val="24"/>
        </w:rPr>
        <w:t xml:space="preserve">, parents will be informed and a meeting will be held with the parent, child and teacher to agree the targets for this plan and the child’s behaviour monitored and reviewed regularly. </w:t>
      </w:r>
    </w:p>
    <w:p w14:paraId="4932FADC" w14:textId="098CC03E" w:rsidR="44D0FB0E" w:rsidRDefault="44D0FB0E" w:rsidP="44D0FB0E">
      <w:pPr>
        <w:pStyle w:val="BodyText"/>
        <w:spacing w:after="240"/>
        <w:jc w:val="both"/>
        <w:rPr>
          <w:rFonts w:asciiTheme="minorHAnsi" w:eastAsiaTheme="minorEastAsia" w:hAnsiTheme="minorHAnsi" w:cstheme="minorBidi"/>
          <w:sz w:val="24"/>
        </w:rPr>
      </w:pPr>
    </w:p>
    <w:p w14:paraId="699F14E6" w14:textId="58F38FD4"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Where behaviour concerns persist, further support may be provided. This may include:</w:t>
      </w:r>
    </w:p>
    <w:p w14:paraId="16F1B6E4" w14:textId="0D0AD8E3"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restorative conversations with </w:t>
      </w:r>
      <w:r w:rsidR="65C3AF9B" w:rsidRPr="44D0FB0E">
        <w:rPr>
          <w:rFonts w:asciiTheme="minorHAnsi" w:eastAsiaTheme="minorEastAsia" w:hAnsiTheme="minorHAnsi" w:cstheme="minorBidi"/>
          <w:sz w:val="24"/>
        </w:rPr>
        <w:t>SLT</w:t>
      </w:r>
    </w:p>
    <w:p w14:paraId="5201FB8E" w14:textId="77777777"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behaviour reflection tasks</w:t>
      </w:r>
    </w:p>
    <w:p w14:paraId="311C4F4D" w14:textId="25AB5B33"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 </w:t>
      </w:r>
      <w:r w:rsidR="0A4101BB" w:rsidRPr="44D0FB0E">
        <w:rPr>
          <w:rFonts w:asciiTheme="minorHAnsi" w:eastAsiaTheme="minorEastAsia" w:hAnsiTheme="minorHAnsi" w:cstheme="minorBidi"/>
          <w:sz w:val="24"/>
        </w:rPr>
        <w:t xml:space="preserve">where appropriate </w:t>
      </w:r>
      <w:r w:rsidRPr="44D0FB0E">
        <w:rPr>
          <w:rFonts w:asciiTheme="minorHAnsi" w:eastAsiaTheme="minorEastAsia" w:hAnsiTheme="minorHAnsi" w:cstheme="minorBidi"/>
          <w:sz w:val="24"/>
        </w:rPr>
        <w:t>completion of unfinished work</w:t>
      </w:r>
    </w:p>
    <w:p w14:paraId="261B1936" w14:textId="77777777"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temporary loss of privileges</w:t>
      </w:r>
    </w:p>
    <w:p w14:paraId="78A2F718" w14:textId="77777777"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additional supervision during break or lunchtime</w:t>
      </w:r>
    </w:p>
    <w:p w14:paraId="1EEE42B1" w14:textId="77777777"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meetings with parents or carers</w:t>
      </w:r>
    </w:p>
    <w:p w14:paraId="3581343A" w14:textId="77777777" w:rsidR="00B15B49" w:rsidRPr="00B15B49"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individual behaviour support plans</w:t>
      </w:r>
    </w:p>
    <w:p w14:paraId="2231306B" w14:textId="559F9A77" w:rsidR="00083E07" w:rsidRDefault="2904D4B9" w:rsidP="44D0FB0E">
      <w:pPr>
        <w:pStyle w:val="BodyText"/>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lastRenderedPageBreak/>
        <w:t>Support may involve the SENDCo, senior leaders or external agencies where appropriate.</w:t>
      </w:r>
    </w:p>
    <w:p w14:paraId="10165FD2" w14:textId="154844EB" w:rsidR="00405F86" w:rsidRDefault="00405F86" w:rsidP="44D0FB0E">
      <w:pPr>
        <w:pStyle w:val="BodyText"/>
        <w:spacing w:after="240"/>
        <w:jc w:val="both"/>
        <w:rPr>
          <w:rFonts w:asciiTheme="minorHAnsi" w:eastAsiaTheme="minorEastAsia" w:hAnsiTheme="minorHAnsi" w:cstheme="minorBidi"/>
          <w:b/>
          <w:bCs/>
          <w:sz w:val="24"/>
        </w:rPr>
      </w:pPr>
    </w:p>
    <w:p w14:paraId="5F41F036" w14:textId="7DAD4ED1" w:rsidR="000212D5" w:rsidRPr="000212D5" w:rsidRDefault="4E8EAF4E" w:rsidP="44D0FB0E">
      <w:pPr>
        <w:pStyle w:val="BodyText"/>
        <w:spacing w:after="240"/>
        <w:jc w:val="both"/>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Supporting Pupils with Additional Needs</w:t>
      </w:r>
    </w:p>
    <w:p w14:paraId="512ED634" w14:textId="77777777" w:rsidR="00EA1729" w:rsidRPr="00EA1729" w:rsidRDefault="75E4C79B"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The school recognises that behaviour can often be a communication of underlying need. In line with the Equality Act 2010, we ensure that pupils with SEND, SEMH needs or other vulnerabilities are </w:t>
      </w:r>
      <w:r w:rsidRPr="44D0FB0E">
        <w:rPr>
          <w:rFonts w:asciiTheme="minorHAnsi" w:eastAsiaTheme="minorEastAsia" w:hAnsiTheme="minorHAnsi" w:cstheme="minorBidi"/>
          <w:b/>
          <w:bCs/>
          <w:sz w:val="24"/>
        </w:rPr>
        <w:t>not disadvantaged</w:t>
      </w:r>
      <w:r w:rsidRPr="44D0FB0E">
        <w:rPr>
          <w:rFonts w:asciiTheme="minorHAnsi" w:eastAsiaTheme="minorEastAsia" w:hAnsiTheme="minorHAnsi" w:cstheme="minorBidi"/>
          <w:sz w:val="24"/>
        </w:rPr>
        <w:t xml:space="preserve"> and that behaviour expectations remain </w:t>
      </w:r>
      <w:r w:rsidRPr="44D0FB0E">
        <w:rPr>
          <w:rFonts w:asciiTheme="minorHAnsi" w:eastAsiaTheme="minorEastAsia" w:hAnsiTheme="minorHAnsi" w:cstheme="minorBidi"/>
          <w:b/>
          <w:bCs/>
          <w:sz w:val="24"/>
        </w:rPr>
        <w:t>consistent, fair and achievable</w:t>
      </w:r>
      <w:r w:rsidRPr="44D0FB0E">
        <w:rPr>
          <w:rFonts w:asciiTheme="minorHAnsi" w:eastAsiaTheme="minorEastAsia" w:hAnsiTheme="minorHAnsi" w:cstheme="minorBidi"/>
          <w:sz w:val="24"/>
        </w:rPr>
        <w:t xml:space="preserve"> for all pupils. Where appropriate, </w:t>
      </w:r>
      <w:r w:rsidRPr="44D0FB0E">
        <w:rPr>
          <w:rFonts w:asciiTheme="minorHAnsi" w:eastAsiaTheme="minorEastAsia" w:hAnsiTheme="minorHAnsi" w:cstheme="minorBidi"/>
          <w:b/>
          <w:bCs/>
          <w:sz w:val="24"/>
        </w:rPr>
        <w:t>reasonable adjustments</w:t>
      </w:r>
      <w:r w:rsidRPr="44D0FB0E">
        <w:rPr>
          <w:rFonts w:asciiTheme="minorHAnsi" w:eastAsiaTheme="minorEastAsia" w:hAnsiTheme="minorHAnsi" w:cstheme="minorBidi"/>
          <w:sz w:val="24"/>
        </w:rPr>
        <w:t xml:space="preserve"> will be made.</w:t>
      </w:r>
    </w:p>
    <w:p w14:paraId="0CDC70F8" w14:textId="77777777" w:rsidR="00EA1729" w:rsidRPr="00EA1729" w:rsidRDefault="75E4C79B"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When a pupil presents with behaviour that causes concern, the SENDCo will evaluate whether any unmet needs are contributing to the behaviour. Additional assessments or advice may be sought from specialist teachers, educational psychologists, medical practitioners or other external agencies.</w:t>
      </w:r>
    </w:p>
    <w:p w14:paraId="7FE69908" w14:textId="77777777" w:rsidR="00EA1729" w:rsidRPr="00EA1729" w:rsidRDefault="75E4C79B"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Support for pupils with additional needs may include:</w:t>
      </w:r>
    </w:p>
    <w:p w14:paraId="4C89B7EC" w14:textId="77777777" w:rsidR="00EA1729" w:rsidRPr="00EA1729" w:rsidRDefault="75E4C79B" w:rsidP="44D0FB0E">
      <w:pPr>
        <w:numPr>
          <w:ilvl w:val="0"/>
          <w:numId w:val="38"/>
        </w:num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differentiated responses within the behaviour curriculum</w:t>
      </w:r>
    </w:p>
    <w:p w14:paraId="5A61C7DA" w14:textId="77777777" w:rsidR="00EA1729" w:rsidRPr="00EA1729" w:rsidRDefault="75E4C79B" w:rsidP="44D0FB0E">
      <w:pPr>
        <w:numPr>
          <w:ilvl w:val="0"/>
          <w:numId w:val="38"/>
        </w:num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adapted routines, expectations and teaching strategies</w:t>
      </w:r>
    </w:p>
    <w:p w14:paraId="743CDE58" w14:textId="77777777" w:rsidR="00EA1729" w:rsidRPr="00EA1729" w:rsidRDefault="75E4C79B" w:rsidP="44D0FB0E">
      <w:pPr>
        <w:numPr>
          <w:ilvl w:val="0"/>
          <w:numId w:val="38"/>
        </w:num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individual behaviour support plans</w:t>
      </w:r>
    </w:p>
    <w:p w14:paraId="5E2AC23D" w14:textId="77777777" w:rsidR="00EA1729" w:rsidRPr="00EA1729" w:rsidRDefault="75E4C79B" w:rsidP="44D0FB0E">
      <w:pPr>
        <w:numPr>
          <w:ilvl w:val="0"/>
          <w:numId w:val="38"/>
        </w:num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pastoral or therapeutic interventions (e.g., ELSA, School Mental Health Team)</w:t>
      </w:r>
    </w:p>
    <w:p w14:paraId="296A8A22" w14:textId="77777777" w:rsidR="00EA1729" w:rsidRPr="00EA1729" w:rsidRDefault="75E4C79B" w:rsidP="44D0FB0E">
      <w:pPr>
        <w:numPr>
          <w:ilvl w:val="0"/>
          <w:numId w:val="38"/>
        </w:num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increased communication with home</w:t>
      </w:r>
    </w:p>
    <w:p w14:paraId="77420A5F" w14:textId="77777777" w:rsidR="00EA1729" w:rsidRPr="00EA1729" w:rsidRDefault="75E4C79B" w:rsidP="44D0FB0E">
      <w:pPr>
        <w:numPr>
          <w:ilvl w:val="0"/>
          <w:numId w:val="38"/>
        </w:num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multiagency involvement where required</w:t>
      </w:r>
    </w:p>
    <w:p w14:paraId="3B94DE6A" w14:textId="3BC903EC" w:rsidR="00EA1729" w:rsidRPr="00EA1729" w:rsidRDefault="75E4C79B" w:rsidP="623BB9C2">
      <w:pPr>
        <w:spacing w:after="240"/>
        <w:jc w:val="both"/>
        <w:rPr>
          <w:rFonts w:asciiTheme="minorHAnsi" w:eastAsiaTheme="minorEastAsia" w:hAnsiTheme="minorHAnsi" w:cstheme="minorBidi"/>
          <w:sz w:val="24"/>
        </w:rPr>
      </w:pPr>
      <w:r w:rsidRPr="623BB9C2">
        <w:rPr>
          <w:rFonts w:asciiTheme="minorHAnsi" w:eastAsiaTheme="minorEastAsia" w:hAnsiTheme="minorHAnsi" w:cstheme="minorBidi"/>
          <w:sz w:val="24"/>
        </w:rPr>
        <w:t xml:space="preserve">We adopt a </w:t>
      </w:r>
      <w:r w:rsidRPr="623BB9C2">
        <w:rPr>
          <w:rFonts w:asciiTheme="minorHAnsi" w:eastAsiaTheme="minorEastAsia" w:hAnsiTheme="minorHAnsi" w:cstheme="minorBidi"/>
          <w:b/>
          <w:bCs/>
          <w:sz w:val="24"/>
        </w:rPr>
        <w:t>graduated approach</w:t>
      </w:r>
      <w:r w:rsidRPr="623BB9C2">
        <w:rPr>
          <w:rFonts w:asciiTheme="minorHAnsi" w:eastAsiaTheme="minorEastAsia" w:hAnsiTheme="minorHAnsi" w:cstheme="minorBidi"/>
          <w:sz w:val="24"/>
        </w:rPr>
        <w:t>, focusing on early identification, proactive support and timely intervention. Parents and carers are involved at every stage so that strategies are consistent and co</w:t>
      </w:r>
      <w:r w:rsidR="351AE7D0" w:rsidRPr="623BB9C2">
        <w:rPr>
          <w:rFonts w:asciiTheme="minorHAnsi" w:eastAsiaTheme="minorEastAsia" w:hAnsiTheme="minorHAnsi" w:cstheme="minorBidi"/>
          <w:sz w:val="24"/>
        </w:rPr>
        <w:t>-</w:t>
      </w:r>
      <w:r w:rsidRPr="623BB9C2">
        <w:rPr>
          <w:rFonts w:asciiTheme="minorHAnsi" w:eastAsiaTheme="minorEastAsia" w:hAnsiTheme="minorHAnsi" w:cstheme="minorBidi"/>
          <w:sz w:val="24"/>
        </w:rPr>
        <w:t>constructed.</w:t>
      </w:r>
    </w:p>
    <w:p w14:paraId="0367D51A" w14:textId="6E8376AD" w:rsidR="000212D5" w:rsidRPr="000F6408" w:rsidRDefault="75E4C79B"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Where acute needs are identified, the school works with parents and external professionals to create a personalised plan which is reviewed regularly. Our approach aims to build regulation, resilience and confidence, enabling all pupils to meet behaviour expectations and thrive within our school community.</w:t>
      </w:r>
    </w:p>
    <w:p w14:paraId="655CFF8B" w14:textId="0C01FDDF" w:rsidR="00CD553F" w:rsidRPr="00A547FA" w:rsidRDefault="7C41F70F"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Lunch</w:t>
      </w:r>
      <w:r w:rsidR="457D0569" w:rsidRPr="44D0FB0E">
        <w:rPr>
          <w:rFonts w:asciiTheme="minorHAnsi" w:eastAsiaTheme="minorEastAsia" w:hAnsiTheme="minorHAnsi" w:cstheme="minorBidi"/>
          <w:b/>
          <w:bCs/>
          <w:sz w:val="24"/>
          <w:u w:val="single"/>
        </w:rPr>
        <w:t>t</w:t>
      </w:r>
      <w:r w:rsidRPr="44D0FB0E">
        <w:rPr>
          <w:rFonts w:asciiTheme="minorHAnsi" w:eastAsiaTheme="minorEastAsia" w:hAnsiTheme="minorHAnsi" w:cstheme="minorBidi"/>
          <w:b/>
          <w:bCs/>
          <w:sz w:val="24"/>
          <w:u w:val="single"/>
        </w:rPr>
        <w:t>ime</w:t>
      </w:r>
      <w:r w:rsidR="0A680374" w:rsidRPr="44D0FB0E">
        <w:rPr>
          <w:rFonts w:asciiTheme="minorHAnsi" w:eastAsiaTheme="minorEastAsia" w:hAnsiTheme="minorHAnsi" w:cstheme="minorBidi"/>
          <w:b/>
          <w:bCs/>
          <w:sz w:val="24"/>
          <w:u w:val="single"/>
        </w:rPr>
        <w:t xml:space="preserve"> behaviour</w:t>
      </w:r>
      <w:r w:rsidRPr="44D0FB0E">
        <w:rPr>
          <w:rFonts w:asciiTheme="minorHAnsi" w:eastAsiaTheme="minorEastAsia" w:hAnsiTheme="minorHAnsi" w:cstheme="minorBidi"/>
          <w:b/>
          <w:bCs/>
          <w:sz w:val="24"/>
          <w:u w:val="single"/>
        </w:rPr>
        <w:t>:</w:t>
      </w:r>
    </w:p>
    <w:p w14:paraId="31792BA3" w14:textId="64E4AC5B" w:rsidR="00D6398C" w:rsidRPr="00D6398C" w:rsidRDefault="15CFE1CE"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Lunchtime and playtimes are important opportunities for pupils to relax, play and develop positive relationships with others. The same behaviour expectations and school values apply during these times as they do during lessons.</w:t>
      </w:r>
    </w:p>
    <w:p w14:paraId="5E0BE68A" w14:textId="33B507E2" w:rsidR="00D6398C" w:rsidRPr="00D6398C" w:rsidRDefault="15CFE1CE"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Midday Assistants (MDAs) support pupils in playing safely, resolving disagreements and following the school rules.</w:t>
      </w:r>
    </w:p>
    <w:p w14:paraId="2AA6C219" w14:textId="42FC475D" w:rsidR="00D6398C" w:rsidRPr="00D6398C" w:rsidRDefault="15CFE1CE"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When behaviour concerns arise, MDAs will respond calmly and consistently using the school’s behaviour pathway.</w:t>
      </w:r>
    </w:p>
    <w:p w14:paraId="39EDB316" w14:textId="7269E046" w:rsidR="00D6398C" w:rsidRPr="00D6398C" w:rsidRDefault="15CFE1CE"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Behaviour Support at Lunchtime</w:t>
      </w:r>
    </w:p>
    <w:p w14:paraId="5ABB3FC6" w14:textId="406901FE" w:rsidR="00D6398C" w:rsidRPr="00D6398C" w:rsidRDefault="15CFE1CE" w:rsidP="44D0FB0E">
      <w:pPr>
        <w:pStyle w:val="ListParagraph"/>
        <w:numPr>
          <w:ilvl w:val="0"/>
          <w:numId w:val="32"/>
        </w:numPr>
        <w:spacing w:after="240"/>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Reminder - A gentle reminder of the playground expectations or school values.</w:t>
      </w:r>
    </w:p>
    <w:p w14:paraId="58AEC5AB" w14:textId="77777777" w:rsidR="00D6398C" w:rsidRDefault="15CFE1CE" w:rsidP="44D0FB0E">
      <w:pPr>
        <w:pStyle w:val="ListParagraph"/>
        <w:numPr>
          <w:ilvl w:val="0"/>
          <w:numId w:val="32"/>
        </w:numPr>
        <w:spacing w:after="240"/>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Warning - A clear explanation of the behaviour that needs to change.</w:t>
      </w:r>
    </w:p>
    <w:p w14:paraId="5209E966" w14:textId="77777777" w:rsidR="00D6398C" w:rsidRDefault="15CFE1CE" w:rsidP="44D0FB0E">
      <w:pPr>
        <w:pStyle w:val="ListParagraph"/>
        <w:numPr>
          <w:ilvl w:val="0"/>
          <w:numId w:val="32"/>
        </w:numPr>
        <w:spacing w:after="240"/>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Reflection - The pupil may be asked to spend a short time standing with the MDA or in a designated area to calm down and reflect on their behaviour.</w:t>
      </w:r>
    </w:p>
    <w:p w14:paraId="0134375D" w14:textId="4CEC79B2" w:rsidR="003B423D" w:rsidRDefault="15CFE1CE" w:rsidP="44D0FB0E">
      <w:pPr>
        <w:pStyle w:val="ListParagraph"/>
        <w:numPr>
          <w:ilvl w:val="0"/>
          <w:numId w:val="32"/>
        </w:numPr>
        <w:spacing w:after="240"/>
        <w:jc w:val="both"/>
        <w:rPr>
          <w:rFonts w:asciiTheme="minorHAnsi" w:eastAsiaTheme="minorEastAsia" w:hAnsiTheme="minorHAnsi" w:cstheme="minorBidi"/>
          <w:sz w:val="24"/>
          <w:szCs w:val="24"/>
        </w:rPr>
      </w:pPr>
      <w:r w:rsidRPr="44D0FB0E">
        <w:rPr>
          <w:rFonts w:asciiTheme="minorHAnsi" w:eastAsiaTheme="minorEastAsia" w:hAnsiTheme="minorHAnsi" w:cstheme="minorBidi"/>
          <w:sz w:val="24"/>
          <w:szCs w:val="24"/>
        </w:rPr>
        <w:t>Restorative Conversation</w:t>
      </w:r>
      <w:r w:rsidR="20C1FECC" w:rsidRPr="44D0FB0E">
        <w:rPr>
          <w:rFonts w:asciiTheme="minorHAnsi" w:eastAsiaTheme="minorEastAsia" w:hAnsiTheme="minorHAnsi" w:cstheme="minorBidi"/>
          <w:sz w:val="24"/>
          <w:szCs w:val="24"/>
        </w:rPr>
        <w:t xml:space="preserve"> – A </w:t>
      </w:r>
      <w:r w:rsidRPr="44D0FB0E">
        <w:rPr>
          <w:rFonts w:asciiTheme="minorHAnsi" w:eastAsiaTheme="minorEastAsia" w:hAnsiTheme="minorHAnsi" w:cstheme="minorBidi"/>
          <w:sz w:val="24"/>
          <w:szCs w:val="24"/>
        </w:rPr>
        <w:t>short restorative conversation can take place.</w:t>
      </w:r>
    </w:p>
    <w:p w14:paraId="108F96C2" w14:textId="6356FF72" w:rsidR="5B09150E" w:rsidRDefault="5B09150E" w:rsidP="623BB9C2">
      <w:pPr>
        <w:pStyle w:val="ListParagraph"/>
        <w:numPr>
          <w:ilvl w:val="0"/>
          <w:numId w:val="32"/>
        </w:numPr>
        <w:spacing w:after="240"/>
        <w:jc w:val="both"/>
        <w:rPr>
          <w:rFonts w:asciiTheme="minorHAnsi" w:eastAsiaTheme="minorEastAsia" w:hAnsiTheme="minorHAnsi" w:cstheme="minorBidi"/>
          <w:sz w:val="24"/>
          <w:szCs w:val="24"/>
        </w:rPr>
      </w:pPr>
      <w:r w:rsidRPr="623BB9C2">
        <w:rPr>
          <w:rFonts w:asciiTheme="minorHAnsi" w:eastAsiaTheme="minorEastAsia" w:hAnsiTheme="minorHAnsi" w:cstheme="minorBidi"/>
          <w:sz w:val="24"/>
          <w:szCs w:val="24"/>
        </w:rPr>
        <w:lastRenderedPageBreak/>
        <w:t>Inform Class Teacher</w:t>
      </w:r>
      <w:r w:rsidR="1D0C653E" w:rsidRPr="623BB9C2">
        <w:rPr>
          <w:rFonts w:asciiTheme="minorHAnsi" w:eastAsiaTheme="minorEastAsia" w:hAnsiTheme="minorHAnsi" w:cstheme="minorBidi"/>
          <w:sz w:val="24"/>
          <w:szCs w:val="24"/>
        </w:rPr>
        <w:t xml:space="preserve"> – </w:t>
      </w:r>
      <w:r w:rsidR="6FADBA95" w:rsidRPr="623BB9C2">
        <w:rPr>
          <w:rFonts w:asciiTheme="minorHAnsi" w:eastAsiaTheme="minorEastAsia" w:hAnsiTheme="minorHAnsi" w:cstheme="minorBidi"/>
          <w:sz w:val="24"/>
          <w:szCs w:val="24"/>
        </w:rPr>
        <w:t xml:space="preserve">Any minor incidents </w:t>
      </w:r>
      <w:r w:rsidR="2ECA0887" w:rsidRPr="623BB9C2">
        <w:rPr>
          <w:rFonts w:asciiTheme="minorHAnsi" w:eastAsiaTheme="minorEastAsia" w:hAnsiTheme="minorHAnsi" w:cstheme="minorBidi"/>
          <w:sz w:val="24"/>
          <w:szCs w:val="24"/>
        </w:rPr>
        <w:t>or repeated low-level behaviours to be passed onto the class teacher at the end of lunch.</w:t>
      </w:r>
    </w:p>
    <w:p w14:paraId="5899B889" w14:textId="51F7E32C" w:rsidR="2ECA0887" w:rsidRDefault="2ECA0887" w:rsidP="623BB9C2">
      <w:pPr>
        <w:pStyle w:val="ListParagraph"/>
        <w:numPr>
          <w:ilvl w:val="0"/>
          <w:numId w:val="32"/>
        </w:numPr>
        <w:spacing w:after="240"/>
        <w:jc w:val="both"/>
        <w:rPr>
          <w:rFonts w:ascii="Segoe UI" w:eastAsia="Segoe UI" w:hAnsi="Segoe UI" w:cs="Segoe UI"/>
          <w:b/>
          <w:bCs/>
          <w:sz w:val="21"/>
          <w:szCs w:val="21"/>
        </w:rPr>
      </w:pPr>
      <w:r w:rsidRPr="623BB9C2">
        <w:rPr>
          <w:rFonts w:asciiTheme="minorHAnsi" w:eastAsiaTheme="minorEastAsia" w:hAnsiTheme="minorHAnsi" w:cstheme="minorBidi"/>
          <w:sz w:val="24"/>
          <w:szCs w:val="24"/>
        </w:rPr>
        <w:t xml:space="preserve">Inform SLT – MDAs must inform a member of SLT immediately if a behaviour incident is: </w:t>
      </w:r>
    </w:p>
    <w:p w14:paraId="5FEC001D" w14:textId="23DF25ED" w:rsidR="2ECA0887" w:rsidRDefault="2ECA0887" w:rsidP="623BB9C2">
      <w:pPr>
        <w:pStyle w:val="ListParagraph"/>
        <w:numPr>
          <w:ilvl w:val="1"/>
          <w:numId w:val="32"/>
        </w:numPr>
        <w:spacing w:after="240"/>
        <w:jc w:val="both"/>
        <w:rPr>
          <w:rFonts w:ascii="Segoe UI" w:eastAsia="Segoe UI" w:hAnsi="Segoe UI" w:cs="Segoe UI"/>
          <w:b/>
          <w:bCs/>
          <w:sz w:val="21"/>
          <w:szCs w:val="21"/>
        </w:rPr>
      </w:pPr>
      <w:r w:rsidRPr="623BB9C2">
        <w:rPr>
          <w:rFonts w:ascii="Segoe UI" w:eastAsia="Segoe UI" w:hAnsi="Segoe UI" w:cs="Segoe UI"/>
          <w:b/>
          <w:bCs/>
          <w:sz w:val="21"/>
          <w:szCs w:val="21"/>
        </w:rPr>
        <w:t>Serious</w:t>
      </w:r>
      <w:r w:rsidRPr="623BB9C2">
        <w:rPr>
          <w:rFonts w:ascii="Segoe UI" w:eastAsia="Segoe UI" w:hAnsi="Segoe UI" w:cs="Segoe UI"/>
          <w:sz w:val="21"/>
          <w:szCs w:val="21"/>
        </w:rPr>
        <w:t xml:space="preserve"> (e.g., physical harm, unsafe behaviour, aggression, bullying)</w:t>
      </w:r>
    </w:p>
    <w:p w14:paraId="349D5D86" w14:textId="29953852" w:rsidR="2ECA0887" w:rsidRDefault="2ECA0887" w:rsidP="623BB9C2">
      <w:pPr>
        <w:pStyle w:val="ListParagraph"/>
        <w:numPr>
          <w:ilvl w:val="1"/>
          <w:numId w:val="32"/>
        </w:numPr>
        <w:spacing w:after="240"/>
        <w:jc w:val="both"/>
        <w:rPr>
          <w:rFonts w:ascii="Segoe UI" w:eastAsia="Segoe UI" w:hAnsi="Segoe UI" w:cs="Segoe UI"/>
          <w:b/>
          <w:bCs/>
          <w:sz w:val="21"/>
          <w:szCs w:val="21"/>
        </w:rPr>
      </w:pPr>
      <w:r w:rsidRPr="623BB9C2">
        <w:rPr>
          <w:rFonts w:ascii="Segoe UI" w:eastAsia="Segoe UI" w:hAnsi="Segoe UI" w:cs="Segoe UI"/>
          <w:b/>
          <w:bCs/>
          <w:sz w:val="21"/>
          <w:szCs w:val="21"/>
        </w:rPr>
        <w:t>Targeted or escalating</w:t>
      </w:r>
      <w:r w:rsidRPr="623BB9C2">
        <w:rPr>
          <w:rFonts w:ascii="Segoe UI" w:eastAsia="Segoe UI" w:hAnsi="Segoe UI" w:cs="Segoe UI"/>
          <w:sz w:val="21"/>
          <w:szCs w:val="21"/>
        </w:rPr>
        <w:t xml:space="preserve"> despite following the steps</w:t>
      </w:r>
    </w:p>
    <w:p w14:paraId="1C4773C9" w14:textId="7027F32E" w:rsidR="2ECA0887" w:rsidRDefault="2ECA0887" w:rsidP="623BB9C2">
      <w:pPr>
        <w:pStyle w:val="ListParagraph"/>
        <w:numPr>
          <w:ilvl w:val="1"/>
          <w:numId w:val="32"/>
        </w:numPr>
        <w:spacing w:after="240"/>
        <w:jc w:val="both"/>
        <w:rPr>
          <w:rFonts w:ascii="Segoe UI" w:eastAsia="Segoe UI" w:hAnsi="Segoe UI" w:cs="Segoe UI"/>
          <w:b/>
          <w:bCs/>
          <w:sz w:val="21"/>
          <w:szCs w:val="21"/>
        </w:rPr>
      </w:pPr>
      <w:r w:rsidRPr="623BB9C2">
        <w:rPr>
          <w:rFonts w:ascii="Segoe UI" w:eastAsia="Segoe UI" w:hAnsi="Segoe UI" w:cs="Segoe UI"/>
          <w:b/>
          <w:bCs/>
          <w:sz w:val="21"/>
          <w:szCs w:val="21"/>
        </w:rPr>
        <w:t>Involving safeguarding concerns</w:t>
      </w:r>
    </w:p>
    <w:p w14:paraId="39D526D2" w14:textId="6B3F9DB2" w:rsidR="623BB9C2" w:rsidRDefault="623BB9C2" w:rsidP="623BB9C2">
      <w:pPr>
        <w:pStyle w:val="ListParagraph"/>
        <w:spacing w:after="240"/>
        <w:jc w:val="both"/>
        <w:rPr>
          <w:rFonts w:asciiTheme="minorHAnsi" w:eastAsiaTheme="minorEastAsia" w:hAnsiTheme="minorHAnsi" w:cstheme="minorBidi"/>
          <w:sz w:val="24"/>
          <w:szCs w:val="24"/>
        </w:rPr>
      </w:pPr>
    </w:p>
    <w:p w14:paraId="0BD9DC81" w14:textId="6A8A20A8" w:rsidR="5EC381BA" w:rsidRDefault="5EC381BA" w:rsidP="44D0FB0E">
      <w:pPr>
        <w:spacing w:after="240"/>
        <w:jc w:val="both"/>
        <w:rPr>
          <w:rFonts w:asciiTheme="minorHAnsi" w:eastAsiaTheme="minorEastAsia" w:hAnsiTheme="minorHAnsi" w:cstheme="minorBidi"/>
          <w:b/>
          <w:bCs/>
          <w:sz w:val="24"/>
          <w:u w:val="single"/>
        </w:rPr>
      </w:pPr>
    </w:p>
    <w:p w14:paraId="03FB912D" w14:textId="7E93854F" w:rsidR="00991FF2" w:rsidRPr="00A547FA" w:rsidRDefault="18FEAA04"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S</w:t>
      </w:r>
      <w:r w:rsidR="13C4F8DE" w:rsidRPr="44D0FB0E">
        <w:rPr>
          <w:rFonts w:asciiTheme="minorHAnsi" w:eastAsiaTheme="minorEastAsia" w:hAnsiTheme="minorHAnsi" w:cstheme="minorBidi"/>
          <w:b/>
          <w:bCs/>
          <w:sz w:val="24"/>
          <w:u w:val="single"/>
        </w:rPr>
        <w:t>erious</w:t>
      </w:r>
      <w:r w:rsidR="606ED74A" w:rsidRPr="44D0FB0E">
        <w:rPr>
          <w:rFonts w:asciiTheme="minorHAnsi" w:eastAsiaTheme="minorEastAsia" w:hAnsiTheme="minorHAnsi" w:cstheme="minorBidi"/>
          <w:b/>
          <w:bCs/>
          <w:sz w:val="24"/>
          <w:u w:val="single"/>
        </w:rPr>
        <w:t xml:space="preserve"> or Recurring M</w:t>
      </w:r>
      <w:r w:rsidR="13C4F8DE" w:rsidRPr="44D0FB0E">
        <w:rPr>
          <w:rFonts w:asciiTheme="minorHAnsi" w:eastAsiaTheme="minorEastAsia" w:hAnsiTheme="minorHAnsi" w:cstheme="minorBidi"/>
          <w:b/>
          <w:bCs/>
          <w:sz w:val="24"/>
          <w:u w:val="single"/>
        </w:rPr>
        <w:t xml:space="preserve">isbehaviour </w:t>
      </w:r>
    </w:p>
    <w:p w14:paraId="64FED916" w14:textId="4E0D4DEC" w:rsidR="00BA2043" w:rsidRPr="00A547FA" w:rsidRDefault="79E698FD"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Parents are engaged promptly. Support may include: agreed reward/sanction systems; additional circle time; Individual Behaviour Plans; and involvement of external agencies where appropriate.</w:t>
      </w:r>
    </w:p>
    <w:p w14:paraId="2CEE4452" w14:textId="0836F007" w:rsidR="00BA2043" w:rsidRPr="00A547FA" w:rsidRDefault="79E698FD"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Consequences for serious misbehaviour may include: official warnings; missing play/lunchtimes; removal of privileges (including online access if relevant); removal from class/group; and, as a last resort and in line with statutory guidance, suspension or permanent exclusion.</w:t>
      </w:r>
    </w:p>
    <w:p w14:paraId="2788D128" w14:textId="399987DF" w:rsidR="00BA2043" w:rsidRPr="00A547FA" w:rsidRDefault="79E698FD"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Sexual violence/harassment and child‑on‑child abuse are managed in line with safeguarding procedures.</w:t>
      </w:r>
    </w:p>
    <w:p w14:paraId="5CFB398D" w14:textId="58BDA374" w:rsidR="004A62AE" w:rsidRPr="00A547FA" w:rsidRDefault="79E698FD"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Safeguarding interface</w:t>
      </w:r>
    </w:p>
    <w:p w14:paraId="7A9A9D79" w14:textId="1C234D89" w:rsidR="004A62AE" w:rsidRPr="00A547FA" w:rsidRDefault="79E698FD"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Where behaviour raises a safeguarding concern (e.g., harmful sexual behaviour, sexual violence/harassment, bullying including online, disclosures of abuse, or indicators of significant harm), staff follow the school’s safeguarding procedures and inform the Designated Safeguarding Lead (DSL) immediately.</w:t>
      </w:r>
    </w:p>
    <w:p w14:paraId="1356DE0F" w14:textId="4E8EC221" w:rsidR="004A62AE" w:rsidRPr="000F6408" w:rsidRDefault="79E698FD"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Incidents are recorded on CPOMS without delay. Responses are trauma‑informed, proportionate and aligned to statutory guidance, including the school’s Safeguarding and Child Protection Policy, Anti‑Bullying Policy, Child‑on‑Child Abuse guidance and Online Safety Policy.</w:t>
      </w:r>
    </w:p>
    <w:p w14:paraId="57C09A09" w14:textId="30450D55" w:rsidR="004A62AE" w:rsidRPr="00A547FA" w:rsidRDefault="606ED74A"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Off-site B</w:t>
      </w:r>
      <w:r w:rsidR="4E9C0657" w:rsidRPr="44D0FB0E">
        <w:rPr>
          <w:rFonts w:asciiTheme="minorHAnsi" w:eastAsiaTheme="minorEastAsia" w:hAnsiTheme="minorHAnsi" w:cstheme="minorBidi"/>
          <w:b/>
          <w:bCs/>
          <w:sz w:val="24"/>
          <w:u w:val="single"/>
        </w:rPr>
        <w:t>ehaviour</w:t>
      </w:r>
      <w:r w:rsidR="62CDAD32" w:rsidRPr="44D0FB0E">
        <w:rPr>
          <w:rFonts w:asciiTheme="minorHAnsi" w:eastAsiaTheme="minorEastAsia" w:hAnsiTheme="minorHAnsi" w:cstheme="minorBidi"/>
          <w:b/>
          <w:bCs/>
          <w:sz w:val="24"/>
          <w:u w:val="single"/>
        </w:rPr>
        <w:t xml:space="preserve"> while representing the school</w:t>
      </w:r>
    </w:p>
    <w:p w14:paraId="7CD1A0DE" w14:textId="18FFAA41" w:rsidR="15D44E77" w:rsidRDefault="15D44E77" w:rsidP="44D0FB0E">
      <w:pPr>
        <w:pStyle w:val="aLCPBodytext"/>
        <w:jc w:val="both"/>
        <w:rPr>
          <w:rFonts w:cstheme="minorBidi"/>
        </w:rPr>
      </w:pPr>
      <w:r w:rsidRPr="44D0FB0E">
        <w:rPr>
          <w:rFonts w:cstheme="minorBidi"/>
        </w:rPr>
        <w:t>Teachers may sanction pupils for reasonable misbehaviour off‑site that affects the orderly running of the school or poses a risk to themselves or others, where within their lawful control. Parents are informed in such cases.</w:t>
      </w:r>
    </w:p>
    <w:p w14:paraId="64189DAE" w14:textId="1BCE73E0" w:rsidR="004A62AE" w:rsidRPr="00A547FA" w:rsidRDefault="606ED74A"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Malicious A</w:t>
      </w:r>
      <w:r w:rsidR="4E9C0657" w:rsidRPr="44D0FB0E">
        <w:rPr>
          <w:rFonts w:asciiTheme="minorHAnsi" w:eastAsiaTheme="minorEastAsia" w:hAnsiTheme="minorHAnsi" w:cstheme="minorBidi"/>
          <w:b/>
          <w:bCs/>
          <w:sz w:val="24"/>
          <w:u w:val="single"/>
        </w:rPr>
        <w:t>llegations</w:t>
      </w:r>
    </w:p>
    <w:p w14:paraId="1F6614D9" w14:textId="77777777" w:rsidR="004A62AE" w:rsidRPr="00A547FA" w:rsidRDefault="4E9C0657"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Where a pupil makes an accusation against a member of staff and that accusation is shown to have been malicious, the headteacher will discipline the pupil in accordance with this policy. </w:t>
      </w:r>
    </w:p>
    <w:p w14:paraId="2A3A8D3E" w14:textId="77777777" w:rsidR="004A62AE" w:rsidRPr="00A547FA" w:rsidRDefault="0E555FE3" w:rsidP="44D0FB0E">
      <w:pPr>
        <w:spacing w:after="240"/>
        <w:jc w:val="both"/>
        <w:rPr>
          <w:rFonts w:asciiTheme="minorHAnsi" w:eastAsiaTheme="minorEastAsia" w:hAnsiTheme="minorHAnsi" w:cstheme="minorBidi"/>
          <w:color w:val="FF0000"/>
          <w:sz w:val="24"/>
        </w:rPr>
      </w:pPr>
      <w:r w:rsidRPr="44D0FB0E">
        <w:rPr>
          <w:rFonts w:asciiTheme="minorHAnsi" w:eastAsiaTheme="minorEastAsia" w:hAnsiTheme="minorHAnsi" w:cstheme="minorBidi"/>
          <w:sz w:val="24"/>
        </w:rPr>
        <w:t xml:space="preserve">The headteacher will also </w:t>
      </w:r>
      <w:r w:rsidR="2008E42A" w:rsidRPr="44D0FB0E">
        <w:rPr>
          <w:rFonts w:asciiTheme="minorHAnsi" w:eastAsiaTheme="minorEastAsia" w:hAnsiTheme="minorHAnsi" w:cstheme="minorBidi"/>
          <w:sz w:val="24"/>
        </w:rPr>
        <w:t>consider</w:t>
      </w:r>
      <w:r w:rsidRPr="44D0FB0E">
        <w:rPr>
          <w:rFonts w:asciiTheme="minorHAnsi" w:eastAsiaTheme="minorEastAsia" w:hAnsiTheme="minorHAnsi" w:cstheme="minorBidi"/>
          <w:sz w:val="24"/>
        </w:rPr>
        <w:t xml:space="preserve"> the pastoral needs of staff accused of misconduct</w:t>
      </w:r>
      <w:r w:rsidR="2008E42A" w:rsidRPr="44D0FB0E">
        <w:rPr>
          <w:rFonts w:asciiTheme="minorHAnsi" w:eastAsiaTheme="minorEastAsia" w:hAnsiTheme="minorHAnsi" w:cstheme="minorBidi"/>
          <w:color w:val="FF0000"/>
          <w:sz w:val="24"/>
        </w:rPr>
        <w:t>.</w:t>
      </w:r>
    </w:p>
    <w:p w14:paraId="23495725" w14:textId="0F31A449" w:rsidR="00EE71C9" w:rsidRPr="00A547FA" w:rsidRDefault="384C8A7C" w:rsidP="44D0FB0E">
      <w:pPr>
        <w:pStyle w:val="Default"/>
        <w:spacing w:before="120" w:after="240"/>
        <w:jc w:val="both"/>
        <w:rPr>
          <w:rFonts w:asciiTheme="minorHAnsi" w:eastAsiaTheme="minorEastAsia" w:hAnsiTheme="minorHAnsi" w:cstheme="minorBidi"/>
        </w:rPr>
      </w:pPr>
      <w:r w:rsidRPr="44D0FB0E">
        <w:rPr>
          <w:rFonts w:asciiTheme="minorHAnsi" w:eastAsiaTheme="minorEastAsia" w:hAnsiTheme="minorHAnsi" w:cstheme="minorBidi"/>
        </w:rPr>
        <w:t>Parents will be informed immediately about their child’s behaviour and informed of the future consequences if the behaviour is repeated.</w:t>
      </w:r>
    </w:p>
    <w:p w14:paraId="25EFE446" w14:textId="6C11FC0F" w:rsidR="0023057F" w:rsidRPr="00A547FA" w:rsidRDefault="70967A3B" w:rsidP="44D0FB0E">
      <w:pPr>
        <w:pStyle w:val="Default"/>
        <w:spacing w:before="120" w:after="240"/>
        <w:jc w:val="both"/>
        <w:rPr>
          <w:rFonts w:asciiTheme="minorHAnsi" w:eastAsiaTheme="minorEastAsia" w:hAnsiTheme="minorHAnsi" w:cstheme="minorBidi"/>
        </w:rPr>
      </w:pPr>
      <w:r w:rsidRPr="44D0FB0E">
        <w:rPr>
          <w:rFonts w:asciiTheme="minorHAnsi" w:eastAsiaTheme="minorEastAsia" w:hAnsiTheme="minorHAnsi" w:cstheme="minorBidi"/>
        </w:rPr>
        <w:t>The allegation will be recorded by the Headteacher</w:t>
      </w:r>
      <w:r w:rsidR="48E13C5F" w:rsidRPr="44D0FB0E">
        <w:rPr>
          <w:rFonts w:asciiTheme="minorHAnsi" w:eastAsiaTheme="minorEastAsia" w:hAnsiTheme="minorHAnsi" w:cstheme="minorBidi"/>
        </w:rPr>
        <w:t>.</w:t>
      </w:r>
    </w:p>
    <w:p w14:paraId="4FA0F531" w14:textId="6F22CF27" w:rsidR="00EE71C9" w:rsidRPr="00A547FA" w:rsidRDefault="606ED74A" w:rsidP="44D0FB0E">
      <w:pPr>
        <w:pStyle w:val="Heading1"/>
        <w:spacing w:before="120" w:after="240"/>
        <w:jc w:val="both"/>
        <w:rPr>
          <w:rFonts w:asciiTheme="minorHAnsi" w:hAnsiTheme="minorHAnsi"/>
          <w:sz w:val="24"/>
          <w:szCs w:val="24"/>
        </w:rPr>
      </w:pPr>
      <w:bookmarkStart w:id="3" w:name="_Toc491360007"/>
      <w:r w:rsidRPr="44D0FB0E">
        <w:rPr>
          <w:rFonts w:asciiTheme="minorHAnsi" w:hAnsiTheme="minorHAnsi"/>
          <w:sz w:val="24"/>
          <w:szCs w:val="24"/>
        </w:rPr>
        <w:t>Behaviour M</w:t>
      </w:r>
      <w:r w:rsidR="619751F1" w:rsidRPr="44D0FB0E">
        <w:rPr>
          <w:rFonts w:asciiTheme="minorHAnsi" w:hAnsiTheme="minorHAnsi"/>
          <w:sz w:val="24"/>
          <w:szCs w:val="24"/>
        </w:rPr>
        <w:t>anagement</w:t>
      </w:r>
      <w:bookmarkEnd w:id="3"/>
    </w:p>
    <w:p w14:paraId="6CEB2EF7" w14:textId="5DE70B85" w:rsidR="00707D9D" w:rsidRPr="00A547FA" w:rsidRDefault="619751F1" w:rsidP="44D0FB0E">
      <w:pPr>
        <w:spacing w:after="240"/>
        <w:jc w:val="both"/>
        <w:rPr>
          <w:rFonts w:asciiTheme="minorHAnsi" w:eastAsiaTheme="minorEastAsia" w:hAnsiTheme="minorHAnsi" w:cstheme="minorBidi"/>
          <w:b/>
          <w:bCs/>
          <w:sz w:val="24"/>
        </w:rPr>
      </w:pPr>
      <w:r w:rsidRPr="44D0FB0E">
        <w:rPr>
          <w:rFonts w:asciiTheme="minorHAnsi" w:eastAsiaTheme="minorEastAsia" w:hAnsiTheme="minorHAnsi" w:cstheme="minorBidi"/>
          <w:b/>
          <w:bCs/>
          <w:sz w:val="24"/>
        </w:rPr>
        <w:t>Classroom management</w:t>
      </w:r>
    </w:p>
    <w:p w14:paraId="1575B597" w14:textId="77777777" w:rsidR="00707D9D" w:rsidRPr="00A547FA" w:rsidRDefault="619751F1"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Teaching and support staff are responsible for setting the tone and context for positive behaviour within the classroom.</w:t>
      </w:r>
    </w:p>
    <w:p w14:paraId="5FC41F12" w14:textId="77777777" w:rsidR="00707D9D" w:rsidRPr="00A547FA" w:rsidRDefault="619751F1"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lastRenderedPageBreak/>
        <w:t>They will:</w:t>
      </w:r>
    </w:p>
    <w:p w14:paraId="01E8DEBE" w14:textId="2FC102F8" w:rsidR="00707D9D" w:rsidRPr="00A547FA" w:rsidRDefault="619751F1" w:rsidP="44D0FB0E">
      <w:pPr>
        <w:numPr>
          <w:ilvl w:val="0"/>
          <w:numId w:val="23"/>
        </w:numPr>
        <w:spacing w:after="240"/>
        <w:ind w:left="357"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Create and maintain a s</w:t>
      </w:r>
      <w:r w:rsidR="5B72B57B" w:rsidRPr="44D0FB0E">
        <w:rPr>
          <w:rFonts w:asciiTheme="minorHAnsi" w:eastAsiaTheme="minorEastAsia" w:hAnsiTheme="minorHAnsi" w:cstheme="minorBidi"/>
          <w:sz w:val="24"/>
        </w:rPr>
        <w:t>upportive</w:t>
      </w:r>
      <w:r w:rsidRPr="44D0FB0E">
        <w:rPr>
          <w:rFonts w:asciiTheme="minorHAnsi" w:eastAsiaTheme="minorEastAsia" w:hAnsiTheme="minorHAnsi" w:cstheme="minorBidi"/>
          <w:sz w:val="24"/>
        </w:rPr>
        <w:t xml:space="preserve"> environment that encourages pupils to be engaged</w:t>
      </w:r>
    </w:p>
    <w:p w14:paraId="5DB5D366" w14:textId="77777777" w:rsidR="00707D9D" w:rsidRPr="00A547FA" w:rsidRDefault="619751F1" w:rsidP="44D0FB0E">
      <w:pPr>
        <w:numPr>
          <w:ilvl w:val="0"/>
          <w:numId w:val="23"/>
        </w:numPr>
        <w:spacing w:after="240"/>
        <w:ind w:left="357"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Dis</w:t>
      </w:r>
      <w:r w:rsidR="384C8A7C" w:rsidRPr="44D0FB0E">
        <w:rPr>
          <w:rFonts w:asciiTheme="minorHAnsi" w:eastAsiaTheme="minorEastAsia" w:hAnsiTheme="minorHAnsi" w:cstheme="minorBidi"/>
          <w:sz w:val="24"/>
        </w:rPr>
        <w:t>play the</w:t>
      </w:r>
      <w:r w:rsidR="18FEAA04" w:rsidRPr="44D0FB0E">
        <w:rPr>
          <w:rFonts w:asciiTheme="minorHAnsi" w:eastAsiaTheme="minorEastAsia" w:hAnsiTheme="minorHAnsi" w:cstheme="minorBidi"/>
          <w:sz w:val="24"/>
        </w:rPr>
        <w:t xml:space="preserve"> signed</w:t>
      </w:r>
      <w:r w:rsidR="384C8A7C" w:rsidRPr="44D0FB0E">
        <w:rPr>
          <w:rFonts w:asciiTheme="minorHAnsi" w:eastAsiaTheme="minorEastAsia" w:hAnsiTheme="minorHAnsi" w:cstheme="minorBidi"/>
          <w:sz w:val="24"/>
        </w:rPr>
        <w:t xml:space="preserve"> </w:t>
      </w:r>
      <w:r w:rsidR="18FEAA04" w:rsidRPr="44D0FB0E">
        <w:rPr>
          <w:rFonts w:asciiTheme="minorHAnsi" w:eastAsiaTheme="minorEastAsia" w:hAnsiTheme="minorHAnsi" w:cstheme="minorBidi"/>
          <w:sz w:val="24"/>
        </w:rPr>
        <w:t>Pupil Charter</w:t>
      </w:r>
      <w:r w:rsidR="384C8A7C" w:rsidRPr="44D0FB0E">
        <w:rPr>
          <w:rFonts w:asciiTheme="minorHAnsi" w:eastAsiaTheme="minorEastAsia" w:hAnsiTheme="minorHAnsi" w:cstheme="minorBidi"/>
          <w:sz w:val="24"/>
        </w:rPr>
        <w:t xml:space="preserve"> and </w:t>
      </w:r>
      <w:r w:rsidRPr="44D0FB0E">
        <w:rPr>
          <w:rFonts w:asciiTheme="minorHAnsi" w:eastAsiaTheme="minorEastAsia" w:hAnsiTheme="minorHAnsi" w:cstheme="minorBidi"/>
          <w:sz w:val="24"/>
        </w:rPr>
        <w:t>their own classroom rules</w:t>
      </w:r>
    </w:p>
    <w:p w14:paraId="237BC8A0" w14:textId="77777777" w:rsidR="00707D9D" w:rsidRPr="00A547FA" w:rsidRDefault="619751F1" w:rsidP="44D0FB0E">
      <w:pPr>
        <w:numPr>
          <w:ilvl w:val="0"/>
          <w:numId w:val="23"/>
        </w:numPr>
        <w:spacing w:after="240"/>
        <w:ind w:left="357"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Develop a positive relationship with pupils, which may include:</w:t>
      </w:r>
    </w:p>
    <w:p w14:paraId="5ECC6110" w14:textId="77777777" w:rsidR="00707D9D" w:rsidRPr="00A547FA" w:rsidRDefault="747554CB" w:rsidP="44D0FB0E">
      <w:pPr>
        <w:numPr>
          <w:ilvl w:val="1"/>
          <w:numId w:val="24"/>
        </w:numPr>
        <w:spacing w:after="240"/>
        <w:ind w:left="641"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Greeting pupils in the morning/at the start of lessons</w:t>
      </w:r>
    </w:p>
    <w:p w14:paraId="61B492D4" w14:textId="77777777" w:rsidR="00707D9D" w:rsidRPr="00A547FA" w:rsidRDefault="619751F1" w:rsidP="44D0FB0E">
      <w:pPr>
        <w:numPr>
          <w:ilvl w:val="1"/>
          <w:numId w:val="24"/>
        </w:numPr>
        <w:spacing w:after="240"/>
        <w:ind w:left="641"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Establishing clear routines</w:t>
      </w:r>
    </w:p>
    <w:p w14:paraId="6771BE0F" w14:textId="77777777" w:rsidR="00707D9D" w:rsidRPr="00A547FA" w:rsidRDefault="619751F1" w:rsidP="44D0FB0E">
      <w:pPr>
        <w:numPr>
          <w:ilvl w:val="1"/>
          <w:numId w:val="24"/>
        </w:numPr>
        <w:spacing w:after="240"/>
        <w:ind w:left="641"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Communicating expectations of behaviour in ways other than verbally</w:t>
      </w:r>
    </w:p>
    <w:p w14:paraId="119526A2" w14:textId="77777777" w:rsidR="00707D9D" w:rsidRPr="00A547FA" w:rsidRDefault="619751F1" w:rsidP="44D0FB0E">
      <w:pPr>
        <w:numPr>
          <w:ilvl w:val="1"/>
          <w:numId w:val="24"/>
        </w:numPr>
        <w:spacing w:after="240"/>
        <w:ind w:left="641"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Highlighting and promoting good behaviour</w:t>
      </w:r>
    </w:p>
    <w:p w14:paraId="21F7DEE2" w14:textId="77777777" w:rsidR="00707D9D" w:rsidRPr="00A547FA" w:rsidRDefault="619751F1" w:rsidP="44D0FB0E">
      <w:pPr>
        <w:numPr>
          <w:ilvl w:val="1"/>
          <w:numId w:val="24"/>
        </w:numPr>
        <w:spacing w:after="240"/>
        <w:ind w:left="641"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Concluding the day positively and starting the next day afresh</w:t>
      </w:r>
    </w:p>
    <w:p w14:paraId="3D2E4943" w14:textId="77777777" w:rsidR="00707D9D" w:rsidRPr="00A547FA" w:rsidRDefault="619751F1" w:rsidP="44D0FB0E">
      <w:pPr>
        <w:numPr>
          <w:ilvl w:val="1"/>
          <w:numId w:val="24"/>
        </w:numPr>
        <w:spacing w:after="240"/>
        <w:ind w:left="641"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Having a plan for dealing with low-level disruption</w:t>
      </w:r>
    </w:p>
    <w:p w14:paraId="027C1247" w14:textId="017376C6" w:rsidR="00BA2043" w:rsidRPr="00A547FA" w:rsidRDefault="619751F1" w:rsidP="44D0FB0E">
      <w:pPr>
        <w:numPr>
          <w:ilvl w:val="1"/>
          <w:numId w:val="24"/>
        </w:numPr>
        <w:spacing w:after="240"/>
        <w:ind w:left="641"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Using positive reinforcement</w:t>
      </w:r>
    </w:p>
    <w:p w14:paraId="6CD5E157" w14:textId="77777777" w:rsidR="00BA2043" w:rsidRPr="00A547FA" w:rsidRDefault="72B8427E"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Children should be encouraged to finish activities assigned. It is assumed children will be able to complete assigned tasks in allotted time. Should a child persistently fail to accomplish attainable tasks as a result of poor learning behaviours, teachers should use their professional discretion regarding when that child should complete the work – pre-9:00am, break time or lunchtime. However, it should be noted that pupils finishing work in class remain the responsibility of the class teacher/other adult. </w:t>
      </w:r>
    </w:p>
    <w:p w14:paraId="0AD3DDF2" w14:textId="7CB0D5EF" w:rsidR="00707D9D" w:rsidRPr="00287CBF" w:rsidRDefault="606ED74A"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 xml:space="preserve">Physical </w:t>
      </w:r>
      <w:r w:rsidR="33B06503" w:rsidRPr="44D0FB0E">
        <w:rPr>
          <w:rFonts w:asciiTheme="minorHAnsi" w:eastAsiaTheme="minorEastAsia" w:hAnsiTheme="minorHAnsi" w:cstheme="minorBidi"/>
          <w:b/>
          <w:bCs/>
          <w:sz w:val="24"/>
          <w:u w:val="single"/>
        </w:rPr>
        <w:t>Support</w:t>
      </w:r>
    </w:p>
    <w:p w14:paraId="030DC7A4" w14:textId="0483113D" w:rsidR="553DD946" w:rsidRDefault="553DD946" w:rsidP="44D0FB0E">
      <w:pPr>
        <w:pStyle w:val="aLCPBodytext"/>
        <w:rPr>
          <w:rFonts w:cstheme="minorBidi"/>
        </w:rPr>
      </w:pPr>
      <w:r w:rsidRPr="44D0FB0E">
        <w:rPr>
          <w:rFonts w:cstheme="minorBidi"/>
        </w:rPr>
        <w:t>In rare circumstances, reasonable force may be used to prevent disorder, harm or serious damage. It is always a last resort, using the minimum force for the shortest time, never as punishment, recorded on CPOMS using appropriate forms, and reported to parents.</w:t>
      </w:r>
    </w:p>
    <w:p w14:paraId="5F590009" w14:textId="3CC8257E" w:rsidR="553DD946" w:rsidRDefault="553DD946" w:rsidP="44D0FB0E">
      <w:pPr>
        <w:pStyle w:val="aLCPBodytext"/>
        <w:rPr>
          <w:rFonts w:cstheme="minorBidi"/>
        </w:rPr>
      </w:pPr>
      <w:r w:rsidRPr="44D0FB0E">
        <w:rPr>
          <w:rFonts w:cstheme="minorBidi"/>
        </w:rPr>
        <w:t>Actions are in line with government guidance and the school’s Positive Handling policy.</w:t>
      </w:r>
    </w:p>
    <w:p w14:paraId="1BC4F12E" w14:textId="7B0A2BA1" w:rsidR="64636726" w:rsidRDefault="64636726" w:rsidP="44D0FB0E">
      <w:pPr>
        <w:pStyle w:val="aLCPBodytext"/>
        <w:rPr>
          <w:rFonts w:cstheme="minorBidi"/>
        </w:rPr>
      </w:pPr>
      <w:r w:rsidRPr="44D0FB0E">
        <w:rPr>
          <w:rFonts w:cstheme="minorBidi"/>
        </w:rPr>
        <w:t>From 1 April 2026, the school will implement the DfE guidance ‘Restrictive interventions, including the use of reasonable force, in schools’, including procedures to record and report to parents each significant incident involving the use of force. We will update staff training, templates and oversight accordingly.</w:t>
      </w:r>
    </w:p>
    <w:p w14:paraId="4A7F62F4" w14:textId="0CCDD38A" w:rsidR="44D0FB0E" w:rsidRDefault="44D0FB0E" w:rsidP="44D0FB0E">
      <w:pPr>
        <w:pStyle w:val="aLCPBodytext"/>
        <w:rPr>
          <w:rFonts w:cstheme="minorBidi"/>
        </w:rPr>
      </w:pPr>
    </w:p>
    <w:p w14:paraId="1FA18CA6" w14:textId="36049EA4" w:rsidR="1074A6C0" w:rsidRPr="006A7E03" w:rsidRDefault="00349126" w:rsidP="169DBD78">
      <w:pPr>
        <w:pStyle w:val="aLCPBodytext"/>
        <w:rPr>
          <w:rFonts w:cstheme="minorBidi"/>
          <w:b/>
          <w:bCs/>
          <w:u w:val="single"/>
        </w:rPr>
      </w:pPr>
      <w:r w:rsidRPr="169DBD78">
        <w:rPr>
          <w:rFonts w:cstheme="minorBidi"/>
          <w:b/>
          <w:bCs/>
          <w:u w:val="single"/>
        </w:rPr>
        <w:t>Emotion Coaching</w:t>
      </w:r>
    </w:p>
    <w:p w14:paraId="423334A4" w14:textId="59C7321F" w:rsidR="1074A6C0" w:rsidRPr="00E7584E" w:rsidRDefault="00349126" w:rsidP="44D0FB0E">
      <w:pPr>
        <w:pStyle w:val="aLCPBodytext"/>
        <w:rPr>
          <w:rFonts w:cstheme="minorBidi"/>
        </w:rPr>
      </w:pPr>
      <w:r w:rsidRPr="44D0FB0E">
        <w:rPr>
          <w:rFonts w:cstheme="minorBidi"/>
        </w:rPr>
        <w:t>The staff at Westbrook have been trained in how to use Emotion Coaching, which enables staff to deal appropriately and effectively with negative behaviours:</w:t>
      </w:r>
    </w:p>
    <w:p w14:paraId="37FAE177" w14:textId="3D987621" w:rsidR="00986D64" w:rsidRPr="00E7584E" w:rsidRDefault="000B0BFD" w:rsidP="44D0FB0E">
      <w:pPr>
        <w:pStyle w:val="aLCPBodytext"/>
        <w:rPr>
          <w:rFonts w:cstheme="minorBidi"/>
          <w:b/>
          <w:bCs/>
          <w:u w:val="single"/>
        </w:rPr>
      </w:pPr>
      <w:r w:rsidRPr="44D0FB0E">
        <w:rPr>
          <w:rFonts w:cstheme="minorBidi"/>
          <w:b/>
          <w:bCs/>
        </w:rPr>
        <w:t xml:space="preserve">Step 1: </w:t>
      </w:r>
      <w:r w:rsidRPr="44D0FB0E">
        <w:rPr>
          <w:rFonts w:cstheme="minorBidi"/>
        </w:rPr>
        <w:t xml:space="preserve">Recognising the child’s </w:t>
      </w:r>
      <w:r w:rsidR="003A7140" w:rsidRPr="44D0FB0E">
        <w:rPr>
          <w:rFonts w:cstheme="minorBidi"/>
        </w:rPr>
        <w:t>feelings and empathising with them</w:t>
      </w:r>
      <w:r w:rsidR="00C865FA" w:rsidRPr="44D0FB0E">
        <w:rPr>
          <w:rFonts w:cstheme="minorBidi"/>
        </w:rPr>
        <w:t>. To do this, we must step into the child’s shoes</w:t>
      </w:r>
      <w:r w:rsidR="00A033B6" w:rsidRPr="44D0FB0E">
        <w:rPr>
          <w:rFonts w:cstheme="minorBidi"/>
        </w:rPr>
        <w:t xml:space="preserve">, to try to understand </w:t>
      </w:r>
      <w:r w:rsidR="00355CC0" w:rsidRPr="44D0FB0E">
        <w:rPr>
          <w:rFonts w:cstheme="minorBidi"/>
        </w:rPr>
        <w:t>why they are behaving in such a way and what the triggers are.</w:t>
      </w:r>
    </w:p>
    <w:p w14:paraId="72D3E16B" w14:textId="589DDEAC" w:rsidR="1074A6C0" w:rsidRDefault="00527CB0" w:rsidP="44D0FB0E">
      <w:pPr>
        <w:pStyle w:val="aLCPBodytext"/>
        <w:jc w:val="center"/>
        <w:rPr>
          <w:rFonts w:cstheme="minorBidi"/>
        </w:rPr>
      </w:pPr>
      <w:r>
        <w:rPr>
          <w:noProof/>
        </w:rPr>
        <w:lastRenderedPageBreak/>
        <w:drawing>
          <wp:inline distT="0" distB="0" distL="0" distR="0" wp14:anchorId="3B7461D3" wp14:editId="2F837769">
            <wp:extent cx="3106197" cy="2105025"/>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7"/>
                    <a:stretch>
                      <a:fillRect/>
                    </a:stretch>
                  </pic:blipFill>
                  <pic:spPr>
                    <a:xfrm>
                      <a:off x="0" y="0"/>
                      <a:ext cx="3118391" cy="2113288"/>
                    </a:xfrm>
                    <a:prstGeom prst="rect">
                      <a:avLst/>
                    </a:prstGeom>
                  </pic:spPr>
                </pic:pic>
              </a:graphicData>
            </a:graphic>
          </wp:inline>
        </w:drawing>
      </w:r>
    </w:p>
    <w:p w14:paraId="34AAECC9" w14:textId="3DAA41F7" w:rsidR="00465211" w:rsidRPr="00B31416" w:rsidRDefault="00323C80" w:rsidP="44D0FB0E">
      <w:pPr>
        <w:pStyle w:val="aLCPBodytext"/>
        <w:rPr>
          <w:rFonts w:cstheme="minorBidi"/>
          <w:b/>
          <w:bCs/>
        </w:rPr>
      </w:pPr>
      <w:r w:rsidRPr="44D0FB0E">
        <w:rPr>
          <w:rFonts w:cstheme="minorBidi"/>
          <w:b/>
          <w:bCs/>
        </w:rPr>
        <w:t>Step 2:</w:t>
      </w:r>
      <w:r w:rsidR="00230F0E" w:rsidRPr="44D0FB0E">
        <w:rPr>
          <w:rFonts w:cstheme="minorBidi"/>
          <w:b/>
          <w:bCs/>
        </w:rPr>
        <w:t xml:space="preserve"> </w:t>
      </w:r>
      <w:r w:rsidR="00B31416" w:rsidRPr="44D0FB0E">
        <w:rPr>
          <w:rFonts w:cstheme="minorBidi"/>
        </w:rPr>
        <w:t>Validate the child’s feelings.</w:t>
      </w:r>
    </w:p>
    <w:p w14:paraId="7BE3A54C" w14:textId="297713B7" w:rsidR="00B31416" w:rsidRDefault="00B31416" w:rsidP="44D0FB0E">
      <w:pPr>
        <w:pStyle w:val="aLCPBodytext"/>
        <w:rPr>
          <w:rFonts w:cstheme="minorBidi"/>
        </w:rPr>
      </w:pPr>
      <w:r w:rsidRPr="44D0FB0E">
        <w:rPr>
          <w:rFonts w:cstheme="minorBidi"/>
          <w:b/>
          <w:bCs/>
        </w:rPr>
        <w:t xml:space="preserve">Step 3: </w:t>
      </w:r>
      <w:r w:rsidR="0023683F" w:rsidRPr="44D0FB0E">
        <w:rPr>
          <w:rFonts w:cstheme="minorBidi"/>
        </w:rPr>
        <w:t>Set limits on behaviour (if needed)</w:t>
      </w:r>
    </w:p>
    <w:p w14:paraId="478E9F44" w14:textId="163AE595" w:rsidR="00B07B63" w:rsidRPr="0023683F" w:rsidRDefault="0023683F" w:rsidP="44D0FB0E">
      <w:pPr>
        <w:pStyle w:val="aLCPBodytext"/>
        <w:rPr>
          <w:rFonts w:cstheme="minorBidi"/>
        </w:rPr>
      </w:pPr>
      <w:r w:rsidRPr="44D0FB0E">
        <w:rPr>
          <w:rFonts w:cstheme="minorBidi"/>
          <w:b/>
          <w:bCs/>
        </w:rPr>
        <w:t>Step 4:</w:t>
      </w:r>
      <w:r w:rsidRPr="44D0FB0E">
        <w:rPr>
          <w:rFonts w:cstheme="minorBidi"/>
        </w:rPr>
        <w:t xml:space="preserve"> </w:t>
      </w:r>
      <w:r w:rsidR="00E7584E" w:rsidRPr="44D0FB0E">
        <w:rPr>
          <w:rFonts w:cstheme="minorBidi"/>
        </w:rPr>
        <w:t>Problem-solve with the child</w:t>
      </w:r>
    </w:p>
    <w:p w14:paraId="7B8B304A" w14:textId="07F85DFC" w:rsidR="00707D9D" w:rsidRPr="00287CBF" w:rsidRDefault="00707D9D" w:rsidP="44D0FB0E">
      <w:pPr>
        <w:spacing w:after="240"/>
        <w:jc w:val="both"/>
        <w:rPr>
          <w:rFonts w:asciiTheme="minorHAnsi" w:eastAsiaTheme="minorEastAsia" w:hAnsiTheme="minorHAnsi" w:cstheme="minorBidi"/>
          <w:b/>
          <w:bCs/>
          <w:sz w:val="28"/>
          <w:szCs w:val="28"/>
          <w:u w:val="single"/>
        </w:rPr>
      </w:pPr>
      <w:r w:rsidRPr="44D0FB0E">
        <w:rPr>
          <w:rFonts w:asciiTheme="minorHAnsi" w:eastAsiaTheme="minorEastAsia" w:hAnsiTheme="minorHAnsi" w:cstheme="minorBidi"/>
          <w:b/>
          <w:bCs/>
          <w:sz w:val="28"/>
          <w:szCs w:val="28"/>
          <w:u w:val="single"/>
        </w:rPr>
        <w:t>Confiscation</w:t>
      </w:r>
    </w:p>
    <w:p w14:paraId="25C881FE" w14:textId="77777777" w:rsidR="00707D9D" w:rsidRPr="00287CBF" w:rsidRDefault="00707D9D"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b/>
          <w:bCs/>
          <w:sz w:val="24"/>
        </w:rPr>
        <w:t>Any prohi</w:t>
      </w:r>
      <w:r w:rsidR="003A33FF" w:rsidRPr="44D0FB0E">
        <w:rPr>
          <w:rFonts w:asciiTheme="minorHAnsi" w:eastAsiaTheme="minorEastAsia" w:hAnsiTheme="minorHAnsi" w:cstheme="minorBidi"/>
          <w:b/>
          <w:bCs/>
          <w:sz w:val="24"/>
        </w:rPr>
        <w:t>bited items (listed in section 3</w:t>
      </w:r>
      <w:r w:rsidRPr="44D0FB0E">
        <w:rPr>
          <w:rFonts w:asciiTheme="minorHAnsi" w:eastAsiaTheme="minorEastAsia" w:hAnsiTheme="minorHAnsi" w:cstheme="minorBidi"/>
          <w:b/>
          <w:bCs/>
          <w:sz w:val="24"/>
        </w:rPr>
        <w:t>) found in pupils’ possession will be confiscated.</w:t>
      </w:r>
      <w:r w:rsidRPr="44D0FB0E">
        <w:rPr>
          <w:rFonts w:asciiTheme="minorHAnsi" w:eastAsiaTheme="minorEastAsia" w:hAnsiTheme="minorHAnsi" w:cstheme="minorBidi"/>
          <w:sz w:val="24"/>
        </w:rPr>
        <w:t xml:space="preserve"> These items will not be returned to pupils. </w:t>
      </w:r>
    </w:p>
    <w:p w14:paraId="182FB189" w14:textId="77777777" w:rsidR="00707D9D" w:rsidRPr="00287CBF" w:rsidRDefault="00707D9D"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We will also confiscate any item which is harmful or detrimental to school discipline. These items will be returned to pupils after discussion with senior leade</w:t>
      </w:r>
      <w:r w:rsidR="003A33FF" w:rsidRPr="44D0FB0E">
        <w:rPr>
          <w:rFonts w:asciiTheme="minorHAnsi" w:eastAsiaTheme="minorEastAsia" w:hAnsiTheme="minorHAnsi" w:cstheme="minorBidi"/>
          <w:sz w:val="24"/>
        </w:rPr>
        <w:t>rs and parents, if appropriate.</w:t>
      </w:r>
    </w:p>
    <w:p w14:paraId="76D0D6CE" w14:textId="578ABCF4" w:rsidR="667242CD" w:rsidRDefault="667242CD" w:rsidP="44D0FB0E">
      <w:pPr>
        <w:spacing w:before="0" w:after="0" w:line="300" w:lineRule="auto"/>
        <w:jc w:val="both"/>
        <w:rPr>
          <w:rFonts w:asciiTheme="minorHAnsi" w:eastAsiaTheme="minorEastAsia" w:hAnsiTheme="minorHAnsi" w:cstheme="minorBidi"/>
          <w:sz w:val="21"/>
          <w:szCs w:val="21"/>
        </w:rPr>
      </w:pPr>
      <w:r w:rsidRPr="44D0FB0E">
        <w:rPr>
          <w:rFonts w:asciiTheme="minorHAnsi" w:eastAsiaTheme="minorEastAsia" w:hAnsiTheme="minorHAnsi" w:cstheme="minorBidi"/>
          <w:sz w:val="21"/>
          <w:szCs w:val="21"/>
        </w:rPr>
        <w:t xml:space="preserve">Prohibited items (searchable under statutory powers): </w:t>
      </w:r>
    </w:p>
    <w:p w14:paraId="5C040EE0" w14:textId="7A5441A9" w:rsidR="667242CD" w:rsidRDefault="667242CD" w:rsidP="44D0FB0E">
      <w:pPr>
        <w:spacing w:before="0" w:after="0" w:line="300" w:lineRule="auto"/>
        <w:jc w:val="both"/>
        <w:rPr>
          <w:rFonts w:asciiTheme="minorHAnsi" w:eastAsiaTheme="minorEastAsia" w:hAnsiTheme="minorHAnsi" w:cstheme="minorBidi"/>
          <w:sz w:val="21"/>
          <w:szCs w:val="21"/>
        </w:rPr>
      </w:pPr>
      <w:r w:rsidRPr="44D0FB0E">
        <w:rPr>
          <w:rFonts w:asciiTheme="minorHAnsi" w:eastAsiaTheme="minorEastAsia" w:hAnsiTheme="minorHAnsi" w:cstheme="minorBidi"/>
          <w:sz w:val="21"/>
          <w:szCs w:val="21"/>
        </w:rPr>
        <w:t xml:space="preserve">• knives or weapons </w:t>
      </w:r>
    </w:p>
    <w:p w14:paraId="0793A7B9" w14:textId="32F69B5B" w:rsidR="667242CD" w:rsidRDefault="667242CD" w:rsidP="44D0FB0E">
      <w:pPr>
        <w:spacing w:before="0" w:after="0" w:line="300" w:lineRule="auto"/>
        <w:jc w:val="both"/>
        <w:rPr>
          <w:rFonts w:asciiTheme="minorHAnsi" w:eastAsiaTheme="minorEastAsia" w:hAnsiTheme="minorHAnsi" w:cstheme="minorBidi"/>
          <w:sz w:val="21"/>
          <w:szCs w:val="21"/>
        </w:rPr>
      </w:pPr>
      <w:r w:rsidRPr="44D0FB0E">
        <w:rPr>
          <w:rFonts w:asciiTheme="minorHAnsi" w:eastAsiaTheme="minorEastAsia" w:hAnsiTheme="minorHAnsi" w:cstheme="minorBidi"/>
          <w:sz w:val="21"/>
          <w:szCs w:val="21"/>
        </w:rPr>
        <w:t xml:space="preserve">• alcohol </w:t>
      </w:r>
    </w:p>
    <w:p w14:paraId="48537765" w14:textId="60F5D82C" w:rsidR="667242CD" w:rsidRDefault="667242CD" w:rsidP="44D0FB0E">
      <w:pPr>
        <w:spacing w:before="0" w:after="0" w:line="300" w:lineRule="auto"/>
        <w:jc w:val="both"/>
        <w:rPr>
          <w:rFonts w:asciiTheme="minorHAnsi" w:eastAsiaTheme="minorEastAsia" w:hAnsiTheme="minorHAnsi" w:cstheme="minorBidi"/>
          <w:sz w:val="21"/>
          <w:szCs w:val="21"/>
        </w:rPr>
      </w:pPr>
      <w:r w:rsidRPr="44D0FB0E">
        <w:rPr>
          <w:rFonts w:asciiTheme="minorHAnsi" w:eastAsiaTheme="minorEastAsia" w:hAnsiTheme="minorHAnsi" w:cstheme="minorBidi"/>
          <w:sz w:val="21"/>
          <w:szCs w:val="21"/>
        </w:rPr>
        <w:t xml:space="preserve">• illegal drugs </w:t>
      </w:r>
    </w:p>
    <w:p w14:paraId="4722927C" w14:textId="27C47081" w:rsidR="667242CD" w:rsidRDefault="667242CD" w:rsidP="44D0FB0E">
      <w:pPr>
        <w:spacing w:before="0" w:after="0" w:line="300" w:lineRule="auto"/>
        <w:jc w:val="both"/>
        <w:rPr>
          <w:rFonts w:asciiTheme="minorHAnsi" w:eastAsiaTheme="minorEastAsia" w:hAnsiTheme="minorHAnsi" w:cstheme="minorBidi"/>
          <w:sz w:val="21"/>
          <w:szCs w:val="21"/>
        </w:rPr>
      </w:pPr>
      <w:r w:rsidRPr="44D0FB0E">
        <w:rPr>
          <w:rFonts w:asciiTheme="minorHAnsi" w:eastAsiaTheme="minorEastAsia" w:hAnsiTheme="minorHAnsi" w:cstheme="minorBidi"/>
          <w:sz w:val="21"/>
          <w:szCs w:val="21"/>
        </w:rPr>
        <w:t xml:space="preserve">• stolen items </w:t>
      </w:r>
    </w:p>
    <w:p w14:paraId="43235399" w14:textId="3BEC15AD" w:rsidR="667242CD" w:rsidRDefault="667242CD" w:rsidP="44D0FB0E">
      <w:pPr>
        <w:spacing w:before="0" w:after="0" w:line="300" w:lineRule="auto"/>
        <w:jc w:val="both"/>
        <w:rPr>
          <w:rFonts w:asciiTheme="minorHAnsi" w:eastAsiaTheme="minorEastAsia" w:hAnsiTheme="minorHAnsi" w:cstheme="minorBidi"/>
          <w:sz w:val="21"/>
          <w:szCs w:val="21"/>
        </w:rPr>
      </w:pPr>
      <w:r w:rsidRPr="44D0FB0E">
        <w:rPr>
          <w:rFonts w:asciiTheme="minorHAnsi" w:eastAsiaTheme="minorEastAsia" w:hAnsiTheme="minorHAnsi" w:cstheme="minorBidi"/>
          <w:sz w:val="21"/>
          <w:szCs w:val="21"/>
        </w:rPr>
        <w:t xml:space="preserve">• fireworks </w:t>
      </w:r>
    </w:p>
    <w:p w14:paraId="7B252D6F" w14:textId="5E3377A3" w:rsidR="667242CD" w:rsidRDefault="667242CD" w:rsidP="44D0FB0E">
      <w:pPr>
        <w:spacing w:before="0" w:after="0" w:line="300" w:lineRule="auto"/>
        <w:jc w:val="both"/>
        <w:rPr>
          <w:rFonts w:asciiTheme="minorHAnsi" w:eastAsiaTheme="minorEastAsia" w:hAnsiTheme="minorHAnsi" w:cstheme="minorBidi"/>
          <w:sz w:val="21"/>
          <w:szCs w:val="21"/>
        </w:rPr>
      </w:pPr>
      <w:r w:rsidRPr="44D0FB0E">
        <w:rPr>
          <w:rFonts w:asciiTheme="minorHAnsi" w:eastAsiaTheme="minorEastAsia" w:hAnsiTheme="minorHAnsi" w:cstheme="minorBidi"/>
          <w:sz w:val="21"/>
          <w:szCs w:val="21"/>
        </w:rPr>
        <w:t xml:space="preserve">• pornographic images </w:t>
      </w:r>
    </w:p>
    <w:p w14:paraId="3203EA25" w14:textId="523B71C7" w:rsidR="44D0FB0E" w:rsidRDefault="44D0FB0E" w:rsidP="44D0FB0E">
      <w:pPr>
        <w:spacing w:before="0" w:after="0" w:line="300" w:lineRule="auto"/>
        <w:jc w:val="both"/>
        <w:rPr>
          <w:rFonts w:asciiTheme="minorHAnsi" w:eastAsiaTheme="minorEastAsia" w:hAnsiTheme="minorHAnsi" w:cstheme="minorBidi"/>
          <w:sz w:val="21"/>
          <w:szCs w:val="21"/>
        </w:rPr>
      </w:pPr>
    </w:p>
    <w:p w14:paraId="5FBAFEA0" w14:textId="2D6ADF8E" w:rsidR="667242CD" w:rsidRDefault="667242CD" w:rsidP="44D0FB0E">
      <w:pPr>
        <w:spacing w:before="0" w:after="0" w:line="300" w:lineRule="auto"/>
        <w:jc w:val="both"/>
        <w:rPr>
          <w:rFonts w:asciiTheme="minorHAnsi" w:eastAsiaTheme="minorEastAsia" w:hAnsiTheme="minorHAnsi" w:cstheme="minorBidi"/>
          <w:sz w:val="21"/>
          <w:szCs w:val="21"/>
        </w:rPr>
      </w:pPr>
      <w:r w:rsidRPr="44D0FB0E">
        <w:rPr>
          <w:rFonts w:asciiTheme="minorHAnsi" w:eastAsiaTheme="minorEastAsia" w:hAnsiTheme="minorHAnsi" w:cstheme="minorBidi"/>
          <w:sz w:val="21"/>
          <w:szCs w:val="21"/>
        </w:rPr>
        <w:t xml:space="preserve">Any article that a member of staff reasonably suspects has been, or is likely to be, used to commit an offence, or to cause personal injury to, or damage to the property of, any person (including the pupil) </w:t>
      </w:r>
    </w:p>
    <w:p w14:paraId="560CA24F" w14:textId="7E78C5CE" w:rsidR="44D0FB0E" w:rsidRDefault="44D0FB0E" w:rsidP="44D0FB0E">
      <w:pPr>
        <w:spacing w:before="0" w:after="0" w:line="300" w:lineRule="auto"/>
        <w:jc w:val="both"/>
        <w:rPr>
          <w:rFonts w:ascii="Segoe UI" w:eastAsia="Segoe UI" w:hAnsi="Segoe UI" w:cs="Segoe UI"/>
          <w:sz w:val="21"/>
          <w:szCs w:val="21"/>
        </w:rPr>
      </w:pPr>
    </w:p>
    <w:p w14:paraId="4BBF67CC" w14:textId="5AE00C56" w:rsidR="003A33FF" w:rsidRDefault="003A33FF"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Searching and screening pupils is conducted in line with the DfE’s </w:t>
      </w:r>
      <w:hyperlink r:id="rId18">
        <w:r w:rsidR="00EC3195" w:rsidRPr="44D0FB0E">
          <w:rPr>
            <w:rStyle w:val="Hyperlink"/>
            <w:rFonts w:asciiTheme="minorHAnsi" w:eastAsiaTheme="minorEastAsia" w:hAnsiTheme="minorHAnsi" w:cstheme="minorBidi"/>
            <w:sz w:val="24"/>
          </w:rPr>
          <w:t xml:space="preserve">latest </w:t>
        </w:r>
        <w:r w:rsidRPr="44D0FB0E">
          <w:rPr>
            <w:rStyle w:val="Hyperlink"/>
            <w:rFonts w:asciiTheme="minorHAnsi" w:eastAsiaTheme="minorEastAsia" w:hAnsiTheme="minorHAnsi" w:cstheme="minorBidi"/>
            <w:sz w:val="24"/>
          </w:rPr>
          <w:t>guidance on searching, screening and confiscation</w:t>
        </w:r>
      </w:hyperlink>
      <w:r w:rsidRPr="44D0FB0E">
        <w:rPr>
          <w:rFonts w:asciiTheme="minorHAnsi" w:eastAsiaTheme="minorEastAsia" w:hAnsiTheme="minorHAnsi" w:cstheme="minorBidi"/>
          <w:sz w:val="24"/>
        </w:rPr>
        <w:t>.</w:t>
      </w:r>
    </w:p>
    <w:p w14:paraId="65B78CD8" w14:textId="5F6D2679" w:rsidR="00707D9D" w:rsidRPr="00287CBF" w:rsidRDefault="606ED74A" w:rsidP="44D0FB0E">
      <w:pPr>
        <w:spacing w:after="240"/>
        <w:jc w:val="both"/>
        <w:rPr>
          <w:rFonts w:asciiTheme="minorHAnsi" w:eastAsiaTheme="minorEastAsia" w:hAnsiTheme="minorHAnsi" w:cstheme="minorBidi"/>
          <w:b/>
          <w:bCs/>
          <w:sz w:val="24"/>
          <w:u w:val="single"/>
        </w:rPr>
      </w:pPr>
      <w:r w:rsidRPr="44D0FB0E">
        <w:rPr>
          <w:rFonts w:asciiTheme="minorHAnsi" w:eastAsiaTheme="minorEastAsia" w:hAnsiTheme="minorHAnsi" w:cstheme="minorBidi"/>
          <w:b/>
          <w:bCs/>
          <w:sz w:val="24"/>
          <w:u w:val="single"/>
        </w:rPr>
        <w:t>Pupil S</w:t>
      </w:r>
      <w:r w:rsidR="619751F1" w:rsidRPr="44D0FB0E">
        <w:rPr>
          <w:rFonts w:asciiTheme="minorHAnsi" w:eastAsiaTheme="minorEastAsia" w:hAnsiTheme="minorHAnsi" w:cstheme="minorBidi"/>
          <w:b/>
          <w:bCs/>
          <w:sz w:val="24"/>
          <w:u w:val="single"/>
        </w:rPr>
        <w:t xml:space="preserve">upport </w:t>
      </w:r>
    </w:p>
    <w:p w14:paraId="4DA31DF9" w14:textId="77777777" w:rsidR="000E3DA9" w:rsidRPr="00287CBF" w:rsidRDefault="4339505B" w:rsidP="44D0FB0E">
      <w:pPr>
        <w:spacing w:after="240"/>
        <w:jc w:val="both"/>
        <w:rPr>
          <w:rFonts w:asciiTheme="minorHAnsi" w:eastAsiaTheme="minorEastAsia" w:hAnsiTheme="minorHAnsi" w:cstheme="minorBidi"/>
          <w:color w:val="FF0000"/>
          <w:sz w:val="24"/>
        </w:rPr>
      </w:pPr>
      <w:r w:rsidRPr="44D0FB0E">
        <w:rPr>
          <w:rFonts w:asciiTheme="minorHAnsi" w:eastAsiaTheme="minorEastAsia" w:hAnsiTheme="minorHAnsi" w:cstheme="minorBidi"/>
          <w:sz w:val="24"/>
        </w:rPr>
        <w:t xml:space="preserve">The school recognises its legal duty under the Equality Act 2010 to </w:t>
      </w:r>
      <w:r w:rsidR="0A0F2047" w:rsidRPr="44D0FB0E">
        <w:rPr>
          <w:rFonts w:asciiTheme="minorHAnsi" w:eastAsiaTheme="minorEastAsia" w:hAnsiTheme="minorHAnsi" w:cstheme="minorBidi"/>
          <w:sz w:val="24"/>
        </w:rPr>
        <w:t xml:space="preserve">prevent pupils with a protected characteristic from being at a disadvantage. </w:t>
      </w:r>
      <w:r w:rsidR="7F0090B1" w:rsidRPr="44D0FB0E">
        <w:rPr>
          <w:rFonts w:asciiTheme="minorHAnsi" w:eastAsiaTheme="minorEastAsia" w:hAnsiTheme="minorHAnsi" w:cstheme="minorBidi"/>
          <w:sz w:val="24"/>
        </w:rPr>
        <w:t>Consequently, our</w:t>
      </w:r>
      <w:r w:rsidRPr="44D0FB0E">
        <w:rPr>
          <w:rFonts w:asciiTheme="minorHAnsi" w:eastAsiaTheme="minorEastAsia" w:hAnsiTheme="minorHAnsi" w:cstheme="minorBidi"/>
          <w:sz w:val="24"/>
        </w:rPr>
        <w:t xml:space="preserve"> approach to challenging behaviour may be differentiated </w:t>
      </w:r>
      <w:r w:rsidR="7F0090B1" w:rsidRPr="44D0FB0E">
        <w:rPr>
          <w:rFonts w:asciiTheme="minorHAnsi" w:eastAsiaTheme="minorEastAsia" w:hAnsiTheme="minorHAnsi" w:cstheme="minorBidi"/>
          <w:sz w:val="24"/>
        </w:rPr>
        <w:t xml:space="preserve">to cater to </w:t>
      </w:r>
      <w:r w:rsidRPr="44D0FB0E">
        <w:rPr>
          <w:rFonts w:asciiTheme="minorHAnsi" w:eastAsiaTheme="minorEastAsia" w:hAnsiTheme="minorHAnsi" w:cstheme="minorBidi"/>
          <w:sz w:val="24"/>
        </w:rPr>
        <w:t>the needs of the pupil.</w:t>
      </w:r>
    </w:p>
    <w:p w14:paraId="05C1BBB1" w14:textId="77777777" w:rsidR="00707D9D" w:rsidRPr="00287CBF" w:rsidRDefault="619751F1"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The school’s special educational needs co-ordinato</w:t>
      </w:r>
      <w:r w:rsidR="22F309BC" w:rsidRPr="44D0FB0E">
        <w:rPr>
          <w:rFonts w:asciiTheme="minorHAnsi" w:eastAsiaTheme="minorEastAsia" w:hAnsiTheme="minorHAnsi" w:cstheme="minorBidi"/>
          <w:sz w:val="24"/>
        </w:rPr>
        <w:t xml:space="preserve">r </w:t>
      </w:r>
      <w:r w:rsidRPr="44D0FB0E">
        <w:rPr>
          <w:rFonts w:asciiTheme="minorHAnsi" w:eastAsiaTheme="minorEastAsia" w:hAnsiTheme="minorHAnsi" w:cstheme="minorBidi"/>
          <w:sz w:val="24"/>
        </w:rPr>
        <w:t>will evaluate a pupil who exhibits challenging behaviour to determin</w:t>
      </w:r>
      <w:r w:rsidR="7F0090B1" w:rsidRPr="44D0FB0E">
        <w:rPr>
          <w:rFonts w:asciiTheme="minorHAnsi" w:eastAsiaTheme="minorEastAsia" w:hAnsiTheme="minorHAnsi" w:cstheme="minorBidi"/>
          <w:sz w:val="24"/>
        </w:rPr>
        <w:t>e whether</w:t>
      </w:r>
      <w:r w:rsidRPr="44D0FB0E">
        <w:rPr>
          <w:rFonts w:asciiTheme="minorHAnsi" w:eastAsiaTheme="minorEastAsia" w:hAnsiTheme="minorHAnsi" w:cstheme="minorBidi"/>
          <w:sz w:val="24"/>
        </w:rPr>
        <w:t xml:space="preserve"> they have any underlying needs that are not currently being met. </w:t>
      </w:r>
    </w:p>
    <w:p w14:paraId="744A2DCB" w14:textId="77777777" w:rsidR="00B21583" w:rsidRPr="00287CBF" w:rsidRDefault="619751F1"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Where necessary, support and advice will also be sought from specialist teachers, an educational psychologist, medical practitioners and/or others, </w:t>
      </w:r>
      <w:r w:rsidR="0A0F2047" w:rsidRPr="44D0FB0E">
        <w:rPr>
          <w:rFonts w:asciiTheme="minorHAnsi" w:eastAsiaTheme="minorEastAsia" w:hAnsiTheme="minorHAnsi" w:cstheme="minorBidi"/>
          <w:sz w:val="24"/>
        </w:rPr>
        <w:t>to identify or support specific needs.</w:t>
      </w:r>
    </w:p>
    <w:p w14:paraId="5CCBC34C" w14:textId="77777777" w:rsidR="00707D9D" w:rsidRPr="00287CBF" w:rsidRDefault="619751F1"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lastRenderedPageBreak/>
        <w:t>When a</w:t>
      </w:r>
      <w:r w:rsidR="7F0090B1" w:rsidRPr="44D0FB0E">
        <w:rPr>
          <w:rFonts w:asciiTheme="minorHAnsi" w:eastAsiaTheme="minorEastAsia" w:hAnsiTheme="minorHAnsi" w:cstheme="minorBidi"/>
          <w:sz w:val="24"/>
        </w:rPr>
        <w:t>cute needs are identified in a</w:t>
      </w:r>
      <w:r w:rsidRPr="44D0FB0E">
        <w:rPr>
          <w:rFonts w:asciiTheme="minorHAnsi" w:eastAsiaTheme="minorEastAsia" w:hAnsiTheme="minorHAnsi" w:cstheme="minorBidi"/>
          <w:sz w:val="24"/>
        </w:rPr>
        <w:t xml:space="preserve"> pupil, we will liaise with external agencies and plan support programmes for that child. We will work with parents to create the plan and review it on a regular basis. </w:t>
      </w:r>
    </w:p>
    <w:p w14:paraId="101032DF" w14:textId="33AFB64D" w:rsidR="00707D9D" w:rsidRPr="00287CBF" w:rsidRDefault="606ED74A" w:rsidP="44D0FB0E">
      <w:pPr>
        <w:pStyle w:val="Heading1"/>
        <w:spacing w:before="120" w:after="240"/>
        <w:jc w:val="both"/>
        <w:rPr>
          <w:rFonts w:asciiTheme="minorHAnsi" w:hAnsiTheme="minorHAnsi"/>
          <w:sz w:val="24"/>
          <w:szCs w:val="24"/>
        </w:rPr>
      </w:pPr>
      <w:bookmarkStart w:id="4" w:name="_Toc491360008"/>
      <w:r w:rsidRPr="44D0FB0E">
        <w:rPr>
          <w:rFonts w:asciiTheme="minorHAnsi" w:hAnsiTheme="minorHAnsi"/>
          <w:sz w:val="24"/>
          <w:szCs w:val="24"/>
        </w:rPr>
        <w:t>Pupil T</w:t>
      </w:r>
      <w:r w:rsidR="619751F1" w:rsidRPr="44D0FB0E">
        <w:rPr>
          <w:rFonts w:asciiTheme="minorHAnsi" w:hAnsiTheme="minorHAnsi"/>
          <w:sz w:val="24"/>
          <w:szCs w:val="24"/>
        </w:rPr>
        <w:t>ransition</w:t>
      </w:r>
      <w:bookmarkEnd w:id="4"/>
    </w:p>
    <w:p w14:paraId="587C5CF1" w14:textId="77777777" w:rsidR="00707D9D" w:rsidRPr="00287CBF" w:rsidRDefault="619751F1"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To ensure a smooth transition to the next year, pupils have transition sessions with their new teacher(s). In addition, staff members hold transition meetings. </w:t>
      </w:r>
    </w:p>
    <w:p w14:paraId="360671C7" w14:textId="77777777" w:rsidR="00707D9D" w:rsidRPr="00287CBF" w:rsidRDefault="619751F1"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To ensure behaviour is continually monitored and the right support is in place, </w:t>
      </w:r>
      <w:r w:rsidR="53665E44" w:rsidRPr="44D0FB0E">
        <w:rPr>
          <w:rFonts w:asciiTheme="minorHAnsi" w:eastAsiaTheme="minorEastAsia" w:hAnsiTheme="minorHAnsi" w:cstheme="minorBidi"/>
          <w:sz w:val="24"/>
        </w:rPr>
        <w:t xml:space="preserve">information related to pupil behaviour issues may be </w:t>
      </w:r>
      <w:r w:rsidRPr="44D0FB0E">
        <w:rPr>
          <w:rFonts w:asciiTheme="minorHAnsi" w:eastAsiaTheme="minorEastAsia" w:hAnsiTheme="minorHAnsi" w:cstheme="minorBidi"/>
          <w:sz w:val="24"/>
        </w:rPr>
        <w:t xml:space="preserve">transferred to relevant staff at the start of the term or year. Information on behaviour </w:t>
      </w:r>
      <w:r w:rsidR="53665E44" w:rsidRPr="44D0FB0E">
        <w:rPr>
          <w:rFonts w:asciiTheme="minorHAnsi" w:eastAsiaTheme="minorEastAsia" w:hAnsiTheme="minorHAnsi" w:cstheme="minorBidi"/>
          <w:sz w:val="24"/>
        </w:rPr>
        <w:t xml:space="preserve">issues may also be </w:t>
      </w:r>
      <w:r w:rsidRPr="44D0FB0E">
        <w:rPr>
          <w:rFonts w:asciiTheme="minorHAnsi" w:eastAsiaTheme="minorEastAsia" w:hAnsiTheme="minorHAnsi" w:cstheme="minorBidi"/>
          <w:sz w:val="24"/>
        </w:rPr>
        <w:t xml:space="preserve">shared with new settings for those pupils transferring to other schools. </w:t>
      </w:r>
    </w:p>
    <w:p w14:paraId="3047AC2C" w14:textId="76F17C7D" w:rsidR="00707D9D" w:rsidRPr="00287CBF" w:rsidRDefault="619751F1" w:rsidP="44D0FB0E">
      <w:pPr>
        <w:pStyle w:val="Heading1"/>
        <w:spacing w:before="120" w:after="240"/>
        <w:jc w:val="both"/>
        <w:rPr>
          <w:rFonts w:asciiTheme="minorHAnsi" w:hAnsiTheme="minorHAnsi"/>
          <w:sz w:val="24"/>
          <w:szCs w:val="24"/>
        </w:rPr>
      </w:pPr>
      <w:bookmarkStart w:id="5" w:name="_Toc491360009"/>
      <w:r w:rsidRPr="44D0FB0E">
        <w:rPr>
          <w:rFonts w:asciiTheme="minorHAnsi" w:hAnsiTheme="minorHAnsi"/>
          <w:sz w:val="24"/>
          <w:szCs w:val="24"/>
        </w:rPr>
        <w:t>Training</w:t>
      </w:r>
      <w:bookmarkEnd w:id="5"/>
    </w:p>
    <w:p w14:paraId="48A4D566" w14:textId="08472412" w:rsidR="00707D9D" w:rsidRPr="00287CBF" w:rsidRDefault="619751F1"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Our staff are provided with training on managing behaviour,</w:t>
      </w:r>
      <w:r w:rsidR="522F285F" w:rsidRPr="44D0FB0E">
        <w:rPr>
          <w:rFonts w:asciiTheme="minorHAnsi" w:eastAsiaTheme="minorEastAsia" w:hAnsiTheme="minorHAnsi" w:cstheme="minorBidi"/>
          <w:sz w:val="24"/>
        </w:rPr>
        <w:t xml:space="preserve"> with some staff trained in Team Teach</w:t>
      </w:r>
      <w:r w:rsidR="7E65DF88" w:rsidRPr="44D0FB0E">
        <w:rPr>
          <w:rFonts w:asciiTheme="minorHAnsi" w:eastAsiaTheme="minorEastAsia" w:hAnsiTheme="minorHAnsi" w:cstheme="minorBidi"/>
          <w:sz w:val="24"/>
        </w:rPr>
        <w:t>.</w:t>
      </w:r>
    </w:p>
    <w:p w14:paraId="769B737B" w14:textId="77777777" w:rsidR="009057A1" w:rsidRPr="00287CBF" w:rsidRDefault="619751F1"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Behaviour management will also form part of continuing professional development.</w:t>
      </w:r>
    </w:p>
    <w:p w14:paraId="11CB95F1" w14:textId="184CEC48" w:rsidR="7FAF0746" w:rsidRDefault="7FAF0746" w:rsidP="44D0FB0E">
      <w:pPr>
        <w:pStyle w:val="Heading1"/>
        <w:spacing w:before="120" w:after="240"/>
        <w:jc w:val="both"/>
        <w:rPr>
          <w:rFonts w:asciiTheme="minorHAnsi" w:hAnsiTheme="minorHAnsi"/>
          <w:sz w:val="24"/>
          <w:szCs w:val="24"/>
        </w:rPr>
      </w:pPr>
      <w:r w:rsidRPr="44D0FB0E">
        <w:rPr>
          <w:rFonts w:asciiTheme="minorHAnsi" w:hAnsiTheme="minorHAnsi"/>
          <w:sz w:val="24"/>
          <w:szCs w:val="24"/>
        </w:rPr>
        <w:t>Ensuring Consistency Across the School</w:t>
      </w:r>
    </w:p>
    <w:p w14:paraId="2CD60700" w14:textId="2E32B19D" w:rsidR="7FAF0746" w:rsidRDefault="7FAF0746" w:rsidP="44D0FB0E">
      <w:pPr>
        <w:pStyle w:val="Heading1"/>
        <w:spacing w:before="120" w:after="240"/>
        <w:jc w:val="both"/>
        <w:rPr>
          <w:rFonts w:asciiTheme="minorHAnsi" w:hAnsiTheme="minorHAnsi"/>
          <w:b w:val="0"/>
          <w:bCs w:val="0"/>
          <w:sz w:val="24"/>
          <w:szCs w:val="24"/>
          <w:u w:val="none"/>
        </w:rPr>
      </w:pPr>
      <w:r w:rsidRPr="44D0FB0E">
        <w:rPr>
          <w:rFonts w:asciiTheme="minorHAnsi" w:hAnsiTheme="minorHAnsi"/>
          <w:b w:val="0"/>
          <w:bCs w:val="0"/>
          <w:sz w:val="24"/>
          <w:szCs w:val="24"/>
          <w:u w:val="none"/>
        </w:rPr>
        <w:t xml:space="preserve">To maintain a calm and predictable behaviour culture, all staff follow consistent routines, language and expectations. Leaders monitor behaviour via learning walks, classroom visits, pupil voice and </w:t>
      </w:r>
      <w:r w:rsidR="197E0302" w:rsidRPr="44D0FB0E">
        <w:rPr>
          <w:rFonts w:asciiTheme="minorHAnsi" w:hAnsiTheme="minorHAnsi"/>
          <w:b w:val="0"/>
          <w:bCs w:val="0"/>
          <w:sz w:val="24"/>
          <w:szCs w:val="24"/>
          <w:u w:val="none"/>
        </w:rPr>
        <w:t xml:space="preserve">behaviour logs, </w:t>
      </w:r>
      <w:r w:rsidRPr="44D0FB0E">
        <w:rPr>
          <w:rFonts w:asciiTheme="minorHAnsi" w:hAnsiTheme="minorHAnsi"/>
          <w:b w:val="0"/>
          <w:bCs w:val="0"/>
          <w:sz w:val="24"/>
          <w:szCs w:val="24"/>
          <w:u w:val="none"/>
        </w:rPr>
        <w:t>CPOMS analysis; feedback strengthens practice and ensures fairness and consistency.</w:t>
      </w:r>
    </w:p>
    <w:p w14:paraId="34083DCD" w14:textId="603E1732" w:rsidR="5EC381BA" w:rsidRDefault="5EC381BA" w:rsidP="44D0FB0E">
      <w:pPr>
        <w:rPr>
          <w:rFonts w:asciiTheme="minorHAnsi" w:eastAsiaTheme="minorEastAsia" w:hAnsiTheme="minorHAnsi" w:cstheme="minorBidi"/>
        </w:rPr>
      </w:pPr>
    </w:p>
    <w:p w14:paraId="44AA3630" w14:textId="2941C36B" w:rsidR="00707D9D" w:rsidRPr="00287CBF" w:rsidRDefault="00FB5A6B" w:rsidP="44D0FB0E">
      <w:pPr>
        <w:pStyle w:val="Heading1"/>
        <w:spacing w:before="120" w:after="240"/>
        <w:jc w:val="both"/>
        <w:rPr>
          <w:rFonts w:asciiTheme="minorHAnsi" w:hAnsiTheme="minorHAnsi"/>
        </w:rPr>
      </w:pPr>
      <w:bookmarkStart w:id="6" w:name="_Toc491360010"/>
      <w:r w:rsidRPr="44D0FB0E">
        <w:rPr>
          <w:rFonts w:asciiTheme="minorHAnsi" w:hAnsiTheme="minorHAnsi"/>
        </w:rPr>
        <w:t>Monitoring A</w:t>
      </w:r>
      <w:r w:rsidR="00707D9D" w:rsidRPr="44D0FB0E">
        <w:rPr>
          <w:rFonts w:asciiTheme="minorHAnsi" w:hAnsiTheme="minorHAnsi"/>
        </w:rPr>
        <w:t>rrangements</w:t>
      </w:r>
      <w:bookmarkEnd w:id="6"/>
    </w:p>
    <w:p w14:paraId="50ED96B2" w14:textId="77777777" w:rsidR="00084E43" w:rsidRPr="00287CBF" w:rsidRDefault="005A4750"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 xml:space="preserve">This </w:t>
      </w:r>
      <w:r w:rsidR="00D7260D" w:rsidRPr="44D0FB0E">
        <w:rPr>
          <w:rFonts w:asciiTheme="minorHAnsi" w:eastAsiaTheme="minorEastAsia" w:hAnsiTheme="minorHAnsi" w:cstheme="minorBidi"/>
          <w:sz w:val="24"/>
        </w:rPr>
        <w:t xml:space="preserve">behaviour </w:t>
      </w:r>
      <w:r w:rsidRPr="44D0FB0E">
        <w:rPr>
          <w:rFonts w:asciiTheme="minorHAnsi" w:eastAsiaTheme="minorEastAsia" w:hAnsiTheme="minorHAnsi" w:cstheme="minorBidi"/>
          <w:sz w:val="24"/>
        </w:rPr>
        <w:t>policy will be reviewed by</w:t>
      </w:r>
      <w:r w:rsidR="00D7260D" w:rsidRPr="44D0FB0E">
        <w:rPr>
          <w:rFonts w:asciiTheme="minorHAnsi" w:eastAsiaTheme="minorEastAsia" w:hAnsiTheme="minorHAnsi" w:cstheme="minorBidi"/>
          <w:sz w:val="24"/>
        </w:rPr>
        <w:t xml:space="preserve"> the headteacher and</w:t>
      </w:r>
      <w:r w:rsidRPr="44D0FB0E">
        <w:rPr>
          <w:rFonts w:asciiTheme="minorHAnsi" w:eastAsiaTheme="minorEastAsia" w:hAnsiTheme="minorHAnsi" w:cstheme="minorBidi"/>
          <w:sz w:val="24"/>
        </w:rPr>
        <w:t xml:space="preserve"> </w:t>
      </w:r>
      <w:r w:rsidR="004341BC" w:rsidRPr="44D0FB0E">
        <w:rPr>
          <w:rFonts w:asciiTheme="minorHAnsi" w:eastAsiaTheme="minorEastAsia" w:hAnsiTheme="minorHAnsi" w:cstheme="minorBidi"/>
          <w:sz w:val="24"/>
        </w:rPr>
        <w:t>governors</w:t>
      </w:r>
      <w:r w:rsidRPr="44D0FB0E">
        <w:rPr>
          <w:rFonts w:asciiTheme="minorHAnsi" w:eastAsiaTheme="minorEastAsia" w:hAnsiTheme="minorHAnsi" w:cstheme="minorBidi"/>
          <w:sz w:val="24"/>
        </w:rPr>
        <w:t xml:space="preserve"> every </w:t>
      </w:r>
      <w:r w:rsidR="004341BC" w:rsidRPr="44D0FB0E">
        <w:rPr>
          <w:rFonts w:asciiTheme="minorHAnsi" w:eastAsiaTheme="minorEastAsia" w:hAnsiTheme="minorHAnsi" w:cstheme="minorBidi"/>
          <w:sz w:val="24"/>
        </w:rPr>
        <w:t>year</w:t>
      </w:r>
      <w:r w:rsidRPr="44D0FB0E">
        <w:rPr>
          <w:rFonts w:asciiTheme="minorHAnsi" w:eastAsiaTheme="minorEastAsia" w:hAnsiTheme="minorHAnsi" w:cstheme="minorBidi"/>
          <w:sz w:val="24"/>
        </w:rPr>
        <w:t>. At e</w:t>
      </w:r>
      <w:r w:rsidR="00417BFE" w:rsidRPr="44D0FB0E">
        <w:rPr>
          <w:rFonts w:asciiTheme="minorHAnsi" w:eastAsiaTheme="minorEastAsia" w:hAnsiTheme="minorHAnsi" w:cstheme="minorBidi"/>
          <w:sz w:val="24"/>
        </w:rPr>
        <w:t xml:space="preserve">ach </w:t>
      </w:r>
      <w:r w:rsidRPr="44D0FB0E">
        <w:rPr>
          <w:rFonts w:asciiTheme="minorHAnsi" w:eastAsiaTheme="minorEastAsia" w:hAnsiTheme="minorHAnsi" w:cstheme="minorBidi"/>
          <w:sz w:val="24"/>
        </w:rPr>
        <w:t xml:space="preserve">review, the policy will be approved by </w:t>
      </w:r>
      <w:r w:rsidR="00D7260D" w:rsidRPr="44D0FB0E">
        <w:rPr>
          <w:rFonts w:asciiTheme="minorHAnsi" w:eastAsiaTheme="minorEastAsia" w:hAnsiTheme="minorHAnsi" w:cstheme="minorBidi"/>
          <w:sz w:val="24"/>
        </w:rPr>
        <w:t>the headteacher.</w:t>
      </w:r>
    </w:p>
    <w:p w14:paraId="45BAFA8A" w14:textId="5AF2AB06" w:rsidR="00707D9D" w:rsidRPr="00287CBF" w:rsidRDefault="005D6999" w:rsidP="44D0FB0E">
      <w:pPr>
        <w:pStyle w:val="Heading1"/>
        <w:spacing w:before="120" w:after="240"/>
        <w:jc w:val="both"/>
        <w:rPr>
          <w:rFonts w:asciiTheme="minorHAnsi" w:hAnsiTheme="minorHAnsi"/>
        </w:rPr>
      </w:pPr>
      <w:bookmarkStart w:id="7" w:name="_Toc491360011"/>
      <w:r w:rsidRPr="44D0FB0E">
        <w:rPr>
          <w:rFonts w:asciiTheme="minorHAnsi" w:hAnsiTheme="minorHAnsi"/>
        </w:rPr>
        <w:t>Links with other P</w:t>
      </w:r>
      <w:r w:rsidR="00707D9D" w:rsidRPr="44D0FB0E">
        <w:rPr>
          <w:rFonts w:asciiTheme="minorHAnsi" w:hAnsiTheme="minorHAnsi"/>
        </w:rPr>
        <w:t>olicies</w:t>
      </w:r>
      <w:bookmarkEnd w:id="7"/>
    </w:p>
    <w:p w14:paraId="312A4BBD" w14:textId="77777777" w:rsidR="00707D9D" w:rsidRPr="00287CBF" w:rsidRDefault="00707D9D" w:rsidP="44D0FB0E">
      <w:pPr>
        <w:spacing w:after="240"/>
        <w:jc w:val="both"/>
        <w:rPr>
          <w:rFonts w:asciiTheme="minorHAnsi" w:eastAsiaTheme="minorEastAsia" w:hAnsiTheme="minorHAnsi" w:cstheme="minorBidi"/>
          <w:sz w:val="24"/>
        </w:rPr>
      </w:pPr>
      <w:r w:rsidRPr="44D0FB0E">
        <w:rPr>
          <w:rFonts w:asciiTheme="minorHAnsi" w:eastAsiaTheme="minorEastAsia" w:hAnsiTheme="minorHAnsi" w:cstheme="minorBidi"/>
          <w:sz w:val="24"/>
        </w:rPr>
        <w:t>This behaviour policy is linked to the following policies:</w:t>
      </w:r>
    </w:p>
    <w:p w14:paraId="3EA84FB4" w14:textId="77777777" w:rsidR="004341BC" w:rsidRPr="00287CBF" w:rsidRDefault="004341BC" w:rsidP="44D0FB0E">
      <w:pPr>
        <w:numPr>
          <w:ilvl w:val="0"/>
          <w:numId w:val="27"/>
        </w:numPr>
        <w:spacing w:after="240"/>
        <w:ind w:left="357"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Anti-Bullying Policy</w:t>
      </w:r>
    </w:p>
    <w:p w14:paraId="5A066F27" w14:textId="77777777" w:rsidR="00707D9D" w:rsidRPr="00287CBF" w:rsidRDefault="00707D9D" w:rsidP="44D0FB0E">
      <w:pPr>
        <w:numPr>
          <w:ilvl w:val="0"/>
          <w:numId w:val="27"/>
        </w:numPr>
        <w:spacing w:after="240"/>
        <w:ind w:left="357"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Exclusion</w:t>
      </w:r>
      <w:r w:rsidR="00084E43" w:rsidRPr="44D0FB0E">
        <w:rPr>
          <w:rFonts w:asciiTheme="minorHAnsi" w:eastAsiaTheme="minorEastAsia" w:hAnsiTheme="minorHAnsi" w:cstheme="minorBidi"/>
          <w:sz w:val="24"/>
        </w:rPr>
        <w:t>s</w:t>
      </w:r>
      <w:r w:rsidRPr="44D0FB0E">
        <w:rPr>
          <w:rFonts w:asciiTheme="minorHAnsi" w:eastAsiaTheme="minorEastAsia" w:hAnsiTheme="minorHAnsi" w:cstheme="minorBidi"/>
          <w:sz w:val="24"/>
        </w:rPr>
        <w:t xml:space="preserve"> </w:t>
      </w:r>
      <w:r w:rsidR="004341BC" w:rsidRPr="44D0FB0E">
        <w:rPr>
          <w:rFonts w:asciiTheme="minorHAnsi" w:eastAsiaTheme="minorEastAsia" w:hAnsiTheme="minorHAnsi" w:cstheme="minorBidi"/>
          <w:sz w:val="24"/>
        </w:rPr>
        <w:t>P</w:t>
      </w:r>
      <w:r w:rsidRPr="44D0FB0E">
        <w:rPr>
          <w:rFonts w:asciiTheme="minorHAnsi" w:eastAsiaTheme="minorEastAsia" w:hAnsiTheme="minorHAnsi" w:cstheme="minorBidi"/>
          <w:sz w:val="24"/>
        </w:rPr>
        <w:t>olicy</w:t>
      </w:r>
    </w:p>
    <w:p w14:paraId="43E2FEF0" w14:textId="77777777" w:rsidR="00300D49" w:rsidRPr="00287CBF" w:rsidRDefault="7E65DF88" w:rsidP="44D0FB0E">
      <w:pPr>
        <w:numPr>
          <w:ilvl w:val="0"/>
          <w:numId w:val="27"/>
        </w:numPr>
        <w:spacing w:after="240"/>
        <w:ind w:left="357" w:hanging="357"/>
        <w:jc w:val="both"/>
        <w:rPr>
          <w:rFonts w:asciiTheme="minorHAnsi" w:eastAsiaTheme="minorEastAsia" w:hAnsiTheme="minorHAnsi" w:cstheme="minorBidi"/>
          <w:sz w:val="24"/>
        </w:rPr>
      </w:pPr>
      <w:r w:rsidRPr="44D0FB0E">
        <w:rPr>
          <w:rFonts w:asciiTheme="minorHAnsi" w:eastAsiaTheme="minorEastAsia" w:hAnsiTheme="minorHAnsi" w:cstheme="minorBidi"/>
          <w:sz w:val="24"/>
        </w:rPr>
        <w:t>Safeguarding P</w:t>
      </w:r>
      <w:r w:rsidR="619751F1" w:rsidRPr="44D0FB0E">
        <w:rPr>
          <w:rFonts w:asciiTheme="minorHAnsi" w:eastAsiaTheme="minorEastAsia" w:hAnsiTheme="minorHAnsi" w:cstheme="minorBidi"/>
          <w:sz w:val="24"/>
        </w:rPr>
        <w:t>olicy</w:t>
      </w:r>
      <w:r w:rsidR="5CB50877" w:rsidRPr="44D0FB0E">
        <w:rPr>
          <w:rFonts w:asciiTheme="minorHAnsi" w:eastAsiaTheme="minorEastAsia" w:hAnsiTheme="minorHAnsi" w:cstheme="minorBidi"/>
          <w:sz w:val="24"/>
        </w:rPr>
        <w:t xml:space="preserve"> </w:t>
      </w:r>
    </w:p>
    <w:p w14:paraId="626734C5" w14:textId="0CFE446E" w:rsidR="28D4E29E" w:rsidRDefault="28D4E29E" w:rsidP="44D0FB0E">
      <w:pPr>
        <w:numPr>
          <w:ilvl w:val="0"/>
          <w:numId w:val="27"/>
        </w:numPr>
        <w:spacing w:after="240"/>
        <w:ind w:left="357" w:hanging="357"/>
        <w:jc w:val="both"/>
        <w:rPr>
          <w:rFonts w:asciiTheme="minorHAnsi" w:eastAsiaTheme="minorEastAsia" w:hAnsiTheme="minorHAnsi" w:cstheme="minorBidi"/>
          <w:sz w:val="22"/>
          <w:szCs w:val="22"/>
          <w:lang w:val="en-US"/>
        </w:rPr>
      </w:pPr>
      <w:r w:rsidRPr="44D0FB0E">
        <w:rPr>
          <w:rFonts w:asciiTheme="minorHAnsi" w:eastAsiaTheme="minorEastAsia" w:hAnsiTheme="minorHAnsi" w:cstheme="minorBidi"/>
          <w:sz w:val="22"/>
          <w:szCs w:val="22"/>
          <w:lang w:val="en-US"/>
        </w:rPr>
        <w:t>Online Safety Policy</w:t>
      </w:r>
    </w:p>
    <w:p w14:paraId="3A210EE9" w14:textId="3D391CF2" w:rsidR="00300D49" w:rsidRPr="00287CBF" w:rsidRDefault="28D4E29E" w:rsidP="44D0FB0E">
      <w:pPr>
        <w:numPr>
          <w:ilvl w:val="0"/>
          <w:numId w:val="27"/>
        </w:numPr>
        <w:spacing w:after="240" w:line="276" w:lineRule="auto"/>
        <w:ind w:left="357" w:hanging="357"/>
        <w:jc w:val="both"/>
        <w:rPr>
          <w:rFonts w:asciiTheme="minorHAnsi" w:eastAsiaTheme="minorEastAsia" w:hAnsiTheme="minorHAnsi" w:cstheme="minorBidi"/>
          <w:sz w:val="22"/>
          <w:szCs w:val="22"/>
          <w:lang w:val="en-US"/>
        </w:rPr>
      </w:pPr>
      <w:r w:rsidRPr="44D0FB0E">
        <w:rPr>
          <w:rFonts w:asciiTheme="minorHAnsi" w:eastAsiaTheme="minorEastAsia" w:hAnsiTheme="minorHAnsi" w:cstheme="minorBidi"/>
          <w:sz w:val="22"/>
          <w:szCs w:val="22"/>
          <w:lang w:val="en-US"/>
        </w:rPr>
        <w:t xml:space="preserve"> Positive Handling of Pupils</w:t>
      </w:r>
    </w:p>
    <w:sectPr w:rsidR="00300D49" w:rsidRPr="00287CBF" w:rsidSect="00571C9D">
      <w:footerReference w:type="even" r:id="rId19"/>
      <w:footerReference w:type="default" r:id="rId20"/>
      <w:pgSz w:w="11900" w:h="16840"/>
      <w:pgMar w:top="720" w:right="720" w:bottom="720" w:left="720" w:header="567" w:footer="567" w:gutter="0"/>
      <w:pgBorders w:offsetFrom="page">
        <w:top w:val="single" w:sz="18" w:space="24" w:color="5B9BD5" w:themeColor="accent1"/>
        <w:left w:val="single" w:sz="18" w:space="24" w:color="5B9BD5" w:themeColor="accent1"/>
        <w:bottom w:val="single" w:sz="18" w:space="24" w:color="5B9BD5" w:themeColor="accent1"/>
        <w:right w:val="single" w:sz="18" w:space="24" w:color="5B9BD5" w:themeColor="accent1"/>
      </w:pgBorder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w Carney" w:date="2026-03-16T21:45:00Z" w:initials="AC">
    <w:p w14:paraId="7AB5E32A" w14:textId="13068D19" w:rsidR="00634B38" w:rsidRDefault="00634B38">
      <w:pPr>
        <w:pStyle w:val="CommentText"/>
      </w:pPr>
      <w:r>
        <w:rPr>
          <w:rStyle w:val="CommentReference"/>
        </w:rPr>
        <w:annotationRef/>
      </w:r>
      <w:r w:rsidRPr="45B293A4">
        <w:t>Question from SLT: Is this for all children, there will need to be dedicated time for this, we don’t want to double up with bubble cards. </w:t>
      </w:r>
    </w:p>
  </w:comment>
  <w:comment w:id="2" w:author="Kathryn Quigley" w:date="2026-03-10T09:26:00Z" w:initials="KQ">
    <w:p w14:paraId="7FEC4DB9" w14:textId="77777777" w:rsidR="00DF11F2" w:rsidRDefault="00DF11F2" w:rsidP="00DF11F2">
      <w:pPr>
        <w:pStyle w:val="CommentText"/>
      </w:pPr>
      <w:r>
        <w:rPr>
          <w:rStyle w:val="CommentReference"/>
        </w:rPr>
        <w:annotationRef/>
      </w:r>
      <w:r>
        <w:t xml:space="preserve">Can we change this to something like ‘Our Behaviour Essentials’?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B5E32A" w15:done="1"/>
  <w15:commentEx w15:paraId="7FEC4D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5A65C" w16cex:dateUtc="2026-03-16T21:45:00Z"/>
  <w16cex:commentExtensible w16cex:durableId="778A60F5" w16cex:dateUtc="2026-03-10T09:26:00Z">
    <w16cex:extLst>
      <w16:ext w16:uri="{CE6994B0-6A32-4C9F-8C6B-6E91EDA988CE}">
        <cr:reactions xmlns:cr="http://schemas.microsoft.com/office/comments/2020/reactions">
          <cr:reaction reactionType="1">
            <cr:reactionInfo dateUtc="2026-03-10T12:22:48Z">
              <cr:user userId="S::a.carney@wohp.omegamat.co.uk::43a0853a-3b47-4df1-8733-b1134d0ff98b" userProvider="AD" userName="Andrew Carn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B5E32A" w16cid:durableId="0045A65C"/>
  <w16cid:commentId w16cid:paraId="7FEC4DB9" w16cid:durableId="778A6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EB9D" w14:textId="77777777" w:rsidR="007F3C6A" w:rsidRDefault="007F3C6A" w:rsidP="00FE4EBF">
      <w:pPr>
        <w:spacing w:before="0" w:after="0"/>
      </w:pPr>
      <w:r>
        <w:separator/>
      </w:r>
    </w:p>
  </w:endnote>
  <w:endnote w:type="continuationSeparator" w:id="0">
    <w:p w14:paraId="0CFD3F53" w14:textId="77777777" w:rsidR="007F3C6A" w:rsidRDefault="007F3C6A" w:rsidP="00FE4EBF">
      <w:pPr>
        <w:spacing w:before="0" w:after="0"/>
      </w:pPr>
      <w:r>
        <w:continuationSeparator/>
      </w:r>
    </w:p>
  </w:endnote>
  <w:endnote w:type="continuationNotice" w:id="1">
    <w:p w14:paraId="5C224585" w14:textId="77777777" w:rsidR="007F3C6A" w:rsidRDefault="007F3C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F4A0" w14:textId="77777777" w:rsidR="00087D8A" w:rsidRDefault="00087D8A"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7E703F" w14:textId="77777777" w:rsidR="00087D8A" w:rsidRDefault="00087D8A"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46B1" w14:textId="77777777" w:rsidR="00087D8A" w:rsidRDefault="00087D8A" w:rsidP="002941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79B9" w14:textId="77777777" w:rsidR="007F3C6A" w:rsidRDefault="007F3C6A" w:rsidP="00FE4EBF">
      <w:pPr>
        <w:spacing w:before="0" w:after="0"/>
      </w:pPr>
      <w:r>
        <w:separator/>
      </w:r>
    </w:p>
  </w:footnote>
  <w:footnote w:type="continuationSeparator" w:id="0">
    <w:p w14:paraId="1EA91BE0" w14:textId="77777777" w:rsidR="007F3C6A" w:rsidRDefault="007F3C6A" w:rsidP="00FE4EBF">
      <w:pPr>
        <w:spacing w:before="0" w:after="0"/>
      </w:pPr>
      <w:r>
        <w:continuationSeparator/>
      </w:r>
    </w:p>
  </w:footnote>
  <w:footnote w:type="continuationNotice" w:id="1">
    <w:p w14:paraId="699B65EF" w14:textId="77777777" w:rsidR="007F3C6A" w:rsidRDefault="007F3C6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EE"/>
    <w:multiLevelType w:val="hybridMultilevel"/>
    <w:tmpl w:val="E3EEE4FE"/>
    <w:lvl w:ilvl="0" w:tplc="FFFFFFFF">
      <w:start w:val="1"/>
      <w:numFmt w:val="bullet"/>
      <w:lvlText w:val=""/>
      <w:lvlJc w:val="left"/>
      <w:pPr>
        <w:ind w:left="785" w:hanging="360"/>
      </w:pPr>
      <w:rPr>
        <w:rFonts w:ascii="Symbol" w:hAnsi="Symbol" w:hint="default"/>
      </w:rPr>
    </w:lvl>
    <w:lvl w:ilvl="1" w:tplc="B41ABCEA">
      <w:start w:val="30"/>
      <w:numFmt w:val="bullet"/>
      <w:lvlText w:val="-"/>
      <w:lvlJc w:val="left"/>
      <w:pPr>
        <w:ind w:left="1364" w:hanging="360"/>
      </w:pPr>
      <w:rPr>
        <w:rFonts w:ascii="SassoonPrimaryInfant" w:eastAsia="MS Mincho" w:hAnsi="SassoonPrimaryInfant" w:cs="Times New Roman"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BFA1995"/>
    <w:multiLevelType w:val="hybridMultilevel"/>
    <w:tmpl w:val="1CAA1D28"/>
    <w:lvl w:ilvl="0" w:tplc="08090005">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2951D12"/>
    <w:multiLevelType w:val="hybridMultilevel"/>
    <w:tmpl w:val="B1BAA588"/>
    <w:lvl w:ilvl="0" w:tplc="D4229CC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26B4E"/>
    <w:multiLevelType w:val="hybridMultilevel"/>
    <w:tmpl w:val="0988EB60"/>
    <w:lvl w:ilvl="0" w:tplc="8312DA6C">
      <w:start w:val="1"/>
      <w:numFmt w:val="bullet"/>
      <w:lvlText w:val=""/>
      <w:lvlJc w:val="left"/>
      <w:pPr>
        <w:tabs>
          <w:tab w:val="num" w:pos="720"/>
        </w:tabs>
        <w:ind w:left="720" w:hanging="360"/>
      </w:pPr>
      <w:rPr>
        <w:rFonts w:ascii="Wingdings" w:hAnsi="Wingdings" w:hint="default"/>
        <w:color w:val="0000FF"/>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42874F6"/>
    <w:multiLevelType w:val="hybridMultilevel"/>
    <w:tmpl w:val="CA723694"/>
    <w:lvl w:ilvl="0" w:tplc="08090005">
      <w:start w:val="1"/>
      <w:numFmt w:val="bullet"/>
      <w:lvlText w:val=""/>
      <w:lvlJc w:val="left"/>
      <w:pPr>
        <w:ind w:left="785"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150E6A97"/>
    <w:multiLevelType w:val="hybridMultilevel"/>
    <w:tmpl w:val="A05EC6D6"/>
    <w:lvl w:ilvl="0" w:tplc="08090005">
      <w:start w:val="1"/>
      <w:numFmt w:val="bullet"/>
      <w:lvlText w:val=""/>
      <w:lvlJc w:val="left"/>
      <w:pPr>
        <w:ind w:left="1925" w:hanging="360"/>
      </w:pPr>
      <w:rPr>
        <w:rFonts w:ascii="Wingdings" w:hAnsi="Wingdings" w:hint="default"/>
      </w:rPr>
    </w:lvl>
    <w:lvl w:ilvl="1" w:tplc="FFFFFFFF">
      <w:start w:val="1"/>
      <w:numFmt w:val="bullet"/>
      <w:lvlText w:val="o"/>
      <w:lvlJc w:val="left"/>
      <w:pPr>
        <w:ind w:left="2645" w:hanging="360"/>
      </w:pPr>
      <w:rPr>
        <w:rFonts w:ascii="Courier New" w:hAnsi="Courier New" w:cs="Courier New" w:hint="default"/>
      </w:rPr>
    </w:lvl>
    <w:lvl w:ilvl="2" w:tplc="FFFFFFFF" w:tentative="1">
      <w:start w:val="1"/>
      <w:numFmt w:val="bullet"/>
      <w:lvlText w:val=""/>
      <w:lvlJc w:val="left"/>
      <w:pPr>
        <w:ind w:left="3365" w:hanging="360"/>
      </w:pPr>
      <w:rPr>
        <w:rFonts w:ascii="Wingdings" w:hAnsi="Wingdings" w:hint="default"/>
      </w:rPr>
    </w:lvl>
    <w:lvl w:ilvl="3" w:tplc="FFFFFFFF" w:tentative="1">
      <w:start w:val="1"/>
      <w:numFmt w:val="bullet"/>
      <w:lvlText w:val=""/>
      <w:lvlJc w:val="left"/>
      <w:pPr>
        <w:ind w:left="4085" w:hanging="360"/>
      </w:pPr>
      <w:rPr>
        <w:rFonts w:ascii="Symbol" w:hAnsi="Symbol" w:hint="default"/>
      </w:rPr>
    </w:lvl>
    <w:lvl w:ilvl="4" w:tplc="FFFFFFFF" w:tentative="1">
      <w:start w:val="1"/>
      <w:numFmt w:val="bullet"/>
      <w:lvlText w:val="o"/>
      <w:lvlJc w:val="left"/>
      <w:pPr>
        <w:ind w:left="4805" w:hanging="360"/>
      </w:pPr>
      <w:rPr>
        <w:rFonts w:ascii="Courier New" w:hAnsi="Courier New" w:cs="Courier New" w:hint="default"/>
      </w:rPr>
    </w:lvl>
    <w:lvl w:ilvl="5" w:tplc="FFFFFFFF" w:tentative="1">
      <w:start w:val="1"/>
      <w:numFmt w:val="bullet"/>
      <w:lvlText w:val=""/>
      <w:lvlJc w:val="left"/>
      <w:pPr>
        <w:ind w:left="5525" w:hanging="360"/>
      </w:pPr>
      <w:rPr>
        <w:rFonts w:ascii="Wingdings" w:hAnsi="Wingdings" w:hint="default"/>
      </w:rPr>
    </w:lvl>
    <w:lvl w:ilvl="6" w:tplc="FFFFFFFF" w:tentative="1">
      <w:start w:val="1"/>
      <w:numFmt w:val="bullet"/>
      <w:lvlText w:val=""/>
      <w:lvlJc w:val="left"/>
      <w:pPr>
        <w:ind w:left="6245" w:hanging="360"/>
      </w:pPr>
      <w:rPr>
        <w:rFonts w:ascii="Symbol" w:hAnsi="Symbol" w:hint="default"/>
      </w:rPr>
    </w:lvl>
    <w:lvl w:ilvl="7" w:tplc="FFFFFFFF" w:tentative="1">
      <w:start w:val="1"/>
      <w:numFmt w:val="bullet"/>
      <w:lvlText w:val="o"/>
      <w:lvlJc w:val="left"/>
      <w:pPr>
        <w:ind w:left="6965" w:hanging="360"/>
      </w:pPr>
      <w:rPr>
        <w:rFonts w:ascii="Courier New" w:hAnsi="Courier New" w:cs="Courier New" w:hint="default"/>
      </w:rPr>
    </w:lvl>
    <w:lvl w:ilvl="8" w:tplc="FFFFFFFF" w:tentative="1">
      <w:start w:val="1"/>
      <w:numFmt w:val="bullet"/>
      <w:lvlText w:val=""/>
      <w:lvlJc w:val="left"/>
      <w:pPr>
        <w:ind w:left="7685" w:hanging="360"/>
      </w:pPr>
      <w:rPr>
        <w:rFonts w:ascii="Wingdings" w:hAnsi="Wingdings" w:hint="default"/>
      </w:rPr>
    </w:lvl>
  </w:abstractNum>
  <w:abstractNum w:abstractNumId="6" w15:restartNumberingAfterBreak="0">
    <w:nsid w:val="18936C46"/>
    <w:multiLevelType w:val="hybridMultilevel"/>
    <w:tmpl w:val="1158DC4C"/>
    <w:lvl w:ilvl="0" w:tplc="35D20AF0">
      <w:start w:val="1"/>
      <w:numFmt w:val="bullet"/>
      <w:lvlText w:val=""/>
      <w:lvlJc w:val="left"/>
      <w:pPr>
        <w:tabs>
          <w:tab w:val="num" w:pos="468"/>
        </w:tabs>
        <w:ind w:left="468" w:hanging="340"/>
      </w:pPr>
      <w:rPr>
        <w:rFonts w:ascii="Wingdings" w:hAnsi="Wingdings" w:hint="default"/>
      </w:rPr>
    </w:lvl>
    <w:lvl w:ilvl="1" w:tplc="F2623C2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67515"/>
    <w:multiLevelType w:val="hybridMultilevel"/>
    <w:tmpl w:val="CF7A09AC"/>
    <w:lvl w:ilvl="0" w:tplc="08090005">
      <w:start w:val="1"/>
      <w:numFmt w:val="bullet"/>
      <w:lvlText w:val=""/>
      <w:lvlJc w:val="left"/>
      <w:pPr>
        <w:ind w:left="785"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18EE1681"/>
    <w:multiLevelType w:val="hybridMultilevel"/>
    <w:tmpl w:val="D4D213FE"/>
    <w:lvl w:ilvl="0" w:tplc="08090005">
      <w:start w:val="1"/>
      <w:numFmt w:val="bullet"/>
      <w:lvlText w:val=""/>
      <w:lvlJc w:val="left"/>
      <w:pPr>
        <w:tabs>
          <w:tab w:val="num" w:pos="567"/>
        </w:tabs>
        <w:ind w:left="567" w:hanging="567"/>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EC06920"/>
    <w:multiLevelType w:val="hybridMultilevel"/>
    <w:tmpl w:val="2838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3695A"/>
    <w:multiLevelType w:val="hybridMultilevel"/>
    <w:tmpl w:val="BFBC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71DBF"/>
    <w:multiLevelType w:val="hybridMultilevel"/>
    <w:tmpl w:val="52E8F21E"/>
    <w:lvl w:ilvl="0" w:tplc="08090005">
      <w:start w:val="1"/>
      <w:numFmt w:val="bullet"/>
      <w:lvlText w:val=""/>
      <w:lvlJc w:val="left"/>
      <w:pPr>
        <w:ind w:left="785"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2E70384E"/>
    <w:multiLevelType w:val="hybridMultilevel"/>
    <w:tmpl w:val="ED3E2BA0"/>
    <w:lvl w:ilvl="0" w:tplc="08090005">
      <w:start w:val="1"/>
      <w:numFmt w:val="bullet"/>
      <w:lvlText w:val=""/>
      <w:lvlJc w:val="left"/>
      <w:pPr>
        <w:ind w:left="785"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2E82637C"/>
    <w:multiLevelType w:val="hybridMultilevel"/>
    <w:tmpl w:val="466E5CA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0584FE4"/>
    <w:multiLevelType w:val="hybridMultilevel"/>
    <w:tmpl w:val="1F6AA24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3476C9E"/>
    <w:multiLevelType w:val="hybridMultilevel"/>
    <w:tmpl w:val="3BE894FC"/>
    <w:lvl w:ilvl="0" w:tplc="35D20AF0">
      <w:start w:val="1"/>
      <w:numFmt w:val="bullet"/>
      <w:lvlText w:val=""/>
      <w:lvlJc w:val="left"/>
      <w:pPr>
        <w:tabs>
          <w:tab w:val="num" w:pos="623"/>
        </w:tabs>
        <w:ind w:left="623" w:hanging="340"/>
      </w:pPr>
      <w:rPr>
        <w:rFonts w:ascii="Wingdings" w:hAnsi="Wingdings" w:hint="default"/>
      </w:rPr>
    </w:lvl>
    <w:lvl w:ilvl="1" w:tplc="08090003" w:tentative="1">
      <w:start w:val="1"/>
      <w:numFmt w:val="bullet"/>
      <w:lvlText w:val="o"/>
      <w:lvlJc w:val="left"/>
      <w:pPr>
        <w:tabs>
          <w:tab w:val="num" w:pos="1595"/>
        </w:tabs>
        <w:ind w:left="1595" w:hanging="360"/>
      </w:pPr>
      <w:rPr>
        <w:rFonts w:ascii="Courier New" w:hAnsi="Courier New" w:cs="Courier New" w:hint="default"/>
      </w:rPr>
    </w:lvl>
    <w:lvl w:ilvl="2" w:tplc="08090005" w:tentative="1">
      <w:start w:val="1"/>
      <w:numFmt w:val="bullet"/>
      <w:lvlText w:val=""/>
      <w:lvlJc w:val="left"/>
      <w:pPr>
        <w:tabs>
          <w:tab w:val="num" w:pos="2315"/>
        </w:tabs>
        <w:ind w:left="2315" w:hanging="360"/>
      </w:pPr>
      <w:rPr>
        <w:rFonts w:ascii="Wingdings" w:hAnsi="Wingdings" w:hint="default"/>
      </w:rPr>
    </w:lvl>
    <w:lvl w:ilvl="3" w:tplc="08090001" w:tentative="1">
      <w:start w:val="1"/>
      <w:numFmt w:val="bullet"/>
      <w:lvlText w:val=""/>
      <w:lvlJc w:val="left"/>
      <w:pPr>
        <w:tabs>
          <w:tab w:val="num" w:pos="3035"/>
        </w:tabs>
        <w:ind w:left="3035" w:hanging="360"/>
      </w:pPr>
      <w:rPr>
        <w:rFonts w:ascii="Symbol" w:hAnsi="Symbol" w:hint="default"/>
      </w:rPr>
    </w:lvl>
    <w:lvl w:ilvl="4" w:tplc="08090003" w:tentative="1">
      <w:start w:val="1"/>
      <w:numFmt w:val="bullet"/>
      <w:lvlText w:val="o"/>
      <w:lvlJc w:val="left"/>
      <w:pPr>
        <w:tabs>
          <w:tab w:val="num" w:pos="3755"/>
        </w:tabs>
        <w:ind w:left="3755" w:hanging="360"/>
      </w:pPr>
      <w:rPr>
        <w:rFonts w:ascii="Courier New" w:hAnsi="Courier New" w:cs="Courier New" w:hint="default"/>
      </w:rPr>
    </w:lvl>
    <w:lvl w:ilvl="5" w:tplc="08090005" w:tentative="1">
      <w:start w:val="1"/>
      <w:numFmt w:val="bullet"/>
      <w:lvlText w:val=""/>
      <w:lvlJc w:val="left"/>
      <w:pPr>
        <w:tabs>
          <w:tab w:val="num" w:pos="4475"/>
        </w:tabs>
        <w:ind w:left="4475" w:hanging="360"/>
      </w:pPr>
      <w:rPr>
        <w:rFonts w:ascii="Wingdings" w:hAnsi="Wingdings" w:hint="default"/>
      </w:rPr>
    </w:lvl>
    <w:lvl w:ilvl="6" w:tplc="08090001" w:tentative="1">
      <w:start w:val="1"/>
      <w:numFmt w:val="bullet"/>
      <w:lvlText w:val=""/>
      <w:lvlJc w:val="left"/>
      <w:pPr>
        <w:tabs>
          <w:tab w:val="num" w:pos="5195"/>
        </w:tabs>
        <w:ind w:left="5195" w:hanging="360"/>
      </w:pPr>
      <w:rPr>
        <w:rFonts w:ascii="Symbol" w:hAnsi="Symbol" w:hint="default"/>
      </w:rPr>
    </w:lvl>
    <w:lvl w:ilvl="7" w:tplc="08090003" w:tentative="1">
      <w:start w:val="1"/>
      <w:numFmt w:val="bullet"/>
      <w:lvlText w:val="o"/>
      <w:lvlJc w:val="left"/>
      <w:pPr>
        <w:tabs>
          <w:tab w:val="num" w:pos="5915"/>
        </w:tabs>
        <w:ind w:left="5915" w:hanging="360"/>
      </w:pPr>
      <w:rPr>
        <w:rFonts w:ascii="Courier New" w:hAnsi="Courier New" w:cs="Courier New" w:hint="default"/>
      </w:rPr>
    </w:lvl>
    <w:lvl w:ilvl="8" w:tplc="08090005" w:tentative="1">
      <w:start w:val="1"/>
      <w:numFmt w:val="bullet"/>
      <w:lvlText w:val=""/>
      <w:lvlJc w:val="left"/>
      <w:pPr>
        <w:tabs>
          <w:tab w:val="num" w:pos="6635"/>
        </w:tabs>
        <w:ind w:left="6635" w:hanging="360"/>
      </w:pPr>
      <w:rPr>
        <w:rFonts w:ascii="Wingdings" w:hAnsi="Wingdings" w:hint="default"/>
      </w:rPr>
    </w:lvl>
  </w:abstractNum>
  <w:abstractNum w:abstractNumId="16" w15:restartNumberingAfterBreak="0">
    <w:nsid w:val="33824F0A"/>
    <w:multiLevelType w:val="hybridMultilevel"/>
    <w:tmpl w:val="6C3E252C"/>
    <w:lvl w:ilvl="0" w:tplc="08090005">
      <w:start w:val="1"/>
      <w:numFmt w:val="bullet"/>
      <w:lvlText w:val=""/>
      <w:lvlJc w:val="left"/>
      <w:pPr>
        <w:ind w:left="785"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35F66772"/>
    <w:multiLevelType w:val="hybridMultilevel"/>
    <w:tmpl w:val="0C28D36A"/>
    <w:lvl w:ilvl="0" w:tplc="2A2AD0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5319AB"/>
    <w:multiLevelType w:val="hybridMultilevel"/>
    <w:tmpl w:val="80EC53F2"/>
    <w:lvl w:ilvl="0" w:tplc="C23AABD2">
      <w:start w:val="1"/>
      <w:numFmt w:val="bullet"/>
      <w:pStyle w:val="ColorfulList-Accent11"/>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60B97"/>
    <w:multiLevelType w:val="hybridMultilevel"/>
    <w:tmpl w:val="A4B2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06FCB"/>
    <w:multiLevelType w:val="hybridMultilevel"/>
    <w:tmpl w:val="16F0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05436"/>
    <w:multiLevelType w:val="hybridMultilevel"/>
    <w:tmpl w:val="B32E6A6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C214ECA"/>
    <w:multiLevelType w:val="hybridMultilevel"/>
    <w:tmpl w:val="9082333C"/>
    <w:lvl w:ilvl="0" w:tplc="08090005">
      <w:start w:val="1"/>
      <w:numFmt w:val="bullet"/>
      <w:lvlText w:val=""/>
      <w:lvlJc w:val="left"/>
      <w:pPr>
        <w:ind w:left="785"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4CF4026B"/>
    <w:multiLevelType w:val="hybridMultilevel"/>
    <w:tmpl w:val="78142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B0566"/>
    <w:multiLevelType w:val="hybridMultilevel"/>
    <w:tmpl w:val="0AD4C2DC"/>
    <w:lvl w:ilvl="0" w:tplc="08090005">
      <w:start w:val="1"/>
      <w:numFmt w:val="bullet"/>
      <w:lvlText w:val=""/>
      <w:lvlJc w:val="left"/>
      <w:pPr>
        <w:ind w:left="785"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6"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7" w15:restartNumberingAfterBreak="0">
    <w:nsid w:val="55B3778F"/>
    <w:multiLevelType w:val="hybridMultilevel"/>
    <w:tmpl w:val="FA08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9139B5"/>
    <w:multiLevelType w:val="hybridMultilevel"/>
    <w:tmpl w:val="10D04CA0"/>
    <w:lvl w:ilvl="0" w:tplc="08090005">
      <w:start w:val="1"/>
      <w:numFmt w:val="bullet"/>
      <w:lvlText w:val=""/>
      <w:lvlJc w:val="left"/>
      <w:pPr>
        <w:ind w:left="785"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593E6B8F"/>
    <w:multiLevelType w:val="hybridMultilevel"/>
    <w:tmpl w:val="D63C4CB4"/>
    <w:lvl w:ilvl="0" w:tplc="0CA2F7F4">
      <w:start w:val="1"/>
      <w:numFmt w:val="bullet"/>
      <w:lvlText w:val=""/>
      <w:lvlJc w:val="left"/>
      <w:pPr>
        <w:ind w:left="1080" w:hanging="360"/>
      </w:pPr>
      <w:rPr>
        <w:rFonts w:ascii="Wingdings" w:hAnsi="Wingdings"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8B22AC"/>
    <w:multiLevelType w:val="hybridMultilevel"/>
    <w:tmpl w:val="CD1A0BCA"/>
    <w:lvl w:ilvl="0" w:tplc="FFFFFFFF">
      <w:start w:val="1"/>
      <w:numFmt w:val="bullet"/>
      <w:lvlText w:val=""/>
      <w:lvlJc w:val="left"/>
      <w:pPr>
        <w:ind w:left="785" w:hanging="360"/>
      </w:pPr>
      <w:rPr>
        <w:rFonts w:ascii="Symbol" w:hAnsi="Symbol" w:hint="default"/>
      </w:rPr>
    </w:lvl>
    <w:lvl w:ilvl="1" w:tplc="B41ABCEA">
      <w:start w:val="30"/>
      <w:numFmt w:val="bullet"/>
      <w:lvlText w:val="-"/>
      <w:lvlJc w:val="left"/>
      <w:pPr>
        <w:ind w:left="1364" w:hanging="360"/>
      </w:pPr>
      <w:rPr>
        <w:rFonts w:ascii="SassoonPrimaryInfant" w:eastAsia="MS Mincho" w:hAnsi="SassoonPrimaryInfant" w:cs="Times New Roman"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1" w15:restartNumberingAfterBreak="0">
    <w:nsid w:val="5F766ADA"/>
    <w:multiLevelType w:val="multilevel"/>
    <w:tmpl w:val="0E24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2E205"/>
    <w:multiLevelType w:val="hybridMultilevel"/>
    <w:tmpl w:val="E92CC9D8"/>
    <w:lvl w:ilvl="0" w:tplc="EA2C5FB0">
      <w:start w:val="1"/>
      <w:numFmt w:val="decimal"/>
      <w:lvlText w:val="%1."/>
      <w:lvlJc w:val="left"/>
      <w:pPr>
        <w:ind w:left="720" w:hanging="360"/>
      </w:pPr>
    </w:lvl>
    <w:lvl w:ilvl="1" w:tplc="68BA117A">
      <w:start w:val="1"/>
      <w:numFmt w:val="lowerLetter"/>
      <w:lvlText w:val="%2."/>
      <w:lvlJc w:val="left"/>
      <w:pPr>
        <w:ind w:left="1440" w:hanging="360"/>
      </w:pPr>
    </w:lvl>
    <w:lvl w:ilvl="2" w:tplc="E86C105A">
      <w:start w:val="1"/>
      <w:numFmt w:val="lowerRoman"/>
      <w:lvlText w:val="%3."/>
      <w:lvlJc w:val="right"/>
      <w:pPr>
        <w:ind w:left="2160" w:hanging="180"/>
      </w:pPr>
    </w:lvl>
    <w:lvl w:ilvl="3" w:tplc="87B48FDC">
      <w:start w:val="1"/>
      <w:numFmt w:val="decimal"/>
      <w:lvlText w:val="%4."/>
      <w:lvlJc w:val="left"/>
      <w:pPr>
        <w:ind w:left="2880" w:hanging="360"/>
      </w:pPr>
    </w:lvl>
    <w:lvl w:ilvl="4" w:tplc="5BE4B9C8">
      <w:start w:val="1"/>
      <w:numFmt w:val="lowerLetter"/>
      <w:lvlText w:val="%5."/>
      <w:lvlJc w:val="left"/>
      <w:pPr>
        <w:ind w:left="3600" w:hanging="360"/>
      </w:pPr>
    </w:lvl>
    <w:lvl w:ilvl="5" w:tplc="C98A2B8E">
      <w:start w:val="1"/>
      <w:numFmt w:val="lowerRoman"/>
      <w:lvlText w:val="%6."/>
      <w:lvlJc w:val="right"/>
      <w:pPr>
        <w:ind w:left="4320" w:hanging="180"/>
      </w:pPr>
    </w:lvl>
    <w:lvl w:ilvl="6" w:tplc="37D69B48">
      <w:start w:val="1"/>
      <w:numFmt w:val="decimal"/>
      <w:lvlText w:val="%7."/>
      <w:lvlJc w:val="left"/>
      <w:pPr>
        <w:ind w:left="5040" w:hanging="360"/>
      </w:pPr>
    </w:lvl>
    <w:lvl w:ilvl="7" w:tplc="9F02B348">
      <w:start w:val="1"/>
      <w:numFmt w:val="lowerLetter"/>
      <w:lvlText w:val="%8."/>
      <w:lvlJc w:val="left"/>
      <w:pPr>
        <w:ind w:left="5760" w:hanging="360"/>
      </w:pPr>
    </w:lvl>
    <w:lvl w:ilvl="8" w:tplc="629449C0">
      <w:start w:val="1"/>
      <w:numFmt w:val="lowerRoman"/>
      <w:lvlText w:val="%9."/>
      <w:lvlJc w:val="right"/>
      <w:pPr>
        <w:ind w:left="6480" w:hanging="180"/>
      </w:pPr>
    </w:lvl>
  </w:abstractNum>
  <w:abstractNum w:abstractNumId="33" w15:restartNumberingAfterBreak="0">
    <w:nsid w:val="60CF1E5F"/>
    <w:multiLevelType w:val="hybridMultilevel"/>
    <w:tmpl w:val="1AB60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021DDF"/>
    <w:multiLevelType w:val="hybridMultilevel"/>
    <w:tmpl w:val="6284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40045F"/>
    <w:multiLevelType w:val="multilevel"/>
    <w:tmpl w:val="A096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577DD"/>
    <w:multiLevelType w:val="hybridMultilevel"/>
    <w:tmpl w:val="1A5ED1F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452482"/>
    <w:multiLevelType w:val="hybridMultilevel"/>
    <w:tmpl w:val="A7BA2074"/>
    <w:lvl w:ilvl="0" w:tplc="08090005">
      <w:start w:val="1"/>
      <w:numFmt w:val="bullet"/>
      <w:lvlText w:val=""/>
      <w:lvlJc w:val="left"/>
      <w:pPr>
        <w:ind w:left="785" w:hanging="360"/>
      </w:pPr>
      <w:rPr>
        <w:rFonts w:ascii="Wingdings" w:hAnsi="Wingdings" w:hint="default"/>
      </w:rPr>
    </w:lvl>
    <w:lvl w:ilvl="1" w:tplc="FFFFFFFF">
      <w:start w:val="1"/>
      <w:numFmt w:val="bullet"/>
      <w:lvlText w:val="o"/>
      <w:lvlJc w:val="left"/>
      <w:pPr>
        <w:ind w:left="1364" w:hanging="360"/>
      </w:pPr>
      <w:rPr>
        <w:rFonts w:ascii="Courier New" w:hAnsi="Courier New" w:hint="default"/>
      </w:rPr>
    </w:lvl>
    <w:lvl w:ilvl="2" w:tplc="FFFFFFFF">
      <w:start w:val="30"/>
      <w:numFmt w:val="bullet"/>
      <w:lvlText w:val="-"/>
      <w:lvlJc w:val="left"/>
      <w:pPr>
        <w:ind w:left="2084" w:hanging="360"/>
      </w:pPr>
      <w:rPr>
        <w:rFonts w:ascii="SassoonPrimaryInfant" w:eastAsia="MS Mincho" w:hAnsi="SassoonPrimaryInfant"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73460B05"/>
    <w:multiLevelType w:val="hybridMultilevel"/>
    <w:tmpl w:val="EE18ACE0"/>
    <w:lvl w:ilvl="0" w:tplc="08090005">
      <w:start w:val="1"/>
      <w:numFmt w:val="bullet"/>
      <w:lvlText w:val=""/>
      <w:lvlJc w:val="left"/>
      <w:pPr>
        <w:ind w:left="2705" w:hanging="360"/>
      </w:pPr>
      <w:rPr>
        <w:rFonts w:ascii="Wingdings" w:hAnsi="Wingdings"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39" w15:restartNumberingAfterBreak="0">
    <w:nsid w:val="7D352B52"/>
    <w:multiLevelType w:val="hybridMultilevel"/>
    <w:tmpl w:val="8C4CDCD8"/>
    <w:lvl w:ilvl="0" w:tplc="35D20AF0">
      <w:start w:val="1"/>
      <w:numFmt w:val="bullet"/>
      <w:lvlText w:val=""/>
      <w:lvlJc w:val="left"/>
      <w:pPr>
        <w:tabs>
          <w:tab w:val="num" w:pos="468"/>
        </w:tabs>
        <w:ind w:left="468"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6093928">
    <w:abstractNumId w:val="32"/>
  </w:num>
  <w:num w:numId="2" w16cid:durableId="2006400720">
    <w:abstractNumId w:val="39"/>
  </w:num>
  <w:num w:numId="3" w16cid:durableId="1415125234">
    <w:abstractNumId w:val="15"/>
  </w:num>
  <w:num w:numId="4" w16cid:durableId="1935045368">
    <w:abstractNumId w:val="6"/>
  </w:num>
  <w:num w:numId="5" w16cid:durableId="1428188262">
    <w:abstractNumId w:val="9"/>
  </w:num>
  <w:num w:numId="6" w16cid:durableId="1075856786">
    <w:abstractNumId w:val="21"/>
  </w:num>
  <w:num w:numId="7" w16cid:durableId="513807055">
    <w:abstractNumId w:val="18"/>
  </w:num>
  <w:num w:numId="8" w16cid:durableId="457987840">
    <w:abstractNumId w:val="24"/>
  </w:num>
  <w:num w:numId="9" w16cid:durableId="621037152">
    <w:abstractNumId w:val="26"/>
  </w:num>
  <w:num w:numId="10" w16cid:durableId="268396453">
    <w:abstractNumId w:val="8"/>
  </w:num>
  <w:num w:numId="11" w16cid:durableId="121316683">
    <w:abstractNumId w:val="29"/>
  </w:num>
  <w:num w:numId="12" w16cid:durableId="1675721732">
    <w:abstractNumId w:val="3"/>
  </w:num>
  <w:num w:numId="13" w16cid:durableId="498079488">
    <w:abstractNumId w:val="1"/>
  </w:num>
  <w:num w:numId="14" w16cid:durableId="1954087946">
    <w:abstractNumId w:val="16"/>
  </w:num>
  <w:num w:numId="15" w16cid:durableId="1366248474">
    <w:abstractNumId w:val="22"/>
  </w:num>
  <w:num w:numId="16" w16cid:durableId="1459104286">
    <w:abstractNumId w:val="25"/>
  </w:num>
  <w:num w:numId="17" w16cid:durableId="1530417102">
    <w:abstractNumId w:val="4"/>
  </w:num>
  <w:num w:numId="18" w16cid:durableId="1335646034">
    <w:abstractNumId w:val="11"/>
  </w:num>
  <w:num w:numId="19" w16cid:durableId="336420996">
    <w:abstractNumId w:val="0"/>
  </w:num>
  <w:num w:numId="20" w16cid:durableId="894203251">
    <w:abstractNumId w:val="36"/>
  </w:num>
  <w:num w:numId="21" w16cid:durableId="913585916">
    <w:abstractNumId w:val="14"/>
  </w:num>
  <w:num w:numId="22" w16cid:durableId="1340499892">
    <w:abstractNumId w:val="13"/>
  </w:num>
  <w:num w:numId="23" w16cid:durableId="1824422245">
    <w:abstractNumId w:val="7"/>
  </w:num>
  <w:num w:numId="24" w16cid:durableId="1742025773">
    <w:abstractNumId w:val="30"/>
  </w:num>
  <w:num w:numId="25" w16cid:durableId="235094507">
    <w:abstractNumId w:val="28"/>
  </w:num>
  <w:num w:numId="26" w16cid:durableId="1045907949">
    <w:abstractNumId w:val="37"/>
  </w:num>
  <w:num w:numId="27" w16cid:durableId="1425690161">
    <w:abstractNumId w:val="12"/>
  </w:num>
  <w:num w:numId="28" w16cid:durableId="1216771299">
    <w:abstractNumId w:val="38"/>
  </w:num>
  <w:num w:numId="29" w16cid:durableId="1710640057">
    <w:abstractNumId w:val="5"/>
  </w:num>
  <w:num w:numId="30" w16cid:durableId="468480469">
    <w:abstractNumId w:val="2"/>
  </w:num>
  <w:num w:numId="31" w16cid:durableId="2123572442">
    <w:abstractNumId w:val="33"/>
  </w:num>
  <w:num w:numId="32" w16cid:durableId="760099945">
    <w:abstractNumId w:val="23"/>
  </w:num>
  <w:num w:numId="33" w16cid:durableId="1864174440">
    <w:abstractNumId w:val="19"/>
  </w:num>
  <w:num w:numId="34" w16cid:durableId="1456943442">
    <w:abstractNumId w:val="34"/>
  </w:num>
  <w:num w:numId="35" w16cid:durableId="481315479">
    <w:abstractNumId w:val="20"/>
  </w:num>
  <w:num w:numId="36" w16cid:durableId="521821330">
    <w:abstractNumId w:val="17"/>
  </w:num>
  <w:num w:numId="37" w16cid:durableId="2025354086">
    <w:abstractNumId w:val="35"/>
  </w:num>
  <w:num w:numId="38" w16cid:durableId="1581908793">
    <w:abstractNumId w:val="31"/>
  </w:num>
  <w:num w:numId="39" w16cid:durableId="1603494929">
    <w:abstractNumId w:val="10"/>
  </w:num>
  <w:num w:numId="40" w16cid:durableId="1878082309">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Carney">
    <w15:presenceInfo w15:providerId="AD" w15:userId="S::a.carney@wohp.omegamat.co.uk::43a0853a-3b47-4df1-8733-b1134d0ff98b"/>
  </w15:person>
  <w15:person w15:author="Kathryn Quigley">
    <w15:presenceInfo w15:providerId="AD" w15:userId="S::k.quigley@prps.omegamat.co.uk::5162d5e8-4e2f-46b4-938b-8fdb9405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0C"/>
    <w:rsid w:val="00001D9D"/>
    <w:rsid w:val="0001260E"/>
    <w:rsid w:val="00013BF1"/>
    <w:rsid w:val="0001772B"/>
    <w:rsid w:val="000212D5"/>
    <w:rsid w:val="00021DBA"/>
    <w:rsid w:val="0002420D"/>
    <w:rsid w:val="00030C38"/>
    <w:rsid w:val="00035530"/>
    <w:rsid w:val="000417FC"/>
    <w:rsid w:val="00042646"/>
    <w:rsid w:val="00051132"/>
    <w:rsid w:val="000617F8"/>
    <w:rsid w:val="00067C52"/>
    <w:rsid w:val="00072C8E"/>
    <w:rsid w:val="0007627C"/>
    <w:rsid w:val="00083E07"/>
    <w:rsid w:val="00084E43"/>
    <w:rsid w:val="00087D8A"/>
    <w:rsid w:val="000A0957"/>
    <w:rsid w:val="000A2BD1"/>
    <w:rsid w:val="000A4735"/>
    <w:rsid w:val="000A4DD9"/>
    <w:rsid w:val="000B0BFD"/>
    <w:rsid w:val="000D4063"/>
    <w:rsid w:val="000E3DA9"/>
    <w:rsid w:val="000E476D"/>
    <w:rsid w:val="000F6408"/>
    <w:rsid w:val="00110DDC"/>
    <w:rsid w:val="00111275"/>
    <w:rsid w:val="0011435C"/>
    <w:rsid w:val="00114978"/>
    <w:rsid w:val="0011518C"/>
    <w:rsid w:val="001239B2"/>
    <w:rsid w:val="00126113"/>
    <w:rsid w:val="0012794F"/>
    <w:rsid w:val="001303E9"/>
    <w:rsid w:val="00150AC7"/>
    <w:rsid w:val="00150DBE"/>
    <w:rsid w:val="00154692"/>
    <w:rsid w:val="0016221B"/>
    <w:rsid w:val="00164DB0"/>
    <w:rsid w:val="001705A8"/>
    <w:rsid w:val="00171A9E"/>
    <w:rsid w:val="001724D9"/>
    <w:rsid w:val="00173DAE"/>
    <w:rsid w:val="00176320"/>
    <w:rsid w:val="0018406C"/>
    <w:rsid w:val="001A39FF"/>
    <w:rsid w:val="001A5DAF"/>
    <w:rsid w:val="001B0588"/>
    <w:rsid w:val="001B4502"/>
    <w:rsid w:val="001C02E2"/>
    <w:rsid w:val="001C1B9E"/>
    <w:rsid w:val="001D2364"/>
    <w:rsid w:val="001E17D8"/>
    <w:rsid w:val="001E1960"/>
    <w:rsid w:val="001F33B9"/>
    <w:rsid w:val="00200E0B"/>
    <w:rsid w:val="00202CFA"/>
    <w:rsid w:val="0020347A"/>
    <w:rsid w:val="00203D73"/>
    <w:rsid w:val="00204182"/>
    <w:rsid w:val="00213EB6"/>
    <w:rsid w:val="00214466"/>
    <w:rsid w:val="00223884"/>
    <w:rsid w:val="002240DB"/>
    <w:rsid w:val="0023057F"/>
    <w:rsid w:val="0023092E"/>
    <w:rsid w:val="00230F0E"/>
    <w:rsid w:val="00233295"/>
    <w:rsid w:val="00233CED"/>
    <w:rsid w:val="0023683F"/>
    <w:rsid w:val="002429BD"/>
    <w:rsid w:val="00250766"/>
    <w:rsid w:val="002509B4"/>
    <w:rsid w:val="0025537E"/>
    <w:rsid w:val="002659F9"/>
    <w:rsid w:val="00271DE2"/>
    <w:rsid w:val="00274F2E"/>
    <w:rsid w:val="00280FCD"/>
    <w:rsid w:val="00287CBF"/>
    <w:rsid w:val="00290F77"/>
    <w:rsid w:val="00294101"/>
    <w:rsid w:val="002A2D47"/>
    <w:rsid w:val="002A6D26"/>
    <w:rsid w:val="002A7C63"/>
    <w:rsid w:val="002B40A0"/>
    <w:rsid w:val="002B43E6"/>
    <w:rsid w:val="002C03DF"/>
    <w:rsid w:val="002C0F97"/>
    <w:rsid w:val="002D18CC"/>
    <w:rsid w:val="002D1DEA"/>
    <w:rsid w:val="002D230C"/>
    <w:rsid w:val="002D3098"/>
    <w:rsid w:val="002D473A"/>
    <w:rsid w:val="002E2DB2"/>
    <w:rsid w:val="002F1222"/>
    <w:rsid w:val="002F64A1"/>
    <w:rsid w:val="00300D49"/>
    <w:rsid w:val="00304D0E"/>
    <w:rsid w:val="00307BBD"/>
    <w:rsid w:val="00310DE6"/>
    <w:rsid w:val="00320FAF"/>
    <w:rsid w:val="003218D1"/>
    <w:rsid w:val="00321DE1"/>
    <w:rsid w:val="00323C80"/>
    <w:rsid w:val="00325102"/>
    <w:rsid w:val="00326B41"/>
    <w:rsid w:val="003362FD"/>
    <w:rsid w:val="00342537"/>
    <w:rsid w:val="00345221"/>
    <w:rsid w:val="00346052"/>
    <w:rsid w:val="00349126"/>
    <w:rsid w:val="00352116"/>
    <w:rsid w:val="00354864"/>
    <w:rsid w:val="00355CC0"/>
    <w:rsid w:val="00363769"/>
    <w:rsid w:val="00376B7E"/>
    <w:rsid w:val="00387324"/>
    <w:rsid w:val="0038743C"/>
    <w:rsid w:val="003918F8"/>
    <w:rsid w:val="003925E5"/>
    <w:rsid w:val="003A2A8D"/>
    <w:rsid w:val="003A33FF"/>
    <w:rsid w:val="003A7140"/>
    <w:rsid w:val="003B10D2"/>
    <w:rsid w:val="003B423D"/>
    <w:rsid w:val="003C0CFA"/>
    <w:rsid w:val="003C2F98"/>
    <w:rsid w:val="003C4276"/>
    <w:rsid w:val="003C7B22"/>
    <w:rsid w:val="003D0C0F"/>
    <w:rsid w:val="003D1494"/>
    <w:rsid w:val="003D5D07"/>
    <w:rsid w:val="003D75BE"/>
    <w:rsid w:val="003D789E"/>
    <w:rsid w:val="003E22FB"/>
    <w:rsid w:val="003F0736"/>
    <w:rsid w:val="003F3237"/>
    <w:rsid w:val="003F369B"/>
    <w:rsid w:val="003F5721"/>
    <w:rsid w:val="004005AA"/>
    <w:rsid w:val="00403934"/>
    <w:rsid w:val="00403F75"/>
    <w:rsid w:val="00405F86"/>
    <w:rsid w:val="004114BA"/>
    <w:rsid w:val="00415566"/>
    <w:rsid w:val="00415656"/>
    <w:rsid w:val="004174CD"/>
    <w:rsid w:val="00417BFE"/>
    <w:rsid w:val="004341BC"/>
    <w:rsid w:val="004345CD"/>
    <w:rsid w:val="00456549"/>
    <w:rsid w:val="0046369E"/>
    <w:rsid w:val="00464A6E"/>
    <w:rsid w:val="00465211"/>
    <w:rsid w:val="00476728"/>
    <w:rsid w:val="00483F6A"/>
    <w:rsid w:val="00486E8B"/>
    <w:rsid w:val="00490694"/>
    <w:rsid w:val="004A1D74"/>
    <w:rsid w:val="004A39C1"/>
    <w:rsid w:val="004A5E5B"/>
    <w:rsid w:val="004A62AE"/>
    <w:rsid w:val="004B5BBE"/>
    <w:rsid w:val="004C3557"/>
    <w:rsid w:val="004C3A08"/>
    <w:rsid w:val="004D3A95"/>
    <w:rsid w:val="004E07B4"/>
    <w:rsid w:val="004E3634"/>
    <w:rsid w:val="004E4D5C"/>
    <w:rsid w:val="004F25E6"/>
    <w:rsid w:val="004F59E0"/>
    <w:rsid w:val="004F5AF8"/>
    <w:rsid w:val="0050218E"/>
    <w:rsid w:val="005072C5"/>
    <w:rsid w:val="00507A48"/>
    <w:rsid w:val="00515814"/>
    <w:rsid w:val="00515B5D"/>
    <w:rsid w:val="00527CB0"/>
    <w:rsid w:val="005312EA"/>
    <w:rsid w:val="005319D8"/>
    <w:rsid w:val="00531EB7"/>
    <w:rsid w:val="00532F73"/>
    <w:rsid w:val="00542C75"/>
    <w:rsid w:val="005470CA"/>
    <w:rsid w:val="005552B4"/>
    <w:rsid w:val="0055690A"/>
    <w:rsid w:val="00571C9D"/>
    <w:rsid w:val="005736BF"/>
    <w:rsid w:val="00574C19"/>
    <w:rsid w:val="00592D87"/>
    <w:rsid w:val="005A4750"/>
    <w:rsid w:val="005A5D5A"/>
    <w:rsid w:val="005A7AE6"/>
    <w:rsid w:val="005B7EEA"/>
    <w:rsid w:val="005C2993"/>
    <w:rsid w:val="005C2CBA"/>
    <w:rsid w:val="005D6999"/>
    <w:rsid w:val="005E2F47"/>
    <w:rsid w:val="005E392A"/>
    <w:rsid w:val="005F01AC"/>
    <w:rsid w:val="005F1AD5"/>
    <w:rsid w:val="006056A7"/>
    <w:rsid w:val="00606D17"/>
    <w:rsid w:val="00606DB8"/>
    <w:rsid w:val="0062547F"/>
    <w:rsid w:val="00625AEA"/>
    <w:rsid w:val="00626441"/>
    <w:rsid w:val="006340D5"/>
    <w:rsid w:val="00634B38"/>
    <w:rsid w:val="00655C88"/>
    <w:rsid w:val="0066479C"/>
    <w:rsid w:val="00665FB8"/>
    <w:rsid w:val="00666271"/>
    <w:rsid w:val="0066745D"/>
    <w:rsid w:val="00683C91"/>
    <w:rsid w:val="00686B61"/>
    <w:rsid w:val="00692E12"/>
    <w:rsid w:val="006A22AE"/>
    <w:rsid w:val="006A73EC"/>
    <w:rsid w:val="006A7E03"/>
    <w:rsid w:val="006B0DAB"/>
    <w:rsid w:val="006B374E"/>
    <w:rsid w:val="006B55A9"/>
    <w:rsid w:val="006C4E06"/>
    <w:rsid w:val="006D77F6"/>
    <w:rsid w:val="006D7B5B"/>
    <w:rsid w:val="006E7C0C"/>
    <w:rsid w:val="00704FCA"/>
    <w:rsid w:val="00707D9D"/>
    <w:rsid w:val="00716DDA"/>
    <w:rsid w:val="00746B8A"/>
    <w:rsid w:val="00761D98"/>
    <w:rsid w:val="00773742"/>
    <w:rsid w:val="0078266A"/>
    <w:rsid w:val="0078529D"/>
    <w:rsid w:val="00792F72"/>
    <w:rsid w:val="00795C90"/>
    <w:rsid w:val="00797DF0"/>
    <w:rsid w:val="007A1FC2"/>
    <w:rsid w:val="007B1152"/>
    <w:rsid w:val="007B79CA"/>
    <w:rsid w:val="007C2D3C"/>
    <w:rsid w:val="007E19EB"/>
    <w:rsid w:val="007E49DC"/>
    <w:rsid w:val="007F3C6A"/>
    <w:rsid w:val="007F5DEE"/>
    <w:rsid w:val="00800604"/>
    <w:rsid w:val="00801947"/>
    <w:rsid w:val="008022BB"/>
    <w:rsid w:val="0080259F"/>
    <w:rsid w:val="00806225"/>
    <w:rsid w:val="00815CBB"/>
    <w:rsid w:val="00821DFD"/>
    <w:rsid w:val="008332B6"/>
    <w:rsid w:val="00846B8D"/>
    <w:rsid w:val="008520D1"/>
    <w:rsid w:val="00856671"/>
    <w:rsid w:val="00857404"/>
    <w:rsid w:val="00873F62"/>
    <w:rsid w:val="00874A5F"/>
    <w:rsid w:val="00885582"/>
    <w:rsid w:val="0089168B"/>
    <w:rsid w:val="008A1C7F"/>
    <w:rsid w:val="008A51CE"/>
    <w:rsid w:val="008B2C04"/>
    <w:rsid w:val="008C4388"/>
    <w:rsid w:val="008D1D62"/>
    <w:rsid w:val="008F65C7"/>
    <w:rsid w:val="00903ABC"/>
    <w:rsid w:val="009057A1"/>
    <w:rsid w:val="009204DA"/>
    <w:rsid w:val="00922267"/>
    <w:rsid w:val="00923FCB"/>
    <w:rsid w:val="00926389"/>
    <w:rsid w:val="00926824"/>
    <w:rsid w:val="0093321A"/>
    <w:rsid w:val="00935EDC"/>
    <w:rsid w:val="0093783F"/>
    <w:rsid w:val="00942FDC"/>
    <w:rsid w:val="009469CE"/>
    <w:rsid w:val="00947F35"/>
    <w:rsid w:val="0095297D"/>
    <w:rsid w:val="009564D3"/>
    <w:rsid w:val="009614FF"/>
    <w:rsid w:val="00962965"/>
    <w:rsid w:val="0097666B"/>
    <w:rsid w:val="00977DE5"/>
    <w:rsid w:val="00982109"/>
    <w:rsid w:val="00986D64"/>
    <w:rsid w:val="00991FF2"/>
    <w:rsid w:val="00993D59"/>
    <w:rsid w:val="009A02C5"/>
    <w:rsid w:val="009A0C3F"/>
    <w:rsid w:val="009A6C7D"/>
    <w:rsid w:val="009C063D"/>
    <w:rsid w:val="009C55C7"/>
    <w:rsid w:val="009D45F3"/>
    <w:rsid w:val="009E6251"/>
    <w:rsid w:val="009E7244"/>
    <w:rsid w:val="009F3494"/>
    <w:rsid w:val="009F420E"/>
    <w:rsid w:val="009F4565"/>
    <w:rsid w:val="009F5224"/>
    <w:rsid w:val="009F74A9"/>
    <w:rsid w:val="00A033B6"/>
    <w:rsid w:val="00A0628D"/>
    <w:rsid w:val="00A06443"/>
    <w:rsid w:val="00A10061"/>
    <w:rsid w:val="00A16E4A"/>
    <w:rsid w:val="00A33276"/>
    <w:rsid w:val="00A42995"/>
    <w:rsid w:val="00A4684A"/>
    <w:rsid w:val="00A547FA"/>
    <w:rsid w:val="00A616CA"/>
    <w:rsid w:val="00A6417E"/>
    <w:rsid w:val="00A76785"/>
    <w:rsid w:val="00A76834"/>
    <w:rsid w:val="00A77652"/>
    <w:rsid w:val="00A90F49"/>
    <w:rsid w:val="00A93258"/>
    <w:rsid w:val="00AA1AF6"/>
    <w:rsid w:val="00AA2156"/>
    <w:rsid w:val="00AA49AE"/>
    <w:rsid w:val="00AA5B9E"/>
    <w:rsid w:val="00AB12DF"/>
    <w:rsid w:val="00AB19AE"/>
    <w:rsid w:val="00AC7AFD"/>
    <w:rsid w:val="00AC7CBB"/>
    <w:rsid w:val="00AD0D7B"/>
    <w:rsid w:val="00AD387E"/>
    <w:rsid w:val="00AD46CC"/>
    <w:rsid w:val="00AD5B7B"/>
    <w:rsid w:val="00AD7164"/>
    <w:rsid w:val="00AE7CEC"/>
    <w:rsid w:val="00B07B63"/>
    <w:rsid w:val="00B11DE2"/>
    <w:rsid w:val="00B15B49"/>
    <w:rsid w:val="00B17762"/>
    <w:rsid w:val="00B21583"/>
    <w:rsid w:val="00B31416"/>
    <w:rsid w:val="00B332C6"/>
    <w:rsid w:val="00B33ACC"/>
    <w:rsid w:val="00B378AC"/>
    <w:rsid w:val="00B50215"/>
    <w:rsid w:val="00B50E86"/>
    <w:rsid w:val="00B52490"/>
    <w:rsid w:val="00B5307B"/>
    <w:rsid w:val="00B616CC"/>
    <w:rsid w:val="00B6451F"/>
    <w:rsid w:val="00B6750C"/>
    <w:rsid w:val="00B73C57"/>
    <w:rsid w:val="00B875D9"/>
    <w:rsid w:val="00B87717"/>
    <w:rsid w:val="00B877AA"/>
    <w:rsid w:val="00BA2043"/>
    <w:rsid w:val="00BB0C82"/>
    <w:rsid w:val="00BB703E"/>
    <w:rsid w:val="00BC2427"/>
    <w:rsid w:val="00BC2B0A"/>
    <w:rsid w:val="00BC3947"/>
    <w:rsid w:val="00BD6F32"/>
    <w:rsid w:val="00BD7636"/>
    <w:rsid w:val="00BE5827"/>
    <w:rsid w:val="00BE72EA"/>
    <w:rsid w:val="00BF1B68"/>
    <w:rsid w:val="00BF739E"/>
    <w:rsid w:val="00C003A3"/>
    <w:rsid w:val="00C023E9"/>
    <w:rsid w:val="00C05372"/>
    <w:rsid w:val="00C06898"/>
    <w:rsid w:val="00C110BA"/>
    <w:rsid w:val="00C138CF"/>
    <w:rsid w:val="00C15881"/>
    <w:rsid w:val="00C1759B"/>
    <w:rsid w:val="00C23318"/>
    <w:rsid w:val="00C372F7"/>
    <w:rsid w:val="00C533F2"/>
    <w:rsid w:val="00C56CF8"/>
    <w:rsid w:val="00C6610E"/>
    <w:rsid w:val="00C66A3E"/>
    <w:rsid w:val="00C74A74"/>
    <w:rsid w:val="00C76C5C"/>
    <w:rsid w:val="00C82D41"/>
    <w:rsid w:val="00C865FA"/>
    <w:rsid w:val="00C87363"/>
    <w:rsid w:val="00C9177C"/>
    <w:rsid w:val="00C962AC"/>
    <w:rsid w:val="00CA634D"/>
    <w:rsid w:val="00CB5F98"/>
    <w:rsid w:val="00CC64F8"/>
    <w:rsid w:val="00CD2FDD"/>
    <w:rsid w:val="00CD4583"/>
    <w:rsid w:val="00CD548D"/>
    <w:rsid w:val="00CD553F"/>
    <w:rsid w:val="00CE010E"/>
    <w:rsid w:val="00CF1EB8"/>
    <w:rsid w:val="00D04712"/>
    <w:rsid w:val="00D10A71"/>
    <w:rsid w:val="00D10C1D"/>
    <w:rsid w:val="00D16EE3"/>
    <w:rsid w:val="00D219B9"/>
    <w:rsid w:val="00D349B5"/>
    <w:rsid w:val="00D34A28"/>
    <w:rsid w:val="00D3563F"/>
    <w:rsid w:val="00D360B7"/>
    <w:rsid w:val="00D3617A"/>
    <w:rsid w:val="00D40702"/>
    <w:rsid w:val="00D43332"/>
    <w:rsid w:val="00D5268C"/>
    <w:rsid w:val="00D55E41"/>
    <w:rsid w:val="00D6037D"/>
    <w:rsid w:val="00D61C50"/>
    <w:rsid w:val="00D61F87"/>
    <w:rsid w:val="00D6261F"/>
    <w:rsid w:val="00D6398C"/>
    <w:rsid w:val="00D657BA"/>
    <w:rsid w:val="00D71565"/>
    <w:rsid w:val="00D7260D"/>
    <w:rsid w:val="00D74068"/>
    <w:rsid w:val="00D7561F"/>
    <w:rsid w:val="00D802B7"/>
    <w:rsid w:val="00D8585A"/>
    <w:rsid w:val="00D86E0C"/>
    <w:rsid w:val="00D91447"/>
    <w:rsid w:val="00DA4BD8"/>
    <w:rsid w:val="00DA50A5"/>
    <w:rsid w:val="00DA5265"/>
    <w:rsid w:val="00DB0BD3"/>
    <w:rsid w:val="00DB5C2B"/>
    <w:rsid w:val="00DB691A"/>
    <w:rsid w:val="00DD585F"/>
    <w:rsid w:val="00DE0286"/>
    <w:rsid w:val="00DE4011"/>
    <w:rsid w:val="00DE54A5"/>
    <w:rsid w:val="00DF11F2"/>
    <w:rsid w:val="00DF1390"/>
    <w:rsid w:val="00E016BF"/>
    <w:rsid w:val="00E03CA3"/>
    <w:rsid w:val="00E258FE"/>
    <w:rsid w:val="00E25B4E"/>
    <w:rsid w:val="00E274BE"/>
    <w:rsid w:val="00E36886"/>
    <w:rsid w:val="00E40989"/>
    <w:rsid w:val="00E450AB"/>
    <w:rsid w:val="00E67BF2"/>
    <w:rsid w:val="00E74B45"/>
    <w:rsid w:val="00E7584E"/>
    <w:rsid w:val="00E776DF"/>
    <w:rsid w:val="00E86FCE"/>
    <w:rsid w:val="00E87AA0"/>
    <w:rsid w:val="00E87B38"/>
    <w:rsid w:val="00EA1729"/>
    <w:rsid w:val="00EB5C8E"/>
    <w:rsid w:val="00EB5DE7"/>
    <w:rsid w:val="00EB737A"/>
    <w:rsid w:val="00EC194C"/>
    <w:rsid w:val="00EC3195"/>
    <w:rsid w:val="00ED30F9"/>
    <w:rsid w:val="00ED4599"/>
    <w:rsid w:val="00ED64BC"/>
    <w:rsid w:val="00EE00E4"/>
    <w:rsid w:val="00EE71C9"/>
    <w:rsid w:val="00EE7AE7"/>
    <w:rsid w:val="00EF18E8"/>
    <w:rsid w:val="00EF3B40"/>
    <w:rsid w:val="00EF6873"/>
    <w:rsid w:val="00F10AF9"/>
    <w:rsid w:val="00F16FB5"/>
    <w:rsid w:val="00F23748"/>
    <w:rsid w:val="00F30528"/>
    <w:rsid w:val="00F32047"/>
    <w:rsid w:val="00F37A21"/>
    <w:rsid w:val="00F44477"/>
    <w:rsid w:val="00F579B0"/>
    <w:rsid w:val="00F65728"/>
    <w:rsid w:val="00F65CAE"/>
    <w:rsid w:val="00F75E54"/>
    <w:rsid w:val="00F81360"/>
    <w:rsid w:val="00F84CB0"/>
    <w:rsid w:val="00FA2CA1"/>
    <w:rsid w:val="00FA418C"/>
    <w:rsid w:val="00FB5A6B"/>
    <w:rsid w:val="00FD0A3B"/>
    <w:rsid w:val="00FD11D4"/>
    <w:rsid w:val="00FE045C"/>
    <w:rsid w:val="00FE4AB1"/>
    <w:rsid w:val="00FE4EBF"/>
    <w:rsid w:val="00FF709E"/>
    <w:rsid w:val="00FF73D4"/>
    <w:rsid w:val="0138F9AC"/>
    <w:rsid w:val="0199474B"/>
    <w:rsid w:val="01CA2A47"/>
    <w:rsid w:val="01E292A6"/>
    <w:rsid w:val="0253F8BB"/>
    <w:rsid w:val="02D88CF2"/>
    <w:rsid w:val="02E24CA2"/>
    <w:rsid w:val="02EB0CE2"/>
    <w:rsid w:val="02FD9937"/>
    <w:rsid w:val="031EA74C"/>
    <w:rsid w:val="03307BDE"/>
    <w:rsid w:val="033E507E"/>
    <w:rsid w:val="03533982"/>
    <w:rsid w:val="03904D57"/>
    <w:rsid w:val="039FCB29"/>
    <w:rsid w:val="03FA006A"/>
    <w:rsid w:val="042C93C2"/>
    <w:rsid w:val="05AC8FC6"/>
    <w:rsid w:val="05CF5CCD"/>
    <w:rsid w:val="062921E2"/>
    <w:rsid w:val="063C26C1"/>
    <w:rsid w:val="066051B9"/>
    <w:rsid w:val="06741662"/>
    <w:rsid w:val="06776F25"/>
    <w:rsid w:val="06E47FFF"/>
    <w:rsid w:val="06F7C1E2"/>
    <w:rsid w:val="06F7DEB2"/>
    <w:rsid w:val="08265DDD"/>
    <w:rsid w:val="08A59A87"/>
    <w:rsid w:val="09CE33FE"/>
    <w:rsid w:val="0A0F2047"/>
    <w:rsid w:val="0A4101BB"/>
    <w:rsid w:val="0A680374"/>
    <w:rsid w:val="0AADFBB1"/>
    <w:rsid w:val="0B0951DE"/>
    <w:rsid w:val="0B740FC4"/>
    <w:rsid w:val="0B8DE0F7"/>
    <w:rsid w:val="0BBE1745"/>
    <w:rsid w:val="0C424D58"/>
    <w:rsid w:val="0C7BC616"/>
    <w:rsid w:val="0CDF53F1"/>
    <w:rsid w:val="0CE74E09"/>
    <w:rsid w:val="0D077892"/>
    <w:rsid w:val="0D5FE34D"/>
    <w:rsid w:val="0DB4B06D"/>
    <w:rsid w:val="0E555FE3"/>
    <w:rsid w:val="0E5BBF25"/>
    <w:rsid w:val="0EB6F31C"/>
    <w:rsid w:val="0EB7F481"/>
    <w:rsid w:val="0ED52F35"/>
    <w:rsid w:val="0F0D4BE2"/>
    <w:rsid w:val="0F3C14FB"/>
    <w:rsid w:val="0F990557"/>
    <w:rsid w:val="0FA5576C"/>
    <w:rsid w:val="0FE4B9C5"/>
    <w:rsid w:val="0FF696BA"/>
    <w:rsid w:val="1019BE85"/>
    <w:rsid w:val="1074A6C0"/>
    <w:rsid w:val="109E43DF"/>
    <w:rsid w:val="10C9E7E7"/>
    <w:rsid w:val="10F2AF3A"/>
    <w:rsid w:val="112EA0DA"/>
    <w:rsid w:val="1187E050"/>
    <w:rsid w:val="11A108AD"/>
    <w:rsid w:val="121617DC"/>
    <w:rsid w:val="122254D2"/>
    <w:rsid w:val="124ECD08"/>
    <w:rsid w:val="132C4BE9"/>
    <w:rsid w:val="13998B22"/>
    <w:rsid w:val="13AA0739"/>
    <w:rsid w:val="13C4F8DE"/>
    <w:rsid w:val="1447CCFB"/>
    <w:rsid w:val="15062760"/>
    <w:rsid w:val="152AFC27"/>
    <w:rsid w:val="15CFE1CE"/>
    <w:rsid w:val="15D44E77"/>
    <w:rsid w:val="160C00D2"/>
    <w:rsid w:val="16616131"/>
    <w:rsid w:val="166C31DE"/>
    <w:rsid w:val="1679F3D3"/>
    <w:rsid w:val="169DBD78"/>
    <w:rsid w:val="16DC9920"/>
    <w:rsid w:val="178C7168"/>
    <w:rsid w:val="17BA503A"/>
    <w:rsid w:val="18104A31"/>
    <w:rsid w:val="185219BE"/>
    <w:rsid w:val="18E2F741"/>
    <w:rsid w:val="18F9472F"/>
    <w:rsid w:val="18FEAA04"/>
    <w:rsid w:val="19236A1A"/>
    <w:rsid w:val="1957A19B"/>
    <w:rsid w:val="197E0302"/>
    <w:rsid w:val="19DE0008"/>
    <w:rsid w:val="1A25B369"/>
    <w:rsid w:val="1A37A3BE"/>
    <w:rsid w:val="1A95A23C"/>
    <w:rsid w:val="1AD1D09B"/>
    <w:rsid w:val="1B9B17DA"/>
    <w:rsid w:val="1C14F2EB"/>
    <w:rsid w:val="1C30E7F1"/>
    <w:rsid w:val="1C880630"/>
    <w:rsid w:val="1CCDF9A9"/>
    <w:rsid w:val="1D032A6A"/>
    <w:rsid w:val="1D0C653E"/>
    <w:rsid w:val="1D3210B6"/>
    <w:rsid w:val="1D36779D"/>
    <w:rsid w:val="1D3AC95F"/>
    <w:rsid w:val="1D6F4480"/>
    <w:rsid w:val="1EC2C81B"/>
    <w:rsid w:val="1EE5FD13"/>
    <w:rsid w:val="1FBD5B71"/>
    <w:rsid w:val="1FE4C400"/>
    <w:rsid w:val="2008E42A"/>
    <w:rsid w:val="2079E446"/>
    <w:rsid w:val="207B74B4"/>
    <w:rsid w:val="20A51956"/>
    <w:rsid w:val="20C1FECC"/>
    <w:rsid w:val="20F5F6AC"/>
    <w:rsid w:val="2109C76E"/>
    <w:rsid w:val="213A3ADB"/>
    <w:rsid w:val="21A5169A"/>
    <w:rsid w:val="21CC1222"/>
    <w:rsid w:val="21F2BE41"/>
    <w:rsid w:val="2214911D"/>
    <w:rsid w:val="221ED64B"/>
    <w:rsid w:val="22568D83"/>
    <w:rsid w:val="227328E2"/>
    <w:rsid w:val="22F309BC"/>
    <w:rsid w:val="2347E454"/>
    <w:rsid w:val="2393E110"/>
    <w:rsid w:val="23C33470"/>
    <w:rsid w:val="23C443E9"/>
    <w:rsid w:val="23CFB74B"/>
    <w:rsid w:val="245DE44C"/>
    <w:rsid w:val="254E2C36"/>
    <w:rsid w:val="25961EA4"/>
    <w:rsid w:val="27057659"/>
    <w:rsid w:val="273FD64F"/>
    <w:rsid w:val="2757F507"/>
    <w:rsid w:val="275A4248"/>
    <w:rsid w:val="27A109EC"/>
    <w:rsid w:val="27B61C28"/>
    <w:rsid w:val="27EC0CAB"/>
    <w:rsid w:val="2839C737"/>
    <w:rsid w:val="28857E0D"/>
    <w:rsid w:val="28A36A37"/>
    <w:rsid w:val="28D4E29E"/>
    <w:rsid w:val="2904D4B9"/>
    <w:rsid w:val="2994B598"/>
    <w:rsid w:val="29A114A6"/>
    <w:rsid w:val="2A8E3760"/>
    <w:rsid w:val="2A9DFC69"/>
    <w:rsid w:val="2C50788D"/>
    <w:rsid w:val="2C7A1E26"/>
    <w:rsid w:val="2C7C57FF"/>
    <w:rsid w:val="2C815398"/>
    <w:rsid w:val="2CD868A3"/>
    <w:rsid w:val="2CDAC872"/>
    <w:rsid w:val="2DFA2B63"/>
    <w:rsid w:val="2DFE3335"/>
    <w:rsid w:val="2E0492AC"/>
    <w:rsid w:val="2E36C401"/>
    <w:rsid w:val="2E66AD4D"/>
    <w:rsid w:val="2E7A720E"/>
    <w:rsid w:val="2EBC31F5"/>
    <w:rsid w:val="2ECA0887"/>
    <w:rsid w:val="2F2C12D5"/>
    <w:rsid w:val="2F704A15"/>
    <w:rsid w:val="2F897F25"/>
    <w:rsid w:val="301B4501"/>
    <w:rsid w:val="302A1DDA"/>
    <w:rsid w:val="309BF519"/>
    <w:rsid w:val="30AFDF46"/>
    <w:rsid w:val="30DD59FF"/>
    <w:rsid w:val="30E63714"/>
    <w:rsid w:val="3123317C"/>
    <w:rsid w:val="31320310"/>
    <w:rsid w:val="31791C12"/>
    <w:rsid w:val="3192C071"/>
    <w:rsid w:val="31C11A37"/>
    <w:rsid w:val="31F357F0"/>
    <w:rsid w:val="3292292C"/>
    <w:rsid w:val="32A78576"/>
    <w:rsid w:val="32A8B7B9"/>
    <w:rsid w:val="32CC18D5"/>
    <w:rsid w:val="32DA004B"/>
    <w:rsid w:val="32ED9CAB"/>
    <w:rsid w:val="3314EC73"/>
    <w:rsid w:val="33163655"/>
    <w:rsid w:val="33422420"/>
    <w:rsid w:val="33494439"/>
    <w:rsid w:val="336395B3"/>
    <w:rsid w:val="336A4D7B"/>
    <w:rsid w:val="33B06503"/>
    <w:rsid w:val="33CFCB6B"/>
    <w:rsid w:val="34218606"/>
    <w:rsid w:val="34CF4464"/>
    <w:rsid w:val="351AE7D0"/>
    <w:rsid w:val="35A3A5CC"/>
    <w:rsid w:val="35BA97AF"/>
    <w:rsid w:val="3613BAC4"/>
    <w:rsid w:val="3619CB50"/>
    <w:rsid w:val="36C26314"/>
    <w:rsid w:val="37A50CDF"/>
    <w:rsid w:val="37F4E5EC"/>
    <w:rsid w:val="382B8E85"/>
    <w:rsid w:val="384C8A7C"/>
    <w:rsid w:val="384E4447"/>
    <w:rsid w:val="38740133"/>
    <w:rsid w:val="38B093C0"/>
    <w:rsid w:val="3914B98E"/>
    <w:rsid w:val="395D3C52"/>
    <w:rsid w:val="396B2D82"/>
    <w:rsid w:val="398D77A0"/>
    <w:rsid w:val="3A493DD4"/>
    <w:rsid w:val="3A8F3680"/>
    <w:rsid w:val="3AA1292C"/>
    <w:rsid w:val="3B8D9752"/>
    <w:rsid w:val="3C32233D"/>
    <w:rsid w:val="3C37DE9B"/>
    <w:rsid w:val="3C6CEC2C"/>
    <w:rsid w:val="3D8404E3"/>
    <w:rsid w:val="3DB6A550"/>
    <w:rsid w:val="3E1B8F20"/>
    <w:rsid w:val="3E304BC7"/>
    <w:rsid w:val="3EFF9D11"/>
    <w:rsid w:val="3F81EF8E"/>
    <w:rsid w:val="4020A728"/>
    <w:rsid w:val="40BBA5A5"/>
    <w:rsid w:val="40BEECD6"/>
    <w:rsid w:val="40D3E96D"/>
    <w:rsid w:val="4149417C"/>
    <w:rsid w:val="415DC7B8"/>
    <w:rsid w:val="41A34F2C"/>
    <w:rsid w:val="41AEA253"/>
    <w:rsid w:val="41B9356F"/>
    <w:rsid w:val="42B03A7C"/>
    <w:rsid w:val="42EAF63B"/>
    <w:rsid w:val="4308AEF1"/>
    <w:rsid w:val="431E7075"/>
    <w:rsid w:val="4339505B"/>
    <w:rsid w:val="4375DF79"/>
    <w:rsid w:val="43EEAC9E"/>
    <w:rsid w:val="43F44DC9"/>
    <w:rsid w:val="440F187A"/>
    <w:rsid w:val="44511D1F"/>
    <w:rsid w:val="445A6092"/>
    <w:rsid w:val="447CA212"/>
    <w:rsid w:val="449B3773"/>
    <w:rsid w:val="44C2A210"/>
    <w:rsid w:val="44D0FB0E"/>
    <w:rsid w:val="44D90703"/>
    <w:rsid w:val="45347998"/>
    <w:rsid w:val="4552D589"/>
    <w:rsid w:val="457D0569"/>
    <w:rsid w:val="45BD140E"/>
    <w:rsid w:val="45E0F7F3"/>
    <w:rsid w:val="45E4748C"/>
    <w:rsid w:val="45E7DB3E"/>
    <w:rsid w:val="466C6525"/>
    <w:rsid w:val="470BFDD6"/>
    <w:rsid w:val="47DB736E"/>
    <w:rsid w:val="484314FC"/>
    <w:rsid w:val="48594525"/>
    <w:rsid w:val="48E13C5F"/>
    <w:rsid w:val="498916EA"/>
    <w:rsid w:val="4990FD4E"/>
    <w:rsid w:val="49914DA5"/>
    <w:rsid w:val="4996ED3E"/>
    <w:rsid w:val="49DD3713"/>
    <w:rsid w:val="49FCFA04"/>
    <w:rsid w:val="4A057D24"/>
    <w:rsid w:val="4A0B414E"/>
    <w:rsid w:val="4A0BED78"/>
    <w:rsid w:val="4A1731CF"/>
    <w:rsid w:val="4A1CFA0A"/>
    <w:rsid w:val="4A642964"/>
    <w:rsid w:val="4A908C22"/>
    <w:rsid w:val="4AAA71FC"/>
    <w:rsid w:val="4AD26881"/>
    <w:rsid w:val="4B818F28"/>
    <w:rsid w:val="4BFC2350"/>
    <w:rsid w:val="4C090311"/>
    <w:rsid w:val="4C571CC2"/>
    <w:rsid w:val="4C7D7AD4"/>
    <w:rsid w:val="4CA207E5"/>
    <w:rsid w:val="4D44A493"/>
    <w:rsid w:val="4D866DEE"/>
    <w:rsid w:val="4DBCE1FE"/>
    <w:rsid w:val="4DCEE98F"/>
    <w:rsid w:val="4E3AF13D"/>
    <w:rsid w:val="4E532496"/>
    <w:rsid w:val="4E8EAF4E"/>
    <w:rsid w:val="4E9C0657"/>
    <w:rsid w:val="4F1AD216"/>
    <w:rsid w:val="4FC68F3A"/>
    <w:rsid w:val="4FE6DF86"/>
    <w:rsid w:val="509319C0"/>
    <w:rsid w:val="509C1E49"/>
    <w:rsid w:val="50DB13DD"/>
    <w:rsid w:val="50F5C08D"/>
    <w:rsid w:val="5102E936"/>
    <w:rsid w:val="5176CCBF"/>
    <w:rsid w:val="51F59E29"/>
    <w:rsid w:val="522F285F"/>
    <w:rsid w:val="5250B9BB"/>
    <w:rsid w:val="5275D954"/>
    <w:rsid w:val="52B025BE"/>
    <w:rsid w:val="530A5DAF"/>
    <w:rsid w:val="531D0F81"/>
    <w:rsid w:val="53225438"/>
    <w:rsid w:val="53665E44"/>
    <w:rsid w:val="5382AD66"/>
    <w:rsid w:val="54B5092B"/>
    <w:rsid w:val="553DD946"/>
    <w:rsid w:val="55492A16"/>
    <w:rsid w:val="55BB9D46"/>
    <w:rsid w:val="55DEE915"/>
    <w:rsid w:val="569667B1"/>
    <w:rsid w:val="56F1CDDD"/>
    <w:rsid w:val="5711CAB1"/>
    <w:rsid w:val="5721154E"/>
    <w:rsid w:val="5757B378"/>
    <w:rsid w:val="57C71F8B"/>
    <w:rsid w:val="58B0EC26"/>
    <w:rsid w:val="58B85BC6"/>
    <w:rsid w:val="58C1419A"/>
    <w:rsid w:val="58E75D7A"/>
    <w:rsid w:val="595BB6F8"/>
    <w:rsid w:val="596245A5"/>
    <w:rsid w:val="59899DC6"/>
    <w:rsid w:val="59A270B0"/>
    <w:rsid w:val="59F32BA8"/>
    <w:rsid w:val="5A09D544"/>
    <w:rsid w:val="5A602559"/>
    <w:rsid w:val="5A78F743"/>
    <w:rsid w:val="5AB69CCE"/>
    <w:rsid w:val="5ACE2662"/>
    <w:rsid w:val="5AE20798"/>
    <w:rsid w:val="5B04B74B"/>
    <w:rsid w:val="5B09150E"/>
    <w:rsid w:val="5B451019"/>
    <w:rsid w:val="5B4BB3B3"/>
    <w:rsid w:val="5B5FE700"/>
    <w:rsid w:val="5B72B57B"/>
    <w:rsid w:val="5B934FC0"/>
    <w:rsid w:val="5BA2A96F"/>
    <w:rsid w:val="5C2ECE08"/>
    <w:rsid w:val="5C492D69"/>
    <w:rsid w:val="5C77D25E"/>
    <w:rsid w:val="5CB50877"/>
    <w:rsid w:val="5CCA6C6E"/>
    <w:rsid w:val="5CEAB10A"/>
    <w:rsid w:val="5CF49EC3"/>
    <w:rsid w:val="5DF65DB9"/>
    <w:rsid w:val="5E528D85"/>
    <w:rsid w:val="5EC381BA"/>
    <w:rsid w:val="5F0356D1"/>
    <w:rsid w:val="5F3EAB86"/>
    <w:rsid w:val="5F78A0AA"/>
    <w:rsid w:val="5F999CCB"/>
    <w:rsid w:val="604F636E"/>
    <w:rsid w:val="605A1DC0"/>
    <w:rsid w:val="606ED74A"/>
    <w:rsid w:val="607A7838"/>
    <w:rsid w:val="60D1E6F0"/>
    <w:rsid w:val="61197D17"/>
    <w:rsid w:val="6152BCFE"/>
    <w:rsid w:val="617FF64E"/>
    <w:rsid w:val="619751F1"/>
    <w:rsid w:val="61B53EF5"/>
    <w:rsid w:val="62391D56"/>
    <w:rsid w:val="623BB9C2"/>
    <w:rsid w:val="62965C8F"/>
    <w:rsid w:val="629B2949"/>
    <w:rsid w:val="62CD1B37"/>
    <w:rsid w:val="62CDAD32"/>
    <w:rsid w:val="630DE29D"/>
    <w:rsid w:val="632D8EF5"/>
    <w:rsid w:val="638F442C"/>
    <w:rsid w:val="63F2092C"/>
    <w:rsid w:val="64636726"/>
    <w:rsid w:val="6486821C"/>
    <w:rsid w:val="652294DB"/>
    <w:rsid w:val="655EFFEC"/>
    <w:rsid w:val="65B3E5B5"/>
    <w:rsid w:val="65BC87F1"/>
    <w:rsid w:val="65C3AF9B"/>
    <w:rsid w:val="65F79E0D"/>
    <w:rsid w:val="6636C544"/>
    <w:rsid w:val="6656C8B1"/>
    <w:rsid w:val="667242CD"/>
    <w:rsid w:val="66EEA53E"/>
    <w:rsid w:val="67C8F862"/>
    <w:rsid w:val="67D92BA8"/>
    <w:rsid w:val="67F88BDC"/>
    <w:rsid w:val="681EDE08"/>
    <w:rsid w:val="6828F424"/>
    <w:rsid w:val="68C2A1AA"/>
    <w:rsid w:val="68DE1724"/>
    <w:rsid w:val="6910870C"/>
    <w:rsid w:val="6911E02E"/>
    <w:rsid w:val="69AA101D"/>
    <w:rsid w:val="69AF651B"/>
    <w:rsid w:val="69B846F9"/>
    <w:rsid w:val="6A056A45"/>
    <w:rsid w:val="6A0A8A19"/>
    <w:rsid w:val="6A0D36B2"/>
    <w:rsid w:val="6A646C4B"/>
    <w:rsid w:val="6B29028C"/>
    <w:rsid w:val="6B5C0F0A"/>
    <w:rsid w:val="6BBEC7D9"/>
    <w:rsid w:val="6BED3296"/>
    <w:rsid w:val="6C1DE28C"/>
    <w:rsid w:val="6C8AE862"/>
    <w:rsid w:val="6C9E85BC"/>
    <w:rsid w:val="6CCF7ADE"/>
    <w:rsid w:val="6CF258FE"/>
    <w:rsid w:val="6CF7EC7E"/>
    <w:rsid w:val="6D7301F0"/>
    <w:rsid w:val="6DDFD50C"/>
    <w:rsid w:val="6E013BFA"/>
    <w:rsid w:val="6E68E635"/>
    <w:rsid w:val="6ED2D709"/>
    <w:rsid w:val="6ED540C1"/>
    <w:rsid w:val="6F9A3C92"/>
    <w:rsid w:val="6FADBA95"/>
    <w:rsid w:val="6FC66B1B"/>
    <w:rsid w:val="6FD18AA0"/>
    <w:rsid w:val="700D63F8"/>
    <w:rsid w:val="7043CF2D"/>
    <w:rsid w:val="708A54FD"/>
    <w:rsid w:val="70967A3B"/>
    <w:rsid w:val="70C8FB4D"/>
    <w:rsid w:val="70EAB9DE"/>
    <w:rsid w:val="712E5E3B"/>
    <w:rsid w:val="71344C0B"/>
    <w:rsid w:val="71703A44"/>
    <w:rsid w:val="71AAD63B"/>
    <w:rsid w:val="71AC6F16"/>
    <w:rsid w:val="720F83A0"/>
    <w:rsid w:val="722C1663"/>
    <w:rsid w:val="722E2646"/>
    <w:rsid w:val="723FCC09"/>
    <w:rsid w:val="729A4905"/>
    <w:rsid w:val="72B8427E"/>
    <w:rsid w:val="736986EB"/>
    <w:rsid w:val="7398F1D8"/>
    <w:rsid w:val="739F9D09"/>
    <w:rsid w:val="73B3FFE9"/>
    <w:rsid w:val="73BA11F3"/>
    <w:rsid w:val="740D78A8"/>
    <w:rsid w:val="7448B46C"/>
    <w:rsid w:val="747554CB"/>
    <w:rsid w:val="748BFBCA"/>
    <w:rsid w:val="74BAA868"/>
    <w:rsid w:val="750164B0"/>
    <w:rsid w:val="7506A7CC"/>
    <w:rsid w:val="75181F5A"/>
    <w:rsid w:val="75282F71"/>
    <w:rsid w:val="756AD4D4"/>
    <w:rsid w:val="758AD9EE"/>
    <w:rsid w:val="75AB8A7A"/>
    <w:rsid w:val="75E4C79B"/>
    <w:rsid w:val="762BC2EE"/>
    <w:rsid w:val="765EED61"/>
    <w:rsid w:val="766F300E"/>
    <w:rsid w:val="767266F3"/>
    <w:rsid w:val="770861E3"/>
    <w:rsid w:val="77405160"/>
    <w:rsid w:val="78793F7B"/>
    <w:rsid w:val="78AEC008"/>
    <w:rsid w:val="78AFD835"/>
    <w:rsid w:val="78B379D7"/>
    <w:rsid w:val="78B70893"/>
    <w:rsid w:val="79DBEF83"/>
    <w:rsid w:val="79E698FD"/>
    <w:rsid w:val="7A363F1C"/>
    <w:rsid w:val="7A3FCE10"/>
    <w:rsid w:val="7A58999A"/>
    <w:rsid w:val="7AC6B6D7"/>
    <w:rsid w:val="7B65D601"/>
    <w:rsid w:val="7B7A40BB"/>
    <w:rsid w:val="7BA5DB02"/>
    <w:rsid w:val="7BBCCBFB"/>
    <w:rsid w:val="7BD575C5"/>
    <w:rsid w:val="7BD7D75F"/>
    <w:rsid w:val="7BF2C043"/>
    <w:rsid w:val="7C41F70F"/>
    <w:rsid w:val="7C6F5FAB"/>
    <w:rsid w:val="7D0D3A9F"/>
    <w:rsid w:val="7D714E7C"/>
    <w:rsid w:val="7D9A751B"/>
    <w:rsid w:val="7DBC3D05"/>
    <w:rsid w:val="7DE5AB26"/>
    <w:rsid w:val="7E446D45"/>
    <w:rsid w:val="7E5DAC8B"/>
    <w:rsid w:val="7E65DF88"/>
    <w:rsid w:val="7E67819B"/>
    <w:rsid w:val="7E77C565"/>
    <w:rsid w:val="7E8DAE09"/>
    <w:rsid w:val="7EFCBFD8"/>
    <w:rsid w:val="7F0090B1"/>
    <w:rsid w:val="7F55EA87"/>
    <w:rsid w:val="7F5A8C94"/>
    <w:rsid w:val="7FAF0746"/>
    <w:rsid w:val="7FB809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24E7F3"/>
  <w14:defaultImageDpi w14:val="300"/>
  <w15:chartTrackingRefBased/>
  <w15:docId w15:val="{6C6BFBD8-48AE-49A6-8C46-92555691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aliases w:val="TSB Headings"/>
    <w:basedOn w:val="Normal"/>
    <w:next w:val="Normal"/>
    <w:link w:val="Heading1Char"/>
    <w:autoRedefine/>
    <w:uiPriority w:val="9"/>
    <w:qFormat/>
    <w:rsid w:val="00087D8A"/>
    <w:pPr>
      <w:keepNext/>
      <w:keepLines/>
      <w:spacing w:before="480"/>
      <w:outlineLvl w:val="0"/>
    </w:pPr>
    <w:rPr>
      <w:rFonts w:ascii="Comic Sans MS" w:eastAsiaTheme="minorEastAsia" w:hAnsi="Comic Sans MS" w:cstheme="minorBidi"/>
      <w:b/>
      <w:bCs/>
      <w:sz w:val="28"/>
      <w:szCs w:val="28"/>
      <w:u w:val="single"/>
    </w:rPr>
  </w:style>
  <w:style w:type="paragraph" w:styleId="Heading2">
    <w:name w:val="heading 2"/>
    <w:basedOn w:val="Normal"/>
    <w:next w:val="Normal"/>
    <w:link w:val="Heading2Char"/>
    <w:uiPriority w:val="9"/>
    <w:unhideWhenUsed/>
    <w:qFormat/>
    <w:rsid w:val="009057A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150AC7"/>
    <w:pPr>
      <w:keepNext/>
      <w:spacing w:before="240" w:after="60"/>
      <w:outlineLvl w:val="2"/>
    </w:pPr>
    <w:rPr>
      <w:rFonts w:ascii="Calibri Light" w:eastAsia="Times New Roman" w:hAnsi="Calibri Light"/>
      <w:b/>
      <w:bCs/>
      <w:sz w:val="26"/>
      <w:szCs w:val="26"/>
    </w:rPr>
  </w:style>
  <w:style w:type="paragraph" w:styleId="Heading5">
    <w:name w:val="heading 5"/>
    <w:basedOn w:val="Normal"/>
    <w:next w:val="Normal"/>
    <w:link w:val="Heading5Char"/>
    <w:uiPriority w:val="9"/>
    <w:unhideWhenUsed/>
    <w:qFormat/>
    <w:rsid w:val="002D230C"/>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2D230C"/>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link w:val="Heading1"/>
    <w:uiPriority w:val="9"/>
    <w:rsid w:val="00087D8A"/>
    <w:rPr>
      <w:rFonts w:ascii="Comic Sans MS" w:eastAsiaTheme="minorEastAsia" w:hAnsi="Comic Sans MS" w:cstheme="minorBidi"/>
      <w:b/>
      <w:bCs/>
      <w:sz w:val="28"/>
      <w:szCs w:val="28"/>
      <w:u w:val="single"/>
      <w:lang w:eastAsia="en-US"/>
    </w:rPr>
  </w:style>
  <w:style w:type="paragraph" w:customStyle="1" w:styleId="ColorfulList-Accent11">
    <w:name w:val="Colorful List - Accent 11"/>
    <w:basedOn w:val="Normal"/>
    <w:autoRedefine/>
    <w:uiPriority w:val="34"/>
    <w:qFormat/>
    <w:rsid w:val="009C55C7"/>
    <w:pPr>
      <w:numPr>
        <w:numId w:val="7"/>
      </w:numPr>
    </w:pPr>
    <w:rPr>
      <w:rFonts w:eastAsia="Times New Roman"/>
      <w:szCs w:val="20"/>
    </w:rPr>
  </w:style>
  <w:style w:type="paragraph" w:styleId="TOC1">
    <w:name w:val="toc 1"/>
    <w:basedOn w:val="Normal"/>
    <w:next w:val="Normal"/>
    <w:autoRedefine/>
    <w:uiPriority w:val="39"/>
    <w:unhideWhenUsed/>
    <w:qFormat/>
    <w:rsid w:val="008F65C7"/>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6B374E"/>
    <w:rPr>
      <w:sz w:val="56"/>
    </w:rPr>
  </w:style>
  <w:style w:type="character" w:customStyle="1" w:styleId="Title1Char">
    <w:name w:val="Title 1 Char"/>
    <w:link w:val="Title1"/>
    <w:rsid w:val="006B374E"/>
    <w:rPr>
      <w:rFonts w:ascii="Comic Sans MS" w:eastAsia="MS Gothic" w:hAnsi="Comic Sans MS"/>
      <w:b/>
      <w:bCs/>
      <w:sz w:val="56"/>
      <w:szCs w:val="24"/>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ms-rteforecolor-3">
    <w:name w:val="ms-rteforecolor-3"/>
    <w:rsid w:val="00977DE5"/>
  </w:style>
  <w:style w:type="character" w:customStyle="1" w:styleId="ms-rtethemeforecolor-1-5">
    <w:name w:val="ms-rtethemeforecolor-1-5"/>
    <w:rsid w:val="00977DE5"/>
  </w:style>
  <w:style w:type="paragraph" w:styleId="ListParagraph">
    <w:name w:val="List Paragraph"/>
    <w:basedOn w:val="Normal"/>
    <w:link w:val="ListParagraphChar"/>
    <w:uiPriority w:val="34"/>
    <w:qFormat/>
    <w:rsid w:val="00606DB8"/>
    <w:pPr>
      <w:spacing w:before="0" w:after="160" w:line="259" w:lineRule="auto"/>
      <w:ind w:left="720"/>
      <w:contextualSpacing/>
    </w:pPr>
    <w:rPr>
      <w:rFonts w:ascii="Calibri" w:eastAsia="Calibri" w:hAnsi="Calibri"/>
      <w:sz w:val="22"/>
      <w:szCs w:val="22"/>
    </w:rPr>
  </w:style>
  <w:style w:type="character" w:customStyle="1" w:styleId="Heading2Char">
    <w:name w:val="Heading 2 Char"/>
    <w:link w:val="Heading2"/>
    <w:uiPriority w:val="9"/>
    <w:rsid w:val="009057A1"/>
    <w:rPr>
      <w:rFonts w:ascii="Calibri Light" w:eastAsia="Times New Roman" w:hAnsi="Calibri Light" w:cs="Times New Roman"/>
      <w:b/>
      <w:bCs/>
      <w:i/>
      <w:iCs/>
      <w:sz w:val="28"/>
      <w:szCs w:val="28"/>
      <w:lang w:val="en-US" w:eastAsia="en-US"/>
    </w:rPr>
  </w:style>
  <w:style w:type="character" w:customStyle="1" w:styleId="apple-converted-space">
    <w:name w:val="apple-converted-space"/>
    <w:rsid w:val="008D1D62"/>
  </w:style>
  <w:style w:type="paragraph" w:styleId="Subtitle">
    <w:name w:val="Subtitle"/>
    <w:basedOn w:val="Normal"/>
    <w:link w:val="SubtitleChar"/>
    <w:qFormat/>
    <w:rsid w:val="00982109"/>
    <w:pPr>
      <w:spacing w:before="0" w:after="0"/>
      <w:jc w:val="both"/>
    </w:pPr>
    <w:rPr>
      <w:rFonts w:ascii="Comic Sans MS" w:eastAsia="Times New Roman" w:hAnsi="Comic Sans MS"/>
      <w:b/>
      <w:bCs/>
      <w:sz w:val="24"/>
      <w:u w:val="single"/>
    </w:rPr>
  </w:style>
  <w:style w:type="character" w:customStyle="1" w:styleId="SubtitleChar">
    <w:name w:val="Subtitle Char"/>
    <w:link w:val="Subtitle"/>
    <w:rsid w:val="00982109"/>
    <w:rPr>
      <w:rFonts w:ascii="Comic Sans MS" w:eastAsia="Times New Roman" w:hAnsi="Comic Sans MS"/>
      <w:b/>
      <w:bCs/>
      <w:sz w:val="24"/>
      <w:szCs w:val="24"/>
      <w:u w:val="single"/>
      <w:lang w:eastAsia="en-US"/>
    </w:rPr>
  </w:style>
  <w:style w:type="paragraph" w:customStyle="1" w:styleId="Default">
    <w:name w:val="Default"/>
    <w:rsid w:val="00982109"/>
    <w:pPr>
      <w:autoSpaceDE w:val="0"/>
      <w:autoSpaceDN w:val="0"/>
      <w:adjustRightInd w:val="0"/>
    </w:pPr>
    <w:rPr>
      <w:rFonts w:ascii="Arial" w:eastAsia="Calibri" w:hAnsi="Arial" w:cs="Arial"/>
      <w:color w:val="000000"/>
      <w:sz w:val="24"/>
      <w:szCs w:val="24"/>
      <w:lang w:eastAsia="en-US"/>
    </w:rPr>
  </w:style>
  <w:style w:type="paragraph" w:styleId="BodyText2">
    <w:name w:val="Body Text 2"/>
    <w:basedOn w:val="Normal"/>
    <w:link w:val="BodyText2Char"/>
    <w:rsid w:val="00150AC7"/>
    <w:pPr>
      <w:spacing w:before="0" w:after="0"/>
      <w:jc w:val="both"/>
    </w:pPr>
    <w:rPr>
      <w:rFonts w:ascii="SassoonPrimaryInfant" w:eastAsia="Times New Roman" w:hAnsi="SassoonPrimaryInfant"/>
      <w:sz w:val="22"/>
    </w:rPr>
  </w:style>
  <w:style w:type="character" w:customStyle="1" w:styleId="BodyText2Char">
    <w:name w:val="Body Text 2 Char"/>
    <w:link w:val="BodyText2"/>
    <w:rsid w:val="00150AC7"/>
    <w:rPr>
      <w:rFonts w:ascii="SassoonPrimaryInfant" w:eastAsia="Times New Roman" w:hAnsi="SassoonPrimaryInfant"/>
      <w:sz w:val="22"/>
      <w:szCs w:val="24"/>
      <w:lang w:eastAsia="en-US"/>
    </w:rPr>
  </w:style>
  <w:style w:type="character" w:customStyle="1" w:styleId="Heading3Char">
    <w:name w:val="Heading 3 Char"/>
    <w:link w:val="Heading3"/>
    <w:uiPriority w:val="9"/>
    <w:rsid w:val="00150AC7"/>
    <w:rPr>
      <w:rFonts w:ascii="Calibri Light" w:eastAsia="Times New Roman" w:hAnsi="Calibri Light" w:cs="Times New Roman"/>
      <w:b/>
      <w:bCs/>
      <w:sz w:val="26"/>
      <w:szCs w:val="26"/>
      <w:lang w:eastAsia="en-US"/>
    </w:rPr>
  </w:style>
  <w:style w:type="character" w:customStyle="1" w:styleId="Heading5Char">
    <w:name w:val="Heading 5 Char"/>
    <w:link w:val="Heading5"/>
    <w:uiPriority w:val="9"/>
    <w:rsid w:val="002D230C"/>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2D230C"/>
    <w:rPr>
      <w:rFonts w:ascii="Calibri" w:eastAsia="Times New Roman" w:hAnsi="Calibri" w:cs="Times New Roman"/>
      <w:b/>
      <w:bCs/>
      <w:sz w:val="22"/>
      <w:szCs w:val="22"/>
      <w:lang w:eastAsia="en-US"/>
    </w:rPr>
  </w:style>
  <w:style w:type="paragraph" w:styleId="BodyText">
    <w:name w:val="Body Text"/>
    <w:basedOn w:val="Normal"/>
    <w:link w:val="BodyTextChar"/>
    <w:uiPriority w:val="99"/>
    <w:semiHidden/>
    <w:unhideWhenUsed/>
    <w:rsid w:val="002D230C"/>
  </w:style>
  <w:style w:type="character" w:customStyle="1" w:styleId="BodyTextChar">
    <w:name w:val="Body Text Char"/>
    <w:link w:val="BodyText"/>
    <w:uiPriority w:val="99"/>
    <w:semiHidden/>
    <w:rsid w:val="002D230C"/>
    <w:rPr>
      <w:rFonts w:ascii="Arial" w:hAnsi="Arial"/>
      <w:szCs w:val="24"/>
      <w:lang w:eastAsia="en-US"/>
    </w:rPr>
  </w:style>
  <w:style w:type="paragraph" w:styleId="BodyTextIndent">
    <w:name w:val="Body Text Indent"/>
    <w:basedOn w:val="Normal"/>
    <w:link w:val="BodyTextIndentChar"/>
    <w:uiPriority w:val="99"/>
    <w:unhideWhenUsed/>
    <w:rsid w:val="00CD553F"/>
    <w:pPr>
      <w:ind w:left="283"/>
    </w:pPr>
  </w:style>
  <w:style w:type="character" w:customStyle="1" w:styleId="BodyTextIndentChar">
    <w:name w:val="Body Text Indent Char"/>
    <w:link w:val="BodyTextIndent"/>
    <w:uiPriority w:val="99"/>
    <w:rsid w:val="00CD553F"/>
    <w:rPr>
      <w:rFonts w:ascii="Arial" w:hAnsi="Arial"/>
      <w:szCs w:val="24"/>
      <w:lang w:eastAsia="en-US"/>
    </w:rPr>
  </w:style>
  <w:style w:type="paragraph" w:customStyle="1" w:styleId="aLCPBodytext">
    <w:name w:val="a LCP Body text"/>
    <w:autoRedefine/>
    <w:rsid w:val="0046369E"/>
    <w:pPr>
      <w:spacing w:before="120" w:after="240"/>
    </w:pPr>
    <w:rPr>
      <w:rFonts w:asciiTheme="minorHAnsi" w:eastAsiaTheme="minorEastAsia" w:hAnsiTheme="minorHAnsi" w:cstheme="minorHAnsi"/>
      <w:sz w:val="24"/>
      <w:szCs w:val="24"/>
      <w:lang w:eastAsia="en-US"/>
    </w:rPr>
  </w:style>
  <w:style w:type="character" w:customStyle="1" w:styleId="aLCPboldbodytext">
    <w:name w:val="a LCP bold body text"/>
    <w:rsid w:val="004341BC"/>
    <w:rPr>
      <w:rFonts w:ascii="Arial" w:hAnsi="Arial"/>
      <w:b/>
      <w:bCs/>
      <w:dstrike w:val="0"/>
      <w:sz w:val="22"/>
      <w:effect w:val="none"/>
      <w:vertAlign w:val="baseline"/>
    </w:rPr>
  </w:style>
  <w:style w:type="numbering" w:customStyle="1" w:styleId="Style1">
    <w:name w:val="Style1"/>
    <w:basedOn w:val="NoList"/>
    <w:uiPriority w:val="99"/>
    <w:rsid w:val="00300D49"/>
    <w:pPr>
      <w:numPr>
        <w:numId w:val="8"/>
      </w:numPr>
    </w:pPr>
  </w:style>
  <w:style w:type="paragraph" w:customStyle="1" w:styleId="TSB-Level1Numbers">
    <w:name w:val="TSB - Level 1 Numbers"/>
    <w:basedOn w:val="Heading1"/>
    <w:link w:val="TSB-Level1NumbersChar"/>
    <w:qFormat/>
    <w:rsid w:val="00300D49"/>
    <w:pPr>
      <w:keepNext w:val="0"/>
      <w:keepLines w:val="0"/>
      <w:spacing w:before="120" w:line="276" w:lineRule="auto"/>
      <w:ind w:left="792" w:hanging="432"/>
      <w:jc w:val="both"/>
    </w:pPr>
    <w:rPr>
      <w:rFonts w:ascii="Arial" w:eastAsia="Arial" w:hAnsi="Arial" w:cs="Arial"/>
      <w:b w:val="0"/>
      <w:bCs w:val="0"/>
      <w:sz w:val="22"/>
      <w:szCs w:val="32"/>
    </w:rPr>
  </w:style>
  <w:style w:type="paragraph" w:customStyle="1" w:styleId="TSB-Level2Numbers">
    <w:name w:val="TSB - Level 2 Numbers"/>
    <w:basedOn w:val="TSB-Level1Numbers"/>
    <w:autoRedefine/>
    <w:qFormat/>
    <w:rsid w:val="00300D49"/>
    <w:pPr>
      <w:ind w:left="2223" w:hanging="998"/>
    </w:pPr>
  </w:style>
  <w:style w:type="character" w:customStyle="1" w:styleId="ListParagraphChar">
    <w:name w:val="List Paragraph Char"/>
    <w:link w:val="ListParagraph"/>
    <w:uiPriority w:val="34"/>
    <w:rsid w:val="00300D49"/>
    <w:rPr>
      <w:rFonts w:ascii="Calibri" w:eastAsia="Calibri" w:hAnsi="Calibri"/>
      <w:sz w:val="22"/>
      <w:szCs w:val="22"/>
      <w:lang w:eastAsia="en-US"/>
    </w:rPr>
  </w:style>
  <w:style w:type="character" w:customStyle="1" w:styleId="TSB-Level1NumbersChar">
    <w:name w:val="TSB - Level 1 Numbers Char"/>
    <w:link w:val="TSB-Level1Numbers"/>
    <w:rsid w:val="00300D49"/>
    <w:rPr>
      <w:rFonts w:ascii="Arial" w:eastAsia="Arial" w:hAnsi="Arial" w:cs="Arial"/>
      <w:sz w:val="22"/>
      <w:szCs w:val="32"/>
      <w:lang w:eastAsia="en-US"/>
    </w:rPr>
  </w:style>
  <w:style w:type="paragraph" w:customStyle="1" w:styleId="PolicyBullets">
    <w:name w:val="Policy Bullets"/>
    <w:basedOn w:val="ListParagraph"/>
    <w:qFormat/>
    <w:rsid w:val="00300D49"/>
    <w:pPr>
      <w:numPr>
        <w:numId w:val="9"/>
      </w:numPr>
      <w:spacing w:before="120" w:after="0" w:line="276" w:lineRule="auto"/>
    </w:pPr>
    <w:rPr>
      <w:rFonts w:ascii="Arial" w:eastAsia="Arial" w:hAnsi="Arial"/>
    </w:rPr>
  </w:style>
  <w:style w:type="paragraph" w:styleId="Revision">
    <w:name w:val="Revision"/>
    <w:hidden/>
    <w:uiPriority w:val="71"/>
    <w:semiHidden/>
    <w:rsid w:val="008F65C7"/>
    <w:rPr>
      <w:rFonts w:ascii="Arial" w:hAnsi="Arial"/>
      <w:szCs w:val="24"/>
      <w:lang w:eastAsia="en-US"/>
    </w:rPr>
  </w:style>
  <w:style w:type="character" w:customStyle="1" w:styleId="normaltextrun">
    <w:name w:val="normaltextrun"/>
    <w:basedOn w:val="DefaultParagraphFont"/>
    <w:rsid w:val="002D473A"/>
  </w:style>
  <w:style w:type="paragraph" w:customStyle="1" w:styleId="paragraph">
    <w:name w:val="paragraph"/>
    <w:basedOn w:val="Normal"/>
    <w:rsid w:val="001D2364"/>
    <w:pPr>
      <w:spacing w:before="100" w:beforeAutospacing="1" w:after="100" w:afterAutospacing="1"/>
    </w:pPr>
    <w:rPr>
      <w:rFonts w:ascii="Times New Roman" w:eastAsia="Times New Roman" w:hAnsi="Times New Roman"/>
      <w:sz w:val="24"/>
      <w:lang w:eastAsia="en-GB"/>
    </w:rPr>
  </w:style>
  <w:style w:type="character" w:customStyle="1" w:styleId="eop">
    <w:name w:val="eop"/>
    <w:basedOn w:val="DefaultParagraphFont"/>
    <w:rsid w:val="001D2364"/>
  </w:style>
  <w:style w:type="character" w:styleId="CommentReference">
    <w:name w:val="annotation reference"/>
    <w:basedOn w:val="DefaultParagraphFont"/>
    <w:uiPriority w:val="99"/>
    <w:semiHidden/>
    <w:unhideWhenUsed/>
    <w:rsid w:val="000212D5"/>
    <w:rPr>
      <w:sz w:val="16"/>
      <w:szCs w:val="16"/>
    </w:rPr>
  </w:style>
  <w:style w:type="paragraph" w:styleId="CommentText">
    <w:name w:val="annotation text"/>
    <w:basedOn w:val="Normal"/>
    <w:link w:val="CommentTextChar"/>
    <w:uiPriority w:val="99"/>
    <w:unhideWhenUsed/>
    <w:rsid w:val="000212D5"/>
    <w:rPr>
      <w:szCs w:val="20"/>
    </w:rPr>
  </w:style>
  <w:style w:type="character" w:customStyle="1" w:styleId="CommentTextChar">
    <w:name w:val="Comment Text Char"/>
    <w:basedOn w:val="DefaultParagraphFont"/>
    <w:link w:val="CommentText"/>
    <w:uiPriority w:val="99"/>
    <w:rsid w:val="000212D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212D5"/>
    <w:rPr>
      <w:b/>
      <w:bCs/>
    </w:rPr>
  </w:style>
  <w:style w:type="character" w:customStyle="1" w:styleId="CommentSubjectChar">
    <w:name w:val="Comment Subject Char"/>
    <w:basedOn w:val="CommentTextChar"/>
    <w:link w:val="CommentSubject"/>
    <w:uiPriority w:val="99"/>
    <w:semiHidden/>
    <w:rsid w:val="000212D5"/>
    <w:rPr>
      <w:rFonts w:ascii="Arial" w:hAnsi="Arial"/>
      <w:b/>
      <w:bCs/>
      <w:lang w:eastAsia="en-US"/>
    </w:rPr>
  </w:style>
  <w:style w:type="character" w:styleId="Strong">
    <w:name w:val="Strong"/>
    <w:basedOn w:val="DefaultParagraphFont"/>
    <w:uiPriority w:val="22"/>
    <w:qFormat/>
    <w:rsid w:val="0089168B"/>
    <w:rPr>
      <w:b/>
      <w:bCs/>
    </w:rPr>
  </w:style>
  <w:style w:type="paragraph" w:styleId="NormalWeb">
    <w:name w:val="Normal (Web)"/>
    <w:basedOn w:val="Normal"/>
    <w:uiPriority w:val="99"/>
    <w:semiHidden/>
    <w:unhideWhenUsed/>
    <w:rsid w:val="0089168B"/>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8796">
      <w:bodyDiv w:val="1"/>
      <w:marLeft w:val="0"/>
      <w:marRight w:val="0"/>
      <w:marTop w:val="0"/>
      <w:marBottom w:val="0"/>
      <w:divBdr>
        <w:top w:val="none" w:sz="0" w:space="0" w:color="auto"/>
        <w:left w:val="none" w:sz="0" w:space="0" w:color="auto"/>
        <w:bottom w:val="none" w:sz="0" w:space="0" w:color="auto"/>
        <w:right w:val="none" w:sz="0" w:space="0" w:color="auto"/>
      </w:divBdr>
    </w:div>
    <w:div w:id="329453966">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56289818">
      <w:bodyDiv w:val="1"/>
      <w:marLeft w:val="0"/>
      <w:marRight w:val="0"/>
      <w:marTop w:val="0"/>
      <w:marBottom w:val="0"/>
      <w:divBdr>
        <w:top w:val="none" w:sz="0" w:space="0" w:color="auto"/>
        <w:left w:val="none" w:sz="0" w:space="0" w:color="auto"/>
        <w:bottom w:val="none" w:sz="0" w:space="0" w:color="auto"/>
        <w:right w:val="none" w:sz="0" w:space="0" w:color="auto"/>
      </w:divBdr>
      <w:divsChild>
        <w:div w:id="1373194660">
          <w:marLeft w:val="0"/>
          <w:marRight w:val="0"/>
          <w:marTop w:val="0"/>
          <w:marBottom w:val="0"/>
          <w:divBdr>
            <w:top w:val="none" w:sz="0" w:space="0" w:color="auto"/>
            <w:left w:val="none" w:sz="0" w:space="0" w:color="auto"/>
            <w:bottom w:val="none" w:sz="0" w:space="0" w:color="auto"/>
            <w:right w:val="none" w:sz="0" w:space="0" w:color="auto"/>
          </w:divBdr>
          <w:divsChild>
            <w:div w:id="415320031">
              <w:marLeft w:val="0"/>
              <w:marRight w:val="0"/>
              <w:marTop w:val="0"/>
              <w:marBottom w:val="0"/>
              <w:divBdr>
                <w:top w:val="none" w:sz="0" w:space="0" w:color="auto"/>
                <w:left w:val="none" w:sz="0" w:space="0" w:color="auto"/>
                <w:bottom w:val="none" w:sz="0" w:space="0" w:color="auto"/>
                <w:right w:val="none" w:sz="0" w:space="0" w:color="auto"/>
              </w:divBdr>
              <w:divsChild>
                <w:div w:id="1637492012">
                  <w:marLeft w:val="0"/>
                  <w:marRight w:val="0"/>
                  <w:marTop w:val="0"/>
                  <w:marBottom w:val="0"/>
                  <w:divBdr>
                    <w:top w:val="none" w:sz="0" w:space="0" w:color="auto"/>
                    <w:left w:val="none" w:sz="0" w:space="0" w:color="auto"/>
                    <w:bottom w:val="none" w:sz="0" w:space="0" w:color="auto"/>
                    <w:right w:val="none" w:sz="0" w:space="0" w:color="auto"/>
                  </w:divBdr>
                  <w:divsChild>
                    <w:div w:id="969284682">
                      <w:marLeft w:val="0"/>
                      <w:marRight w:val="0"/>
                      <w:marTop w:val="0"/>
                      <w:marBottom w:val="0"/>
                      <w:divBdr>
                        <w:top w:val="none" w:sz="0" w:space="0" w:color="auto"/>
                        <w:left w:val="none" w:sz="0" w:space="0" w:color="auto"/>
                        <w:bottom w:val="none" w:sz="0" w:space="0" w:color="auto"/>
                        <w:right w:val="none" w:sz="0" w:space="0" w:color="auto"/>
                      </w:divBdr>
                      <w:divsChild>
                        <w:div w:id="222104248">
                          <w:marLeft w:val="0"/>
                          <w:marRight w:val="0"/>
                          <w:marTop w:val="0"/>
                          <w:marBottom w:val="0"/>
                          <w:divBdr>
                            <w:top w:val="none" w:sz="0" w:space="0" w:color="auto"/>
                            <w:left w:val="none" w:sz="0" w:space="0" w:color="auto"/>
                            <w:bottom w:val="none" w:sz="0" w:space="0" w:color="auto"/>
                            <w:right w:val="none" w:sz="0" w:space="0" w:color="auto"/>
                          </w:divBdr>
                          <w:divsChild>
                            <w:div w:id="1467120469">
                              <w:marLeft w:val="0"/>
                              <w:marRight w:val="0"/>
                              <w:marTop w:val="0"/>
                              <w:marBottom w:val="0"/>
                              <w:divBdr>
                                <w:top w:val="none" w:sz="0" w:space="0" w:color="auto"/>
                                <w:left w:val="none" w:sz="0" w:space="0" w:color="auto"/>
                                <w:bottom w:val="none" w:sz="0" w:space="0" w:color="auto"/>
                                <w:right w:val="none" w:sz="0" w:space="0" w:color="auto"/>
                              </w:divBdr>
                              <w:divsChild>
                                <w:div w:id="756514600">
                                  <w:marLeft w:val="0"/>
                                  <w:marRight w:val="0"/>
                                  <w:marTop w:val="0"/>
                                  <w:marBottom w:val="0"/>
                                  <w:divBdr>
                                    <w:top w:val="none" w:sz="0" w:space="0" w:color="auto"/>
                                    <w:left w:val="none" w:sz="0" w:space="0" w:color="auto"/>
                                    <w:bottom w:val="none" w:sz="0" w:space="0" w:color="auto"/>
                                    <w:right w:val="none" w:sz="0" w:space="0" w:color="auto"/>
                                  </w:divBdr>
                                  <w:divsChild>
                                    <w:div w:id="985815394">
                                      <w:marLeft w:val="0"/>
                                      <w:marRight w:val="0"/>
                                      <w:marTop w:val="0"/>
                                      <w:marBottom w:val="0"/>
                                      <w:divBdr>
                                        <w:top w:val="none" w:sz="0" w:space="0" w:color="auto"/>
                                        <w:left w:val="none" w:sz="0" w:space="0" w:color="auto"/>
                                        <w:bottom w:val="none" w:sz="0" w:space="0" w:color="auto"/>
                                        <w:right w:val="none" w:sz="0" w:space="0" w:color="auto"/>
                                      </w:divBdr>
                                      <w:divsChild>
                                        <w:div w:id="1478960259">
                                          <w:marLeft w:val="0"/>
                                          <w:marRight w:val="0"/>
                                          <w:marTop w:val="0"/>
                                          <w:marBottom w:val="0"/>
                                          <w:divBdr>
                                            <w:top w:val="none" w:sz="0" w:space="0" w:color="auto"/>
                                            <w:left w:val="none" w:sz="0" w:space="0" w:color="auto"/>
                                            <w:bottom w:val="none" w:sz="0" w:space="0" w:color="auto"/>
                                            <w:right w:val="none" w:sz="0" w:space="0" w:color="auto"/>
                                          </w:divBdr>
                                          <w:divsChild>
                                            <w:div w:id="1994947308">
                                              <w:marLeft w:val="0"/>
                                              <w:marRight w:val="0"/>
                                              <w:marTop w:val="0"/>
                                              <w:marBottom w:val="0"/>
                                              <w:divBdr>
                                                <w:top w:val="none" w:sz="0" w:space="0" w:color="auto"/>
                                                <w:left w:val="none" w:sz="0" w:space="0" w:color="auto"/>
                                                <w:bottom w:val="none" w:sz="0" w:space="0" w:color="auto"/>
                                                <w:right w:val="none" w:sz="0" w:space="0" w:color="auto"/>
                                              </w:divBdr>
                                              <w:divsChild>
                                                <w:div w:id="716587456">
                                                  <w:marLeft w:val="0"/>
                                                  <w:marRight w:val="0"/>
                                                  <w:marTop w:val="0"/>
                                                  <w:marBottom w:val="0"/>
                                                  <w:divBdr>
                                                    <w:top w:val="none" w:sz="0" w:space="0" w:color="auto"/>
                                                    <w:left w:val="none" w:sz="0" w:space="0" w:color="auto"/>
                                                    <w:bottom w:val="none" w:sz="0" w:space="0" w:color="auto"/>
                                                    <w:right w:val="none" w:sz="0" w:space="0" w:color="auto"/>
                                                  </w:divBdr>
                                                  <w:divsChild>
                                                    <w:div w:id="509636453">
                                                      <w:marLeft w:val="0"/>
                                                      <w:marRight w:val="0"/>
                                                      <w:marTop w:val="0"/>
                                                      <w:marBottom w:val="0"/>
                                                      <w:divBdr>
                                                        <w:top w:val="none" w:sz="0" w:space="0" w:color="auto"/>
                                                        <w:left w:val="none" w:sz="0" w:space="0" w:color="auto"/>
                                                        <w:bottom w:val="none" w:sz="0" w:space="0" w:color="auto"/>
                                                        <w:right w:val="none" w:sz="0" w:space="0" w:color="auto"/>
                                                      </w:divBdr>
                                                      <w:divsChild>
                                                        <w:div w:id="2112704862">
                                                          <w:marLeft w:val="0"/>
                                                          <w:marRight w:val="0"/>
                                                          <w:marTop w:val="0"/>
                                                          <w:marBottom w:val="0"/>
                                                          <w:divBdr>
                                                            <w:top w:val="none" w:sz="0" w:space="0" w:color="auto"/>
                                                            <w:left w:val="none" w:sz="0" w:space="0" w:color="auto"/>
                                                            <w:bottom w:val="none" w:sz="0" w:space="0" w:color="auto"/>
                                                            <w:right w:val="none" w:sz="0" w:space="0" w:color="auto"/>
                                                          </w:divBdr>
                                                          <w:divsChild>
                                                            <w:div w:id="187762515">
                                                              <w:marLeft w:val="0"/>
                                                              <w:marRight w:val="0"/>
                                                              <w:marTop w:val="0"/>
                                                              <w:marBottom w:val="0"/>
                                                              <w:divBdr>
                                                                <w:top w:val="none" w:sz="0" w:space="0" w:color="auto"/>
                                                                <w:left w:val="none" w:sz="0" w:space="0" w:color="auto"/>
                                                                <w:bottom w:val="none" w:sz="0" w:space="0" w:color="auto"/>
                                                                <w:right w:val="none" w:sz="0" w:space="0" w:color="auto"/>
                                                              </w:divBdr>
                                                              <w:divsChild>
                                                                <w:div w:id="967929113">
                                                                  <w:marLeft w:val="0"/>
                                                                  <w:marRight w:val="0"/>
                                                                  <w:marTop w:val="0"/>
                                                                  <w:marBottom w:val="0"/>
                                                                  <w:divBdr>
                                                                    <w:top w:val="none" w:sz="0" w:space="0" w:color="auto"/>
                                                                    <w:left w:val="none" w:sz="0" w:space="0" w:color="auto"/>
                                                                    <w:bottom w:val="none" w:sz="0" w:space="0" w:color="auto"/>
                                                                    <w:right w:val="none" w:sz="0" w:space="0" w:color="auto"/>
                                                                  </w:divBdr>
                                                                  <w:divsChild>
                                                                    <w:div w:id="1055010761">
                                                                      <w:marLeft w:val="0"/>
                                                                      <w:marRight w:val="0"/>
                                                                      <w:marTop w:val="0"/>
                                                                      <w:marBottom w:val="0"/>
                                                                      <w:divBdr>
                                                                        <w:top w:val="none" w:sz="0" w:space="0" w:color="auto"/>
                                                                        <w:left w:val="none" w:sz="0" w:space="0" w:color="auto"/>
                                                                        <w:bottom w:val="none" w:sz="0" w:space="0" w:color="auto"/>
                                                                        <w:right w:val="none" w:sz="0" w:space="0" w:color="auto"/>
                                                                      </w:divBdr>
                                                                      <w:divsChild>
                                                                        <w:div w:id="26571338">
                                                                          <w:marLeft w:val="0"/>
                                                                          <w:marRight w:val="0"/>
                                                                          <w:marTop w:val="0"/>
                                                                          <w:marBottom w:val="0"/>
                                                                          <w:divBdr>
                                                                            <w:top w:val="none" w:sz="0" w:space="0" w:color="auto"/>
                                                                            <w:left w:val="none" w:sz="0" w:space="0" w:color="auto"/>
                                                                            <w:bottom w:val="none" w:sz="0" w:space="0" w:color="auto"/>
                                                                            <w:right w:val="none" w:sz="0" w:space="0" w:color="auto"/>
                                                                          </w:divBdr>
                                                                        </w:div>
                                                                        <w:div w:id="238560017">
                                                                          <w:marLeft w:val="0"/>
                                                                          <w:marRight w:val="0"/>
                                                                          <w:marTop w:val="0"/>
                                                                          <w:marBottom w:val="0"/>
                                                                          <w:divBdr>
                                                                            <w:top w:val="none" w:sz="0" w:space="0" w:color="auto"/>
                                                                            <w:left w:val="none" w:sz="0" w:space="0" w:color="auto"/>
                                                                            <w:bottom w:val="none" w:sz="0" w:space="0" w:color="auto"/>
                                                                            <w:right w:val="none" w:sz="0" w:space="0" w:color="auto"/>
                                                                          </w:divBdr>
                                                                        </w:div>
                                                                        <w:div w:id="441805690">
                                                                          <w:marLeft w:val="0"/>
                                                                          <w:marRight w:val="0"/>
                                                                          <w:marTop w:val="0"/>
                                                                          <w:marBottom w:val="0"/>
                                                                          <w:divBdr>
                                                                            <w:top w:val="none" w:sz="0" w:space="0" w:color="auto"/>
                                                                            <w:left w:val="none" w:sz="0" w:space="0" w:color="auto"/>
                                                                            <w:bottom w:val="none" w:sz="0" w:space="0" w:color="auto"/>
                                                                            <w:right w:val="none" w:sz="0" w:space="0" w:color="auto"/>
                                                                          </w:divBdr>
                                                                        </w:div>
                                                                        <w:div w:id="445195461">
                                                                          <w:marLeft w:val="0"/>
                                                                          <w:marRight w:val="0"/>
                                                                          <w:marTop w:val="0"/>
                                                                          <w:marBottom w:val="0"/>
                                                                          <w:divBdr>
                                                                            <w:top w:val="none" w:sz="0" w:space="0" w:color="auto"/>
                                                                            <w:left w:val="none" w:sz="0" w:space="0" w:color="auto"/>
                                                                            <w:bottom w:val="none" w:sz="0" w:space="0" w:color="auto"/>
                                                                            <w:right w:val="none" w:sz="0" w:space="0" w:color="auto"/>
                                                                          </w:divBdr>
                                                                        </w:div>
                                                                        <w:div w:id="612513704">
                                                                          <w:marLeft w:val="0"/>
                                                                          <w:marRight w:val="0"/>
                                                                          <w:marTop w:val="0"/>
                                                                          <w:marBottom w:val="0"/>
                                                                          <w:divBdr>
                                                                            <w:top w:val="none" w:sz="0" w:space="0" w:color="auto"/>
                                                                            <w:left w:val="none" w:sz="0" w:space="0" w:color="auto"/>
                                                                            <w:bottom w:val="none" w:sz="0" w:space="0" w:color="auto"/>
                                                                            <w:right w:val="none" w:sz="0" w:space="0" w:color="auto"/>
                                                                          </w:divBdr>
                                                                        </w:div>
                                                                        <w:div w:id="1329017980">
                                                                          <w:marLeft w:val="0"/>
                                                                          <w:marRight w:val="0"/>
                                                                          <w:marTop w:val="0"/>
                                                                          <w:marBottom w:val="0"/>
                                                                          <w:divBdr>
                                                                            <w:top w:val="none" w:sz="0" w:space="0" w:color="auto"/>
                                                                            <w:left w:val="none" w:sz="0" w:space="0" w:color="auto"/>
                                                                            <w:bottom w:val="none" w:sz="0" w:space="0" w:color="auto"/>
                                                                            <w:right w:val="none" w:sz="0" w:space="0" w:color="auto"/>
                                                                          </w:divBdr>
                                                                        </w:div>
                                                                        <w:div w:id="13912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297822">
      <w:bodyDiv w:val="1"/>
      <w:marLeft w:val="0"/>
      <w:marRight w:val="0"/>
      <w:marTop w:val="0"/>
      <w:marBottom w:val="0"/>
      <w:divBdr>
        <w:top w:val="none" w:sz="0" w:space="0" w:color="auto"/>
        <w:left w:val="none" w:sz="0" w:space="0" w:color="auto"/>
        <w:bottom w:val="none" w:sz="0" w:space="0" w:color="auto"/>
        <w:right w:val="none" w:sz="0" w:space="0" w:color="auto"/>
      </w:divBdr>
    </w:div>
    <w:div w:id="1254047336">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422674880">
      <w:bodyDiv w:val="1"/>
      <w:marLeft w:val="0"/>
      <w:marRight w:val="0"/>
      <w:marTop w:val="0"/>
      <w:marBottom w:val="0"/>
      <w:divBdr>
        <w:top w:val="none" w:sz="0" w:space="0" w:color="auto"/>
        <w:left w:val="none" w:sz="0" w:space="0" w:color="auto"/>
        <w:bottom w:val="none" w:sz="0" w:space="0" w:color="auto"/>
        <w:right w:val="none" w:sz="0" w:space="0" w:color="auto"/>
      </w:divBdr>
    </w:div>
    <w:div w:id="1601058797">
      <w:bodyDiv w:val="1"/>
      <w:marLeft w:val="0"/>
      <w:marRight w:val="0"/>
      <w:marTop w:val="0"/>
      <w:marBottom w:val="0"/>
      <w:divBdr>
        <w:top w:val="none" w:sz="0" w:space="0" w:color="auto"/>
        <w:left w:val="none" w:sz="0" w:space="0" w:color="auto"/>
        <w:bottom w:val="none" w:sz="0" w:space="0" w:color="auto"/>
        <w:right w:val="none" w:sz="0" w:space="0" w:color="auto"/>
      </w:divBdr>
    </w:div>
    <w:div w:id="1963918637">
      <w:bodyDiv w:val="1"/>
      <w:marLeft w:val="0"/>
      <w:marRight w:val="0"/>
      <w:marTop w:val="0"/>
      <w:marBottom w:val="0"/>
      <w:divBdr>
        <w:top w:val="none" w:sz="0" w:space="0" w:color="auto"/>
        <w:left w:val="none" w:sz="0" w:space="0" w:color="auto"/>
        <w:bottom w:val="none" w:sz="0" w:space="0" w:color="auto"/>
        <w:right w:val="none" w:sz="0" w:space="0" w:color="auto"/>
      </w:divBdr>
    </w:div>
    <w:div w:id="209362146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f9837a-ded6-40e1-a977-da525388f52a">
      <Terms xmlns="http://schemas.microsoft.com/office/infopath/2007/PartnerControls"/>
    </lcf76f155ced4ddcb4097134ff3c332f>
    <TaxCatchAll xmlns="529f3a4b-2702-40a3-a471-90f2686c0a3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244D5A3C604104686CD47E7B15C3CC8" ma:contentTypeVersion="11" ma:contentTypeDescription="Create a new document." ma:contentTypeScope="" ma:versionID="6ecd6634b925e15a08a12015906ced77">
  <xsd:schema xmlns:xsd="http://www.w3.org/2001/XMLSchema" xmlns:xs="http://www.w3.org/2001/XMLSchema" xmlns:p="http://schemas.microsoft.com/office/2006/metadata/properties" xmlns:ns2="fff9837a-ded6-40e1-a977-da525388f52a" xmlns:ns3="529f3a4b-2702-40a3-a471-90f2686c0a35" targetNamespace="http://schemas.microsoft.com/office/2006/metadata/properties" ma:root="true" ma:fieldsID="2e2713491e21fbabd08b5b1b3ead4436" ns2:_="" ns3:_="">
    <xsd:import namespace="fff9837a-ded6-40e1-a977-da525388f52a"/>
    <xsd:import namespace="529f3a4b-2702-40a3-a471-90f2686c0a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9837a-ded6-40e1-a977-da525388f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0b7bd6-d98c-4b69-9d1d-21aa91e9bc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f3a4b-2702-40a3-a471-90f2686c0a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b0dea-874d-4dcc-925d-1406e85c4822}" ma:internalName="TaxCatchAll" ma:showField="CatchAllData" ma:web="529f3a4b-2702-40a3-a471-90f2686c0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78407-8EC3-4865-BC52-A085774837FD}">
  <ds:schemaRefs>
    <ds:schemaRef ds:uri="http://schemas.microsoft.com/office/2006/metadata/properties"/>
    <ds:schemaRef ds:uri="http://schemas.microsoft.com/office/infopath/2007/PartnerControls"/>
    <ds:schemaRef ds:uri="fff9837a-ded6-40e1-a977-da525388f52a"/>
    <ds:schemaRef ds:uri="529f3a4b-2702-40a3-a471-90f2686c0a35"/>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650C7247-70F9-4823-B489-939867A1955C}">
  <ds:schemaRefs>
    <ds:schemaRef ds:uri="http://schemas.openxmlformats.org/officeDocument/2006/bibliography"/>
  </ds:schemaRefs>
</ds:datastoreItem>
</file>

<file path=customXml/itemProps4.xml><?xml version="1.0" encoding="utf-8"?>
<ds:datastoreItem xmlns:ds="http://schemas.openxmlformats.org/officeDocument/2006/customXml" ds:itemID="{091EDB24-1681-46CB-B36B-9D90CEFF2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9837a-ded6-40e1-a977-da525388f52a"/>
    <ds:schemaRef ds:uri="529f3a4b-2702-40a3-a471-90f2686c0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5261</Words>
  <Characters>29991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Louise Eckersley</cp:lastModifiedBy>
  <cp:revision>2</cp:revision>
  <cp:lastPrinted>2023-01-24T21:19:00Z</cp:lastPrinted>
  <dcterms:created xsi:type="dcterms:W3CDTF">2026-05-20T06:49:00Z</dcterms:created>
  <dcterms:modified xsi:type="dcterms:W3CDTF">2026-05-20T06:49:00Z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0x0101001244D5A3C604104686CD47E7B15C3CC8</vt:lpwstr>
  </property>
  <property fmtid="{D5CDD505-2E9C-101B-9397-08002B2CF9AE}" pid="3" name="Order">
    <vt:r8>186000</vt:r8>
  </property>
  <property fmtid="{D5CDD505-2E9C-101B-9397-08002B2CF9AE}" pid="4" name="MediaServiceImageTags">
    <vt:lpwstr/>
  </property>
  <property fmtid="{D5CDD505-2E9C-101B-9397-08002B2CF9AE}" pid="5" name="_ExtendedDescription">
    <vt:lpwstr/>
  </property>
</Properties>
</file>