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42C6" w14:textId="77777777" w:rsidR="00AC5CEB" w:rsidRDefault="001E7770">
      <w:pPr>
        <w:pStyle w:val="BodyText"/>
        <w:ind w:left="7972" w:firstLine="0"/>
        <w:rPr>
          <w:rFonts w:ascii="Times New Roman"/>
          <w:sz w:val="20"/>
        </w:rPr>
      </w:pPr>
      <w:r>
        <w:rPr>
          <w:rFonts w:ascii="Times New Roman"/>
          <w:noProof/>
          <w:sz w:val="20"/>
        </w:rPr>
        <w:drawing>
          <wp:inline distT="0" distB="0" distL="0" distR="0" wp14:anchorId="5E0B1575" wp14:editId="6A430CA2">
            <wp:extent cx="1584449" cy="60769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84449" cy="607695"/>
                    </a:xfrm>
                    <a:prstGeom prst="rect">
                      <a:avLst/>
                    </a:prstGeom>
                  </pic:spPr>
                </pic:pic>
              </a:graphicData>
            </a:graphic>
          </wp:inline>
        </w:drawing>
      </w:r>
    </w:p>
    <w:p w14:paraId="2E2A9713" w14:textId="77777777" w:rsidR="00AC5CEB" w:rsidRDefault="00AC5CEB">
      <w:pPr>
        <w:pStyle w:val="BodyText"/>
        <w:ind w:left="0" w:firstLine="0"/>
        <w:rPr>
          <w:rFonts w:ascii="Times New Roman"/>
          <w:sz w:val="20"/>
        </w:rPr>
      </w:pPr>
    </w:p>
    <w:p w14:paraId="32F27205" w14:textId="77777777" w:rsidR="00AC5CEB" w:rsidRDefault="00AC5CEB">
      <w:pPr>
        <w:pStyle w:val="BodyText"/>
        <w:ind w:left="0" w:firstLine="0"/>
        <w:rPr>
          <w:rFonts w:ascii="Times New Roman"/>
          <w:sz w:val="20"/>
        </w:rPr>
      </w:pPr>
    </w:p>
    <w:p w14:paraId="1A0CF38C" w14:textId="77777777" w:rsidR="00AC5CEB" w:rsidRDefault="001E7770">
      <w:pPr>
        <w:pStyle w:val="BodyText"/>
        <w:spacing w:before="55"/>
        <w:ind w:left="0" w:firstLine="0"/>
        <w:rPr>
          <w:rFonts w:ascii="Times New Roman"/>
          <w:sz w:val="20"/>
        </w:rPr>
      </w:pPr>
      <w:r>
        <w:rPr>
          <w:noProof/>
        </w:rPr>
        <w:drawing>
          <wp:anchor distT="0" distB="0" distL="0" distR="0" simplePos="0" relativeHeight="487587840" behindDoc="1" locked="0" layoutInCell="1" allowOverlap="1" wp14:anchorId="2948889B" wp14:editId="5EAD6F69">
            <wp:simplePos x="0" y="0"/>
            <wp:positionH relativeFrom="page">
              <wp:posOffset>1254125</wp:posOffset>
            </wp:positionH>
            <wp:positionV relativeFrom="paragraph">
              <wp:posOffset>196620</wp:posOffset>
            </wp:positionV>
            <wp:extent cx="5036107" cy="121281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36107" cy="1212818"/>
                    </a:xfrm>
                    <a:prstGeom prst="rect">
                      <a:avLst/>
                    </a:prstGeom>
                  </pic:spPr>
                </pic:pic>
              </a:graphicData>
            </a:graphic>
          </wp:anchor>
        </w:drawing>
      </w:r>
    </w:p>
    <w:p w14:paraId="7DE81181" w14:textId="77777777" w:rsidR="00AC5CEB" w:rsidRDefault="00AC5CEB">
      <w:pPr>
        <w:pStyle w:val="BodyText"/>
        <w:ind w:left="0" w:firstLine="0"/>
        <w:rPr>
          <w:rFonts w:ascii="Times New Roman"/>
          <w:sz w:val="80"/>
        </w:rPr>
      </w:pPr>
    </w:p>
    <w:p w14:paraId="4AF4854A" w14:textId="77777777" w:rsidR="00AC5CEB" w:rsidRDefault="00AC5CEB">
      <w:pPr>
        <w:pStyle w:val="BodyText"/>
        <w:spacing w:before="182"/>
        <w:ind w:left="0" w:firstLine="0"/>
        <w:rPr>
          <w:rFonts w:ascii="Times New Roman"/>
          <w:sz w:val="80"/>
        </w:rPr>
      </w:pPr>
    </w:p>
    <w:p w14:paraId="21AA3270" w14:textId="77777777" w:rsidR="00AC5CEB" w:rsidRDefault="001E7770">
      <w:pPr>
        <w:pStyle w:val="Title"/>
      </w:pPr>
      <w:r>
        <w:t>Careers</w:t>
      </w:r>
      <w:r>
        <w:rPr>
          <w:spacing w:val="-21"/>
        </w:rPr>
        <w:t xml:space="preserve"> </w:t>
      </w:r>
      <w:r>
        <w:t>and</w:t>
      </w:r>
      <w:r>
        <w:rPr>
          <w:spacing w:val="-19"/>
        </w:rPr>
        <w:t xml:space="preserve"> </w:t>
      </w:r>
      <w:r>
        <w:t>IAG</w:t>
      </w:r>
      <w:r>
        <w:rPr>
          <w:spacing w:val="-21"/>
        </w:rPr>
        <w:t xml:space="preserve"> </w:t>
      </w:r>
      <w:r>
        <w:rPr>
          <w:spacing w:val="-2"/>
        </w:rPr>
        <w:t>Policy</w:t>
      </w:r>
    </w:p>
    <w:p w14:paraId="195DC244" w14:textId="77777777" w:rsidR="00AC5CEB" w:rsidRDefault="00AC5CEB">
      <w:pPr>
        <w:pStyle w:val="BodyText"/>
        <w:spacing w:before="207"/>
        <w:ind w:left="0" w:firstLine="0"/>
        <w:rPr>
          <w:b/>
          <w:sz w:val="80"/>
        </w:rPr>
      </w:pPr>
    </w:p>
    <w:p w14:paraId="3CF25A6F" w14:textId="77777777" w:rsidR="00AC5CEB" w:rsidRDefault="001E7770">
      <w:pPr>
        <w:spacing w:before="1"/>
        <w:ind w:left="13" w:right="668"/>
        <w:jc w:val="center"/>
        <w:rPr>
          <w:rFonts w:ascii="Verdana" w:hAnsi="Verdana"/>
          <w:b/>
          <w:i/>
          <w:sz w:val="40"/>
        </w:rPr>
      </w:pPr>
      <w:r>
        <w:rPr>
          <w:rFonts w:ascii="Verdana" w:hAnsi="Verdana"/>
          <w:b/>
          <w:i/>
          <w:color w:val="C00000"/>
          <w:w w:val="85"/>
          <w:sz w:val="40"/>
        </w:rPr>
        <w:t>“We learn when we are challenged; we engage</w:t>
      </w:r>
      <w:r>
        <w:rPr>
          <w:rFonts w:ascii="Verdana" w:hAnsi="Verdana"/>
          <w:b/>
          <w:i/>
          <w:color w:val="C00000"/>
          <w:spacing w:val="40"/>
          <w:sz w:val="40"/>
        </w:rPr>
        <w:t xml:space="preserve"> </w:t>
      </w:r>
      <w:r>
        <w:rPr>
          <w:rFonts w:ascii="Verdana" w:hAnsi="Verdana"/>
          <w:b/>
          <w:i/>
          <w:color w:val="C00000"/>
          <w:spacing w:val="-2"/>
          <w:w w:val="90"/>
          <w:sz w:val="40"/>
        </w:rPr>
        <w:t>when</w:t>
      </w:r>
      <w:r>
        <w:rPr>
          <w:rFonts w:ascii="Verdana" w:hAnsi="Verdana"/>
          <w:b/>
          <w:i/>
          <w:color w:val="C00000"/>
          <w:spacing w:val="-19"/>
          <w:w w:val="90"/>
          <w:sz w:val="40"/>
        </w:rPr>
        <w:t xml:space="preserve"> </w:t>
      </w:r>
      <w:r>
        <w:rPr>
          <w:rFonts w:ascii="Verdana" w:hAnsi="Verdana"/>
          <w:b/>
          <w:i/>
          <w:color w:val="C00000"/>
          <w:spacing w:val="-2"/>
          <w:w w:val="90"/>
          <w:sz w:val="40"/>
        </w:rPr>
        <w:t>we</w:t>
      </w:r>
      <w:r>
        <w:rPr>
          <w:rFonts w:ascii="Verdana" w:hAnsi="Verdana"/>
          <w:b/>
          <w:i/>
          <w:color w:val="C00000"/>
          <w:spacing w:val="-18"/>
          <w:w w:val="90"/>
          <w:sz w:val="40"/>
        </w:rPr>
        <w:t xml:space="preserve"> </w:t>
      </w:r>
      <w:r>
        <w:rPr>
          <w:rFonts w:ascii="Verdana" w:hAnsi="Verdana"/>
          <w:b/>
          <w:i/>
          <w:color w:val="C00000"/>
          <w:spacing w:val="-2"/>
          <w:w w:val="90"/>
          <w:sz w:val="40"/>
        </w:rPr>
        <w:t>apply</w:t>
      </w:r>
      <w:r>
        <w:rPr>
          <w:rFonts w:ascii="Verdana" w:hAnsi="Verdana"/>
          <w:b/>
          <w:i/>
          <w:color w:val="C00000"/>
          <w:spacing w:val="-18"/>
          <w:w w:val="90"/>
          <w:sz w:val="40"/>
        </w:rPr>
        <w:t xml:space="preserve"> </w:t>
      </w:r>
      <w:r>
        <w:rPr>
          <w:rFonts w:ascii="Verdana" w:hAnsi="Verdana"/>
          <w:b/>
          <w:i/>
          <w:color w:val="C00000"/>
          <w:spacing w:val="-2"/>
          <w:w w:val="90"/>
          <w:sz w:val="40"/>
        </w:rPr>
        <w:t>knowledge</w:t>
      </w:r>
      <w:r>
        <w:rPr>
          <w:rFonts w:ascii="Verdana" w:hAnsi="Verdana"/>
          <w:b/>
          <w:i/>
          <w:color w:val="C00000"/>
          <w:spacing w:val="-18"/>
          <w:w w:val="90"/>
          <w:sz w:val="40"/>
        </w:rPr>
        <w:t xml:space="preserve"> </w:t>
      </w:r>
      <w:r>
        <w:rPr>
          <w:rFonts w:ascii="Verdana" w:hAnsi="Verdana"/>
          <w:b/>
          <w:i/>
          <w:color w:val="C00000"/>
          <w:spacing w:val="-2"/>
          <w:w w:val="90"/>
          <w:sz w:val="40"/>
        </w:rPr>
        <w:t>we</w:t>
      </w:r>
      <w:r>
        <w:rPr>
          <w:rFonts w:ascii="Verdana" w:hAnsi="Verdana"/>
          <w:b/>
          <w:i/>
          <w:color w:val="C00000"/>
          <w:spacing w:val="-18"/>
          <w:w w:val="90"/>
          <w:sz w:val="40"/>
        </w:rPr>
        <w:t xml:space="preserve"> </w:t>
      </w:r>
      <w:r>
        <w:rPr>
          <w:rFonts w:ascii="Verdana" w:hAnsi="Verdana"/>
          <w:b/>
          <w:i/>
          <w:color w:val="C00000"/>
          <w:spacing w:val="-2"/>
          <w:w w:val="90"/>
          <w:sz w:val="40"/>
        </w:rPr>
        <w:t>understand.</w:t>
      </w:r>
      <w:r>
        <w:rPr>
          <w:rFonts w:ascii="Verdana" w:hAnsi="Verdana"/>
          <w:b/>
          <w:i/>
          <w:color w:val="C00000"/>
          <w:spacing w:val="-18"/>
          <w:w w:val="90"/>
          <w:sz w:val="40"/>
        </w:rPr>
        <w:t xml:space="preserve"> </w:t>
      </w:r>
      <w:r>
        <w:rPr>
          <w:rFonts w:ascii="Verdana" w:hAnsi="Verdana"/>
          <w:b/>
          <w:i/>
          <w:color w:val="C00000"/>
          <w:spacing w:val="-2"/>
          <w:w w:val="90"/>
          <w:sz w:val="40"/>
        </w:rPr>
        <w:t xml:space="preserve">We </w:t>
      </w:r>
      <w:r>
        <w:rPr>
          <w:rFonts w:ascii="Verdana" w:hAnsi="Verdana"/>
          <w:b/>
          <w:i/>
          <w:color w:val="C00000"/>
          <w:spacing w:val="-2"/>
          <w:sz w:val="40"/>
        </w:rPr>
        <w:t>achieve”</w:t>
      </w:r>
    </w:p>
    <w:p w14:paraId="388422DA" w14:textId="77777777" w:rsidR="00AC5CEB" w:rsidRDefault="00AC5CEB">
      <w:pPr>
        <w:pStyle w:val="BodyText"/>
        <w:ind w:left="0" w:firstLine="0"/>
        <w:rPr>
          <w:rFonts w:ascii="Verdana"/>
          <w:b/>
          <w:i/>
          <w:sz w:val="20"/>
        </w:rPr>
      </w:pPr>
    </w:p>
    <w:p w14:paraId="4039C675" w14:textId="77777777" w:rsidR="00AC5CEB" w:rsidRDefault="00AC5CEB">
      <w:pPr>
        <w:pStyle w:val="BodyText"/>
        <w:ind w:left="0" w:firstLine="0"/>
        <w:rPr>
          <w:rFonts w:ascii="Verdana"/>
          <w:b/>
          <w:i/>
          <w:sz w:val="20"/>
        </w:rPr>
      </w:pPr>
    </w:p>
    <w:p w14:paraId="037F585D" w14:textId="77777777" w:rsidR="00AC5CEB" w:rsidRDefault="00AC5CEB">
      <w:pPr>
        <w:pStyle w:val="BodyText"/>
        <w:ind w:left="0" w:firstLine="0"/>
        <w:rPr>
          <w:rFonts w:ascii="Verdana"/>
          <w:b/>
          <w:i/>
          <w:sz w:val="20"/>
        </w:rPr>
      </w:pPr>
    </w:p>
    <w:p w14:paraId="476DA3CD" w14:textId="77777777" w:rsidR="00AC5CEB" w:rsidRDefault="00AC5CEB">
      <w:pPr>
        <w:pStyle w:val="BodyText"/>
        <w:ind w:left="0" w:firstLine="0"/>
        <w:rPr>
          <w:rFonts w:ascii="Verdana"/>
          <w:b/>
          <w:i/>
          <w:sz w:val="20"/>
        </w:rPr>
      </w:pPr>
    </w:p>
    <w:p w14:paraId="5431DC45" w14:textId="77777777" w:rsidR="00AC5CEB" w:rsidRDefault="00AC5CEB">
      <w:pPr>
        <w:pStyle w:val="BodyText"/>
        <w:ind w:left="0" w:firstLine="0"/>
        <w:rPr>
          <w:rFonts w:ascii="Verdana"/>
          <w:b/>
          <w:i/>
          <w:sz w:val="20"/>
        </w:rPr>
      </w:pPr>
    </w:p>
    <w:p w14:paraId="17DC1305" w14:textId="77777777" w:rsidR="00AC5CEB" w:rsidRDefault="00AC5CEB">
      <w:pPr>
        <w:pStyle w:val="BodyText"/>
        <w:spacing w:before="115" w:after="1"/>
        <w:ind w:left="0" w:firstLine="0"/>
        <w:rPr>
          <w:rFonts w:ascii="Verdana"/>
          <w:b/>
          <w:i/>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872"/>
      </w:tblGrid>
      <w:tr w:rsidR="00AC5CEB" w14:paraId="43EDB171" w14:textId="77777777">
        <w:trPr>
          <w:trHeight w:val="657"/>
        </w:trPr>
        <w:tc>
          <w:tcPr>
            <w:tcW w:w="2760" w:type="dxa"/>
          </w:tcPr>
          <w:p w14:paraId="70D25305" w14:textId="77777777" w:rsidR="00AC5CEB" w:rsidRDefault="001E7770">
            <w:pPr>
              <w:pStyle w:val="TableParagraph"/>
              <w:rPr>
                <w:b/>
                <w:sz w:val="24"/>
              </w:rPr>
            </w:pPr>
            <w:r>
              <w:rPr>
                <w:b/>
                <w:sz w:val="24"/>
              </w:rPr>
              <w:t>Policy</w:t>
            </w:r>
            <w:r>
              <w:rPr>
                <w:b/>
                <w:spacing w:val="-4"/>
                <w:sz w:val="24"/>
              </w:rPr>
              <w:t xml:space="preserve"> </w:t>
            </w:r>
            <w:r>
              <w:rPr>
                <w:b/>
                <w:spacing w:val="-2"/>
                <w:sz w:val="24"/>
              </w:rPr>
              <w:t>Originator:</w:t>
            </w:r>
          </w:p>
        </w:tc>
        <w:tc>
          <w:tcPr>
            <w:tcW w:w="6872" w:type="dxa"/>
          </w:tcPr>
          <w:p w14:paraId="4FC7ED76" w14:textId="001E8797" w:rsidR="00AC5CEB" w:rsidRPr="00FC028C" w:rsidRDefault="00680806">
            <w:pPr>
              <w:pStyle w:val="TableParagraph"/>
              <w:ind w:left="111"/>
              <w:rPr>
                <w:b/>
                <w:sz w:val="24"/>
                <w:highlight w:val="yellow"/>
              </w:rPr>
            </w:pPr>
            <w:proofErr w:type="spellStart"/>
            <w:r w:rsidRPr="00131C57">
              <w:rPr>
                <w:b/>
                <w:sz w:val="24"/>
              </w:rPr>
              <w:t>A.Holdsworth</w:t>
            </w:r>
            <w:proofErr w:type="spellEnd"/>
          </w:p>
        </w:tc>
      </w:tr>
      <w:tr w:rsidR="00AC5CEB" w14:paraId="48EF96B7" w14:textId="77777777">
        <w:trPr>
          <w:trHeight w:val="654"/>
        </w:trPr>
        <w:tc>
          <w:tcPr>
            <w:tcW w:w="2760" w:type="dxa"/>
          </w:tcPr>
          <w:p w14:paraId="10BD1345" w14:textId="77777777" w:rsidR="00AC5CEB" w:rsidRDefault="001E7770">
            <w:pPr>
              <w:pStyle w:val="TableParagraph"/>
              <w:rPr>
                <w:b/>
                <w:sz w:val="24"/>
              </w:rPr>
            </w:pPr>
            <w:r>
              <w:rPr>
                <w:b/>
                <w:sz w:val="24"/>
              </w:rPr>
              <w:t>Approved</w:t>
            </w:r>
            <w:r>
              <w:rPr>
                <w:b/>
                <w:spacing w:val="-8"/>
                <w:sz w:val="24"/>
              </w:rPr>
              <w:t xml:space="preserve"> </w:t>
            </w:r>
            <w:r>
              <w:rPr>
                <w:b/>
                <w:spacing w:val="-5"/>
                <w:sz w:val="24"/>
              </w:rPr>
              <w:t>by:</w:t>
            </w:r>
          </w:p>
        </w:tc>
        <w:tc>
          <w:tcPr>
            <w:tcW w:w="6872" w:type="dxa"/>
          </w:tcPr>
          <w:p w14:paraId="40990207" w14:textId="77777777" w:rsidR="00AC5CEB" w:rsidRDefault="001E7770">
            <w:pPr>
              <w:pStyle w:val="TableParagraph"/>
              <w:ind w:left="111"/>
              <w:rPr>
                <w:b/>
                <w:sz w:val="24"/>
              </w:rPr>
            </w:pPr>
            <w:r>
              <w:rPr>
                <w:b/>
                <w:sz w:val="24"/>
              </w:rPr>
              <w:t>Academy</w:t>
            </w:r>
            <w:r>
              <w:rPr>
                <w:b/>
                <w:spacing w:val="-17"/>
                <w:sz w:val="24"/>
              </w:rPr>
              <w:t xml:space="preserve"> </w:t>
            </w:r>
            <w:r>
              <w:rPr>
                <w:b/>
                <w:spacing w:val="-2"/>
                <w:sz w:val="24"/>
              </w:rPr>
              <w:t>Council</w:t>
            </w:r>
          </w:p>
        </w:tc>
      </w:tr>
      <w:tr w:rsidR="00AC5CEB" w14:paraId="1779835C" w14:textId="77777777">
        <w:trPr>
          <w:trHeight w:val="587"/>
        </w:trPr>
        <w:tc>
          <w:tcPr>
            <w:tcW w:w="2760" w:type="dxa"/>
          </w:tcPr>
          <w:p w14:paraId="2A75D1F5" w14:textId="77777777" w:rsidR="00AC5CEB" w:rsidRDefault="001E7770">
            <w:pPr>
              <w:pStyle w:val="TableParagraph"/>
              <w:spacing w:before="12"/>
              <w:rPr>
                <w:b/>
                <w:sz w:val="24"/>
              </w:rPr>
            </w:pPr>
            <w:r>
              <w:rPr>
                <w:b/>
                <w:spacing w:val="-2"/>
                <w:sz w:val="24"/>
              </w:rPr>
              <w:t>Audience:</w:t>
            </w:r>
          </w:p>
        </w:tc>
        <w:tc>
          <w:tcPr>
            <w:tcW w:w="6872" w:type="dxa"/>
          </w:tcPr>
          <w:p w14:paraId="050477ED" w14:textId="77777777" w:rsidR="00AC5CEB" w:rsidRDefault="001E7770">
            <w:pPr>
              <w:pStyle w:val="TableParagraph"/>
              <w:spacing w:before="12"/>
              <w:ind w:left="111"/>
              <w:rPr>
                <w:b/>
                <w:sz w:val="24"/>
              </w:rPr>
            </w:pPr>
            <w:r>
              <w:rPr>
                <w:b/>
                <w:spacing w:val="-5"/>
                <w:sz w:val="24"/>
              </w:rPr>
              <w:t>All</w:t>
            </w:r>
          </w:p>
        </w:tc>
      </w:tr>
      <w:tr w:rsidR="00270C0B" w14:paraId="69AB5E50" w14:textId="77777777">
        <w:trPr>
          <w:trHeight w:val="587"/>
        </w:trPr>
        <w:tc>
          <w:tcPr>
            <w:tcW w:w="2760" w:type="dxa"/>
          </w:tcPr>
          <w:p w14:paraId="66D05AC2" w14:textId="73D219E8" w:rsidR="00270C0B" w:rsidRDefault="00270C0B">
            <w:pPr>
              <w:pStyle w:val="TableParagraph"/>
              <w:spacing w:before="12"/>
              <w:rPr>
                <w:b/>
                <w:spacing w:val="-2"/>
                <w:sz w:val="24"/>
              </w:rPr>
            </w:pPr>
            <w:r>
              <w:rPr>
                <w:b/>
                <w:spacing w:val="-2"/>
                <w:sz w:val="24"/>
              </w:rPr>
              <w:t>Review Date:</w:t>
            </w:r>
          </w:p>
        </w:tc>
        <w:tc>
          <w:tcPr>
            <w:tcW w:w="6872" w:type="dxa"/>
          </w:tcPr>
          <w:p w14:paraId="6236C188" w14:textId="48636A8E" w:rsidR="00270C0B" w:rsidRDefault="00270C0B">
            <w:pPr>
              <w:pStyle w:val="TableParagraph"/>
              <w:spacing w:before="12"/>
              <w:ind w:left="111"/>
              <w:rPr>
                <w:b/>
                <w:spacing w:val="-5"/>
                <w:sz w:val="24"/>
              </w:rPr>
            </w:pPr>
            <w:r>
              <w:rPr>
                <w:b/>
                <w:spacing w:val="-5"/>
                <w:sz w:val="24"/>
              </w:rPr>
              <w:t>February 2026</w:t>
            </w:r>
          </w:p>
        </w:tc>
      </w:tr>
    </w:tbl>
    <w:p w14:paraId="2BB1261B" w14:textId="77777777" w:rsidR="00AC5CEB" w:rsidRDefault="00AC5CEB">
      <w:pPr>
        <w:rPr>
          <w:sz w:val="24"/>
        </w:rPr>
        <w:sectPr w:rsidR="00AC5CEB">
          <w:type w:val="continuous"/>
          <w:pgSz w:w="11910" w:h="16840"/>
          <w:pgMar w:top="200" w:right="340" w:bottom="280" w:left="1000" w:header="720" w:footer="720" w:gutter="0"/>
          <w:cols w:space="720"/>
        </w:sectPr>
      </w:pPr>
    </w:p>
    <w:tbl>
      <w:tblPr>
        <w:tblW w:w="0" w:type="auto"/>
        <w:tblInd w:w="810" w:type="dxa"/>
        <w:tblLayout w:type="fixed"/>
        <w:tblCellMar>
          <w:left w:w="0" w:type="dxa"/>
          <w:right w:w="0" w:type="dxa"/>
        </w:tblCellMar>
        <w:tblLook w:val="01E0" w:firstRow="1" w:lastRow="1" w:firstColumn="1" w:lastColumn="1" w:noHBand="0" w:noVBand="0"/>
      </w:tblPr>
      <w:tblGrid>
        <w:gridCol w:w="4488"/>
        <w:gridCol w:w="3217"/>
      </w:tblGrid>
      <w:tr w:rsidR="00AC5CEB" w14:paraId="5830705D" w14:textId="77777777">
        <w:trPr>
          <w:trHeight w:val="605"/>
        </w:trPr>
        <w:tc>
          <w:tcPr>
            <w:tcW w:w="4488" w:type="dxa"/>
          </w:tcPr>
          <w:p w14:paraId="460FB0CD" w14:textId="77777777" w:rsidR="00AC5CEB" w:rsidRDefault="001E7770">
            <w:pPr>
              <w:pStyle w:val="TableParagraph"/>
              <w:spacing w:before="0" w:line="314" w:lineRule="exact"/>
              <w:ind w:left="50"/>
              <w:rPr>
                <w:b/>
                <w:sz w:val="28"/>
              </w:rPr>
            </w:pPr>
            <w:r>
              <w:rPr>
                <w:b/>
                <w:color w:val="006FC0"/>
                <w:spacing w:val="-2"/>
                <w:sz w:val="28"/>
                <w:u w:val="single" w:color="006FC0"/>
              </w:rPr>
              <w:lastRenderedPageBreak/>
              <w:t>Contents</w:t>
            </w:r>
            <w:r>
              <w:rPr>
                <w:b/>
                <w:color w:val="006FC0"/>
                <w:spacing w:val="-2"/>
                <w:sz w:val="28"/>
              </w:rPr>
              <w:t>:</w:t>
            </w:r>
          </w:p>
        </w:tc>
        <w:tc>
          <w:tcPr>
            <w:tcW w:w="3217" w:type="dxa"/>
          </w:tcPr>
          <w:p w14:paraId="62FE7DE4" w14:textId="77777777" w:rsidR="00AC5CEB" w:rsidRDefault="001E7770">
            <w:pPr>
              <w:pStyle w:val="TableParagraph"/>
              <w:spacing w:before="0" w:line="314" w:lineRule="exact"/>
              <w:ind w:left="2045"/>
              <w:rPr>
                <w:b/>
                <w:sz w:val="28"/>
              </w:rPr>
            </w:pPr>
            <w:r>
              <w:rPr>
                <w:b/>
                <w:color w:val="006FC0"/>
                <w:sz w:val="28"/>
                <w:u w:val="single" w:color="006FC0"/>
              </w:rPr>
              <w:t>Page</w:t>
            </w:r>
            <w:r>
              <w:rPr>
                <w:b/>
                <w:color w:val="006FC0"/>
                <w:spacing w:val="-2"/>
                <w:sz w:val="28"/>
                <w:u w:val="single" w:color="006FC0"/>
              </w:rPr>
              <w:t xml:space="preserve"> </w:t>
            </w:r>
            <w:r>
              <w:rPr>
                <w:b/>
                <w:color w:val="006FC0"/>
                <w:spacing w:val="-5"/>
                <w:sz w:val="28"/>
                <w:u w:val="single" w:color="006FC0"/>
              </w:rPr>
              <w:t>No</w:t>
            </w:r>
          </w:p>
        </w:tc>
      </w:tr>
      <w:tr w:rsidR="00AC5CEB" w14:paraId="43793F3D" w14:textId="77777777">
        <w:trPr>
          <w:trHeight w:val="693"/>
        </w:trPr>
        <w:tc>
          <w:tcPr>
            <w:tcW w:w="4488" w:type="dxa"/>
          </w:tcPr>
          <w:p w14:paraId="55538623" w14:textId="77777777" w:rsidR="00AC5CEB" w:rsidRDefault="00270C0B">
            <w:pPr>
              <w:pStyle w:val="TableParagraph"/>
              <w:spacing w:before="283"/>
              <w:ind w:left="64"/>
              <w:rPr>
                <w:b/>
                <w:sz w:val="28"/>
              </w:rPr>
            </w:pPr>
            <w:hyperlink w:anchor="_bookmark0" w:history="1">
              <w:r w:rsidR="001E7770">
                <w:rPr>
                  <w:b/>
                  <w:color w:val="006FC0"/>
                  <w:sz w:val="28"/>
                </w:rPr>
                <w:t>1.</w:t>
              </w:r>
              <w:r w:rsidR="001E7770">
                <w:rPr>
                  <w:b/>
                  <w:color w:val="006FC0"/>
                  <w:spacing w:val="-3"/>
                  <w:sz w:val="28"/>
                </w:rPr>
                <w:t xml:space="preserve"> </w:t>
              </w:r>
              <w:r w:rsidR="001E7770">
                <w:rPr>
                  <w:b/>
                  <w:color w:val="006FC0"/>
                  <w:spacing w:val="-2"/>
                  <w:sz w:val="28"/>
                </w:rPr>
                <w:t>Rationale</w:t>
              </w:r>
            </w:hyperlink>
          </w:p>
        </w:tc>
        <w:tc>
          <w:tcPr>
            <w:tcW w:w="3217" w:type="dxa"/>
          </w:tcPr>
          <w:p w14:paraId="004DCB34" w14:textId="77777777" w:rsidR="00AC5CEB" w:rsidRDefault="00270C0B">
            <w:pPr>
              <w:pStyle w:val="TableParagraph"/>
              <w:spacing w:before="283"/>
              <w:ind w:left="2042"/>
              <w:rPr>
                <w:b/>
                <w:sz w:val="28"/>
              </w:rPr>
            </w:pPr>
            <w:hyperlink w:anchor="_bookmark0" w:history="1">
              <w:r w:rsidR="001E7770">
                <w:rPr>
                  <w:b/>
                  <w:color w:val="006FC0"/>
                  <w:spacing w:val="-10"/>
                  <w:sz w:val="28"/>
                </w:rPr>
                <w:t>2</w:t>
              </w:r>
            </w:hyperlink>
          </w:p>
        </w:tc>
      </w:tr>
      <w:tr w:rsidR="00AC5CEB" w14:paraId="30929AAD" w14:textId="77777777">
        <w:trPr>
          <w:trHeight w:val="490"/>
        </w:trPr>
        <w:tc>
          <w:tcPr>
            <w:tcW w:w="4488" w:type="dxa"/>
          </w:tcPr>
          <w:p w14:paraId="1D7BED97" w14:textId="77777777" w:rsidR="00AC5CEB" w:rsidRDefault="00270C0B">
            <w:pPr>
              <w:pStyle w:val="TableParagraph"/>
              <w:spacing w:before="79"/>
              <w:ind w:left="64"/>
              <w:rPr>
                <w:b/>
                <w:sz w:val="28"/>
              </w:rPr>
            </w:pPr>
            <w:hyperlink w:anchor="_bookmark1" w:history="1">
              <w:r w:rsidR="001E7770">
                <w:rPr>
                  <w:b/>
                  <w:color w:val="006FC0"/>
                  <w:sz w:val="28"/>
                </w:rPr>
                <w:t>2.</w:t>
              </w:r>
              <w:r w:rsidR="001E7770">
                <w:rPr>
                  <w:b/>
                  <w:color w:val="006FC0"/>
                  <w:spacing w:val="-3"/>
                  <w:sz w:val="28"/>
                </w:rPr>
                <w:t xml:space="preserve"> </w:t>
              </w:r>
              <w:r w:rsidR="001E7770">
                <w:rPr>
                  <w:b/>
                  <w:color w:val="006FC0"/>
                  <w:spacing w:val="-2"/>
                  <w:sz w:val="28"/>
                </w:rPr>
                <w:t>Intent</w:t>
              </w:r>
            </w:hyperlink>
          </w:p>
        </w:tc>
        <w:tc>
          <w:tcPr>
            <w:tcW w:w="3217" w:type="dxa"/>
          </w:tcPr>
          <w:p w14:paraId="36568755" w14:textId="77777777" w:rsidR="00AC5CEB" w:rsidRDefault="00270C0B">
            <w:pPr>
              <w:pStyle w:val="TableParagraph"/>
              <w:spacing w:before="79"/>
              <w:ind w:left="2042"/>
              <w:rPr>
                <w:b/>
                <w:sz w:val="28"/>
              </w:rPr>
            </w:pPr>
            <w:hyperlink w:anchor="_bookmark1" w:history="1">
              <w:r w:rsidR="001E7770">
                <w:rPr>
                  <w:b/>
                  <w:color w:val="006FC0"/>
                  <w:spacing w:val="-10"/>
                  <w:sz w:val="28"/>
                </w:rPr>
                <w:t>2</w:t>
              </w:r>
            </w:hyperlink>
          </w:p>
        </w:tc>
      </w:tr>
      <w:tr w:rsidR="00AC5CEB" w14:paraId="0C04B124" w14:textId="77777777">
        <w:trPr>
          <w:trHeight w:val="490"/>
        </w:trPr>
        <w:tc>
          <w:tcPr>
            <w:tcW w:w="4488" w:type="dxa"/>
          </w:tcPr>
          <w:p w14:paraId="0344ADAD" w14:textId="77777777" w:rsidR="00AC5CEB" w:rsidRDefault="00270C0B">
            <w:pPr>
              <w:pStyle w:val="TableParagraph"/>
              <w:spacing w:before="80"/>
              <w:ind w:left="64"/>
              <w:rPr>
                <w:b/>
                <w:sz w:val="28"/>
              </w:rPr>
            </w:pPr>
            <w:hyperlink w:anchor="_bookmark2" w:history="1">
              <w:r w:rsidR="001E7770">
                <w:rPr>
                  <w:b/>
                  <w:color w:val="006FC0"/>
                  <w:sz w:val="28"/>
                </w:rPr>
                <w:t>3.</w:t>
              </w:r>
              <w:r w:rsidR="001E7770">
                <w:rPr>
                  <w:b/>
                  <w:color w:val="006FC0"/>
                  <w:spacing w:val="-1"/>
                  <w:sz w:val="28"/>
                </w:rPr>
                <w:t xml:space="preserve"> </w:t>
              </w:r>
              <w:r w:rsidR="001E7770">
                <w:rPr>
                  <w:b/>
                  <w:color w:val="006FC0"/>
                  <w:spacing w:val="-2"/>
                  <w:sz w:val="28"/>
                </w:rPr>
                <w:t>Implementation</w:t>
              </w:r>
            </w:hyperlink>
          </w:p>
        </w:tc>
        <w:tc>
          <w:tcPr>
            <w:tcW w:w="3217" w:type="dxa"/>
          </w:tcPr>
          <w:p w14:paraId="7CC77C9E" w14:textId="77777777" w:rsidR="00AC5CEB" w:rsidRDefault="00270C0B">
            <w:pPr>
              <w:pStyle w:val="TableParagraph"/>
              <w:spacing w:before="80"/>
              <w:ind w:left="2042"/>
              <w:rPr>
                <w:b/>
                <w:sz w:val="28"/>
              </w:rPr>
            </w:pPr>
            <w:hyperlink w:anchor="_bookmark2" w:history="1">
              <w:r w:rsidR="001E7770">
                <w:rPr>
                  <w:b/>
                  <w:color w:val="006FC0"/>
                  <w:spacing w:val="-10"/>
                  <w:sz w:val="28"/>
                </w:rPr>
                <w:t>3</w:t>
              </w:r>
            </w:hyperlink>
          </w:p>
        </w:tc>
      </w:tr>
      <w:tr w:rsidR="00AC5CEB" w14:paraId="2D3B2B05" w14:textId="77777777">
        <w:trPr>
          <w:trHeight w:val="401"/>
        </w:trPr>
        <w:tc>
          <w:tcPr>
            <w:tcW w:w="4488" w:type="dxa"/>
          </w:tcPr>
          <w:p w14:paraId="2B0C604F" w14:textId="77777777" w:rsidR="00AC5CEB" w:rsidRDefault="00270C0B">
            <w:pPr>
              <w:pStyle w:val="TableParagraph"/>
              <w:spacing w:before="79" w:line="302" w:lineRule="exact"/>
              <w:ind w:left="64"/>
              <w:rPr>
                <w:b/>
                <w:sz w:val="28"/>
              </w:rPr>
            </w:pPr>
            <w:hyperlink w:anchor="_bookmark3" w:history="1">
              <w:r w:rsidR="001E7770">
                <w:rPr>
                  <w:b/>
                  <w:color w:val="006FC0"/>
                  <w:sz w:val="28"/>
                </w:rPr>
                <w:t>4.</w:t>
              </w:r>
              <w:r w:rsidR="001E7770">
                <w:rPr>
                  <w:b/>
                  <w:color w:val="006FC0"/>
                  <w:spacing w:val="-3"/>
                  <w:sz w:val="28"/>
                </w:rPr>
                <w:t xml:space="preserve"> </w:t>
              </w:r>
              <w:r w:rsidR="001E7770">
                <w:rPr>
                  <w:b/>
                  <w:color w:val="006FC0"/>
                  <w:spacing w:val="-2"/>
                  <w:sz w:val="28"/>
                </w:rPr>
                <w:t>Impact</w:t>
              </w:r>
            </w:hyperlink>
          </w:p>
        </w:tc>
        <w:tc>
          <w:tcPr>
            <w:tcW w:w="3217" w:type="dxa"/>
          </w:tcPr>
          <w:p w14:paraId="14D79350" w14:textId="77777777" w:rsidR="00AC5CEB" w:rsidRDefault="00270C0B">
            <w:pPr>
              <w:pStyle w:val="TableParagraph"/>
              <w:spacing w:before="79" w:line="302" w:lineRule="exact"/>
              <w:ind w:left="2042"/>
              <w:rPr>
                <w:b/>
                <w:sz w:val="28"/>
              </w:rPr>
            </w:pPr>
            <w:hyperlink w:anchor="_bookmark3" w:history="1">
              <w:r w:rsidR="001E7770">
                <w:rPr>
                  <w:b/>
                  <w:color w:val="006FC0"/>
                  <w:spacing w:val="-10"/>
                  <w:sz w:val="28"/>
                </w:rPr>
                <w:t>4</w:t>
              </w:r>
            </w:hyperlink>
          </w:p>
        </w:tc>
      </w:tr>
    </w:tbl>
    <w:p w14:paraId="51EE392E" w14:textId="77777777" w:rsidR="00AC5CEB" w:rsidRDefault="00AC5CEB">
      <w:pPr>
        <w:pStyle w:val="BodyText"/>
        <w:ind w:left="0" w:firstLine="0"/>
        <w:rPr>
          <w:rFonts w:ascii="Verdana"/>
          <w:b/>
          <w:i/>
          <w:sz w:val="28"/>
        </w:rPr>
      </w:pPr>
    </w:p>
    <w:p w14:paraId="3B1475CC" w14:textId="77777777" w:rsidR="00AC5CEB" w:rsidRDefault="00AC5CEB">
      <w:pPr>
        <w:pStyle w:val="BodyText"/>
        <w:ind w:left="0" w:firstLine="0"/>
        <w:rPr>
          <w:rFonts w:ascii="Verdana"/>
          <w:b/>
          <w:i/>
          <w:sz w:val="28"/>
        </w:rPr>
      </w:pPr>
    </w:p>
    <w:p w14:paraId="1AF7F604" w14:textId="77777777" w:rsidR="00AC5CEB" w:rsidRDefault="00AC5CEB">
      <w:pPr>
        <w:pStyle w:val="BodyText"/>
        <w:ind w:left="0" w:firstLine="0"/>
        <w:rPr>
          <w:rFonts w:ascii="Verdana"/>
          <w:b/>
          <w:i/>
          <w:sz w:val="28"/>
        </w:rPr>
      </w:pPr>
    </w:p>
    <w:p w14:paraId="35A5C84D" w14:textId="77777777" w:rsidR="00AC5CEB" w:rsidRDefault="00AC5CEB">
      <w:pPr>
        <w:pStyle w:val="BodyText"/>
        <w:ind w:left="0" w:firstLine="0"/>
        <w:rPr>
          <w:rFonts w:ascii="Verdana"/>
          <w:b/>
          <w:i/>
          <w:sz w:val="28"/>
        </w:rPr>
      </w:pPr>
    </w:p>
    <w:p w14:paraId="34020B70" w14:textId="77777777" w:rsidR="00AC5CEB" w:rsidRDefault="00AC5CEB">
      <w:pPr>
        <w:pStyle w:val="BodyText"/>
        <w:ind w:left="0" w:firstLine="0"/>
        <w:rPr>
          <w:rFonts w:ascii="Verdana"/>
          <w:b/>
          <w:i/>
          <w:sz w:val="28"/>
        </w:rPr>
      </w:pPr>
    </w:p>
    <w:p w14:paraId="4D7D9CE1" w14:textId="77777777" w:rsidR="00AC5CEB" w:rsidRDefault="00AC5CEB">
      <w:pPr>
        <w:pStyle w:val="BodyText"/>
        <w:spacing w:before="61"/>
        <w:ind w:left="0" w:firstLine="0"/>
        <w:rPr>
          <w:rFonts w:ascii="Verdana"/>
          <w:b/>
          <w:i/>
          <w:sz w:val="28"/>
        </w:rPr>
      </w:pPr>
    </w:p>
    <w:p w14:paraId="66F851BB" w14:textId="77777777" w:rsidR="00AC5CEB" w:rsidRDefault="001E7770">
      <w:pPr>
        <w:tabs>
          <w:tab w:val="right" w:pos="7492"/>
        </w:tabs>
        <w:ind w:left="853"/>
        <w:rPr>
          <w:b/>
          <w:sz w:val="28"/>
        </w:rPr>
      </w:pPr>
      <w:r>
        <w:rPr>
          <w:b/>
          <w:color w:val="006FC0"/>
          <w:sz w:val="28"/>
        </w:rPr>
        <w:t>Appendix</w:t>
      </w:r>
      <w:r>
        <w:rPr>
          <w:b/>
          <w:color w:val="006FC0"/>
          <w:spacing w:val="-7"/>
          <w:sz w:val="28"/>
        </w:rPr>
        <w:t xml:space="preserve"> </w:t>
      </w:r>
      <w:r>
        <w:rPr>
          <w:b/>
          <w:color w:val="006FC0"/>
          <w:sz w:val="28"/>
        </w:rPr>
        <w:t>1:</w:t>
      </w:r>
      <w:r>
        <w:rPr>
          <w:b/>
          <w:color w:val="006FC0"/>
          <w:spacing w:val="-6"/>
          <w:sz w:val="28"/>
        </w:rPr>
        <w:t xml:space="preserve"> </w:t>
      </w:r>
      <w:proofErr w:type="spellStart"/>
      <w:r>
        <w:rPr>
          <w:b/>
          <w:color w:val="006FC0"/>
          <w:sz w:val="28"/>
        </w:rPr>
        <w:t>Gatbsy</w:t>
      </w:r>
      <w:proofErr w:type="spellEnd"/>
      <w:r>
        <w:rPr>
          <w:b/>
          <w:color w:val="006FC0"/>
          <w:spacing w:val="-6"/>
          <w:sz w:val="28"/>
        </w:rPr>
        <w:t xml:space="preserve"> </w:t>
      </w:r>
      <w:r>
        <w:rPr>
          <w:b/>
          <w:color w:val="006FC0"/>
          <w:spacing w:val="-2"/>
          <w:sz w:val="28"/>
        </w:rPr>
        <w:t>benchmarks</w:t>
      </w:r>
      <w:r>
        <w:rPr>
          <w:b/>
          <w:color w:val="006FC0"/>
          <w:sz w:val="28"/>
        </w:rPr>
        <w:tab/>
      </w:r>
      <w:r>
        <w:rPr>
          <w:b/>
          <w:color w:val="006FC0"/>
          <w:spacing w:val="-10"/>
          <w:sz w:val="28"/>
        </w:rPr>
        <w:t>6</w:t>
      </w:r>
    </w:p>
    <w:p w14:paraId="5F6465A6" w14:textId="77777777" w:rsidR="00AC5CEB" w:rsidRDefault="00AC5CEB">
      <w:pPr>
        <w:rPr>
          <w:sz w:val="28"/>
        </w:rPr>
        <w:sectPr w:rsidR="00AC5CEB">
          <w:footerReference w:type="default" r:id="rId9"/>
          <w:pgSz w:w="11910" w:h="16840"/>
          <w:pgMar w:top="1420" w:right="340" w:bottom="1200" w:left="1000" w:header="0" w:footer="1013" w:gutter="0"/>
          <w:pgNumType w:start="1"/>
          <w:cols w:space="720"/>
        </w:sectPr>
      </w:pPr>
    </w:p>
    <w:p w14:paraId="299C6EAB" w14:textId="77777777" w:rsidR="00AC5CEB" w:rsidRDefault="001E7770">
      <w:pPr>
        <w:spacing w:before="65" w:line="283" w:lineRule="auto"/>
        <w:ind w:left="12" w:right="668"/>
        <w:jc w:val="center"/>
        <w:rPr>
          <w:b/>
        </w:rPr>
      </w:pPr>
      <w:r>
        <w:rPr>
          <w:b/>
        </w:rPr>
        <w:lastRenderedPageBreak/>
        <w:t>“Have</w:t>
      </w:r>
      <w:r>
        <w:rPr>
          <w:b/>
          <w:spacing w:val="-2"/>
        </w:rPr>
        <w:t xml:space="preserve"> </w:t>
      </w:r>
      <w:r>
        <w:rPr>
          <w:b/>
        </w:rPr>
        <w:t>the</w:t>
      </w:r>
      <w:r>
        <w:rPr>
          <w:b/>
          <w:spacing w:val="-5"/>
        </w:rPr>
        <w:t xml:space="preserve"> </w:t>
      </w:r>
      <w:r>
        <w:rPr>
          <w:b/>
        </w:rPr>
        <w:t>courage</w:t>
      </w:r>
      <w:r>
        <w:rPr>
          <w:b/>
          <w:spacing w:val="-4"/>
        </w:rPr>
        <w:t xml:space="preserve"> </w:t>
      </w:r>
      <w:r>
        <w:rPr>
          <w:b/>
        </w:rPr>
        <w:t>to</w:t>
      </w:r>
      <w:r>
        <w:rPr>
          <w:b/>
          <w:spacing w:val="-4"/>
        </w:rPr>
        <w:t xml:space="preserve"> </w:t>
      </w:r>
      <w:r>
        <w:rPr>
          <w:b/>
        </w:rPr>
        <w:t>follow your</w:t>
      </w:r>
      <w:r>
        <w:rPr>
          <w:b/>
          <w:spacing w:val="-1"/>
        </w:rPr>
        <w:t xml:space="preserve"> </w:t>
      </w:r>
      <w:r>
        <w:rPr>
          <w:b/>
        </w:rPr>
        <w:t>heart</w:t>
      </w:r>
      <w:r>
        <w:rPr>
          <w:b/>
          <w:spacing w:val="-2"/>
        </w:rPr>
        <w:t xml:space="preserve"> </w:t>
      </w:r>
      <w:r>
        <w:rPr>
          <w:b/>
        </w:rPr>
        <w:t>and</w:t>
      </w:r>
      <w:r>
        <w:rPr>
          <w:b/>
          <w:spacing w:val="-4"/>
        </w:rPr>
        <w:t xml:space="preserve"> </w:t>
      </w:r>
      <w:r>
        <w:rPr>
          <w:b/>
        </w:rPr>
        <w:t>intuition.</w:t>
      </w:r>
      <w:r>
        <w:rPr>
          <w:b/>
          <w:spacing w:val="-3"/>
        </w:rPr>
        <w:t xml:space="preserve"> </w:t>
      </w:r>
      <w:r>
        <w:rPr>
          <w:b/>
        </w:rPr>
        <w:t>They</w:t>
      </w:r>
      <w:r>
        <w:rPr>
          <w:b/>
          <w:spacing w:val="-4"/>
        </w:rPr>
        <w:t xml:space="preserve"> </w:t>
      </w:r>
      <w:r>
        <w:rPr>
          <w:b/>
        </w:rPr>
        <w:t>somehow</w:t>
      </w:r>
      <w:r>
        <w:rPr>
          <w:b/>
          <w:spacing w:val="-3"/>
        </w:rPr>
        <w:t xml:space="preserve"> </w:t>
      </w:r>
      <w:r>
        <w:rPr>
          <w:b/>
        </w:rPr>
        <w:t>already</w:t>
      </w:r>
      <w:r>
        <w:rPr>
          <w:b/>
          <w:spacing w:val="-2"/>
        </w:rPr>
        <w:t xml:space="preserve"> </w:t>
      </w:r>
      <w:r>
        <w:rPr>
          <w:b/>
        </w:rPr>
        <w:t>know</w:t>
      </w:r>
      <w:r>
        <w:rPr>
          <w:b/>
          <w:spacing w:val="-3"/>
        </w:rPr>
        <w:t xml:space="preserve"> </w:t>
      </w:r>
      <w:r>
        <w:rPr>
          <w:b/>
        </w:rPr>
        <w:t>what</w:t>
      </w:r>
      <w:r>
        <w:rPr>
          <w:b/>
          <w:spacing w:val="-1"/>
        </w:rPr>
        <w:t xml:space="preserve"> </w:t>
      </w:r>
      <w:r>
        <w:rPr>
          <w:b/>
        </w:rPr>
        <w:t>you truly want to become.” Steve Jobs</w:t>
      </w:r>
    </w:p>
    <w:p w14:paraId="714E5608" w14:textId="77777777" w:rsidR="00AC5CEB" w:rsidRDefault="00AC5CEB">
      <w:pPr>
        <w:pStyle w:val="BodyText"/>
        <w:ind w:left="0" w:firstLine="0"/>
        <w:rPr>
          <w:b/>
        </w:rPr>
      </w:pPr>
    </w:p>
    <w:p w14:paraId="65476EC9" w14:textId="77777777" w:rsidR="00AC5CEB" w:rsidRDefault="00AC5CEB">
      <w:pPr>
        <w:pStyle w:val="BodyText"/>
        <w:spacing w:before="73"/>
        <w:ind w:left="0" w:firstLine="0"/>
        <w:rPr>
          <w:b/>
        </w:rPr>
      </w:pPr>
    </w:p>
    <w:p w14:paraId="0071F4DB" w14:textId="77777777" w:rsidR="00AC5CEB" w:rsidRDefault="001E7770">
      <w:pPr>
        <w:pStyle w:val="Heading1"/>
        <w:numPr>
          <w:ilvl w:val="0"/>
          <w:numId w:val="5"/>
        </w:numPr>
        <w:tabs>
          <w:tab w:val="left" w:pos="477"/>
        </w:tabs>
        <w:ind w:left="477" w:hanging="359"/>
      </w:pPr>
      <w:bookmarkStart w:id="0" w:name="_bookmark0"/>
      <w:bookmarkEnd w:id="0"/>
      <w:r>
        <w:rPr>
          <w:color w:val="006FC0"/>
          <w:spacing w:val="-2"/>
        </w:rPr>
        <w:t>Rationale</w:t>
      </w:r>
    </w:p>
    <w:p w14:paraId="2ECB3540" w14:textId="77777777" w:rsidR="00AC5CEB" w:rsidRDefault="001E7770">
      <w:pPr>
        <w:pStyle w:val="BodyText"/>
        <w:spacing w:before="166" w:line="266" w:lineRule="auto"/>
        <w:ind w:left="127" w:right="786" w:hanging="10"/>
        <w:jc w:val="both"/>
      </w:pPr>
      <w:r>
        <w:t>Careers</w:t>
      </w:r>
      <w:r>
        <w:rPr>
          <w:spacing w:val="-8"/>
        </w:rPr>
        <w:t xml:space="preserve"> </w:t>
      </w:r>
      <w:r>
        <w:t>education</w:t>
      </w:r>
      <w:r>
        <w:rPr>
          <w:spacing w:val="-7"/>
        </w:rPr>
        <w:t xml:space="preserve"> </w:t>
      </w:r>
      <w:r>
        <w:t>and</w:t>
      </w:r>
      <w:r>
        <w:rPr>
          <w:spacing w:val="-9"/>
        </w:rPr>
        <w:t xml:space="preserve"> </w:t>
      </w:r>
      <w:r>
        <w:t>guidance</w:t>
      </w:r>
      <w:r>
        <w:rPr>
          <w:spacing w:val="-7"/>
        </w:rPr>
        <w:t xml:space="preserve"> </w:t>
      </w:r>
      <w:r>
        <w:t>at</w:t>
      </w:r>
      <w:r>
        <w:rPr>
          <w:spacing w:val="-8"/>
        </w:rPr>
        <w:t xml:space="preserve"> </w:t>
      </w:r>
      <w:r>
        <w:t>The</w:t>
      </w:r>
      <w:r>
        <w:rPr>
          <w:spacing w:val="-11"/>
        </w:rPr>
        <w:t xml:space="preserve"> </w:t>
      </w:r>
      <w:r>
        <w:t>Westleigh</w:t>
      </w:r>
      <w:r>
        <w:rPr>
          <w:spacing w:val="-7"/>
        </w:rPr>
        <w:t xml:space="preserve"> </w:t>
      </w:r>
      <w:r>
        <w:t>School</w:t>
      </w:r>
      <w:r>
        <w:rPr>
          <w:spacing w:val="-10"/>
        </w:rPr>
        <w:t xml:space="preserve"> </w:t>
      </w:r>
      <w:r>
        <w:t>actively</w:t>
      </w:r>
      <w:r>
        <w:rPr>
          <w:spacing w:val="-8"/>
        </w:rPr>
        <w:t xml:space="preserve"> </w:t>
      </w:r>
      <w:r>
        <w:t>encourages</w:t>
      </w:r>
      <w:r>
        <w:rPr>
          <w:spacing w:val="-6"/>
        </w:rPr>
        <w:t xml:space="preserve"> </w:t>
      </w:r>
      <w:r>
        <w:t>young</w:t>
      </w:r>
      <w:r>
        <w:rPr>
          <w:spacing w:val="-9"/>
        </w:rPr>
        <w:t xml:space="preserve"> </w:t>
      </w:r>
      <w:r>
        <w:t>people</w:t>
      </w:r>
      <w:r>
        <w:rPr>
          <w:spacing w:val="-11"/>
        </w:rPr>
        <w:t xml:space="preserve"> </w:t>
      </w:r>
      <w:r>
        <w:t>to</w:t>
      </w:r>
      <w:r>
        <w:rPr>
          <w:spacing w:val="-9"/>
        </w:rPr>
        <w:t xml:space="preserve"> </w:t>
      </w:r>
      <w:r>
        <w:t>take ownership of their future careers and to consider all options so that they are able to select the best way forward and</w:t>
      </w:r>
      <w:r>
        <w:rPr>
          <w:spacing w:val="-2"/>
        </w:rPr>
        <w:t xml:space="preserve"> </w:t>
      </w:r>
      <w:r>
        <w:t>make informed choices in their</w:t>
      </w:r>
      <w:r>
        <w:rPr>
          <w:spacing w:val="-1"/>
        </w:rPr>
        <w:t xml:space="preserve"> </w:t>
      </w:r>
      <w:r>
        <w:t xml:space="preserve">interests, motivations, learning styles, abilities and </w:t>
      </w:r>
      <w:r>
        <w:rPr>
          <w:spacing w:val="-2"/>
        </w:rPr>
        <w:t>aspirations.</w:t>
      </w:r>
    </w:p>
    <w:p w14:paraId="44C69ADD" w14:textId="77777777" w:rsidR="00AC5CEB" w:rsidRDefault="001E7770">
      <w:pPr>
        <w:pStyle w:val="BodyText"/>
        <w:spacing w:before="151" w:line="266" w:lineRule="auto"/>
        <w:ind w:left="127" w:right="787" w:hanging="10"/>
        <w:jc w:val="both"/>
      </w:pPr>
      <w:r>
        <w:t xml:space="preserve">Given the ever-changing environment of careers and the world of work, it is vital that our students have access to accurate, impartial and objective advice and guidance to inform choices about their </w:t>
      </w:r>
      <w:r>
        <w:rPr>
          <w:spacing w:val="-2"/>
        </w:rPr>
        <w:t>future.</w:t>
      </w:r>
    </w:p>
    <w:p w14:paraId="122FE19F" w14:textId="77777777" w:rsidR="00AC5CEB" w:rsidRDefault="001E7770">
      <w:pPr>
        <w:pStyle w:val="BodyText"/>
        <w:spacing w:before="153" w:line="266" w:lineRule="auto"/>
        <w:ind w:left="127" w:right="788" w:hanging="10"/>
        <w:jc w:val="both"/>
      </w:pPr>
      <w:r>
        <w:t>The school must be able to help all individual pupils, irrespective of ability, to make informed decisions</w:t>
      </w:r>
      <w:r>
        <w:rPr>
          <w:spacing w:val="-16"/>
        </w:rPr>
        <w:t xml:space="preserve"> </w:t>
      </w:r>
      <w:r>
        <w:t>at</w:t>
      </w:r>
      <w:r>
        <w:rPr>
          <w:spacing w:val="-15"/>
        </w:rPr>
        <w:t xml:space="preserve"> </w:t>
      </w:r>
      <w:r>
        <w:t>all</w:t>
      </w:r>
      <w:r>
        <w:rPr>
          <w:spacing w:val="-15"/>
        </w:rPr>
        <w:t xml:space="preserve"> </w:t>
      </w:r>
      <w:r>
        <w:t>stages</w:t>
      </w:r>
      <w:r>
        <w:rPr>
          <w:spacing w:val="-16"/>
        </w:rPr>
        <w:t xml:space="preserve"> </w:t>
      </w:r>
      <w:r>
        <w:t>of</w:t>
      </w:r>
      <w:r>
        <w:rPr>
          <w:spacing w:val="-15"/>
        </w:rPr>
        <w:t xml:space="preserve"> </w:t>
      </w:r>
      <w:r>
        <w:t>their</w:t>
      </w:r>
      <w:r>
        <w:rPr>
          <w:spacing w:val="-15"/>
        </w:rPr>
        <w:t xml:space="preserve"> </w:t>
      </w:r>
      <w:r>
        <w:t>experience.</w:t>
      </w:r>
      <w:r>
        <w:rPr>
          <w:spacing w:val="-15"/>
        </w:rPr>
        <w:t xml:space="preserve"> </w:t>
      </w:r>
      <w:r>
        <w:t>The</w:t>
      </w:r>
      <w:r>
        <w:rPr>
          <w:spacing w:val="-16"/>
        </w:rPr>
        <w:t xml:space="preserve"> </w:t>
      </w:r>
      <w:r>
        <w:t>Westleigh</w:t>
      </w:r>
      <w:r>
        <w:rPr>
          <w:spacing w:val="-15"/>
        </w:rPr>
        <w:t xml:space="preserve"> </w:t>
      </w:r>
      <w:r>
        <w:t>School</w:t>
      </w:r>
      <w:r>
        <w:rPr>
          <w:spacing w:val="-15"/>
        </w:rPr>
        <w:t xml:space="preserve"> </w:t>
      </w:r>
      <w:r>
        <w:t>takes</w:t>
      </w:r>
      <w:r>
        <w:rPr>
          <w:spacing w:val="-16"/>
        </w:rPr>
        <w:t xml:space="preserve"> </w:t>
      </w:r>
      <w:r>
        <w:t>the</w:t>
      </w:r>
      <w:r>
        <w:rPr>
          <w:spacing w:val="-15"/>
        </w:rPr>
        <w:t xml:space="preserve"> </w:t>
      </w:r>
      <w:r>
        <w:t>view</w:t>
      </w:r>
      <w:r>
        <w:rPr>
          <w:spacing w:val="-15"/>
        </w:rPr>
        <w:t xml:space="preserve"> </w:t>
      </w:r>
      <w:r>
        <w:t>that</w:t>
      </w:r>
      <w:r>
        <w:rPr>
          <w:spacing w:val="-15"/>
        </w:rPr>
        <w:t xml:space="preserve"> </w:t>
      </w:r>
      <w:r>
        <w:t>IAG</w:t>
      </w:r>
      <w:r>
        <w:rPr>
          <w:spacing w:val="-16"/>
        </w:rPr>
        <w:t xml:space="preserve"> </w:t>
      </w:r>
      <w:r>
        <w:t>(Information Advice and Guidance) must:</w:t>
      </w:r>
    </w:p>
    <w:p w14:paraId="51EF5DF0" w14:textId="77777777" w:rsidR="00AC5CEB" w:rsidRDefault="001E7770">
      <w:pPr>
        <w:pStyle w:val="ListParagraph"/>
        <w:numPr>
          <w:ilvl w:val="1"/>
          <w:numId w:val="5"/>
        </w:numPr>
        <w:tabs>
          <w:tab w:val="left" w:pos="853"/>
        </w:tabs>
        <w:spacing w:before="168"/>
      </w:pPr>
      <w:r>
        <w:t>Empower</w:t>
      </w:r>
      <w:r>
        <w:rPr>
          <w:spacing w:val="-6"/>
        </w:rPr>
        <w:t xml:space="preserve"> </w:t>
      </w:r>
      <w:r>
        <w:t>young</w:t>
      </w:r>
      <w:r>
        <w:rPr>
          <w:spacing w:val="-4"/>
        </w:rPr>
        <w:t xml:space="preserve"> </w:t>
      </w:r>
      <w:r>
        <w:t>people</w:t>
      </w:r>
      <w:r>
        <w:rPr>
          <w:spacing w:val="-6"/>
        </w:rPr>
        <w:t xml:space="preserve"> </w:t>
      </w:r>
      <w:r>
        <w:t>to</w:t>
      </w:r>
      <w:r>
        <w:rPr>
          <w:spacing w:val="-4"/>
        </w:rPr>
        <w:t xml:space="preserve"> </w:t>
      </w:r>
      <w:r>
        <w:t>plan</w:t>
      </w:r>
      <w:r>
        <w:rPr>
          <w:spacing w:val="-4"/>
        </w:rPr>
        <w:t xml:space="preserve"> </w:t>
      </w:r>
      <w:r>
        <w:t>and</w:t>
      </w:r>
      <w:r>
        <w:rPr>
          <w:spacing w:val="-6"/>
        </w:rPr>
        <w:t xml:space="preserve"> </w:t>
      </w:r>
      <w:r>
        <w:t>manage</w:t>
      </w:r>
      <w:r>
        <w:rPr>
          <w:spacing w:val="-6"/>
        </w:rPr>
        <w:t xml:space="preserve"> </w:t>
      </w:r>
      <w:r>
        <w:t>their</w:t>
      </w:r>
      <w:r>
        <w:rPr>
          <w:spacing w:val="-7"/>
        </w:rPr>
        <w:t xml:space="preserve"> </w:t>
      </w:r>
      <w:r>
        <w:t>future</w:t>
      </w:r>
      <w:r>
        <w:rPr>
          <w:spacing w:val="-4"/>
        </w:rPr>
        <w:t xml:space="preserve"> </w:t>
      </w:r>
      <w:r>
        <w:rPr>
          <w:spacing w:val="-2"/>
        </w:rPr>
        <w:t>pathways</w:t>
      </w:r>
    </w:p>
    <w:p w14:paraId="66F39D79" w14:textId="77777777" w:rsidR="00AC5CEB" w:rsidRDefault="001E7770">
      <w:pPr>
        <w:pStyle w:val="ListParagraph"/>
        <w:numPr>
          <w:ilvl w:val="1"/>
          <w:numId w:val="5"/>
        </w:numPr>
        <w:tabs>
          <w:tab w:val="left" w:pos="853"/>
        </w:tabs>
        <w:spacing w:before="31"/>
      </w:pPr>
      <w:r>
        <w:t>Respond</w:t>
      </w:r>
      <w:r>
        <w:rPr>
          <w:spacing w:val="-3"/>
        </w:rPr>
        <w:t xml:space="preserve"> </w:t>
      </w:r>
      <w:r>
        <w:t>to</w:t>
      </w:r>
      <w:r>
        <w:rPr>
          <w:spacing w:val="-4"/>
        </w:rPr>
        <w:t xml:space="preserve"> </w:t>
      </w:r>
      <w:r>
        <w:t>the</w:t>
      </w:r>
      <w:r>
        <w:rPr>
          <w:spacing w:val="-4"/>
        </w:rPr>
        <w:t xml:space="preserve"> </w:t>
      </w:r>
      <w:r>
        <w:t>needs</w:t>
      </w:r>
      <w:r>
        <w:rPr>
          <w:spacing w:val="-3"/>
        </w:rPr>
        <w:t xml:space="preserve"> </w:t>
      </w:r>
      <w:r>
        <w:t>of</w:t>
      </w:r>
      <w:r>
        <w:rPr>
          <w:spacing w:val="-4"/>
        </w:rPr>
        <w:t xml:space="preserve"> </w:t>
      </w:r>
      <w:r>
        <w:t>the</w:t>
      </w:r>
      <w:r>
        <w:rPr>
          <w:spacing w:val="-3"/>
        </w:rPr>
        <w:t xml:space="preserve"> </w:t>
      </w:r>
      <w:r>
        <w:rPr>
          <w:spacing w:val="-2"/>
        </w:rPr>
        <w:t>learner</w:t>
      </w:r>
    </w:p>
    <w:p w14:paraId="2AED0A44" w14:textId="77777777" w:rsidR="00AC5CEB" w:rsidRDefault="001E7770">
      <w:pPr>
        <w:pStyle w:val="ListParagraph"/>
        <w:numPr>
          <w:ilvl w:val="1"/>
          <w:numId w:val="5"/>
        </w:numPr>
        <w:tabs>
          <w:tab w:val="left" w:pos="853"/>
        </w:tabs>
        <w:spacing w:before="33"/>
      </w:pPr>
      <w:r>
        <w:t>Provide</w:t>
      </w:r>
      <w:r>
        <w:rPr>
          <w:spacing w:val="-9"/>
        </w:rPr>
        <w:t xml:space="preserve"> </w:t>
      </w:r>
      <w:r>
        <w:t>appropriate</w:t>
      </w:r>
      <w:r>
        <w:rPr>
          <w:spacing w:val="-6"/>
        </w:rPr>
        <w:t xml:space="preserve"> </w:t>
      </w:r>
      <w:r>
        <w:t>and</w:t>
      </w:r>
      <w:r>
        <w:rPr>
          <w:spacing w:val="-10"/>
        </w:rPr>
        <w:t xml:space="preserve"> </w:t>
      </w:r>
      <w:r>
        <w:t>practical</w:t>
      </w:r>
      <w:r>
        <w:rPr>
          <w:spacing w:val="-7"/>
        </w:rPr>
        <w:t xml:space="preserve"> </w:t>
      </w:r>
      <w:r>
        <w:t>information</w:t>
      </w:r>
      <w:r>
        <w:rPr>
          <w:spacing w:val="-7"/>
        </w:rPr>
        <w:t xml:space="preserve"> </w:t>
      </w:r>
      <w:r>
        <w:t>and</w:t>
      </w:r>
      <w:r>
        <w:rPr>
          <w:spacing w:val="-8"/>
        </w:rPr>
        <w:t xml:space="preserve"> </w:t>
      </w:r>
      <w:r>
        <w:rPr>
          <w:spacing w:val="-2"/>
        </w:rPr>
        <w:t>advice</w:t>
      </w:r>
    </w:p>
    <w:p w14:paraId="62AFAE57" w14:textId="77777777" w:rsidR="00AC5CEB" w:rsidRDefault="001E7770">
      <w:pPr>
        <w:pStyle w:val="ListParagraph"/>
        <w:numPr>
          <w:ilvl w:val="1"/>
          <w:numId w:val="5"/>
        </w:numPr>
        <w:tabs>
          <w:tab w:val="left" w:pos="853"/>
        </w:tabs>
      </w:pPr>
      <w:r>
        <w:t>Raise</w:t>
      </w:r>
      <w:r>
        <w:rPr>
          <w:spacing w:val="-8"/>
        </w:rPr>
        <w:t xml:space="preserve"> </w:t>
      </w:r>
      <w:r>
        <w:rPr>
          <w:spacing w:val="-2"/>
        </w:rPr>
        <w:t>aspirations</w:t>
      </w:r>
    </w:p>
    <w:p w14:paraId="08C01F11" w14:textId="77777777" w:rsidR="00AC5CEB" w:rsidRDefault="001E7770">
      <w:pPr>
        <w:pStyle w:val="ListParagraph"/>
        <w:numPr>
          <w:ilvl w:val="1"/>
          <w:numId w:val="5"/>
        </w:numPr>
        <w:tabs>
          <w:tab w:val="left" w:pos="853"/>
        </w:tabs>
        <w:spacing w:before="33"/>
      </w:pPr>
      <w:r>
        <w:t>Actively</w:t>
      </w:r>
      <w:r>
        <w:rPr>
          <w:spacing w:val="-8"/>
        </w:rPr>
        <w:t xml:space="preserve"> </w:t>
      </w:r>
      <w:r>
        <w:t>promote</w:t>
      </w:r>
      <w:r>
        <w:rPr>
          <w:spacing w:val="-7"/>
        </w:rPr>
        <w:t xml:space="preserve"> </w:t>
      </w:r>
      <w:r>
        <w:t>equality</w:t>
      </w:r>
      <w:r>
        <w:rPr>
          <w:spacing w:val="-8"/>
        </w:rPr>
        <w:t xml:space="preserve"> </w:t>
      </w:r>
      <w:r>
        <w:t>of</w:t>
      </w:r>
      <w:r>
        <w:rPr>
          <w:spacing w:val="-7"/>
        </w:rPr>
        <w:t xml:space="preserve"> </w:t>
      </w:r>
      <w:r>
        <w:t>opportunity</w:t>
      </w:r>
      <w:r>
        <w:rPr>
          <w:spacing w:val="-8"/>
        </w:rPr>
        <w:t xml:space="preserve"> </w:t>
      </w:r>
      <w:r>
        <w:t>and</w:t>
      </w:r>
      <w:r>
        <w:rPr>
          <w:spacing w:val="-6"/>
        </w:rPr>
        <w:t xml:space="preserve"> </w:t>
      </w:r>
      <w:r>
        <w:t>challenges</w:t>
      </w:r>
      <w:r>
        <w:rPr>
          <w:spacing w:val="-5"/>
        </w:rPr>
        <w:t xml:space="preserve"> </w:t>
      </w:r>
      <w:r>
        <w:t>of</w:t>
      </w:r>
      <w:r>
        <w:rPr>
          <w:spacing w:val="-6"/>
        </w:rPr>
        <w:t xml:space="preserve"> </w:t>
      </w:r>
      <w:r>
        <w:rPr>
          <w:spacing w:val="-2"/>
        </w:rPr>
        <w:t>stereotypes</w:t>
      </w:r>
    </w:p>
    <w:p w14:paraId="4D749263" w14:textId="77777777" w:rsidR="00AC5CEB" w:rsidRDefault="001E7770">
      <w:pPr>
        <w:pStyle w:val="ListParagraph"/>
        <w:numPr>
          <w:ilvl w:val="1"/>
          <w:numId w:val="5"/>
        </w:numPr>
        <w:tabs>
          <w:tab w:val="left" w:pos="853"/>
        </w:tabs>
      </w:pPr>
      <w:r>
        <w:t>Help</w:t>
      </w:r>
      <w:r>
        <w:rPr>
          <w:spacing w:val="-5"/>
        </w:rPr>
        <w:t xml:space="preserve"> </w:t>
      </w:r>
      <w:r>
        <w:t>young</w:t>
      </w:r>
      <w:r>
        <w:rPr>
          <w:spacing w:val="-5"/>
        </w:rPr>
        <w:t xml:space="preserve"> </w:t>
      </w:r>
      <w:r>
        <w:t>people</w:t>
      </w:r>
      <w:r>
        <w:rPr>
          <w:spacing w:val="-5"/>
        </w:rPr>
        <w:t xml:space="preserve"> </w:t>
      </w:r>
      <w:r>
        <w:rPr>
          <w:spacing w:val="-2"/>
        </w:rPr>
        <w:t>progress</w:t>
      </w:r>
    </w:p>
    <w:p w14:paraId="0C20B72F" w14:textId="77777777" w:rsidR="00AC5CEB" w:rsidRDefault="001E7770">
      <w:pPr>
        <w:pStyle w:val="ListParagraph"/>
        <w:numPr>
          <w:ilvl w:val="1"/>
          <w:numId w:val="5"/>
        </w:numPr>
        <w:tabs>
          <w:tab w:val="left" w:pos="853"/>
        </w:tabs>
        <w:spacing w:before="32"/>
      </w:pPr>
      <w:r>
        <w:t>Provide</w:t>
      </w:r>
      <w:r>
        <w:rPr>
          <w:spacing w:val="-8"/>
        </w:rPr>
        <w:t xml:space="preserve"> </w:t>
      </w:r>
      <w:r>
        <w:t>effective</w:t>
      </w:r>
      <w:r>
        <w:rPr>
          <w:spacing w:val="-7"/>
        </w:rPr>
        <w:t xml:space="preserve"> </w:t>
      </w:r>
      <w:r>
        <w:t>LMI</w:t>
      </w:r>
      <w:r>
        <w:rPr>
          <w:spacing w:val="-6"/>
        </w:rPr>
        <w:t xml:space="preserve"> </w:t>
      </w:r>
      <w:r>
        <w:t>(Labour</w:t>
      </w:r>
      <w:r>
        <w:rPr>
          <w:spacing w:val="-6"/>
        </w:rPr>
        <w:t xml:space="preserve"> </w:t>
      </w:r>
      <w:r>
        <w:t>Market</w:t>
      </w:r>
      <w:r>
        <w:rPr>
          <w:spacing w:val="-7"/>
        </w:rPr>
        <w:t xml:space="preserve"> </w:t>
      </w:r>
      <w:r>
        <w:t>Information)</w:t>
      </w:r>
      <w:r>
        <w:rPr>
          <w:spacing w:val="-6"/>
        </w:rPr>
        <w:t xml:space="preserve"> </w:t>
      </w:r>
      <w:r>
        <w:t>to</w:t>
      </w:r>
      <w:r>
        <w:rPr>
          <w:spacing w:val="-7"/>
        </w:rPr>
        <w:t xml:space="preserve"> </w:t>
      </w:r>
      <w:r>
        <w:t>aid</w:t>
      </w:r>
      <w:r>
        <w:rPr>
          <w:spacing w:val="-5"/>
        </w:rPr>
        <w:t xml:space="preserve"> </w:t>
      </w:r>
      <w:r>
        <w:rPr>
          <w:spacing w:val="-2"/>
        </w:rPr>
        <w:t>decisions</w:t>
      </w:r>
    </w:p>
    <w:p w14:paraId="5E204A08" w14:textId="77777777" w:rsidR="00AC5CEB" w:rsidRDefault="001E7770">
      <w:pPr>
        <w:pStyle w:val="BodyText"/>
        <w:spacing w:before="146" w:line="264" w:lineRule="auto"/>
        <w:ind w:left="127" w:right="785" w:hanging="10"/>
        <w:jc w:val="both"/>
      </w:pPr>
      <w:r>
        <w:t>Our vision is in line with the Gatsby Benchmarks and include our statutory duties with regards to careers provision (see appendix 1). The benchmarks include: -</w:t>
      </w:r>
    </w:p>
    <w:p w14:paraId="17C50B72" w14:textId="77777777" w:rsidR="00AC5CEB" w:rsidRDefault="001E7770">
      <w:pPr>
        <w:pStyle w:val="ListParagraph"/>
        <w:numPr>
          <w:ilvl w:val="0"/>
          <w:numId w:val="4"/>
        </w:numPr>
        <w:tabs>
          <w:tab w:val="left" w:pos="851"/>
        </w:tabs>
        <w:spacing w:before="159"/>
        <w:ind w:left="851" w:hanging="358"/>
      </w:pPr>
      <w:r>
        <w:t>A</w:t>
      </w:r>
      <w:r>
        <w:rPr>
          <w:spacing w:val="-4"/>
        </w:rPr>
        <w:t xml:space="preserve"> </w:t>
      </w:r>
      <w:proofErr w:type="gramStart"/>
      <w:r>
        <w:t>stable</w:t>
      </w:r>
      <w:r>
        <w:rPr>
          <w:spacing w:val="-4"/>
        </w:rPr>
        <w:t xml:space="preserve"> </w:t>
      </w:r>
      <w:r>
        <w:t>careers</w:t>
      </w:r>
      <w:proofErr w:type="gramEnd"/>
      <w:r>
        <w:rPr>
          <w:spacing w:val="-3"/>
        </w:rPr>
        <w:t xml:space="preserve"> </w:t>
      </w:r>
      <w:r>
        <w:rPr>
          <w:spacing w:val="-2"/>
        </w:rPr>
        <w:t>programme</w:t>
      </w:r>
    </w:p>
    <w:p w14:paraId="7D54D586" w14:textId="77777777" w:rsidR="00AC5CEB" w:rsidRDefault="001E7770">
      <w:pPr>
        <w:pStyle w:val="ListParagraph"/>
        <w:numPr>
          <w:ilvl w:val="0"/>
          <w:numId w:val="4"/>
        </w:numPr>
        <w:tabs>
          <w:tab w:val="left" w:pos="851"/>
        </w:tabs>
        <w:ind w:left="851" w:hanging="358"/>
      </w:pPr>
      <w:r>
        <w:t>Learning</w:t>
      </w:r>
      <w:r>
        <w:rPr>
          <w:spacing w:val="-5"/>
        </w:rPr>
        <w:t xml:space="preserve"> </w:t>
      </w:r>
      <w:r>
        <w:t>from</w:t>
      </w:r>
      <w:r>
        <w:rPr>
          <w:spacing w:val="-5"/>
        </w:rPr>
        <w:t xml:space="preserve"> </w:t>
      </w:r>
      <w:r>
        <w:t>career</w:t>
      </w:r>
      <w:r>
        <w:rPr>
          <w:spacing w:val="-5"/>
        </w:rPr>
        <w:t xml:space="preserve"> </w:t>
      </w:r>
      <w:r>
        <w:t>and</w:t>
      </w:r>
      <w:r>
        <w:rPr>
          <w:spacing w:val="-5"/>
        </w:rPr>
        <w:t xml:space="preserve"> </w:t>
      </w:r>
      <w:r>
        <w:t>labour</w:t>
      </w:r>
      <w:r>
        <w:rPr>
          <w:spacing w:val="-5"/>
        </w:rPr>
        <w:t xml:space="preserve"> </w:t>
      </w:r>
      <w:r>
        <w:t>market</w:t>
      </w:r>
      <w:r>
        <w:rPr>
          <w:spacing w:val="-5"/>
        </w:rPr>
        <w:t xml:space="preserve"> </w:t>
      </w:r>
      <w:r>
        <w:rPr>
          <w:spacing w:val="-2"/>
        </w:rPr>
        <w:t>information</w:t>
      </w:r>
    </w:p>
    <w:p w14:paraId="3A906FF7" w14:textId="77777777" w:rsidR="00AC5CEB" w:rsidRDefault="001E7770">
      <w:pPr>
        <w:pStyle w:val="ListParagraph"/>
        <w:numPr>
          <w:ilvl w:val="0"/>
          <w:numId w:val="4"/>
        </w:numPr>
        <w:tabs>
          <w:tab w:val="left" w:pos="851"/>
        </w:tabs>
        <w:ind w:left="851" w:hanging="358"/>
      </w:pPr>
      <w:r>
        <w:t>Addressing</w:t>
      </w:r>
      <w:r>
        <w:rPr>
          <w:spacing w:val="-4"/>
        </w:rPr>
        <w:t xml:space="preserve"> </w:t>
      </w:r>
      <w:r>
        <w:t>the</w:t>
      </w:r>
      <w:r>
        <w:rPr>
          <w:spacing w:val="-5"/>
        </w:rPr>
        <w:t xml:space="preserve"> </w:t>
      </w:r>
      <w:r>
        <w:t>needs</w:t>
      </w:r>
      <w:r>
        <w:rPr>
          <w:spacing w:val="-6"/>
        </w:rPr>
        <w:t xml:space="preserve"> </w:t>
      </w:r>
      <w:r>
        <w:t>of</w:t>
      </w:r>
      <w:r>
        <w:rPr>
          <w:spacing w:val="-6"/>
        </w:rPr>
        <w:t xml:space="preserve"> </w:t>
      </w:r>
      <w:r>
        <w:t>each</w:t>
      </w:r>
      <w:r>
        <w:rPr>
          <w:spacing w:val="-3"/>
        </w:rPr>
        <w:t xml:space="preserve"> </w:t>
      </w:r>
      <w:r>
        <w:rPr>
          <w:spacing w:val="-2"/>
        </w:rPr>
        <w:t>student</w:t>
      </w:r>
    </w:p>
    <w:p w14:paraId="52241AFD" w14:textId="77777777" w:rsidR="00AC5CEB" w:rsidRDefault="001E7770">
      <w:pPr>
        <w:pStyle w:val="ListParagraph"/>
        <w:numPr>
          <w:ilvl w:val="0"/>
          <w:numId w:val="4"/>
        </w:numPr>
        <w:tabs>
          <w:tab w:val="left" w:pos="851"/>
        </w:tabs>
        <w:spacing w:before="33"/>
        <w:ind w:left="851" w:hanging="358"/>
      </w:pPr>
      <w:r>
        <w:t>Linking</w:t>
      </w:r>
      <w:r>
        <w:rPr>
          <w:spacing w:val="-7"/>
        </w:rPr>
        <w:t xml:space="preserve"> </w:t>
      </w:r>
      <w:r>
        <w:t>Curriculum</w:t>
      </w:r>
      <w:r>
        <w:rPr>
          <w:spacing w:val="-6"/>
        </w:rPr>
        <w:t xml:space="preserve"> </w:t>
      </w:r>
      <w:r>
        <w:t>Learning</w:t>
      </w:r>
      <w:r>
        <w:rPr>
          <w:spacing w:val="-6"/>
        </w:rPr>
        <w:t xml:space="preserve"> </w:t>
      </w:r>
      <w:r>
        <w:t>to</w:t>
      </w:r>
      <w:r>
        <w:rPr>
          <w:spacing w:val="-6"/>
        </w:rPr>
        <w:t xml:space="preserve"> </w:t>
      </w:r>
      <w:r>
        <w:rPr>
          <w:spacing w:val="-2"/>
        </w:rPr>
        <w:t>Careers</w:t>
      </w:r>
    </w:p>
    <w:p w14:paraId="4E2C47F5" w14:textId="77777777" w:rsidR="00AC5CEB" w:rsidRDefault="001E7770">
      <w:pPr>
        <w:pStyle w:val="ListParagraph"/>
        <w:numPr>
          <w:ilvl w:val="0"/>
          <w:numId w:val="4"/>
        </w:numPr>
        <w:tabs>
          <w:tab w:val="left" w:pos="851"/>
        </w:tabs>
        <w:ind w:left="851" w:hanging="358"/>
      </w:pPr>
      <w:r>
        <w:t>Encounters</w:t>
      </w:r>
      <w:r>
        <w:rPr>
          <w:spacing w:val="-7"/>
        </w:rPr>
        <w:t xml:space="preserve"> </w:t>
      </w:r>
      <w:r>
        <w:t>with</w:t>
      </w:r>
      <w:r>
        <w:rPr>
          <w:spacing w:val="-5"/>
        </w:rPr>
        <w:t xml:space="preserve"> </w:t>
      </w:r>
      <w:r>
        <w:t>Employers</w:t>
      </w:r>
      <w:r>
        <w:rPr>
          <w:spacing w:val="-2"/>
        </w:rPr>
        <w:t xml:space="preserve"> </w:t>
      </w:r>
      <w:r>
        <w:t>and</w:t>
      </w:r>
      <w:r>
        <w:rPr>
          <w:spacing w:val="-7"/>
        </w:rPr>
        <w:t xml:space="preserve"> </w:t>
      </w:r>
      <w:r>
        <w:rPr>
          <w:spacing w:val="-2"/>
        </w:rPr>
        <w:t>Employees</w:t>
      </w:r>
    </w:p>
    <w:p w14:paraId="13D15900" w14:textId="77777777" w:rsidR="00AC5CEB" w:rsidRDefault="001E7770">
      <w:pPr>
        <w:pStyle w:val="ListParagraph"/>
        <w:numPr>
          <w:ilvl w:val="0"/>
          <w:numId w:val="4"/>
        </w:numPr>
        <w:tabs>
          <w:tab w:val="left" w:pos="851"/>
        </w:tabs>
        <w:spacing w:before="33"/>
        <w:ind w:left="851" w:hanging="358"/>
      </w:pPr>
      <w:r>
        <w:t>Experiences</w:t>
      </w:r>
      <w:r>
        <w:rPr>
          <w:spacing w:val="-6"/>
        </w:rPr>
        <w:t xml:space="preserve"> </w:t>
      </w:r>
      <w:r>
        <w:t>of</w:t>
      </w:r>
      <w:r>
        <w:rPr>
          <w:spacing w:val="-3"/>
        </w:rPr>
        <w:t xml:space="preserve"> </w:t>
      </w:r>
      <w:r>
        <w:rPr>
          <w:spacing w:val="-2"/>
        </w:rPr>
        <w:t>workplaces</w:t>
      </w:r>
    </w:p>
    <w:p w14:paraId="6150040E" w14:textId="77777777" w:rsidR="00AC5CEB" w:rsidRDefault="001E7770">
      <w:pPr>
        <w:pStyle w:val="ListParagraph"/>
        <w:numPr>
          <w:ilvl w:val="0"/>
          <w:numId w:val="4"/>
        </w:numPr>
        <w:tabs>
          <w:tab w:val="left" w:pos="851"/>
        </w:tabs>
        <w:ind w:left="851" w:hanging="358"/>
      </w:pPr>
      <w:r>
        <w:t>Encounters</w:t>
      </w:r>
      <w:r>
        <w:rPr>
          <w:spacing w:val="-7"/>
        </w:rPr>
        <w:t xml:space="preserve"> </w:t>
      </w:r>
      <w:r>
        <w:t>with</w:t>
      </w:r>
      <w:r>
        <w:rPr>
          <w:spacing w:val="-5"/>
        </w:rPr>
        <w:t xml:space="preserve"> </w:t>
      </w:r>
      <w:r>
        <w:t>Further</w:t>
      </w:r>
      <w:r>
        <w:rPr>
          <w:spacing w:val="-6"/>
        </w:rPr>
        <w:t xml:space="preserve"> </w:t>
      </w:r>
      <w:r>
        <w:t>and</w:t>
      </w:r>
      <w:r>
        <w:rPr>
          <w:spacing w:val="-5"/>
        </w:rPr>
        <w:t xml:space="preserve"> </w:t>
      </w:r>
      <w:r>
        <w:t>Higher</w:t>
      </w:r>
      <w:r>
        <w:rPr>
          <w:spacing w:val="-4"/>
        </w:rPr>
        <w:t xml:space="preserve"> </w:t>
      </w:r>
      <w:r>
        <w:rPr>
          <w:spacing w:val="-2"/>
        </w:rPr>
        <w:t>Education</w:t>
      </w:r>
    </w:p>
    <w:p w14:paraId="55B8699F" w14:textId="77777777" w:rsidR="00AC5CEB" w:rsidRDefault="001E7770">
      <w:pPr>
        <w:pStyle w:val="ListParagraph"/>
        <w:numPr>
          <w:ilvl w:val="0"/>
          <w:numId w:val="4"/>
        </w:numPr>
        <w:tabs>
          <w:tab w:val="left" w:pos="851"/>
        </w:tabs>
        <w:spacing w:before="33"/>
        <w:ind w:left="851" w:hanging="358"/>
      </w:pPr>
      <w:r>
        <w:t>Personal</w:t>
      </w:r>
      <w:r>
        <w:rPr>
          <w:spacing w:val="-10"/>
        </w:rPr>
        <w:t xml:space="preserve"> </w:t>
      </w:r>
      <w:r>
        <w:rPr>
          <w:spacing w:val="-2"/>
        </w:rPr>
        <w:t>Guidance</w:t>
      </w:r>
    </w:p>
    <w:p w14:paraId="1EB8DF1E" w14:textId="77777777" w:rsidR="00AC5CEB" w:rsidRDefault="00AC5CEB">
      <w:pPr>
        <w:pStyle w:val="BodyText"/>
        <w:spacing w:before="68"/>
        <w:ind w:left="0" w:firstLine="0"/>
      </w:pPr>
    </w:p>
    <w:p w14:paraId="35543A05" w14:textId="77777777" w:rsidR="00AC5CEB" w:rsidRDefault="001E7770">
      <w:pPr>
        <w:pStyle w:val="Heading1"/>
        <w:numPr>
          <w:ilvl w:val="0"/>
          <w:numId w:val="5"/>
        </w:numPr>
        <w:tabs>
          <w:tab w:val="left" w:pos="477"/>
        </w:tabs>
        <w:ind w:left="477" w:hanging="359"/>
      </w:pPr>
      <w:bookmarkStart w:id="1" w:name="_bookmark1"/>
      <w:bookmarkEnd w:id="1"/>
      <w:r>
        <w:rPr>
          <w:color w:val="006FC0"/>
          <w:spacing w:val="-2"/>
        </w:rPr>
        <w:t>Intent</w:t>
      </w:r>
    </w:p>
    <w:p w14:paraId="7B42AD86" w14:textId="77777777" w:rsidR="00AC5CEB" w:rsidRDefault="001E7770">
      <w:pPr>
        <w:pStyle w:val="BodyText"/>
        <w:spacing w:before="163" w:line="268" w:lineRule="auto"/>
        <w:ind w:left="127" w:right="789" w:hanging="10"/>
        <w:jc w:val="both"/>
      </w:pPr>
      <w:r>
        <w:t>To</w:t>
      </w:r>
      <w:r>
        <w:rPr>
          <w:spacing w:val="-5"/>
        </w:rPr>
        <w:t xml:space="preserve"> </w:t>
      </w:r>
      <w:r>
        <w:t>fulfil</w:t>
      </w:r>
      <w:r>
        <w:rPr>
          <w:spacing w:val="-6"/>
        </w:rPr>
        <w:t xml:space="preserve"> </w:t>
      </w:r>
      <w:r>
        <w:t>the</w:t>
      </w:r>
      <w:r>
        <w:rPr>
          <w:spacing w:val="-8"/>
        </w:rPr>
        <w:t xml:space="preserve"> </w:t>
      </w:r>
      <w:r>
        <w:t>following</w:t>
      </w:r>
      <w:r>
        <w:rPr>
          <w:spacing w:val="-5"/>
        </w:rPr>
        <w:t xml:space="preserve"> </w:t>
      </w:r>
      <w:r>
        <w:t>statement</w:t>
      </w:r>
      <w:r>
        <w:rPr>
          <w:spacing w:val="-6"/>
        </w:rPr>
        <w:t xml:space="preserve"> </w:t>
      </w:r>
      <w:r>
        <w:t>in</w:t>
      </w:r>
      <w:r>
        <w:rPr>
          <w:spacing w:val="-7"/>
        </w:rPr>
        <w:t xml:space="preserve"> </w:t>
      </w:r>
      <w:r>
        <w:t>the</w:t>
      </w:r>
      <w:r>
        <w:rPr>
          <w:spacing w:val="-8"/>
        </w:rPr>
        <w:t xml:space="preserve"> </w:t>
      </w:r>
      <w:r>
        <w:t>Department</w:t>
      </w:r>
      <w:r>
        <w:rPr>
          <w:spacing w:val="-6"/>
        </w:rPr>
        <w:t xml:space="preserve"> </w:t>
      </w:r>
      <w:r>
        <w:t>of</w:t>
      </w:r>
      <w:r>
        <w:rPr>
          <w:spacing w:val="-6"/>
        </w:rPr>
        <w:t xml:space="preserve"> </w:t>
      </w:r>
      <w:r>
        <w:t>Education’s</w:t>
      </w:r>
      <w:r>
        <w:rPr>
          <w:spacing w:val="-5"/>
        </w:rPr>
        <w:t xml:space="preserve"> </w:t>
      </w:r>
      <w:r>
        <w:t>January</w:t>
      </w:r>
      <w:r>
        <w:rPr>
          <w:spacing w:val="-9"/>
        </w:rPr>
        <w:t xml:space="preserve"> </w:t>
      </w:r>
      <w:r>
        <w:t>2018</w:t>
      </w:r>
      <w:r>
        <w:rPr>
          <w:spacing w:val="-5"/>
        </w:rPr>
        <w:t xml:space="preserve"> </w:t>
      </w:r>
      <w:r>
        <w:t>publication</w:t>
      </w:r>
      <w:r>
        <w:rPr>
          <w:spacing w:val="-7"/>
        </w:rPr>
        <w:t xml:space="preserve"> </w:t>
      </w:r>
      <w:r>
        <w:t>“Careers Guidance and Inspiration in Schools”:</w:t>
      </w:r>
    </w:p>
    <w:p w14:paraId="4807FA78" w14:textId="77777777" w:rsidR="00AC5CEB" w:rsidRDefault="001E7770">
      <w:pPr>
        <w:spacing w:before="153" w:line="259" w:lineRule="auto"/>
        <w:ind w:left="135" w:right="792"/>
        <w:jc w:val="center"/>
        <w:rPr>
          <w:i/>
        </w:rPr>
      </w:pPr>
      <w:r>
        <w:rPr>
          <w:i/>
        </w:rPr>
        <w:t>“Every</w:t>
      </w:r>
      <w:r>
        <w:rPr>
          <w:i/>
          <w:spacing w:val="-3"/>
        </w:rPr>
        <w:t xml:space="preserve"> </w:t>
      </w:r>
      <w:r>
        <w:rPr>
          <w:i/>
        </w:rPr>
        <w:t>child</w:t>
      </w:r>
      <w:r>
        <w:rPr>
          <w:i/>
          <w:spacing w:val="-2"/>
        </w:rPr>
        <w:t xml:space="preserve"> </w:t>
      </w:r>
      <w:r>
        <w:rPr>
          <w:i/>
        </w:rPr>
        <w:t>should</w:t>
      </w:r>
      <w:r>
        <w:rPr>
          <w:i/>
          <w:spacing w:val="-2"/>
        </w:rPr>
        <w:t xml:space="preserve"> </w:t>
      </w:r>
      <w:r>
        <w:rPr>
          <w:i/>
        </w:rPr>
        <w:t>leave</w:t>
      </w:r>
      <w:r>
        <w:rPr>
          <w:i/>
          <w:spacing w:val="-4"/>
        </w:rPr>
        <w:t xml:space="preserve"> </w:t>
      </w:r>
      <w:r>
        <w:rPr>
          <w:i/>
        </w:rPr>
        <w:t>school</w:t>
      </w:r>
      <w:r>
        <w:rPr>
          <w:i/>
          <w:spacing w:val="-3"/>
        </w:rPr>
        <w:t xml:space="preserve"> </w:t>
      </w:r>
      <w:r>
        <w:rPr>
          <w:i/>
        </w:rPr>
        <w:t>prepared</w:t>
      </w:r>
      <w:r>
        <w:rPr>
          <w:i/>
          <w:spacing w:val="-4"/>
        </w:rPr>
        <w:t xml:space="preserve"> </w:t>
      </w:r>
      <w:r>
        <w:rPr>
          <w:i/>
        </w:rPr>
        <w:t>for</w:t>
      </w:r>
      <w:r>
        <w:rPr>
          <w:i/>
          <w:spacing w:val="-1"/>
        </w:rPr>
        <w:t xml:space="preserve"> </w:t>
      </w:r>
      <w:r>
        <w:rPr>
          <w:i/>
        </w:rPr>
        <w:t>life</w:t>
      </w:r>
      <w:r>
        <w:rPr>
          <w:i/>
          <w:spacing w:val="-4"/>
        </w:rPr>
        <w:t xml:space="preserve"> </w:t>
      </w:r>
      <w:r>
        <w:rPr>
          <w:i/>
        </w:rPr>
        <w:t>in</w:t>
      </w:r>
      <w:r>
        <w:rPr>
          <w:i/>
          <w:spacing w:val="-2"/>
        </w:rPr>
        <w:t xml:space="preserve"> </w:t>
      </w:r>
      <w:r>
        <w:rPr>
          <w:i/>
        </w:rPr>
        <w:t>modern</w:t>
      </w:r>
      <w:r>
        <w:rPr>
          <w:i/>
          <w:spacing w:val="-2"/>
        </w:rPr>
        <w:t xml:space="preserve"> </w:t>
      </w:r>
      <w:r>
        <w:rPr>
          <w:i/>
        </w:rPr>
        <w:t>Britain.</w:t>
      </w:r>
      <w:r>
        <w:rPr>
          <w:i/>
          <w:spacing w:val="-1"/>
        </w:rPr>
        <w:t xml:space="preserve"> </w:t>
      </w:r>
      <w:r>
        <w:rPr>
          <w:i/>
        </w:rPr>
        <w:t>This</w:t>
      </w:r>
      <w:r>
        <w:rPr>
          <w:i/>
          <w:spacing w:val="-4"/>
        </w:rPr>
        <w:t xml:space="preserve"> </w:t>
      </w:r>
      <w:r>
        <w:rPr>
          <w:i/>
        </w:rPr>
        <w:t>means</w:t>
      </w:r>
      <w:r>
        <w:rPr>
          <w:i/>
          <w:spacing w:val="-2"/>
        </w:rPr>
        <w:t xml:space="preserve"> </w:t>
      </w:r>
      <w:r>
        <w:rPr>
          <w:i/>
        </w:rPr>
        <w:t>ensuring</w:t>
      </w:r>
      <w:r>
        <w:rPr>
          <w:i/>
          <w:spacing w:val="-4"/>
        </w:rPr>
        <w:t xml:space="preserve"> </w:t>
      </w:r>
      <w:r>
        <w:rPr>
          <w:i/>
        </w:rPr>
        <w:t xml:space="preserve">academic </w:t>
      </w:r>
      <w:proofErr w:type="spellStart"/>
      <w:r>
        <w:rPr>
          <w:i/>
        </w:rPr>
        <w:t>rigour</w:t>
      </w:r>
      <w:proofErr w:type="spellEnd"/>
      <w:r>
        <w:rPr>
          <w:i/>
        </w:rPr>
        <w:t xml:space="preserve"> supported by excellent teaching, and developing in every young person the values, skills</w:t>
      </w:r>
      <w:r>
        <w:rPr>
          <w:i/>
          <w:spacing w:val="40"/>
        </w:rPr>
        <w:t xml:space="preserve"> </w:t>
      </w:r>
      <w:r>
        <w:rPr>
          <w:i/>
        </w:rPr>
        <w:t xml:space="preserve">and </w:t>
      </w:r>
      <w:proofErr w:type="spellStart"/>
      <w:r>
        <w:rPr>
          <w:i/>
        </w:rPr>
        <w:t>behaviours</w:t>
      </w:r>
      <w:proofErr w:type="spellEnd"/>
      <w:r>
        <w:rPr>
          <w:i/>
        </w:rPr>
        <w:t xml:space="preserve"> they need to get on in life. All children should receive a rich provision of classroom and extra-curricular activities that develop a range of character attributes, such as resilience and grit, which underpin success in education and employment. High quality, independent careers</w:t>
      </w:r>
    </w:p>
    <w:p w14:paraId="7520B31E" w14:textId="77777777" w:rsidR="00AC5CEB" w:rsidRDefault="001E7770">
      <w:pPr>
        <w:spacing w:before="5" w:line="256" w:lineRule="auto"/>
        <w:ind w:left="394" w:right="991" w:hanging="236"/>
        <w:jc w:val="both"/>
        <w:rPr>
          <w:i/>
        </w:rPr>
      </w:pPr>
      <w:r>
        <w:rPr>
          <w:i/>
        </w:rPr>
        <w:t>guidance</w:t>
      </w:r>
      <w:r>
        <w:rPr>
          <w:i/>
          <w:spacing w:val="-2"/>
        </w:rPr>
        <w:t xml:space="preserve"> </w:t>
      </w:r>
      <w:r>
        <w:rPr>
          <w:i/>
        </w:rPr>
        <w:t>is</w:t>
      </w:r>
      <w:r>
        <w:rPr>
          <w:i/>
          <w:spacing w:val="-1"/>
        </w:rPr>
        <w:t xml:space="preserve"> </w:t>
      </w:r>
      <w:r>
        <w:rPr>
          <w:i/>
        </w:rPr>
        <w:t>also</w:t>
      </w:r>
      <w:r>
        <w:rPr>
          <w:i/>
          <w:spacing w:val="-2"/>
        </w:rPr>
        <w:t xml:space="preserve"> </w:t>
      </w:r>
      <w:r>
        <w:rPr>
          <w:i/>
        </w:rPr>
        <w:t>crucial</w:t>
      </w:r>
      <w:r>
        <w:rPr>
          <w:i/>
          <w:spacing w:val="-3"/>
        </w:rPr>
        <w:t xml:space="preserve"> </w:t>
      </w:r>
      <w:r>
        <w:rPr>
          <w:i/>
        </w:rPr>
        <w:t>in</w:t>
      </w:r>
      <w:r>
        <w:rPr>
          <w:i/>
          <w:spacing w:val="-2"/>
        </w:rPr>
        <w:t xml:space="preserve"> </w:t>
      </w:r>
      <w:r>
        <w:rPr>
          <w:i/>
        </w:rPr>
        <w:t>helping</w:t>
      </w:r>
      <w:r>
        <w:rPr>
          <w:i/>
          <w:spacing w:val="-2"/>
        </w:rPr>
        <w:t xml:space="preserve"> </w:t>
      </w:r>
      <w:r>
        <w:rPr>
          <w:i/>
        </w:rPr>
        <w:t>students</w:t>
      </w:r>
      <w:r>
        <w:rPr>
          <w:i/>
          <w:spacing w:val="-1"/>
        </w:rPr>
        <w:t xml:space="preserve"> </w:t>
      </w:r>
      <w:r>
        <w:rPr>
          <w:i/>
        </w:rPr>
        <w:t>emerge</w:t>
      </w:r>
      <w:r>
        <w:rPr>
          <w:i/>
          <w:spacing w:val="-2"/>
        </w:rPr>
        <w:t xml:space="preserve"> </w:t>
      </w:r>
      <w:r>
        <w:rPr>
          <w:i/>
        </w:rPr>
        <w:t>from</w:t>
      </w:r>
      <w:r>
        <w:rPr>
          <w:i/>
          <w:spacing w:val="-3"/>
        </w:rPr>
        <w:t xml:space="preserve"> </w:t>
      </w:r>
      <w:r>
        <w:rPr>
          <w:i/>
        </w:rPr>
        <w:t>school</w:t>
      </w:r>
      <w:r>
        <w:rPr>
          <w:i/>
          <w:spacing w:val="-5"/>
        </w:rPr>
        <w:t xml:space="preserve"> </w:t>
      </w:r>
      <w:r>
        <w:rPr>
          <w:i/>
        </w:rPr>
        <w:t>more</w:t>
      </w:r>
      <w:r>
        <w:rPr>
          <w:i/>
          <w:spacing w:val="-4"/>
        </w:rPr>
        <w:t xml:space="preserve"> </w:t>
      </w:r>
      <w:r>
        <w:rPr>
          <w:i/>
        </w:rPr>
        <w:t>fully</w:t>
      </w:r>
      <w:r>
        <w:rPr>
          <w:i/>
          <w:spacing w:val="-1"/>
        </w:rPr>
        <w:t xml:space="preserve"> </w:t>
      </w:r>
      <w:r>
        <w:rPr>
          <w:i/>
        </w:rPr>
        <w:t>rounded</w:t>
      </w:r>
      <w:r>
        <w:rPr>
          <w:i/>
          <w:spacing w:val="-4"/>
        </w:rPr>
        <w:t xml:space="preserve"> </w:t>
      </w:r>
      <w:r>
        <w:rPr>
          <w:i/>
        </w:rPr>
        <w:t>and</w:t>
      </w:r>
      <w:r>
        <w:rPr>
          <w:i/>
          <w:spacing w:val="-4"/>
        </w:rPr>
        <w:t xml:space="preserve"> </w:t>
      </w:r>
      <w:r>
        <w:rPr>
          <w:i/>
        </w:rPr>
        <w:t>ready</w:t>
      </w:r>
      <w:r>
        <w:rPr>
          <w:i/>
          <w:spacing w:val="-4"/>
        </w:rPr>
        <w:t xml:space="preserve"> </w:t>
      </w:r>
      <w:r>
        <w:rPr>
          <w:i/>
        </w:rPr>
        <w:t>for the world</w:t>
      </w:r>
      <w:r>
        <w:rPr>
          <w:i/>
          <w:spacing w:val="-1"/>
        </w:rPr>
        <w:t xml:space="preserve"> </w:t>
      </w:r>
      <w:r>
        <w:rPr>
          <w:i/>
        </w:rPr>
        <w:t>of work. Young people want and need</w:t>
      </w:r>
      <w:r>
        <w:rPr>
          <w:i/>
          <w:spacing w:val="-1"/>
        </w:rPr>
        <w:t xml:space="preserve"> </w:t>
      </w:r>
      <w:r>
        <w:rPr>
          <w:i/>
        </w:rPr>
        <w:t>to be well-informed when making subject and</w:t>
      </w:r>
    </w:p>
    <w:p w14:paraId="02848AD3" w14:textId="77777777" w:rsidR="00AC5CEB" w:rsidRDefault="001E7770">
      <w:pPr>
        <w:spacing w:before="37"/>
        <w:ind w:left="4084"/>
        <w:jc w:val="both"/>
        <w:rPr>
          <w:i/>
        </w:rPr>
      </w:pPr>
      <w:r>
        <w:rPr>
          <w:i/>
        </w:rPr>
        <w:t>career</w:t>
      </w:r>
      <w:r>
        <w:rPr>
          <w:i/>
          <w:spacing w:val="-1"/>
        </w:rPr>
        <w:t xml:space="preserve"> </w:t>
      </w:r>
      <w:r>
        <w:rPr>
          <w:i/>
          <w:spacing w:val="-2"/>
        </w:rPr>
        <w:t>decisions.”</w:t>
      </w:r>
    </w:p>
    <w:p w14:paraId="31CE7D1F" w14:textId="77777777" w:rsidR="00AC5CEB" w:rsidRDefault="001E7770">
      <w:pPr>
        <w:pStyle w:val="BodyText"/>
        <w:spacing w:before="25" w:line="256" w:lineRule="auto"/>
        <w:ind w:left="132" w:right="1467" w:firstLine="0"/>
        <w:jc w:val="both"/>
      </w:pPr>
      <w:r>
        <w:t>This</w:t>
      </w:r>
      <w:r>
        <w:rPr>
          <w:spacing w:val="-2"/>
        </w:rPr>
        <w:t xml:space="preserve"> </w:t>
      </w:r>
      <w:r>
        <w:t>will</w:t>
      </w:r>
      <w:r>
        <w:rPr>
          <w:spacing w:val="-2"/>
        </w:rPr>
        <w:t xml:space="preserve"> </w:t>
      </w:r>
      <w:r>
        <w:t>ensure</w:t>
      </w:r>
      <w:r>
        <w:rPr>
          <w:spacing w:val="-2"/>
        </w:rPr>
        <w:t xml:space="preserve"> </w:t>
      </w:r>
      <w:r>
        <w:t>that</w:t>
      </w:r>
      <w:r>
        <w:rPr>
          <w:spacing w:val="-1"/>
        </w:rPr>
        <w:t xml:space="preserve"> </w:t>
      </w:r>
      <w:r>
        <w:t>our</w:t>
      </w:r>
      <w:r>
        <w:rPr>
          <w:spacing w:val="-3"/>
        </w:rPr>
        <w:t xml:space="preserve"> </w:t>
      </w:r>
      <w:r>
        <w:t>students</w:t>
      </w:r>
      <w:r>
        <w:rPr>
          <w:spacing w:val="-4"/>
        </w:rPr>
        <w:t xml:space="preserve"> </w:t>
      </w:r>
      <w:r>
        <w:t>are</w:t>
      </w:r>
      <w:r>
        <w:rPr>
          <w:spacing w:val="-4"/>
        </w:rPr>
        <w:t xml:space="preserve"> </w:t>
      </w:r>
      <w:r>
        <w:t>able</w:t>
      </w:r>
      <w:r>
        <w:rPr>
          <w:spacing w:val="-4"/>
        </w:rPr>
        <w:t xml:space="preserve"> </w:t>
      </w:r>
      <w:r>
        <w:t>to</w:t>
      </w:r>
      <w:r>
        <w:rPr>
          <w:spacing w:val="-4"/>
        </w:rPr>
        <w:t xml:space="preserve"> </w:t>
      </w:r>
      <w:r>
        <w:t>manage</w:t>
      </w:r>
      <w:r>
        <w:rPr>
          <w:spacing w:val="-2"/>
        </w:rPr>
        <w:t xml:space="preserve"> </w:t>
      </w:r>
      <w:r>
        <w:t>their</w:t>
      </w:r>
      <w:r>
        <w:rPr>
          <w:spacing w:val="-3"/>
        </w:rPr>
        <w:t xml:space="preserve"> </w:t>
      </w:r>
      <w:r>
        <w:t>careers,</w:t>
      </w:r>
      <w:r>
        <w:rPr>
          <w:spacing w:val="-1"/>
        </w:rPr>
        <w:t xml:space="preserve"> </w:t>
      </w:r>
      <w:r>
        <w:t>sustain</w:t>
      </w:r>
      <w:r>
        <w:rPr>
          <w:spacing w:val="-2"/>
        </w:rPr>
        <w:t xml:space="preserve"> </w:t>
      </w:r>
      <w:r>
        <w:t>employment</w:t>
      </w:r>
      <w:r>
        <w:rPr>
          <w:spacing w:val="-3"/>
        </w:rPr>
        <w:t xml:space="preserve"> </w:t>
      </w:r>
      <w:r>
        <w:t>and achieve personal</w:t>
      </w:r>
      <w:r>
        <w:rPr>
          <w:spacing w:val="-1"/>
        </w:rPr>
        <w:t xml:space="preserve"> </w:t>
      </w:r>
      <w:r>
        <w:t>and</w:t>
      </w:r>
      <w:r>
        <w:rPr>
          <w:spacing w:val="-2"/>
        </w:rPr>
        <w:t xml:space="preserve"> </w:t>
      </w:r>
      <w:r>
        <w:t>economic wellbeing throughout</w:t>
      </w:r>
      <w:r>
        <w:rPr>
          <w:spacing w:val="-1"/>
        </w:rPr>
        <w:t xml:space="preserve"> </w:t>
      </w:r>
      <w:r>
        <w:t>their lives.</w:t>
      </w:r>
      <w:r>
        <w:rPr>
          <w:spacing w:val="-1"/>
        </w:rPr>
        <w:t xml:space="preserve"> </w:t>
      </w:r>
      <w:r>
        <w:t>This will</w:t>
      </w:r>
      <w:r>
        <w:rPr>
          <w:spacing w:val="-3"/>
        </w:rPr>
        <w:t xml:space="preserve"> </w:t>
      </w:r>
      <w:r>
        <w:t>be quality assured against statutory obligation.</w:t>
      </w:r>
    </w:p>
    <w:p w14:paraId="59A2D824" w14:textId="77777777" w:rsidR="00AC5CEB" w:rsidRDefault="001E7770">
      <w:pPr>
        <w:pStyle w:val="BodyText"/>
        <w:spacing w:before="158"/>
        <w:ind w:left="118" w:firstLine="0"/>
        <w:jc w:val="both"/>
      </w:pPr>
      <w:r>
        <w:t>Effective</w:t>
      </w:r>
      <w:r>
        <w:rPr>
          <w:spacing w:val="-6"/>
        </w:rPr>
        <w:t xml:space="preserve"> </w:t>
      </w:r>
      <w:r>
        <w:t>IAG</w:t>
      </w:r>
      <w:r>
        <w:rPr>
          <w:spacing w:val="-6"/>
        </w:rPr>
        <w:t xml:space="preserve"> </w:t>
      </w:r>
      <w:r>
        <w:t>will</w:t>
      </w:r>
      <w:r>
        <w:rPr>
          <w:spacing w:val="-6"/>
        </w:rPr>
        <w:t xml:space="preserve"> </w:t>
      </w:r>
      <w:r>
        <w:t>provide</w:t>
      </w:r>
      <w:r>
        <w:rPr>
          <w:spacing w:val="-5"/>
        </w:rPr>
        <w:t xml:space="preserve"> </w:t>
      </w:r>
      <w:r>
        <w:t>opportunities</w:t>
      </w:r>
      <w:r>
        <w:rPr>
          <w:spacing w:val="-8"/>
        </w:rPr>
        <w:t xml:space="preserve"> </w:t>
      </w:r>
      <w:r>
        <w:t>for</w:t>
      </w:r>
      <w:r>
        <w:rPr>
          <w:spacing w:val="-6"/>
        </w:rPr>
        <w:t xml:space="preserve"> </w:t>
      </w:r>
      <w:r>
        <w:t>pupils</w:t>
      </w:r>
      <w:r>
        <w:rPr>
          <w:spacing w:val="-4"/>
        </w:rPr>
        <w:t xml:space="preserve"> </w:t>
      </w:r>
      <w:r>
        <w:rPr>
          <w:spacing w:val="-5"/>
        </w:rPr>
        <w:t>to:</w:t>
      </w:r>
    </w:p>
    <w:p w14:paraId="574AD1AA" w14:textId="77777777" w:rsidR="00AC5CEB" w:rsidRDefault="00AC5CEB">
      <w:pPr>
        <w:jc w:val="both"/>
        <w:sectPr w:rsidR="00AC5CEB">
          <w:pgSz w:w="11910" w:h="16840"/>
          <w:pgMar w:top="140" w:right="340" w:bottom="1220" w:left="1000" w:header="0" w:footer="1013" w:gutter="0"/>
          <w:cols w:space="720"/>
        </w:sectPr>
      </w:pPr>
    </w:p>
    <w:p w14:paraId="6C5A58DF" w14:textId="77777777" w:rsidR="00AC5CEB" w:rsidRDefault="001E7770">
      <w:pPr>
        <w:pStyle w:val="ListParagraph"/>
        <w:numPr>
          <w:ilvl w:val="0"/>
          <w:numId w:val="3"/>
        </w:numPr>
        <w:tabs>
          <w:tab w:val="left" w:pos="491"/>
        </w:tabs>
        <w:spacing w:before="87"/>
        <w:ind w:left="491" w:hanging="359"/>
        <w:jc w:val="both"/>
      </w:pPr>
      <w:r>
        <w:lastRenderedPageBreak/>
        <w:t>investigate</w:t>
      </w:r>
      <w:r>
        <w:rPr>
          <w:spacing w:val="-8"/>
        </w:rPr>
        <w:t xml:space="preserve"> </w:t>
      </w:r>
      <w:r>
        <w:t>and</w:t>
      </w:r>
      <w:r>
        <w:rPr>
          <w:spacing w:val="-9"/>
        </w:rPr>
        <w:t xml:space="preserve"> </w:t>
      </w:r>
      <w:r>
        <w:t>implement</w:t>
      </w:r>
      <w:r>
        <w:rPr>
          <w:spacing w:val="-6"/>
        </w:rPr>
        <w:t xml:space="preserve"> </w:t>
      </w:r>
      <w:r>
        <w:t>career/post</w:t>
      </w:r>
      <w:r>
        <w:rPr>
          <w:spacing w:val="-9"/>
        </w:rPr>
        <w:t xml:space="preserve"> </w:t>
      </w:r>
      <w:r>
        <w:t>school</w:t>
      </w:r>
      <w:r>
        <w:rPr>
          <w:spacing w:val="-9"/>
        </w:rPr>
        <w:t xml:space="preserve"> </w:t>
      </w:r>
      <w:r>
        <w:rPr>
          <w:spacing w:val="-2"/>
        </w:rPr>
        <w:t>prospects.</w:t>
      </w:r>
    </w:p>
    <w:p w14:paraId="6110555A" w14:textId="77777777" w:rsidR="00AC5CEB" w:rsidRDefault="001E7770">
      <w:pPr>
        <w:pStyle w:val="ListParagraph"/>
        <w:numPr>
          <w:ilvl w:val="0"/>
          <w:numId w:val="3"/>
        </w:numPr>
        <w:tabs>
          <w:tab w:val="left" w:pos="491"/>
        </w:tabs>
        <w:spacing w:before="29"/>
        <w:ind w:left="491" w:hanging="359"/>
        <w:jc w:val="both"/>
      </w:pPr>
      <w:r>
        <w:t>experience</w:t>
      </w:r>
      <w:r>
        <w:rPr>
          <w:spacing w:val="-9"/>
        </w:rPr>
        <w:t xml:space="preserve"> </w:t>
      </w:r>
      <w:r>
        <w:t>the</w:t>
      </w:r>
      <w:r>
        <w:rPr>
          <w:spacing w:val="-6"/>
        </w:rPr>
        <w:t xml:space="preserve"> </w:t>
      </w:r>
      <w:r>
        <w:t>working</w:t>
      </w:r>
      <w:r>
        <w:rPr>
          <w:spacing w:val="-9"/>
        </w:rPr>
        <w:t xml:space="preserve"> </w:t>
      </w:r>
      <w:r>
        <w:t>world</w:t>
      </w:r>
      <w:r>
        <w:rPr>
          <w:spacing w:val="-6"/>
        </w:rPr>
        <w:t xml:space="preserve"> </w:t>
      </w:r>
      <w:r>
        <w:t>and</w:t>
      </w:r>
      <w:r>
        <w:rPr>
          <w:spacing w:val="-7"/>
        </w:rPr>
        <w:t xml:space="preserve"> </w:t>
      </w:r>
      <w:proofErr w:type="spellStart"/>
      <w:r>
        <w:t>personalised</w:t>
      </w:r>
      <w:proofErr w:type="spellEnd"/>
      <w:r>
        <w:rPr>
          <w:spacing w:val="-6"/>
        </w:rPr>
        <w:t xml:space="preserve"> </w:t>
      </w:r>
      <w:r>
        <w:rPr>
          <w:spacing w:val="-2"/>
        </w:rPr>
        <w:t>opportunities</w:t>
      </w:r>
    </w:p>
    <w:p w14:paraId="4AA73EBA" w14:textId="77777777" w:rsidR="00AC5CEB" w:rsidRDefault="001E7770">
      <w:pPr>
        <w:pStyle w:val="ListParagraph"/>
        <w:numPr>
          <w:ilvl w:val="0"/>
          <w:numId w:val="3"/>
        </w:numPr>
        <w:tabs>
          <w:tab w:val="left" w:pos="491"/>
          <w:tab w:val="left" w:pos="493"/>
        </w:tabs>
        <w:spacing w:before="33" w:line="264" w:lineRule="auto"/>
        <w:ind w:right="784"/>
        <w:jc w:val="both"/>
      </w:pPr>
      <w:r>
        <w:t>have the skills, knowledge and attitude to make well-informed, realistic decisions. Students should be able to plan their future choices and understand how to access IAG to improve their life chances.</w:t>
      </w:r>
    </w:p>
    <w:p w14:paraId="0D1E4808" w14:textId="77777777" w:rsidR="00AC5CEB" w:rsidRDefault="001E7770">
      <w:pPr>
        <w:pStyle w:val="ListParagraph"/>
        <w:numPr>
          <w:ilvl w:val="0"/>
          <w:numId w:val="3"/>
        </w:numPr>
        <w:tabs>
          <w:tab w:val="left" w:pos="491"/>
          <w:tab w:val="left" w:pos="493"/>
        </w:tabs>
        <w:spacing w:before="6" w:line="261" w:lineRule="auto"/>
        <w:ind w:right="789"/>
        <w:jc w:val="both"/>
      </w:pPr>
      <w:r>
        <w:t xml:space="preserve">understand how educational achievements are linked to </w:t>
      </w:r>
      <w:proofErr w:type="spellStart"/>
      <w:r>
        <w:t>maximising</w:t>
      </w:r>
      <w:proofErr w:type="spellEnd"/>
      <w:r>
        <w:t xml:space="preserve"> their potential future </w:t>
      </w:r>
      <w:r>
        <w:rPr>
          <w:spacing w:val="-2"/>
        </w:rPr>
        <w:t>choices.</w:t>
      </w:r>
    </w:p>
    <w:p w14:paraId="5DBE01F1" w14:textId="77777777" w:rsidR="00AC5CEB" w:rsidRDefault="001E7770">
      <w:pPr>
        <w:pStyle w:val="ListParagraph"/>
        <w:numPr>
          <w:ilvl w:val="0"/>
          <w:numId w:val="3"/>
        </w:numPr>
        <w:tabs>
          <w:tab w:val="left" w:pos="491"/>
          <w:tab w:val="left" w:pos="493"/>
        </w:tabs>
        <w:spacing w:before="10" w:line="261" w:lineRule="auto"/>
        <w:ind w:right="781"/>
        <w:jc w:val="both"/>
      </w:pPr>
      <w:r>
        <w:t>give pupils opportunities to understand and explore values, beliefs and their own cultural and social values through curriculum links to SMSC.</w:t>
      </w:r>
    </w:p>
    <w:p w14:paraId="5D5D6CBD" w14:textId="77777777" w:rsidR="00AC5CEB" w:rsidRDefault="001E7770">
      <w:pPr>
        <w:pStyle w:val="BodyText"/>
        <w:spacing w:before="160"/>
        <w:ind w:left="118" w:firstLine="0"/>
      </w:pPr>
      <w:r>
        <w:t>Through</w:t>
      </w:r>
      <w:r>
        <w:rPr>
          <w:spacing w:val="-7"/>
        </w:rPr>
        <w:t xml:space="preserve"> </w:t>
      </w:r>
      <w:r>
        <w:t>the</w:t>
      </w:r>
      <w:r>
        <w:rPr>
          <w:spacing w:val="-4"/>
        </w:rPr>
        <w:t xml:space="preserve"> </w:t>
      </w:r>
      <w:r>
        <w:t>provision</w:t>
      </w:r>
      <w:r>
        <w:rPr>
          <w:spacing w:val="-4"/>
        </w:rPr>
        <w:t xml:space="preserve"> </w:t>
      </w:r>
      <w:r>
        <w:t>of</w:t>
      </w:r>
      <w:r>
        <w:rPr>
          <w:spacing w:val="-7"/>
        </w:rPr>
        <w:t xml:space="preserve"> </w:t>
      </w:r>
      <w:r>
        <w:t>rich</w:t>
      </w:r>
      <w:r>
        <w:rPr>
          <w:spacing w:val="-4"/>
        </w:rPr>
        <w:t xml:space="preserve"> </w:t>
      </w:r>
      <w:r>
        <w:t>and</w:t>
      </w:r>
      <w:r>
        <w:rPr>
          <w:spacing w:val="-6"/>
        </w:rPr>
        <w:t xml:space="preserve"> </w:t>
      </w:r>
      <w:r>
        <w:t>varied</w:t>
      </w:r>
      <w:r>
        <w:rPr>
          <w:spacing w:val="-4"/>
        </w:rPr>
        <w:t xml:space="preserve"> </w:t>
      </w:r>
      <w:r>
        <w:t>activities,</w:t>
      </w:r>
      <w:r>
        <w:rPr>
          <w:spacing w:val="-5"/>
        </w:rPr>
        <w:t xml:space="preserve"> </w:t>
      </w:r>
      <w:r>
        <w:t>we</w:t>
      </w:r>
      <w:r>
        <w:rPr>
          <w:spacing w:val="-4"/>
        </w:rPr>
        <w:t xml:space="preserve"> </w:t>
      </w:r>
      <w:r>
        <w:t>aim</w:t>
      </w:r>
      <w:r>
        <w:rPr>
          <w:spacing w:val="-5"/>
        </w:rPr>
        <w:t xml:space="preserve"> to:</w:t>
      </w:r>
    </w:p>
    <w:p w14:paraId="642187F8" w14:textId="77777777" w:rsidR="00AC5CEB" w:rsidRDefault="001E7770">
      <w:pPr>
        <w:pStyle w:val="ListParagraph"/>
        <w:numPr>
          <w:ilvl w:val="0"/>
          <w:numId w:val="3"/>
        </w:numPr>
        <w:tabs>
          <w:tab w:val="left" w:pos="493"/>
        </w:tabs>
        <w:spacing w:before="198"/>
      </w:pPr>
      <w:r>
        <w:t>encourage</w:t>
      </w:r>
      <w:r>
        <w:rPr>
          <w:spacing w:val="-9"/>
        </w:rPr>
        <w:t xml:space="preserve"> </w:t>
      </w:r>
      <w:r>
        <w:t>the</w:t>
      </w:r>
      <w:r>
        <w:rPr>
          <w:spacing w:val="-5"/>
        </w:rPr>
        <w:t xml:space="preserve"> </w:t>
      </w:r>
      <w:r>
        <w:t>best</w:t>
      </w:r>
      <w:r>
        <w:rPr>
          <w:spacing w:val="-6"/>
        </w:rPr>
        <w:t xml:space="preserve"> </w:t>
      </w:r>
      <w:r>
        <w:t>possible</w:t>
      </w:r>
      <w:r>
        <w:rPr>
          <w:spacing w:val="-5"/>
        </w:rPr>
        <w:t xml:space="preserve"> </w:t>
      </w:r>
      <w:r>
        <w:t>progress</w:t>
      </w:r>
      <w:r>
        <w:rPr>
          <w:spacing w:val="-6"/>
        </w:rPr>
        <w:t xml:space="preserve"> </w:t>
      </w:r>
      <w:r>
        <w:t>and</w:t>
      </w:r>
      <w:r>
        <w:rPr>
          <w:spacing w:val="-7"/>
        </w:rPr>
        <w:t xml:space="preserve"> </w:t>
      </w:r>
      <w:r>
        <w:t>the</w:t>
      </w:r>
      <w:r>
        <w:rPr>
          <w:spacing w:val="-5"/>
        </w:rPr>
        <w:t xml:space="preserve"> </w:t>
      </w:r>
      <w:r>
        <w:t>highest</w:t>
      </w:r>
      <w:r>
        <w:rPr>
          <w:spacing w:val="-3"/>
        </w:rPr>
        <w:t xml:space="preserve"> </w:t>
      </w:r>
      <w:r>
        <w:t>attainment</w:t>
      </w:r>
      <w:r>
        <w:rPr>
          <w:spacing w:val="-6"/>
        </w:rPr>
        <w:t xml:space="preserve"> </w:t>
      </w:r>
      <w:r>
        <w:t>for</w:t>
      </w:r>
      <w:r>
        <w:rPr>
          <w:spacing w:val="-4"/>
        </w:rPr>
        <w:t xml:space="preserve"> </w:t>
      </w:r>
      <w:r>
        <w:t>all</w:t>
      </w:r>
      <w:r>
        <w:rPr>
          <w:spacing w:val="-4"/>
        </w:rPr>
        <w:t xml:space="preserve"> </w:t>
      </w:r>
      <w:r>
        <w:rPr>
          <w:spacing w:val="-2"/>
        </w:rPr>
        <w:t>pupils</w:t>
      </w:r>
    </w:p>
    <w:p w14:paraId="756A11DA" w14:textId="77777777" w:rsidR="00AC5CEB" w:rsidRDefault="001E7770">
      <w:pPr>
        <w:pStyle w:val="ListParagraph"/>
        <w:numPr>
          <w:ilvl w:val="0"/>
          <w:numId w:val="3"/>
        </w:numPr>
        <w:tabs>
          <w:tab w:val="left" w:pos="493"/>
        </w:tabs>
        <w:spacing w:before="59"/>
      </w:pPr>
      <w:r>
        <w:t>develop</w:t>
      </w:r>
      <w:r>
        <w:rPr>
          <w:spacing w:val="-7"/>
        </w:rPr>
        <w:t xml:space="preserve"> </w:t>
      </w:r>
      <w:r>
        <w:t>pupils’</w:t>
      </w:r>
      <w:r>
        <w:rPr>
          <w:spacing w:val="-5"/>
        </w:rPr>
        <w:t xml:space="preserve"> </w:t>
      </w:r>
      <w:r>
        <w:t>capacity</w:t>
      </w:r>
      <w:r>
        <w:rPr>
          <w:spacing w:val="-7"/>
        </w:rPr>
        <w:t xml:space="preserve"> </w:t>
      </w:r>
      <w:r>
        <w:t>to</w:t>
      </w:r>
      <w:r>
        <w:rPr>
          <w:spacing w:val="-5"/>
        </w:rPr>
        <w:t xml:space="preserve"> </w:t>
      </w:r>
      <w:r>
        <w:t>learn</w:t>
      </w:r>
      <w:r>
        <w:rPr>
          <w:spacing w:val="-4"/>
        </w:rPr>
        <w:t xml:space="preserve"> </w:t>
      </w:r>
      <w:r>
        <w:t>and</w:t>
      </w:r>
      <w:r>
        <w:rPr>
          <w:spacing w:val="-7"/>
        </w:rPr>
        <w:t xml:space="preserve"> </w:t>
      </w:r>
      <w:r>
        <w:t>work</w:t>
      </w:r>
      <w:r>
        <w:rPr>
          <w:spacing w:val="-6"/>
        </w:rPr>
        <w:t xml:space="preserve"> </w:t>
      </w:r>
      <w:r>
        <w:t>independently</w:t>
      </w:r>
      <w:r>
        <w:rPr>
          <w:spacing w:val="-5"/>
        </w:rPr>
        <w:t xml:space="preserve"> </w:t>
      </w:r>
      <w:r>
        <w:t>and</w:t>
      </w:r>
      <w:r>
        <w:rPr>
          <w:spacing w:val="-6"/>
        </w:rPr>
        <w:t xml:space="preserve"> </w:t>
      </w:r>
      <w:r>
        <w:rPr>
          <w:spacing w:val="-2"/>
        </w:rPr>
        <w:t>collaboratively</w:t>
      </w:r>
    </w:p>
    <w:p w14:paraId="013BD375" w14:textId="77777777" w:rsidR="00AC5CEB" w:rsidRDefault="001E7770">
      <w:pPr>
        <w:pStyle w:val="ListParagraph"/>
        <w:numPr>
          <w:ilvl w:val="0"/>
          <w:numId w:val="3"/>
        </w:numPr>
        <w:tabs>
          <w:tab w:val="left" w:pos="493"/>
        </w:tabs>
        <w:spacing w:line="261" w:lineRule="auto"/>
        <w:ind w:right="787"/>
      </w:pPr>
      <w:r>
        <w:t>enable</w:t>
      </w:r>
      <w:r>
        <w:rPr>
          <w:spacing w:val="40"/>
        </w:rPr>
        <w:t xml:space="preserve"> </w:t>
      </w:r>
      <w:r>
        <w:t>pupils</w:t>
      </w:r>
      <w:r>
        <w:rPr>
          <w:spacing w:val="40"/>
        </w:rPr>
        <w:t xml:space="preserve"> </w:t>
      </w:r>
      <w:r>
        <w:t>to</w:t>
      </w:r>
      <w:r>
        <w:rPr>
          <w:spacing w:val="40"/>
        </w:rPr>
        <w:t xml:space="preserve"> </w:t>
      </w:r>
      <w:r>
        <w:t>respond</w:t>
      </w:r>
      <w:r>
        <w:rPr>
          <w:spacing w:val="40"/>
        </w:rPr>
        <w:t xml:space="preserve"> </w:t>
      </w:r>
      <w:r>
        <w:t>positively</w:t>
      </w:r>
      <w:r>
        <w:rPr>
          <w:spacing w:val="40"/>
        </w:rPr>
        <w:t xml:space="preserve"> </w:t>
      </w:r>
      <w:r>
        <w:t>to</w:t>
      </w:r>
      <w:r>
        <w:rPr>
          <w:spacing w:val="40"/>
        </w:rPr>
        <w:t xml:space="preserve"> </w:t>
      </w:r>
      <w:r>
        <w:t>opportunities,</w:t>
      </w:r>
      <w:r>
        <w:rPr>
          <w:spacing w:val="40"/>
        </w:rPr>
        <w:t xml:space="preserve"> </w:t>
      </w:r>
      <w:r>
        <w:t>challenge</w:t>
      </w:r>
      <w:r>
        <w:rPr>
          <w:spacing w:val="40"/>
        </w:rPr>
        <w:t xml:space="preserve"> </w:t>
      </w:r>
      <w:r>
        <w:t>and</w:t>
      </w:r>
      <w:r>
        <w:rPr>
          <w:spacing w:val="40"/>
        </w:rPr>
        <w:t xml:space="preserve"> </w:t>
      </w:r>
      <w:r>
        <w:t>responsibility</w:t>
      </w:r>
      <w:r>
        <w:rPr>
          <w:spacing w:val="40"/>
        </w:rPr>
        <w:t xml:space="preserve"> </w:t>
      </w:r>
      <w:r>
        <w:t>with</w:t>
      </w:r>
      <w:r>
        <w:rPr>
          <w:spacing w:val="40"/>
        </w:rPr>
        <w:t xml:space="preserve"> </w:t>
      </w:r>
      <w:r>
        <w:t>the appropriate IAG</w:t>
      </w:r>
    </w:p>
    <w:p w14:paraId="6F2BDB56" w14:textId="77777777" w:rsidR="00AC5CEB" w:rsidRDefault="001E7770">
      <w:pPr>
        <w:pStyle w:val="ListParagraph"/>
        <w:numPr>
          <w:ilvl w:val="0"/>
          <w:numId w:val="3"/>
        </w:numPr>
        <w:tabs>
          <w:tab w:val="left" w:pos="493"/>
        </w:tabs>
        <w:spacing w:before="13" w:line="261" w:lineRule="auto"/>
        <w:ind w:right="789"/>
      </w:pPr>
      <w:r>
        <w:t>enable</w:t>
      </w:r>
      <w:r>
        <w:rPr>
          <w:spacing w:val="40"/>
        </w:rPr>
        <w:t xml:space="preserve"> </w:t>
      </w:r>
      <w:r>
        <w:t>pupils</w:t>
      </w:r>
      <w:r>
        <w:rPr>
          <w:spacing w:val="40"/>
        </w:rPr>
        <w:t xml:space="preserve"> </w:t>
      </w:r>
      <w:r>
        <w:t>to</w:t>
      </w:r>
      <w:r>
        <w:rPr>
          <w:spacing w:val="40"/>
        </w:rPr>
        <w:t xml:space="preserve"> </w:t>
      </w:r>
      <w:r>
        <w:t>acquire</w:t>
      </w:r>
      <w:r>
        <w:rPr>
          <w:spacing w:val="40"/>
        </w:rPr>
        <w:t xml:space="preserve"> </w:t>
      </w:r>
      <w:r>
        <w:t>and</w:t>
      </w:r>
      <w:r>
        <w:rPr>
          <w:spacing w:val="40"/>
        </w:rPr>
        <w:t xml:space="preserve"> </w:t>
      </w:r>
      <w:r>
        <w:t>develop</w:t>
      </w:r>
      <w:r>
        <w:rPr>
          <w:spacing w:val="40"/>
        </w:rPr>
        <w:t xml:space="preserve"> </w:t>
      </w:r>
      <w:r>
        <w:t>a</w:t>
      </w:r>
      <w:r>
        <w:rPr>
          <w:spacing w:val="40"/>
        </w:rPr>
        <w:t xml:space="preserve"> </w:t>
      </w:r>
      <w:r>
        <w:t>broad</w:t>
      </w:r>
      <w:r>
        <w:rPr>
          <w:spacing w:val="40"/>
        </w:rPr>
        <w:t xml:space="preserve"> </w:t>
      </w:r>
      <w:r>
        <w:t>range</w:t>
      </w:r>
      <w:r>
        <w:rPr>
          <w:spacing w:val="40"/>
        </w:rPr>
        <w:t xml:space="preserve"> </w:t>
      </w:r>
      <w:r>
        <w:t>of</w:t>
      </w:r>
      <w:r>
        <w:rPr>
          <w:spacing w:val="40"/>
        </w:rPr>
        <w:t xml:space="preserve"> </w:t>
      </w:r>
      <w:r>
        <w:t>transferable</w:t>
      </w:r>
      <w:r>
        <w:rPr>
          <w:spacing w:val="40"/>
        </w:rPr>
        <w:t xml:space="preserve"> </w:t>
      </w:r>
      <w:r>
        <w:t>skills,</w:t>
      </w:r>
      <w:r>
        <w:rPr>
          <w:spacing w:val="40"/>
        </w:rPr>
        <w:t xml:space="preserve"> </w:t>
      </w:r>
      <w:r>
        <w:t>knowledge</w:t>
      </w:r>
      <w:r>
        <w:rPr>
          <w:spacing w:val="40"/>
        </w:rPr>
        <w:t xml:space="preserve"> </w:t>
      </w:r>
      <w:r>
        <w:t xml:space="preserve">and understanding to equip them for the working world or their </w:t>
      </w:r>
      <w:proofErr w:type="spellStart"/>
      <w:r>
        <w:t>personalised</w:t>
      </w:r>
      <w:proofErr w:type="spellEnd"/>
      <w:r>
        <w:t xml:space="preserve"> pathway</w:t>
      </w:r>
    </w:p>
    <w:p w14:paraId="008A560D" w14:textId="77777777" w:rsidR="00AC5CEB" w:rsidRDefault="001E7770">
      <w:pPr>
        <w:pStyle w:val="ListParagraph"/>
        <w:numPr>
          <w:ilvl w:val="0"/>
          <w:numId w:val="3"/>
        </w:numPr>
        <w:tabs>
          <w:tab w:val="left" w:pos="493"/>
        </w:tabs>
        <w:spacing w:before="11" w:line="261" w:lineRule="auto"/>
        <w:ind w:right="782"/>
      </w:pPr>
      <w:r>
        <w:t>give</w:t>
      </w:r>
      <w:r>
        <w:rPr>
          <w:spacing w:val="32"/>
        </w:rPr>
        <w:t xml:space="preserve"> </w:t>
      </w:r>
      <w:r>
        <w:t>updated</w:t>
      </w:r>
      <w:r>
        <w:rPr>
          <w:spacing w:val="29"/>
        </w:rPr>
        <w:t xml:space="preserve"> </w:t>
      </w:r>
      <w:r>
        <w:t>IAG</w:t>
      </w:r>
      <w:r>
        <w:rPr>
          <w:spacing w:val="31"/>
        </w:rPr>
        <w:t xml:space="preserve"> </w:t>
      </w:r>
      <w:r>
        <w:t>on</w:t>
      </w:r>
      <w:r>
        <w:rPr>
          <w:spacing w:val="29"/>
        </w:rPr>
        <w:t xml:space="preserve"> </w:t>
      </w:r>
      <w:r>
        <w:t>further</w:t>
      </w:r>
      <w:r>
        <w:rPr>
          <w:spacing w:val="33"/>
        </w:rPr>
        <w:t xml:space="preserve"> </w:t>
      </w:r>
      <w:r>
        <w:t>educational</w:t>
      </w:r>
      <w:r>
        <w:rPr>
          <w:spacing w:val="31"/>
        </w:rPr>
        <w:t xml:space="preserve"> </w:t>
      </w:r>
      <w:r>
        <w:t>facilities,</w:t>
      </w:r>
      <w:r>
        <w:rPr>
          <w:spacing w:val="33"/>
        </w:rPr>
        <w:t xml:space="preserve"> </w:t>
      </w:r>
      <w:r>
        <w:t>work</w:t>
      </w:r>
      <w:r>
        <w:rPr>
          <w:spacing w:val="32"/>
        </w:rPr>
        <w:t xml:space="preserve"> </w:t>
      </w:r>
      <w:r>
        <w:t>experience</w:t>
      </w:r>
      <w:r>
        <w:rPr>
          <w:spacing w:val="32"/>
        </w:rPr>
        <w:t xml:space="preserve"> </w:t>
      </w:r>
      <w:r>
        <w:t>opportunities</w:t>
      </w:r>
      <w:r>
        <w:rPr>
          <w:spacing w:val="29"/>
        </w:rPr>
        <w:t xml:space="preserve"> </w:t>
      </w:r>
      <w:r>
        <w:t>and</w:t>
      </w:r>
      <w:r>
        <w:rPr>
          <w:spacing w:val="32"/>
        </w:rPr>
        <w:t xml:space="preserve"> </w:t>
      </w:r>
      <w:r>
        <w:t>LMI</w:t>
      </w:r>
      <w:r>
        <w:rPr>
          <w:spacing w:val="31"/>
        </w:rPr>
        <w:t xml:space="preserve"> </w:t>
      </w:r>
      <w:r>
        <w:t xml:space="preserve">to </w:t>
      </w:r>
      <w:r>
        <w:rPr>
          <w:spacing w:val="-2"/>
        </w:rPr>
        <w:t>parents.</w:t>
      </w:r>
    </w:p>
    <w:p w14:paraId="5613EDA3" w14:textId="77777777" w:rsidR="00AC5CEB" w:rsidRDefault="00AC5CEB">
      <w:pPr>
        <w:pStyle w:val="BodyText"/>
        <w:spacing w:before="44"/>
        <w:ind w:left="0" w:firstLine="0"/>
      </w:pPr>
    </w:p>
    <w:p w14:paraId="559079E8" w14:textId="77777777" w:rsidR="00AC5CEB" w:rsidRDefault="001E7770">
      <w:pPr>
        <w:pStyle w:val="Heading1"/>
        <w:numPr>
          <w:ilvl w:val="0"/>
          <w:numId w:val="5"/>
        </w:numPr>
        <w:tabs>
          <w:tab w:val="left" w:pos="477"/>
        </w:tabs>
        <w:ind w:left="477" w:hanging="359"/>
      </w:pPr>
      <w:bookmarkStart w:id="2" w:name="_bookmark2"/>
      <w:bookmarkEnd w:id="2"/>
      <w:r>
        <w:rPr>
          <w:color w:val="006FC0"/>
          <w:spacing w:val="-2"/>
        </w:rPr>
        <w:t>Implementation</w:t>
      </w:r>
    </w:p>
    <w:p w14:paraId="22A1899B" w14:textId="77777777" w:rsidR="00AC5CEB" w:rsidRDefault="001E7770">
      <w:pPr>
        <w:pStyle w:val="BodyText"/>
        <w:spacing w:before="166"/>
        <w:ind w:left="118" w:firstLine="0"/>
      </w:pPr>
      <w:r>
        <w:t>Relationship</w:t>
      </w:r>
      <w:r>
        <w:rPr>
          <w:spacing w:val="-7"/>
        </w:rPr>
        <w:t xml:space="preserve"> </w:t>
      </w:r>
      <w:r>
        <w:t>to</w:t>
      </w:r>
      <w:r>
        <w:rPr>
          <w:spacing w:val="-6"/>
        </w:rPr>
        <w:t xml:space="preserve"> </w:t>
      </w:r>
      <w:r>
        <w:t>other</w:t>
      </w:r>
      <w:r>
        <w:rPr>
          <w:spacing w:val="-6"/>
        </w:rPr>
        <w:t xml:space="preserve"> </w:t>
      </w:r>
      <w:r>
        <w:rPr>
          <w:spacing w:val="-2"/>
        </w:rPr>
        <w:t>policies</w:t>
      </w:r>
    </w:p>
    <w:p w14:paraId="2A28CE5C" w14:textId="77777777" w:rsidR="00AC5CEB" w:rsidRDefault="001E7770">
      <w:pPr>
        <w:pStyle w:val="BodyText"/>
        <w:spacing w:before="181" w:line="264" w:lineRule="auto"/>
        <w:ind w:left="127" w:hanging="10"/>
      </w:pPr>
      <w:r>
        <w:t>This</w:t>
      </w:r>
      <w:r>
        <w:rPr>
          <w:spacing w:val="75"/>
        </w:rPr>
        <w:t xml:space="preserve"> </w:t>
      </w:r>
      <w:r>
        <w:t>IAG</w:t>
      </w:r>
      <w:r>
        <w:rPr>
          <w:spacing w:val="76"/>
        </w:rPr>
        <w:t xml:space="preserve"> </w:t>
      </w:r>
      <w:r>
        <w:t>policy</w:t>
      </w:r>
      <w:r>
        <w:rPr>
          <w:spacing w:val="73"/>
        </w:rPr>
        <w:t xml:space="preserve"> </w:t>
      </w:r>
      <w:r>
        <w:t>embraces</w:t>
      </w:r>
      <w:r>
        <w:rPr>
          <w:spacing w:val="75"/>
        </w:rPr>
        <w:t xml:space="preserve"> </w:t>
      </w:r>
      <w:r>
        <w:t>policies</w:t>
      </w:r>
      <w:r>
        <w:rPr>
          <w:spacing w:val="75"/>
        </w:rPr>
        <w:t xml:space="preserve"> </w:t>
      </w:r>
      <w:r>
        <w:t>and</w:t>
      </w:r>
      <w:r>
        <w:rPr>
          <w:spacing w:val="72"/>
        </w:rPr>
        <w:t xml:space="preserve"> </w:t>
      </w:r>
      <w:r>
        <w:t>procedures</w:t>
      </w:r>
      <w:r>
        <w:rPr>
          <w:spacing w:val="72"/>
        </w:rPr>
        <w:t xml:space="preserve"> </w:t>
      </w:r>
      <w:r>
        <w:t>for</w:t>
      </w:r>
      <w:r>
        <w:rPr>
          <w:spacing w:val="71"/>
        </w:rPr>
        <w:t xml:space="preserve"> </w:t>
      </w:r>
      <w:r>
        <w:t>teaching</w:t>
      </w:r>
      <w:r>
        <w:rPr>
          <w:spacing w:val="74"/>
        </w:rPr>
        <w:t xml:space="preserve"> </w:t>
      </w:r>
      <w:r>
        <w:t>and</w:t>
      </w:r>
      <w:r>
        <w:rPr>
          <w:spacing w:val="72"/>
        </w:rPr>
        <w:t xml:space="preserve"> </w:t>
      </w:r>
      <w:r>
        <w:t>learning,</w:t>
      </w:r>
      <w:r>
        <w:rPr>
          <w:spacing w:val="74"/>
        </w:rPr>
        <w:t xml:space="preserve"> </w:t>
      </w:r>
      <w:r>
        <w:t>school</w:t>
      </w:r>
      <w:r>
        <w:rPr>
          <w:spacing w:val="71"/>
        </w:rPr>
        <w:t xml:space="preserve"> </w:t>
      </w:r>
      <w:r>
        <w:t xml:space="preserve">visits, </w:t>
      </w:r>
      <w:r>
        <w:rPr>
          <w:spacing w:val="-2"/>
        </w:rPr>
        <w:t>curriculum,</w:t>
      </w:r>
      <w:r>
        <w:rPr>
          <w:spacing w:val="-3"/>
        </w:rPr>
        <w:t xml:space="preserve"> </w:t>
      </w:r>
      <w:proofErr w:type="spellStart"/>
      <w:r>
        <w:rPr>
          <w:spacing w:val="-2"/>
        </w:rPr>
        <w:t>behaviour</w:t>
      </w:r>
      <w:proofErr w:type="spellEnd"/>
      <w:r>
        <w:rPr>
          <w:spacing w:val="-2"/>
        </w:rPr>
        <w:t>,</w:t>
      </w:r>
      <w:r>
        <w:rPr>
          <w:spacing w:val="-1"/>
        </w:rPr>
        <w:t xml:space="preserve"> </w:t>
      </w:r>
      <w:r>
        <w:rPr>
          <w:spacing w:val="-2"/>
        </w:rPr>
        <w:t>special</w:t>
      </w:r>
      <w:r>
        <w:rPr>
          <w:spacing w:val="-5"/>
        </w:rPr>
        <w:t xml:space="preserve"> </w:t>
      </w:r>
      <w:r>
        <w:rPr>
          <w:spacing w:val="-2"/>
        </w:rPr>
        <w:t>educational</w:t>
      </w:r>
      <w:r>
        <w:rPr>
          <w:spacing w:val="-5"/>
        </w:rPr>
        <w:t xml:space="preserve"> </w:t>
      </w:r>
      <w:r>
        <w:rPr>
          <w:spacing w:val="-2"/>
        </w:rPr>
        <w:t>needs,</w:t>
      </w:r>
      <w:r>
        <w:rPr>
          <w:spacing w:val="-4"/>
        </w:rPr>
        <w:t xml:space="preserve"> </w:t>
      </w:r>
      <w:r>
        <w:rPr>
          <w:spacing w:val="-2"/>
        </w:rPr>
        <w:t>equality,</w:t>
      </w:r>
      <w:r>
        <w:rPr>
          <w:spacing w:val="-1"/>
        </w:rPr>
        <w:t xml:space="preserve"> </w:t>
      </w:r>
      <w:r>
        <w:rPr>
          <w:spacing w:val="-2"/>
        </w:rPr>
        <w:t>assessment</w:t>
      </w:r>
      <w:r>
        <w:rPr>
          <w:spacing w:val="-1"/>
        </w:rPr>
        <w:t xml:space="preserve"> </w:t>
      </w:r>
      <w:r>
        <w:rPr>
          <w:spacing w:val="-2"/>
        </w:rPr>
        <w:t>and</w:t>
      </w:r>
      <w:r>
        <w:rPr>
          <w:spacing w:val="-3"/>
        </w:rPr>
        <w:t xml:space="preserve"> </w:t>
      </w:r>
      <w:r>
        <w:rPr>
          <w:spacing w:val="-2"/>
        </w:rPr>
        <w:t>recording</w:t>
      </w:r>
      <w:r>
        <w:rPr>
          <w:spacing w:val="-4"/>
        </w:rPr>
        <w:t xml:space="preserve"> </w:t>
      </w:r>
      <w:r>
        <w:rPr>
          <w:spacing w:val="-2"/>
        </w:rPr>
        <w:t>and</w:t>
      </w:r>
      <w:r>
        <w:rPr>
          <w:spacing w:val="-5"/>
        </w:rPr>
        <w:t xml:space="preserve"> </w:t>
      </w:r>
      <w:r>
        <w:rPr>
          <w:spacing w:val="-2"/>
        </w:rPr>
        <w:t>reporting.</w:t>
      </w:r>
    </w:p>
    <w:p w14:paraId="7A816B19" w14:textId="77777777" w:rsidR="00AC5CEB" w:rsidRDefault="001E7770">
      <w:pPr>
        <w:spacing w:before="161" w:line="254" w:lineRule="auto"/>
        <w:ind w:left="132" w:right="576"/>
        <w:rPr>
          <w:b/>
        </w:rPr>
      </w:pPr>
      <w:r>
        <w:rPr>
          <w:b/>
        </w:rPr>
        <w:t>Roles</w:t>
      </w:r>
      <w:r>
        <w:rPr>
          <w:b/>
          <w:spacing w:val="-3"/>
        </w:rPr>
        <w:t xml:space="preserve"> </w:t>
      </w:r>
      <w:r>
        <w:rPr>
          <w:b/>
        </w:rPr>
        <w:t>and</w:t>
      </w:r>
      <w:r>
        <w:rPr>
          <w:b/>
          <w:spacing w:val="-3"/>
        </w:rPr>
        <w:t xml:space="preserve"> </w:t>
      </w:r>
      <w:r>
        <w:rPr>
          <w:b/>
        </w:rPr>
        <w:t>Responsibilities</w:t>
      </w:r>
      <w:r>
        <w:rPr>
          <w:b/>
          <w:spacing w:val="-5"/>
        </w:rPr>
        <w:t xml:space="preserve"> </w:t>
      </w:r>
      <w:r>
        <w:rPr>
          <w:b/>
        </w:rPr>
        <w:t>of</w:t>
      </w:r>
      <w:r>
        <w:rPr>
          <w:b/>
          <w:spacing w:val="-4"/>
        </w:rPr>
        <w:t xml:space="preserve"> </w:t>
      </w:r>
      <w:r>
        <w:rPr>
          <w:b/>
        </w:rPr>
        <w:t>Headteacher,</w:t>
      </w:r>
      <w:r>
        <w:rPr>
          <w:b/>
          <w:spacing w:val="-1"/>
        </w:rPr>
        <w:t xml:space="preserve"> </w:t>
      </w:r>
      <w:r>
        <w:rPr>
          <w:b/>
        </w:rPr>
        <w:t>Careers</w:t>
      </w:r>
      <w:r>
        <w:rPr>
          <w:b/>
          <w:spacing w:val="-3"/>
        </w:rPr>
        <w:t xml:space="preserve"> </w:t>
      </w:r>
      <w:r>
        <w:rPr>
          <w:b/>
        </w:rPr>
        <w:t>Leader,</w:t>
      </w:r>
      <w:r>
        <w:rPr>
          <w:b/>
          <w:spacing w:val="-5"/>
        </w:rPr>
        <w:t xml:space="preserve"> </w:t>
      </w:r>
      <w:r>
        <w:rPr>
          <w:b/>
        </w:rPr>
        <w:t>Teachers,</w:t>
      </w:r>
      <w:r>
        <w:rPr>
          <w:b/>
          <w:spacing w:val="-4"/>
        </w:rPr>
        <w:t xml:space="preserve"> </w:t>
      </w:r>
      <w:r>
        <w:rPr>
          <w:b/>
        </w:rPr>
        <w:t>Teaching</w:t>
      </w:r>
      <w:r>
        <w:rPr>
          <w:b/>
          <w:spacing w:val="-6"/>
        </w:rPr>
        <w:t xml:space="preserve"> </w:t>
      </w:r>
      <w:r>
        <w:rPr>
          <w:b/>
        </w:rPr>
        <w:t xml:space="preserve">Assistants and Academy </w:t>
      </w:r>
      <w:proofErr w:type="spellStart"/>
      <w:r>
        <w:rPr>
          <w:b/>
        </w:rPr>
        <w:t>Councillors</w:t>
      </w:r>
      <w:proofErr w:type="spellEnd"/>
      <w:r>
        <w:rPr>
          <w:b/>
        </w:rPr>
        <w:t>.</w:t>
      </w:r>
    </w:p>
    <w:p w14:paraId="51F68974" w14:textId="77777777" w:rsidR="00AC5CEB" w:rsidRDefault="001E7770">
      <w:pPr>
        <w:spacing w:before="165"/>
        <w:ind w:left="118"/>
      </w:pPr>
      <w:r>
        <w:t>The</w:t>
      </w:r>
      <w:r>
        <w:rPr>
          <w:spacing w:val="-6"/>
        </w:rPr>
        <w:t xml:space="preserve"> </w:t>
      </w:r>
      <w:r>
        <w:rPr>
          <w:b/>
        </w:rPr>
        <w:t>Headteacher</w:t>
      </w:r>
      <w:r>
        <w:rPr>
          <w:b/>
          <w:spacing w:val="-7"/>
        </w:rPr>
        <w:t xml:space="preserve"> </w:t>
      </w:r>
      <w:r>
        <w:t>will</w:t>
      </w:r>
      <w:r>
        <w:rPr>
          <w:spacing w:val="-6"/>
        </w:rPr>
        <w:t xml:space="preserve"> </w:t>
      </w:r>
      <w:r>
        <w:t>ensure</w:t>
      </w:r>
      <w:r>
        <w:rPr>
          <w:spacing w:val="-7"/>
        </w:rPr>
        <w:t xml:space="preserve"> </w:t>
      </w:r>
      <w:r>
        <w:rPr>
          <w:spacing w:val="-4"/>
        </w:rPr>
        <w:t>that:</w:t>
      </w:r>
    </w:p>
    <w:p w14:paraId="7A040C37" w14:textId="77777777" w:rsidR="00AC5CEB" w:rsidRDefault="001E7770">
      <w:pPr>
        <w:pStyle w:val="ListParagraph"/>
        <w:numPr>
          <w:ilvl w:val="0"/>
          <w:numId w:val="2"/>
        </w:numPr>
        <w:tabs>
          <w:tab w:val="left" w:pos="493"/>
        </w:tabs>
        <w:spacing w:before="197"/>
      </w:pPr>
      <w:r>
        <w:t>all</w:t>
      </w:r>
      <w:r>
        <w:rPr>
          <w:spacing w:val="-5"/>
        </w:rPr>
        <w:t xml:space="preserve"> </w:t>
      </w:r>
      <w:r>
        <w:t>statutory</w:t>
      </w:r>
      <w:r>
        <w:rPr>
          <w:spacing w:val="-6"/>
        </w:rPr>
        <w:t xml:space="preserve"> </w:t>
      </w:r>
      <w:r>
        <w:t>elements</w:t>
      </w:r>
      <w:r>
        <w:rPr>
          <w:spacing w:val="-4"/>
        </w:rPr>
        <w:t xml:space="preserve"> </w:t>
      </w:r>
      <w:r>
        <w:t>of</w:t>
      </w:r>
      <w:r>
        <w:rPr>
          <w:spacing w:val="-6"/>
        </w:rPr>
        <w:t xml:space="preserve"> </w:t>
      </w:r>
      <w:r>
        <w:t>the</w:t>
      </w:r>
      <w:r>
        <w:rPr>
          <w:spacing w:val="-5"/>
        </w:rPr>
        <w:t xml:space="preserve"> </w:t>
      </w:r>
      <w:r>
        <w:t>curriculum</w:t>
      </w:r>
      <w:r>
        <w:rPr>
          <w:spacing w:val="-4"/>
        </w:rPr>
        <w:t xml:space="preserve"> </w:t>
      </w:r>
      <w:r>
        <w:t>are</w:t>
      </w:r>
      <w:r>
        <w:rPr>
          <w:spacing w:val="-6"/>
        </w:rPr>
        <w:t xml:space="preserve"> </w:t>
      </w:r>
      <w:r>
        <w:rPr>
          <w:spacing w:val="-4"/>
        </w:rPr>
        <w:t>met.</w:t>
      </w:r>
    </w:p>
    <w:p w14:paraId="08559B76" w14:textId="77777777" w:rsidR="00AC5CEB" w:rsidRDefault="001E7770">
      <w:pPr>
        <w:pStyle w:val="ListParagraph"/>
        <w:numPr>
          <w:ilvl w:val="0"/>
          <w:numId w:val="2"/>
        </w:numPr>
        <w:tabs>
          <w:tab w:val="left" w:pos="493"/>
        </w:tabs>
        <w:spacing w:before="33"/>
      </w:pPr>
      <w:r>
        <w:t>the</w:t>
      </w:r>
      <w:r>
        <w:rPr>
          <w:spacing w:val="-6"/>
        </w:rPr>
        <w:t xml:space="preserve"> </w:t>
      </w:r>
      <w:r>
        <w:t>amount</w:t>
      </w:r>
      <w:r>
        <w:rPr>
          <w:spacing w:val="-5"/>
        </w:rPr>
        <w:t xml:space="preserve"> </w:t>
      </w:r>
      <w:r>
        <w:t>of</w:t>
      </w:r>
      <w:r>
        <w:rPr>
          <w:spacing w:val="-5"/>
        </w:rPr>
        <w:t xml:space="preserve"> </w:t>
      </w:r>
      <w:r>
        <w:t>time</w:t>
      </w:r>
      <w:r>
        <w:rPr>
          <w:spacing w:val="-6"/>
        </w:rPr>
        <w:t xml:space="preserve"> </w:t>
      </w:r>
      <w:r>
        <w:t>for</w:t>
      </w:r>
      <w:r>
        <w:rPr>
          <w:spacing w:val="-5"/>
        </w:rPr>
        <w:t xml:space="preserve"> </w:t>
      </w:r>
      <w:r>
        <w:t>teaching</w:t>
      </w:r>
      <w:r>
        <w:rPr>
          <w:spacing w:val="-4"/>
        </w:rPr>
        <w:t xml:space="preserve"> </w:t>
      </w:r>
      <w:r>
        <w:t>the</w:t>
      </w:r>
      <w:r>
        <w:rPr>
          <w:spacing w:val="-5"/>
        </w:rPr>
        <w:t xml:space="preserve"> </w:t>
      </w:r>
      <w:r>
        <w:t>curriculum</w:t>
      </w:r>
      <w:r>
        <w:rPr>
          <w:spacing w:val="-3"/>
        </w:rPr>
        <w:t xml:space="preserve"> </w:t>
      </w:r>
      <w:r>
        <w:t>is</w:t>
      </w:r>
      <w:r>
        <w:rPr>
          <w:spacing w:val="-8"/>
        </w:rPr>
        <w:t xml:space="preserve"> </w:t>
      </w:r>
      <w:r>
        <w:t>adequate</w:t>
      </w:r>
      <w:r>
        <w:rPr>
          <w:spacing w:val="-4"/>
        </w:rPr>
        <w:t xml:space="preserve"> </w:t>
      </w:r>
      <w:r>
        <w:t>and</w:t>
      </w:r>
      <w:r>
        <w:rPr>
          <w:spacing w:val="-6"/>
        </w:rPr>
        <w:t xml:space="preserve"> </w:t>
      </w:r>
      <w:r>
        <w:t>reviewed</w:t>
      </w:r>
      <w:r>
        <w:rPr>
          <w:spacing w:val="-5"/>
        </w:rPr>
        <w:t xml:space="preserve"> </w:t>
      </w:r>
      <w:r>
        <w:rPr>
          <w:spacing w:val="-2"/>
        </w:rPr>
        <w:t>annually.</w:t>
      </w:r>
    </w:p>
    <w:p w14:paraId="5739AC8C" w14:textId="77777777" w:rsidR="00AC5CEB" w:rsidRDefault="001E7770">
      <w:pPr>
        <w:pStyle w:val="ListParagraph"/>
        <w:numPr>
          <w:ilvl w:val="0"/>
          <w:numId w:val="2"/>
        </w:numPr>
        <w:tabs>
          <w:tab w:val="left" w:pos="493"/>
        </w:tabs>
      </w:pPr>
      <w:r>
        <w:t>the</w:t>
      </w:r>
      <w:r>
        <w:rPr>
          <w:spacing w:val="-6"/>
        </w:rPr>
        <w:t xml:space="preserve"> </w:t>
      </w:r>
      <w:r>
        <w:t>Academy</w:t>
      </w:r>
      <w:r>
        <w:rPr>
          <w:spacing w:val="-3"/>
        </w:rPr>
        <w:t xml:space="preserve"> </w:t>
      </w:r>
      <w:r>
        <w:t>Council</w:t>
      </w:r>
      <w:r>
        <w:rPr>
          <w:spacing w:val="-4"/>
        </w:rPr>
        <w:t xml:space="preserve"> </w:t>
      </w:r>
      <w:r>
        <w:t>is</w:t>
      </w:r>
      <w:r>
        <w:rPr>
          <w:spacing w:val="-6"/>
        </w:rPr>
        <w:t xml:space="preserve"> </w:t>
      </w:r>
      <w:r>
        <w:t>informed</w:t>
      </w:r>
      <w:r>
        <w:rPr>
          <w:spacing w:val="-4"/>
        </w:rPr>
        <w:t xml:space="preserve"> </w:t>
      </w:r>
      <w:r>
        <w:t>on</w:t>
      </w:r>
      <w:r>
        <w:rPr>
          <w:spacing w:val="-6"/>
        </w:rPr>
        <w:t xml:space="preserve"> </w:t>
      </w:r>
      <w:r>
        <w:t>the</w:t>
      </w:r>
      <w:r>
        <w:rPr>
          <w:spacing w:val="-5"/>
        </w:rPr>
        <w:t xml:space="preserve"> </w:t>
      </w:r>
      <w:r>
        <w:t>breadth</w:t>
      </w:r>
      <w:r>
        <w:rPr>
          <w:spacing w:val="-6"/>
        </w:rPr>
        <w:t xml:space="preserve"> </w:t>
      </w:r>
      <w:r>
        <w:t>and</w:t>
      </w:r>
      <w:r>
        <w:rPr>
          <w:spacing w:val="-4"/>
        </w:rPr>
        <w:t xml:space="preserve"> </w:t>
      </w:r>
      <w:r>
        <w:t>balance</w:t>
      </w:r>
      <w:r>
        <w:rPr>
          <w:spacing w:val="-4"/>
        </w:rPr>
        <w:t xml:space="preserve"> </w:t>
      </w:r>
      <w:r>
        <w:t>of</w:t>
      </w:r>
      <w:r>
        <w:rPr>
          <w:spacing w:val="-5"/>
        </w:rPr>
        <w:t xml:space="preserve"> </w:t>
      </w:r>
      <w:r>
        <w:t>the</w:t>
      </w:r>
      <w:r>
        <w:rPr>
          <w:spacing w:val="-3"/>
        </w:rPr>
        <w:t xml:space="preserve"> </w:t>
      </w:r>
      <w:r>
        <w:rPr>
          <w:spacing w:val="-2"/>
        </w:rPr>
        <w:t>curriculum</w:t>
      </w:r>
    </w:p>
    <w:p w14:paraId="5A9D56EB" w14:textId="77777777" w:rsidR="00AC5CEB" w:rsidRDefault="001E7770">
      <w:pPr>
        <w:pStyle w:val="ListParagraph"/>
        <w:numPr>
          <w:ilvl w:val="0"/>
          <w:numId w:val="2"/>
        </w:numPr>
        <w:tabs>
          <w:tab w:val="left" w:pos="493"/>
        </w:tabs>
        <w:spacing w:before="32"/>
      </w:pPr>
      <w:r>
        <w:t>this</w:t>
      </w:r>
      <w:r>
        <w:rPr>
          <w:spacing w:val="-6"/>
        </w:rPr>
        <w:t xml:space="preserve"> </w:t>
      </w:r>
      <w:r>
        <w:t>policy</w:t>
      </w:r>
      <w:r>
        <w:rPr>
          <w:spacing w:val="-3"/>
        </w:rPr>
        <w:t xml:space="preserve"> </w:t>
      </w:r>
      <w:r>
        <w:t>is</w:t>
      </w:r>
      <w:r>
        <w:rPr>
          <w:spacing w:val="-4"/>
        </w:rPr>
        <w:t xml:space="preserve"> </w:t>
      </w:r>
      <w:r>
        <w:t>implemented</w:t>
      </w:r>
      <w:r>
        <w:rPr>
          <w:spacing w:val="-4"/>
        </w:rPr>
        <w:t xml:space="preserve"> </w:t>
      </w:r>
      <w:r>
        <w:t>and</w:t>
      </w:r>
      <w:r>
        <w:rPr>
          <w:spacing w:val="-6"/>
        </w:rPr>
        <w:t xml:space="preserve"> </w:t>
      </w:r>
      <w:r>
        <w:t>monitored</w:t>
      </w:r>
      <w:r>
        <w:rPr>
          <w:spacing w:val="-6"/>
        </w:rPr>
        <w:t xml:space="preserve"> </w:t>
      </w:r>
      <w:r>
        <w:t>and</w:t>
      </w:r>
      <w:r>
        <w:rPr>
          <w:spacing w:val="-6"/>
        </w:rPr>
        <w:t xml:space="preserve"> </w:t>
      </w:r>
      <w:r>
        <w:t>the</w:t>
      </w:r>
      <w:r>
        <w:rPr>
          <w:spacing w:val="-9"/>
        </w:rPr>
        <w:t xml:space="preserve"> </w:t>
      </w:r>
      <w:r>
        <w:t>Academy</w:t>
      </w:r>
      <w:r>
        <w:rPr>
          <w:spacing w:val="-4"/>
        </w:rPr>
        <w:t xml:space="preserve"> </w:t>
      </w:r>
      <w:r>
        <w:t>Council</w:t>
      </w:r>
      <w:r>
        <w:rPr>
          <w:spacing w:val="-4"/>
        </w:rPr>
        <w:t xml:space="preserve"> </w:t>
      </w:r>
      <w:r>
        <w:t>is</w:t>
      </w:r>
      <w:r>
        <w:rPr>
          <w:spacing w:val="-6"/>
        </w:rPr>
        <w:t xml:space="preserve"> </w:t>
      </w:r>
      <w:r>
        <w:t>reported</w:t>
      </w:r>
      <w:r>
        <w:rPr>
          <w:spacing w:val="-6"/>
        </w:rPr>
        <w:t xml:space="preserve"> </w:t>
      </w:r>
      <w:r>
        <w:t>back</w:t>
      </w:r>
      <w:r>
        <w:rPr>
          <w:spacing w:val="-6"/>
        </w:rPr>
        <w:t xml:space="preserve"> </w:t>
      </w:r>
      <w:r>
        <w:rPr>
          <w:spacing w:val="-5"/>
        </w:rPr>
        <w:t>to.</w:t>
      </w:r>
    </w:p>
    <w:p w14:paraId="611C49F7" w14:textId="77777777" w:rsidR="00AC5CEB" w:rsidRDefault="001E7770">
      <w:pPr>
        <w:pStyle w:val="ListParagraph"/>
        <w:numPr>
          <w:ilvl w:val="0"/>
          <w:numId w:val="2"/>
        </w:numPr>
        <w:tabs>
          <w:tab w:val="left" w:pos="493"/>
        </w:tabs>
        <w:spacing w:before="32" w:line="261" w:lineRule="auto"/>
        <w:ind w:right="793"/>
      </w:pPr>
      <w:r>
        <w:t>a</w:t>
      </w:r>
      <w:r>
        <w:rPr>
          <w:spacing w:val="26"/>
        </w:rPr>
        <w:t xml:space="preserve"> </w:t>
      </w:r>
      <w:r>
        <w:t>positive</w:t>
      </w:r>
      <w:r>
        <w:rPr>
          <w:spacing w:val="23"/>
        </w:rPr>
        <w:t xml:space="preserve"> </w:t>
      </w:r>
      <w:r>
        <w:t>learning</w:t>
      </w:r>
      <w:r>
        <w:rPr>
          <w:spacing w:val="23"/>
        </w:rPr>
        <w:t xml:space="preserve"> </w:t>
      </w:r>
      <w:r>
        <w:t>culture</w:t>
      </w:r>
      <w:r>
        <w:rPr>
          <w:spacing w:val="26"/>
        </w:rPr>
        <w:t xml:space="preserve"> </w:t>
      </w:r>
      <w:r>
        <w:t>in</w:t>
      </w:r>
      <w:r>
        <w:rPr>
          <w:spacing w:val="23"/>
        </w:rPr>
        <w:t xml:space="preserve"> </w:t>
      </w:r>
      <w:r>
        <w:t>which</w:t>
      </w:r>
      <w:r>
        <w:rPr>
          <w:spacing w:val="26"/>
        </w:rPr>
        <w:t xml:space="preserve"> </w:t>
      </w:r>
      <w:r>
        <w:t>all</w:t>
      </w:r>
      <w:r>
        <w:rPr>
          <w:spacing w:val="23"/>
        </w:rPr>
        <w:t xml:space="preserve"> </w:t>
      </w:r>
      <w:r>
        <w:t>children</w:t>
      </w:r>
      <w:r>
        <w:rPr>
          <w:spacing w:val="26"/>
        </w:rPr>
        <w:t xml:space="preserve"> </w:t>
      </w:r>
      <w:r>
        <w:t>believe</w:t>
      </w:r>
      <w:r>
        <w:rPr>
          <w:spacing w:val="26"/>
        </w:rPr>
        <w:t xml:space="preserve"> </w:t>
      </w:r>
      <w:r>
        <w:t>that</w:t>
      </w:r>
      <w:r>
        <w:rPr>
          <w:spacing w:val="25"/>
        </w:rPr>
        <w:t xml:space="preserve"> </w:t>
      </w:r>
      <w:r>
        <w:t>they</w:t>
      </w:r>
      <w:r>
        <w:rPr>
          <w:spacing w:val="24"/>
        </w:rPr>
        <w:t xml:space="preserve"> </w:t>
      </w:r>
      <w:r>
        <w:t>can</w:t>
      </w:r>
      <w:r>
        <w:rPr>
          <w:spacing w:val="23"/>
        </w:rPr>
        <w:t xml:space="preserve"> </w:t>
      </w:r>
      <w:r>
        <w:t>succeed</w:t>
      </w:r>
      <w:r>
        <w:rPr>
          <w:spacing w:val="26"/>
        </w:rPr>
        <w:t xml:space="preserve"> </w:t>
      </w:r>
      <w:r>
        <w:t>is</w:t>
      </w:r>
      <w:r>
        <w:rPr>
          <w:spacing w:val="24"/>
        </w:rPr>
        <w:t xml:space="preserve"> </w:t>
      </w:r>
      <w:r>
        <w:t>promoted</w:t>
      </w:r>
      <w:r>
        <w:rPr>
          <w:spacing w:val="23"/>
        </w:rPr>
        <w:t xml:space="preserve"> </w:t>
      </w:r>
      <w:r>
        <w:t xml:space="preserve">in </w:t>
      </w:r>
      <w:r>
        <w:rPr>
          <w:spacing w:val="-2"/>
        </w:rPr>
        <w:t>school.</w:t>
      </w:r>
    </w:p>
    <w:p w14:paraId="154E6558" w14:textId="77777777" w:rsidR="00AC5CEB" w:rsidRDefault="001E7770">
      <w:pPr>
        <w:pStyle w:val="ListParagraph"/>
        <w:numPr>
          <w:ilvl w:val="0"/>
          <w:numId w:val="2"/>
        </w:numPr>
        <w:tabs>
          <w:tab w:val="left" w:pos="493"/>
        </w:tabs>
        <w:spacing w:before="11"/>
      </w:pPr>
      <w:r>
        <w:t>there</w:t>
      </w:r>
      <w:r>
        <w:rPr>
          <w:spacing w:val="-6"/>
        </w:rPr>
        <w:t xml:space="preserve"> </w:t>
      </w:r>
      <w:r>
        <w:t>are</w:t>
      </w:r>
      <w:r>
        <w:rPr>
          <w:spacing w:val="-5"/>
        </w:rPr>
        <w:t xml:space="preserve"> </w:t>
      </w:r>
      <w:r>
        <w:t>high</w:t>
      </w:r>
      <w:r>
        <w:rPr>
          <w:spacing w:val="-4"/>
        </w:rPr>
        <w:t xml:space="preserve"> </w:t>
      </w:r>
      <w:r>
        <w:t>standards</w:t>
      </w:r>
      <w:r>
        <w:rPr>
          <w:spacing w:val="-7"/>
        </w:rPr>
        <w:t xml:space="preserve"> </w:t>
      </w:r>
      <w:r>
        <w:t>of</w:t>
      </w:r>
      <w:r>
        <w:rPr>
          <w:spacing w:val="-5"/>
        </w:rPr>
        <w:t xml:space="preserve"> </w:t>
      </w:r>
      <w:r>
        <w:t>teaching</w:t>
      </w:r>
      <w:r>
        <w:rPr>
          <w:spacing w:val="-3"/>
        </w:rPr>
        <w:t xml:space="preserve"> </w:t>
      </w:r>
      <w:r>
        <w:t>and</w:t>
      </w:r>
      <w:r>
        <w:rPr>
          <w:spacing w:val="-5"/>
        </w:rPr>
        <w:t xml:space="preserve"> </w:t>
      </w:r>
      <w:r>
        <w:rPr>
          <w:spacing w:val="-2"/>
        </w:rPr>
        <w:t>learning.</w:t>
      </w:r>
    </w:p>
    <w:p w14:paraId="7B92A7EC" w14:textId="77777777" w:rsidR="00AC5CEB" w:rsidRDefault="001E7770">
      <w:pPr>
        <w:pStyle w:val="ListParagraph"/>
        <w:numPr>
          <w:ilvl w:val="0"/>
          <w:numId w:val="2"/>
        </w:numPr>
        <w:tabs>
          <w:tab w:val="left" w:pos="493"/>
        </w:tabs>
        <w:spacing w:line="261" w:lineRule="auto"/>
        <w:ind w:right="786"/>
      </w:pPr>
      <w:r>
        <w:t>the</w:t>
      </w:r>
      <w:r>
        <w:rPr>
          <w:spacing w:val="-2"/>
        </w:rPr>
        <w:t xml:space="preserve"> </w:t>
      </w:r>
      <w:r>
        <w:t>school</w:t>
      </w:r>
      <w:r>
        <w:rPr>
          <w:spacing w:val="-5"/>
        </w:rPr>
        <w:t xml:space="preserve"> </w:t>
      </w:r>
      <w:r>
        <w:t>is</w:t>
      </w:r>
      <w:r>
        <w:rPr>
          <w:spacing w:val="-1"/>
        </w:rPr>
        <w:t xml:space="preserve"> </w:t>
      </w:r>
      <w:r>
        <w:t>compliant with</w:t>
      </w:r>
      <w:r>
        <w:rPr>
          <w:spacing w:val="-2"/>
        </w:rPr>
        <w:t xml:space="preserve"> </w:t>
      </w:r>
      <w:r>
        <w:t>legislation</w:t>
      </w:r>
      <w:r>
        <w:rPr>
          <w:spacing w:val="-2"/>
        </w:rPr>
        <w:t xml:space="preserve"> </w:t>
      </w:r>
      <w:r>
        <w:t>and</w:t>
      </w:r>
      <w:r>
        <w:rPr>
          <w:spacing w:val="-4"/>
        </w:rPr>
        <w:t xml:space="preserve"> </w:t>
      </w:r>
      <w:r>
        <w:t>to</w:t>
      </w:r>
      <w:r>
        <w:rPr>
          <w:spacing w:val="-2"/>
        </w:rPr>
        <w:t xml:space="preserve"> </w:t>
      </w:r>
      <w:r>
        <w:t>enable</w:t>
      </w:r>
      <w:r>
        <w:rPr>
          <w:spacing w:val="-2"/>
        </w:rPr>
        <w:t xml:space="preserve"> </w:t>
      </w:r>
      <w:r>
        <w:t>an</w:t>
      </w:r>
      <w:r>
        <w:rPr>
          <w:spacing w:val="-2"/>
        </w:rPr>
        <w:t xml:space="preserve"> </w:t>
      </w:r>
      <w:r>
        <w:t>annual</w:t>
      </w:r>
      <w:r>
        <w:rPr>
          <w:spacing w:val="-3"/>
        </w:rPr>
        <w:t xml:space="preserve"> </w:t>
      </w:r>
      <w:r>
        <w:t>evaluation</w:t>
      </w:r>
      <w:r>
        <w:rPr>
          <w:spacing w:val="-7"/>
        </w:rPr>
        <w:t xml:space="preserve"> </w:t>
      </w:r>
      <w:r>
        <w:t>of</w:t>
      </w:r>
      <w:r>
        <w:rPr>
          <w:spacing w:val="-1"/>
        </w:rPr>
        <w:t xml:space="preserve"> </w:t>
      </w:r>
      <w:r>
        <w:t>Careers</w:t>
      </w:r>
      <w:r>
        <w:rPr>
          <w:spacing w:val="-4"/>
        </w:rPr>
        <w:t xml:space="preserve"> </w:t>
      </w:r>
      <w:r>
        <w:t>within</w:t>
      </w:r>
      <w:r>
        <w:rPr>
          <w:spacing w:val="-2"/>
        </w:rPr>
        <w:t xml:space="preserve"> </w:t>
      </w:r>
      <w:r>
        <w:t xml:space="preserve">the </w:t>
      </w:r>
      <w:r>
        <w:rPr>
          <w:spacing w:val="-2"/>
        </w:rPr>
        <w:t>school.</w:t>
      </w:r>
    </w:p>
    <w:p w14:paraId="44410976" w14:textId="77777777" w:rsidR="00AC5CEB" w:rsidRDefault="001E7770">
      <w:pPr>
        <w:spacing w:before="157"/>
        <w:ind w:left="118"/>
      </w:pPr>
      <w:r>
        <w:t>The</w:t>
      </w:r>
      <w:r>
        <w:rPr>
          <w:spacing w:val="-4"/>
        </w:rPr>
        <w:t xml:space="preserve"> </w:t>
      </w:r>
      <w:r>
        <w:rPr>
          <w:b/>
        </w:rPr>
        <w:t>Careers</w:t>
      </w:r>
      <w:r>
        <w:rPr>
          <w:b/>
          <w:spacing w:val="-7"/>
        </w:rPr>
        <w:t xml:space="preserve"> </w:t>
      </w:r>
      <w:r>
        <w:rPr>
          <w:b/>
        </w:rPr>
        <w:t>Leader</w:t>
      </w:r>
      <w:r>
        <w:rPr>
          <w:b/>
          <w:spacing w:val="-6"/>
        </w:rPr>
        <w:t xml:space="preserve"> </w:t>
      </w:r>
      <w:r>
        <w:t>will</w:t>
      </w:r>
      <w:r>
        <w:rPr>
          <w:spacing w:val="-3"/>
        </w:rPr>
        <w:t xml:space="preserve"> </w:t>
      </w:r>
      <w:r>
        <w:t>ensure</w:t>
      </w:r>
      <w:r>
        <w:rPr>
          <w:spacing w:val="-6"/>
        </w:rPr>
        <w:t xml:space="preserve"> </w:t>
      </w:r>
      <w:r>
        <w:rPr>
          <w:spacing w:val="-4"/>
        </w:rPr>
        <w:t>that:</w:t>
      </w:r>
    </w:p>
    <w:p w14:paraId="0E14D01B" w14:textId="77777777" w:rsidR="00AC5CEB" w:rsidRDefault="001E7770">
      <w:pPr>
        <w:pStyle w:val="ListParagraph"/>
        <w:numPr>
          <w:ilvl w:val="0"/>
          <w:numId w:val="2"/>
        </w:numPr>
        <w:tabs>
          <w:tab w:val="left" w:pos="493"/>
        </w:tabs>
        <w:spacing w:before="201" w:line="261" w:lineRule="auto"/>
        <w:ind w:right="790"/>
      </w:pPr>
      <w:r>
        <w:t xml:space="preserve">guidance is followed in line with an annual appropriate careers audit (compass plus) using the Gatsby career benchmarks and update when </w:t>
      </w:r>
      <w:proofErr w:type="gramStart"/>
      <w:r>
        <w:t>necessary</w:t>
      </w:r>
      <w:proofErr w:type="gramEnd"/>
      <w:r>
        <w:t xml:space="preserve"> throughout the year</w:t>
      </w:r>
    </w:p>
    <w:p w14:paraId="4F806649" w14:textId="77777777" w:rsidR="00AC5CEB" w:rsidRDefault="001E7770">
      <w:pPr>
        <w:pStyle w:val="ListParagraph"/>
        <w:numPr>
          <w:ilvl w:val="0"/>
          <w:numId w:val="2"/>
        </w:numPr>
        <w:tabs>
          <w:tab w:val="left" w:pos="493"/>
        </w:tabs>
        <w:spacing w:before="10" w:line="264" w:lineRule="auto"/>
        <w:ind w:right="790"/>
      </w:pPr>
      <w:r>
        <w:t>they attend the termly Careers Leader conferences (when arranged) in order to gain ideas and network amongst other schools</w:t>
      </w:r>
    </w:p>
    <w:p w14:paraId="0BE0ED7E" w14:textId="77777777" w:rsidR="00AC5CEB" w:rsidRDefault="001E7770">
      <w:pPr>
        <w:pStyle w:val="ListParagraph"/>
        <w:numPr>
          <w:ilvl w:val="0"/>
          <w:numId w:val="2"/>
        </w:numPr>
        <w:tabs>
          <w:tab w:val="left" w:pos="493"/>
        </w:tabs>
        <w:spacing w:before="7" w:line="261" w:lineRule="auto"/>
        <w:ind w:right="783"/>
      </w:pPr>
      <w:r>
        <w:t>pupils</w:t>
      </w:r>
      <w:r>
        <w:rPr>
          <w:spacing w:val="-12"/>
        </w:rPr>
        <w:t xml:space="preserve"> </w:t>
      </w:r>
      <w:r>
        <w:t>have</w:t>
      </w:r>
      <w:r>
        <w:rPr>
          <w:spacing w:val="-12"/>
        </w:rPr>
        <w:t xml:space="preserve"> </w:t>
      </w:r>
      <w:r>
        <w:t>the</w:t>
      </w:r>
      <w:r>
        <w:rPr>
          <w:spacing w:val="-13"/>
        </w:rPr>
        <w:t xml:space="preserve"> </w:t>
      </w:r>
      <w:r>
        <w:t>opportunity</w:t>
      </w:r>
      <w:r>
        <w:rPr>
          <w:spacing w:val="-12"/>
        </w:rPr>
        <w:t xml:space="preserve"> </w:t>
      </w:r>
      <w:r>
        <w:t>for</w:t>
      </w:r>
      <w:r>
        <w:rPr>
          <w:spacing w:val="-11"/>
        </w:rPr>
        <w:t xml:space="preserve"> </w:t>
      </w:r>
      <w:r>
        <w:t>individual,</w:t>
      </w:r>
      <w:r>
        <w:rPr>
          <w:spacing w:val="-11"/>
        </w:rPr>
        <w:t xml:space="preserve"> </w:t>
      </w:r>
      <w:r>
        <w:t>impartial</w:t>
      </w:r>
      <w:r>
        <w:rPr>
          <w:spacing w:val="-13"/>
        </w:rPr>
        <w:t xml:space="preserve"> </w:t>
      </w:r>
      <w:r>
        <w:t>careers</w:t>
      </w:r>
      <w:r>
        <w:rPr>
          <w:spacing w:val="-14"/>
        </w:rPr>
        <w:t xml:space="preserve"> </w:t>
      </w:r>
      <w:r>
        <w:t>guidance</w:t>
      </w:r>
      <w:r>
        <w:rPr>
          <w:spacing w:val="-13"/>
        </w:rPr>
        <w:t xml:space="preserve"> </w:t>
      </w:r>
      <w:r>
        <w:t>interviews</w:t>
      </w:r>
      <w:r>
        <w:rPr>
          <w:spacing w:val="-12"/>
        </w:rPr>
        <w:t xml:space="preserve"> </w:t>
      </w:r>
      <w:r>
        <w:t>with</w:t>
      </w:r>
      <w:r>
        <w:rPr>
          <w:spacing w:val="-12"/>
        </w:rPr>
        <w:t xml:space="preserve"> </w:t>
      </w:r>
      <w:r>
        <w:t>experienced staff at key decision points.</w:t>
      </w:r>
    </w:p>
    <w:p w14:paraId="4F03AEA0" w14:textId="77777777" w:rsidR="00AC5CEB" w:rsidRDefault="001E7770">
      <w:pPr>
        <w:pStyle w:val="ListParagraph"/>
        <w:numPr>
          <w:ilvl w:val="0"/>
          <w:numId w:val="2"/>
        </w:numPr>
        <w:tabs>
          <w:tab w:val="left" w:pos="493"/>
        </w:tabs>
        <w:spacing w:before="10"/>
      </w:pPr>
      <w:r>
        <w:t>subject</w:t>
      </w:r>
      <w:r>
        <w:rPr>
          <w:spacing w:val="-5"/>
        </w:rPr>
        <w:t xml:space="preserve"> </w:t>
      </w:r>
      <w:r>
        <w:t>resources</w:t>
      </w:r>
      <w:r>
        <w:rPr>
          <w:spacing w:val="-3"/>
        </w:rPr>
        <w:t xml:space="preserve"> </w:t>
      </w:r>
      <w:r>
        <w:t>are</w:t>
      </w:r>
      <w:r>
        <w:rPr>
          <w:spacing w:val="-4"/>
        </w:rPr>
        <w:t xml:space="preserve"> </w:t>
      </w:r>
      <w:r>
        <w:t>kept</w:t>
      </w:r>
      <w:r>
        <w:rPr>
          <w:spacing w:val="-3"/>
        </w:rPr>
        <w:t xml:space="preserve"> </w:t>
      </w:r>
      <w:r>
        <w:t>up</w:t>
      </w:r>
      <w:r>
        <w:rPr>
          <w:spacing w:val="-5"/>
        </w:rPr>
        <w:t xml:space="preserve"> </w:t>
      </w:r>
      <w:r>
        <w:t>to</w:t>
      </w:r>
      <w:r>
        <w:rPr>
          <w:spacing w:val="-6"/>
        </w:rPr>
        <w:t xml:space="preserve"> </w:t>
      </w:r>
      <w:r>
        <w:t>date</w:t>
      </w:r>
      <w:r>
        <w:rPr>
          <w:spacing w:val="-6"/>
        </w:rPr>
        <w:t xml:space="preserve"> </w:t>
      </w:r>
      <w:r>
        <w:t>and</w:t>
      </w:r>
      <w:r>
        <w:rPr>
          <w:spacing w:val="-3"/>
        </w:rPr>
        <w:t xml:space="preserve"> </w:t>
      </w:r>
      <w:r>
        <w:t>available</w:t>
      </w:r>
      <w:r>
        <w:rPr>
          <w:spacing w:val="-4"/>
        </w:rPr>
        <w:t xml:space="preserve"> </w:t>
      </w:r>
      <w:r>
        <w:t>for</w:t>
      </w:r>
      <w:r>
        <w:rPr>
          <w:spacing w:val="-5"/>
        </w:rPr>
        <w:t xml:space="preserve"> </w:t>
      </w:r>
      <w:r>
        <w:t>all</w:t>
      </w:r>
      <w:r>
        <w:rPr>
          <w:spacing w:val="-3"/>
        </w:rPr>
        <w:t xml:space="preserve"> </w:t>
      </w:r>
      <w:r>
        <w:rPr>
          <w:spacing w:val="-2"/>
        </w:rPr>
        <w:t>staff</w:t>
      </w:r>
    </w:p>
    <w:p w14:paraId="5B4EFE46" w14:textId="77777777" w:rsidR="00AC5CEB" w:rsidRDefault="001E7770">
      <w:pPr>
        <w:pStyle w:val="ListParagraph"/>
        <w:numPr>
          <w:ilvl w:val="0"/>
          <w:numId w:val="2"/>
        </w:numPr>
        <w:tabs>
          <w:tab w:val="left" w:pos="493"/>
        </w:tabs>
        <w:spacing w:before="33"/>
      </w:pPr>
      <w:r>
        <w:t>teaching</w:t>
      </w:r>
      <w:r>
        <w:rPr>
          <w:spacing w:val="-5"/>
        </w:rPr>
        <w:t xml:space="preserve"> </w:t>
      </w:r>
      <w:r>
        <w:t>of</w:t>
      </w:r>
      <w:r>
        <w:rPr>
          <w:spacing w:val="-4"/>
        </w:rPr>
        <w:t xml:space="preserve"> </w:t>
      </w:r>
      <w:r>
        <w:t>careers</w:t>
      </w:r>
      <w:r>
        <w:rPr>
          <w:spacing w:val="-6"/>
        </w:rPr>
        <w:t xml:space="preserve"> </w:t>
      </w:r>
      <w:r>
        <w:t>is</w:t>
      </w:r>
      <w:r>
        <w:rPr>
          <w:spacing w:val="-6"/>
        </w:rPr>
        <w:t xml:space="preserve"> </w:t>
      </w:r>
      <w:r>
        <w:t>relevant</w:t>
      </w:r>
      <w:r>
        <w:rPr>
          <w:spacing w:val="-3"/>
        </w:rPr>
        <w:t xml:space="preserve"> </w:t>
      </w:r>
      <w:r>
        <w:t>across</w:t>
      </w:r>
      <w:r>
        <w:rPr>
          <w:spacing w:val="-6"/>
        </w:rPr>
        <w:t xml:space="preserve"> </w:t>
      </w:r>
      <w:r>
        <w:t>all</w:t>
      </w:r>
      <w:r>
        <w:rPr>
          <w:spacing w:val="-4"/>
        </w:rPr>
        <w:t xml:space="preserve"> </w:t>
      </w:r>
      <w:r>
        <w:t>stages</w:t>
      </w:r>
      <w:r>
        <w:rPr>
          <w:spacing w:val="-3"/>
        </w:rPr>
        <w:t xml:space="preserve"> </w:t>
      </w:r>
      <w:r>
        <w:t>in</w:t>
      </w:r>
      <w:r>
        <w:rPr>
          <w:spacing w:val="-4"/>
        </w:rPr>
        <w:t xml:space="preserve"> </w:t>
      </w:r>
      <w:r>
        <w:rPr>
          <w:spacing w:val="-2"/>
        </w:rPr>
        <w:t>school</w:t>
      </w:r>
    </w:p>
    <w:p w14:paraId="007DAE95" w14:textId="77777777" w:rsidR="00AC5CEB" w:rsidRDefault="001E7770">
      <w:pPr>
        <w:pStyle w:val="ListParagraph"/>
        <w:numPr>
          <w:ilvl w:val="0"/>
          <w:numId w:val="2"/>
        </w:numPr>
        <w:tabs>
          <w:tab w:val="left" w:pos="493"/>
        </w:tabs>
        <w:spacing w:before="32"/>
      </w:pPr>
      <w:r>
        <w:t>pupils</w:t>
      </w:r>
      <w:r>
        <w:rPr>
          <w:spacing w:val="-5"/>
        </w:rPr>
        <w:t xml:space="preserve"> </w:t>
      </w:r>
      <w:r>
        <w:t>from</w:t>
      </w:r>
      <w:r>
        <w:rPr>
          <w:spacing w:val="-3"/>
        </w:rPr>
        <w:t xml:space="preserve"> </w:t>
      </w:r>
      <w:r>
        <w:t>year</w:t>
      </w:r>
      <w:r>
        <w:rPr>
          <w:spacing w:val="-3"/>
        </w:rPr>
        <w:t xml:space="preserve"> </w:t>
      </w:r>
      <w:r>
        <w:t>7-11</w:t>
      </w:r>
      <w:r>
        <w:rPr>
          <w:spacing w:val="-4"/>
        </w:rPr>
        <w:t xml:space="preserve"> </w:t>
      </w:r>
      <w:r>
        <w:t>have</w:t>
      </w:r>
      <w:r>
        <w:rPr>
          <w:spacing w:val="-4"/>
        </w:rPr>
        <w:t xml:space="preserve"> </w:t>
      </w:r>
      <w:r>
        <w:t>access</w:t>
      </w:r>
      <w:r>
        <w:rPr>
          <w:spacing w:val="-6"/>
        </w:rPr>
        <w:t xml:space="preserve"> </w:t>
      </w:r>
      <w:r>
        <w:t>to</w:t>
      </w:r>
      <w:r>
        <w:rPr>
          <w:spacing w:val="-6"/>
        </w:rPr>
        <w:t xml:space="preserve"> </w:t>
      </w:r>
      <w:r>
        <w:t>encounters</w:t>
      </w:r>
      <w:r>
        <w:rPr>
          <w:spacing w:val="-7"/>
        </w:rPr>
        <w:t xml:space="preserve"> </w:t>
      </w:r>
      <w:r>
        <w:t>with</w:t>
      </w:r>
      <w:r>
        <w:rPr>
          <w:spacing w:val="-4"/>
        </w:rPr>
        <w:t xml:space="preserve"> </w:t>
      </w:r>
      <w:r>
        <w:t>a</w:t>
      </w:r>
      <w:r>
        <w:rPr>
          <w:spacing w:val="-3"/>
        </w:rPr>
        <w:t xml:space="preserve"> </w:t>
      </w:r>
      <w:r>
        <w:t>variety</w:t>
      </w:r>
      <w:r>
        <w:rPr>
          <w:spacing w:val="-5"/>
        </w:rPr>
        <w:t xml:space="preserve"> </w:t>
      </w:r>
      <w:r>
        <w:t>of</w:t>
      </w:r>
      <w:r>
        <w:rPr>
          <w:spacing w:val="-5"/>
        </w:rPr>
        <w:t xml:space="preserve"> </w:t>
      </w:r>
      <w:r>
        <w:t>employers</w:t>
      </w:r>
      <w:r>
        <w:rPr>
          <w:spacing w:val="-3"/>
        </w:rPr>
        <w:t xml:space="preserve"> </w:t>
      </w:r>
      <w:r>
        <w:t>and</w:t>
      </w:r>
      <w:r>
        <w:rPr>
          <w:spacing w:val="-5"/>
        </w:rPr>
        <w:t xml:space="preserve"> </w:t>
      </w:r>
      <w:r>
        <w:rPr>
          <w:spacing w:val="-2"/>
        </w:rPr>
        <w:t>businesses</w:t>
      </w:r>
    </w:p>
    <w:p w14:paraId="709F33DD" w14:textId="77777777" w:rsidR="00AC5CEB" w:rsidRDefault="001E7770">
      <w:pPr>
        <w:pStyle w:val="ListParagraph"/>
        <w:numPr>
          <w:ilvl w:val="0"/>
          <w:numId w:val="2"/>
        </w:numPr>
        <w:tabs>
          <w:tab w:val="left" w:pos="491"/>
          <w:tab w:val="left" w:pos="493"/>
        </w:tabs>
        <w:spacing w:before="32" w:line="264" w:lineRule="auto"/>
        <w:ind w:right="789"/>
        <w:jc w:val="both"/>
      </w:pPr>
      <w:r>
        <w:t xml:space="preserve">relevant FE providers have access to pupils from year 7 to 11 to inform them about the varied career options open to them and courses and qualifications they offer and what each option </w:t>
      </w:r>
      <w:r>
        <w:rPr>
          <w:spacing w:val="-2"/>
        </w:rPr>
        <w:t>entails.</w:t>
      </w:r>
    </w:p>
    <w:p w14:paraId="269585CC" w14:textId="77777777" w:rsidR="00AC5CEB" w:rsidRDefault="00AC5CEB">
      <w:pPr>
        <w:spacing w:line="264" w:lineRule="auto"/>
        <w:jc w:val="both"/>
        <w:sectPr w:rsidR="00AC5CEB">
          <w:pgSz w:w="11910" w:h="16840"/>
          <w:pgMar w:top="120" w:right="340" w:bottom="1200" w:left="1000" w:header="0" w:footer="1013" w:gutter="0"/>
          <w:cols w:space="720"/>
        </w:sectPr>
      </w:pPr>
    </w:p>
    <w:p w14:paraId="513AA053" w14:textId="77777777" w:rsidR="00AC5CEB" w:rsidRDefault="001E7770">
      <w:pPr>
        <w:pStyle w:val="BodyText"/>
        <w:spacing w:before="65"/>
        <w:ind w:left="118" w:firstLine="0"/>
      </w:pPr>
      <w:r>
        <w:lastRenderedPageBreak/>
        <w:t>The</w:t>
      </w:r>
      <w:r>
        <w:rPr>
          <w:spacing w:val="-5"/>
        </w:rPr>
        <w:t xml:space="preserve"> </w:t>
      </w:r>
      <w:r>
        <w:rPr>
          <w:b/>
        </w:rPr>
        <w:t>teacher</w:t>
      </w:r>
      <w:r>
        <w:rPr>
          <w:b/>
          <w:spacing w:val="-4"/>
        </w:rPr>
        <w:t xml:space="preserve"> </w:t>
      </w:r>
      <w:r>
        <w:t>of</w:t>
      </w:r>
      <w:r>
        <w:rPr>
          <w:spacing w:val="-4"/>
        </w:rPr>
        <w:t xml:space="preserve"> </w:t>
      </w:r>
      <w:r>
        <w:t>careers</w:t>
      </w:r>
      <w:r>
        <w:rPr>
          <w:spacing w:val="-7"/>
        </w:rPr>
        <w:t xml:space="preserve"> </w:t>
      </w:r>
      <w:r>
        <w:t>must</w:t>
      </w:r>
      <w:r>
        <w:rPr>
          <w:spacing w:val="-4"/>
        </w:rPr>
        <w:t xml:space="preserve"> </w:t>
      </w:r>
      <w:r>
        <w:t>ensure</w:t>
      </w:r>
      <w:r>
        <w:rPr>
          <w:spacing w:val="-4"/>
        </w:rPr>
        <w:t xml:space="preserve"> that:</w:t>
      </w:r>
    </w:p>
    <w:p w14:paraId="5125795A" w14:textId="77777777" w:rsidR="00AC5CEB" w:rsidRDefault="001E7770">
      <w:pPr>
        <w:pStyle w:val="ListParagraph"/>
        <w:numPr>
          <w:ilvl w:val="0"/>
          <w:numId w:val="2"/>
        </w:numPr>
        <w:tabs>
          <w:tab w:val="left" w:pos="493"/>
        </w:tabs>
        <w:spacing w:before="197" w:line="261" w:lineRule="auto"/>
        <w:ind w:right="790"/>
      </w:pPr>
      <w:r>
        <w:t>pupils</w:t>
      </w:r>
      <w:r>
        <w:rPr>
          <w:spacing w:val="40"/>
        </w:rPr>
        <w:t xml:space="preserve"> </w:t>
      </w:r>
      <w:r>
        <w:t>gain</w:t>
      </w:r>
      <w:r>
        <w:rPr>
          <w:spacing w:val="40"/>
        </w:rPr>
        <w:t xml:space="preserve"> </w:t>
      </w:r>
      <w:r>
        <w:t>an</w:t>
      </w:r>
      <w:r>
        <w:rPr>
          <w:spacing w:val="40"/>
        </w:rPr>
        <w:t xml:space="preserve"> </w:t>
      </w:r>
      <w:r>
        <w:t>understanding</w:t>
      </w:r>
      <w:r>
        <w:rPr>
          <w:spacing w:val="40"/>
        </w:rPr>
        <w:t xml:space="preserve"> </w:t>
      </w:r>
      <w:r>
        <w:t>of</w:t>
      </w:r>
      <w:r>
        <w:rPr>
          <w:spacing w:val="40"/>
        </w:rPr>
        <w:t xml:space="preserve"> </w:t>
      </w:r>
      <w:r>
        <w:t>the</w:t>
      </w:r>
      <w:r>
        <w:rPr>
          <w:spacing w:val="40"/>
        </w:rPr>
        <w:t xml:space="preserve"> </w:t>
      </w:r>
      <w:r>
        <w:t>world</w:t>
      </w:r>
      <w:r>
        <w:rPr>
          <w:spacing w:val="40"/>
        </w:rPr>
        <w:t xml:space="preserve"> </w:t>
      </w:r>
      <w:r>
        <w:t>of</w:t>
      </w:r>
      <w:r>
        <w:rPr>
          <w:spacing w:val="40"/>
        </w:rPr>
        <w:t xml:space="preserve"> </w:t>
      </w:r>
      <w:r>
        <w:t>work</w:t>
      </w:r>
      <w:r>
        <w:rPr>
          <w:spacing w:val="40"/>
        </w:rPr>
        <w:t xml:space="preserve"> </w:t>
      </w:r>
      <w:r>
        <w:t>and</w:t>
      </w:r>
      <w:r>
        <w:rPr>
          <w:spacing w:val="40"/>
        </w:rPr>
        <w:t xml:space="preserve"> </w:t>
      </w:r>
      <w:r>
        <w:t>will</w:t>
      </w:r>
      <w:r>
        <w:rPr>
          <w:spacing w:val="40"/>
        </w:rPr>
        <w:t xml:space="preserve"> </w:t>
      </w:r>
      <w:r>
        <w:t>understand</w:t>
      </w:r>
      <w:r>
        <w:rPr>
          <w:spacing w:val="40"/>
        </w:rPr>
        <w:t xml:space="preserve"> </w:t>
      </w:r>
      <w:r>
        <w:t>their</w:t>
      </w:r>
      <w:r>
        <w:rPr>
          <w:spacing w:val="40"/>
        </w:rPr>
        <w:t xml:space="preserve"> </w:t>
      </w:r>
      <w:r>
        <w:t>entitlement</w:t>
      </w:r>
      <w:r>
        <w:rPr>
          <w:spacing w:val="40"/>
        </w:rPr>
        <w:t xml:space="preserve"> </w:t>
      </w:r>
      <w:r>
        <w:t>to continued learning.</w:t>
      </w:r>
    </w:p>
    <w:p w14:paraId="25AD4C6F" w14:textId="77777777" w:rsidR="00AC5CEB" w:rsidRDefault="001E7770">
      <w:pPr>
        <w:pStyle w:val="ListParagraph"/>
        <w:numPr>
          <w:ilvl w:val="0"/>
          <w:numId w:val="2"/>
        </w:numPr>
        <w:tabs>
          <w:tab w:val="left" w:pos="493"/>
        </w:tabs>
        <w:spacing w:before="11" w:line="261" w:lineRule="auto"/>
        <w:ind w:right="789"/>
      </w:pPr>
      <w:r>
        <w:t>pupils</w:t>
      </w:r>
      <w:r>
        <w:rPr>
          <w:spacing w:val="40"/>
        </w:rPr>
        <w:t xml:space="preserve"> </w:t>
      </w:r>
      <w:r>
        <w:t>know</w:t>
      </w:r>
      <w:r>
        <w:rPr>
          <w:spacing w:val="40"/>
        </w:rPr>
        <w:t xml:space="preserve"> </w:t>
      </w:r>
      <w:r>
        <w:t>and</w:t>
      </w:r>
      <w:r>
        <w:rPr>
          <w:spacing w:val="40"/>
        </w:rPr>
        <w:t xml:space="preserve"> </w:t>
      </w:r>
      <w:r>
        <w:t>understand</w:t>
      </w:r>
      <w:r>
        <w:rPr>
          <w:spacing w:val="40"/>
        </w:rPr>
        <w:t xml:space="preserve"> </w:t>
      </w:r>
      <w:r>
        <w:t>how</w:t>
      </w:r>
      <w:r>
        <w:rPr>
          <w:spacing w:val="40"/>
        </w:rPr>
        <w:t xml:space="preserve"> </w:t>
      </w:r>
      <w:r>
        <w:t>to</w:t>
      </w:r>
      <w:r>
        <w:rPr>
          <w:spacing w:val="40"/>
        </w:rPr>
        <w:t xml:space="preserve"> </w:t>
      </w:r>
      <w:r>
        <w:t>access</w:t>
      </w:r>
      <w:r>
        <w:rPr>
          <w:spacing w:val="40"/>
        </w:rPr>
        <w:t xml:space="preserve"> </w:t>
      </w:r>
      <w:r>
        <w:t>sources</w:t>
      </w:r>
      <w:r>
        <w:rPr>
          <w:spacing w:val="40"/>
        </w:rPr>
        <w:t xml:space="preserve"> </w:t>
      </w:r>
      <w:r>
        <w:t>of</w:t>
      </w:r>
      <w:r>
        <w:rPr>
          <w:spacing w:val="40"/>
        </w:rPr>
        <w:t xml:space="preserve"> </w:t>
      </w:r>
      <w:r>
        <w:t>career/post</w:t>
      </w:r>
      <w:r>
        <w:rPr>
          <w:spacing w:val="40"/>
        </w:rPr>
        <w:t xml:space="preserve"> </w:t>
      </w:r>
      <w:r>
        <w:t>school</w:t>
      </w:r>
      <w:r>
        <w:rPr>
          <w:spacing w:val="40"/>
        </w:rPr>
        <w:t xml:space="preserve"> </w:t>
      </w:r>
      <w:r>
        <w:t>information</w:t>
      </w:r>
      <w:r>
        <w:rPr>
          <w:spacing w:val="40"/>
        </w:rPr>
        <w:t xml:space="preserve"> </w:t>
      </w:r>
      <w:r>
        <w:t xml:space="preserve">and </w:t>
      </w:r>
      <w:proofErr w:type="gramStart"/>
      <w:r>
        <w:t>decision making</w:t>
      </w:r>
      <w:proofErr w:type="gramEnd"/>
      <w:r>
        <w:t xml:space="preserve"> support.</w:t>
      </w:r>
    </w:p>
    <w:p w14:paraId="045A16E5" w14:textId="77777777" w:rsidR="00AC5CEB" w:rsidRDefault="001E7770">
      <w:pPr>
        <w:pStyle w:val="ListParagraph"/>
        <w:numPr>
          <w:ilvl w:val="0"/>
          <w:numId w:val="2"/>
        </w:numPr>
        <w:tabs>
          <w:tab w:val="left" w:pos="493"/>
        </w:tabs>
        <w:spacing w:before="52"/>
      </w:pPr>
      <w:r>
        <w:t>pupil’s</w:t>
      </w:r>
      <w:r>
        <w:rPr>
          <w:spacing w:val="-7"/>
        </w:rPr>
        <w:t xml:space="preserve"> </w:t>
      </w:r>
      <w:r>
        <w:t>work</w:t>
      </w:r>
      <w:r>
        <w:rPr>
          <w:spacing w:val="-4"/>
        </w:rPr>
        <w:t xml:space="preserve"> </w:t>
      </w:r>
      <w:r>
        <w:t>is</w:t>
      </w:r>
      <w:r>
        <w:rPr>
          <w:spacing w:val="-4"/>
        </w:rPr>
        <w:t xml:space="preserve"> </w:t>
      </w:r>
      <w:r>
        <w:t>assessed</w:t>
      </w:r>
      <w:r>
        <w:rPr>
          <w:spacing w:val="-8"/>
        </w:rPr>
        <w:t xml:space="preserve"> </w:t>
      </w:r>
      <w:r>
        <w:t>and</w:t>
      </w:r>
      <w:r>
        <w:rPr>
          <w:spacing w:val="-5"/>
        </w:rPr>
        <w:t xml:space="preserve"> </w:t>
      </w:r>
      <w:r>
        <w:t>their</w:t>
      </w:r>
      <w:r>
        <w:rPr>
          <w:spacing w:val="-6"/>
        </w:rPr>
        <w:t xml:space="preserve"> </w:t>
      </w:r>
      <w:r>
        <w:t>progress</w:t>
      </w:r>
      <w:r>
        <w:rPr>
          <w:spacing w:val="-5"/>
        </w:rPr>
        <w:t xml:space="preserve"> </w:t>
      </w:r>
      <w:r>
        <w:t>tracked</w:t>
      </w:r>
      <w:r>
        <w:rPr>
          <w:spacing w:val="-5"/>
        </w:rPr>
        <w:t xml:space="preserve"> </w:t>
      </w:r>
      <w:r>
        <w:t>through</w:t>
      </w:r>
      <w:r>
        <w:rPr>
          <w:spacing w:val="-7"/>
        </w:rPr>
        <w:t xml:space="preserve"> </w:t>
      </w:r>
      <w:r>
        <w:rPr>
          <w:spacing w:val="-2"/>
        </w:rPr>
        <w:t>GMACs.</w:t>
      </w:r>
    </w:p>
    <w:p w14:paraId="0F2CF722" w14:textId="404F2869" w:rsidR="00AC5CEB" w:rsidRDefault="001E7770">
      <w:pPr>
        <w:pStyle w:val="ListParagraph"/>
        <w:numPr>
          <w:ilvl w:val="0"/>
          <w:numId w:val="2"/>
        </w:numPr>
        <w:tabs>
          <w:tab w:val="left" w:pos="493"/>
        </w:tabs>
        <w:spacing w:before="32" w:line="261" w:lineRule="auto"/>
        <w:ind w:right="789"/>
      </w:pPr>
      <w:r>
        <w:t>Pupils</w:t>
      </w:r>
      <w:r>
        <w:rPr>
          <w:spacing w:val="78"/>
          <w:w w:val="150"/>
        </w:rPr>
        <w:t xml:space="preserve"> </w:t>
      </w:r>
      <w:r>
        <w:t>have</w:t>
      </w:r>
      <w:r>
        <w:rPr>
          <w:spacing w:val="77"/>
          <w:w w:val="150"/>
        </w:rPr>
        <w:t xml:space="preserve"> </w:t>
      </w:r>
      <w:r>
        <w:t>access</w:t>
      </w:r>
      <w:r>
        <w:rPr>
          <w:spacing w:val="78"/>
          <w:w w:val="150"/>
        </w:rPr>
        <w:t xml:space="preserve"> </w:t>
      </w:r>
      <w:r>
        <w:t>to</w:t>
      </w:r>
      <w:r>
        <w:rPr>
          <w:spacing w:val="77"/>
          <w:w w:val="150"/>
        </w:rPr>
        <w:t xml:space="preserve"> </w:t>
      </w:r>
      <w:r>
        <w:t>a</w:t>
      </w:r>
      <w:r>
        <w:rPr>
          <w:spacing w:val="77"/>
          <w:w w:val="150"/>
        </w:rPr>
        <w:t xml:space="preserve"> </w:t>
      </w:r>
      <w:r>
        <w:t>variety</w:t>
      </w:r>
      <w:r>
        <w:rPr>
          <w:spacing w:val="80"/>
        </w:rPr>
        <w:t xml:space="preserve"> </w:t>
      </w:r>
      <w:r>
        <w:t>of</w:t>
      </w:r>
      <w:r>
        <w:rPr>
          <w:spacing w:val="79"/>
          <w:w w:val="150"/>
        </w:rPr>
        <w:t xml:space="preserve"> </w:t>
      </w:r>
      <w:r>
        <w:t>opportunities</w:t>
      </w:r>
      <w:r>
        <w:rPr>
          <w:spacing w:val="77"/>
          <w:w w:val="150"/>
        </w:rPr>
        <w:t xml:space="preserve"> </w:t>
      </w:r>
      <w:r>
        <w:t>in</w:t>
      </w:r>
      <w:r>
        <w:rPr>
          <w:spacing w:val="77"/>
          <w:w w:val="150"/>
        </w:rPr>
        <w:t xml:space="preserve"> </w:t>
      </w:r>
      <w:r>
        <w:t>investigating</w:t>
      </w:r>
      <w:r>
        <w:rPr>
          <w:spacing w:val="77"/>
          <w:w w:val="150"/>
        </w:rPr>
        <w:t xml:space="preserve"> </w:t>
      </w:r>
      <w:r>
        <w:t>other</w:t>
      </w:r>
      <w:r>
        <w:rPr>
          <w:spacing w:val="76"/>
          <w:w w:val="150"/>
        </w:rPr>
        <w:t xml:space="preserve"> </w:t>
      </w:r>
      <w:r>
        <w:t>careers,</w:t>
      </w:r>
      <w:r>
        <w:rPr>
          <w:spacing w:val="76"/>
          <w:w w:val="150"/>
        </w:rPr>
        <w:t xml:space="preserve"> </w:t>
      </w:r>
      <w:proofErr w:type="gramStart"/>
      <w:r>
        <w:t>e.g.</w:t>
      </w:r>
      <w:proofErr w:type="gramEnd"/>
      <w:r>
        <w:t xml:space="preserve"> </w:t>
      </w:r>
      <w:r>
        <w:rPr>
          <w:spacing w:val="-2"/>
        </w:rPr>
        <w:t>self</w:t>
      </w:r>
      <w:r w:rsidR="00326647">
        <w:rPr>
          <w:spacing w:val="-2"/>
        </w:rPr>
        <w:t>-</w:t>
      </w:r>
      <w:r>
        <w:rPr>
          <w:spacing w:val="-2"/>
        </w:rPr>
        <w:t>employment</w:t>
      </w:r>
    </w:p>
    <w:p w14:paraId="4B117FB5" w14:textId="77777777" w:rsidR="00AC5CEB" w:rsidRDefault="001E7770">
      <w:pPr>
        <w:pStyle w:val="ListParagraph"/>
        <w:numPr>
          <w:ilvl w:val="0"/>
          <w:numId w:val="2"/>
        </w:numPr>
        <w:tabs>
          <w:tab w:val="left" w:pos="493"/>
        </w:tabs>
        <w:spacing w:before="11" w:line="261" w:lineRule="auto"/>
        <w:ind w:right="791"/>
      </w:pPr>
      <w:r>
        <w:t>Pupils have an awareness of a variety of paths</w:t>
      </w:r>
      <w:r>
        <w:rPr>
          <w:spacing w:val="-2"/>
        </w:rPr>
        <w:t xml:space="preserve"> </w:t>
      </w:r>
      <w:r>
        <w:t>that they can</w:t>
      </w:r>
      <w:r>
        <w:rPr>
          <w:spacing w:val="-2"/>
        </w:rPr>
        <w:t xml:space="preserve"> </w:t>
      </w:r>
      <w:r>
        <w:t>follow in order to achieve success in a chosen employment area.</w:t>
      </w:r>
    </w:p>
    <w:p w14:paraId="795D30F8" w14:textId="77777777" w:rsidR="00AC5CEB" w:rsidRDefault="001E7770">
      <w:pPr>
        <w:spacing w:before="155"/>
        <w:ind w:left="118"/>
      </w:pPr>
      <w:r>
        <w:t>The</w:t>
      </w:r>
      <w:r>
        <w:rPr>
          <w:spacing w:val="-5"/>
        </w:rPr>
        <w:t xml:space="preserve"> </w:t>
      </w:r>
      <w:r>
        <w:rPr>
          <w:b/>
        </w:rPr>
        <w:t>Academy</w:t>
      </w:r>
      <w:r>
        <w:rPr>
          <w:b/>
          <w:spacing w:val="-5"/>
        </w:rPr>
        <w:t xml:space="preserve"> </w:t>
      </w:r>
      <w:r>
        <w:rPr>
          <w:b/>
        </w:rPr>
        <w:t>Council</w:t>
      </w:r>
      <w:r>
        <w:rPr>
          <w:b/>
          <w:spacing w:val="-8"/>
        </w:rPr>
        <w:t xml:space="preserve"> </w:t>
      </w:r>
      <w:r>
        <w:t>will</w:t>
      </w:r>
      <w:r>
        <w:rPr>
          <w:spacing w:val="-6"/>
        </w:rPr>
        <w:t xml:space="preserve"> </w:t>
      </w:r>
      <w:r>
        <w:t>ensure</w:t>
      </w:r>
      <w:r>
        <w:rPr>
          <w:spacing w:val="-4"/>
        </w:rPr>
        <w:t xml:space="preserve"> that:</w:t>
      </w:r>
    </w:p>
    <w:p w14:paraId="072CA1B8" w14:textId="77777777" w:rsidR="00AC5CEB" w:rsidRDefault="001E7770">
      <w:pPr>
        <w:pStyle w:val="ListParagraph"/>
        <w:numPr>
          <w:ilvl w:val="0"/>
          <w:numId w:val="2"/>
        </w:numPr>
        <w:tabs>
          <w:tab w:val="left" w:pos="493"/>
        </w:tabs>
        <w:spacing w:before="201"/>
      </w:pPr>
      <w:r>
        <w:t>it</w:t>
      </w:r>
      <w:r>
        <w:rPr>
          <w:spacing w:val="-6"/>
        </w:rPr>
        <w:t xml:space="preserve"> </w:t>
      </w:r>
      <w:r>
        <w:t>considers</w:t>
      </w:r>
      <w:r>
        <w:rPr>
          <w:spacing w:val="-7"/>
        </w:rPr>
        <w:t xml:space="preserve"> </w:t>
      </w:r>
      <w:r>
        <w:t>advice</w:t>
      </w:r>
      <w:r>
        <w:rPr>
          <w:spacing w:val="-7"/>
        </w:rPr>
        <w:t xml:space="preserve"> </w:t>
      </w:r>
      <w:r>
        <w:t>from</w:t>
      </w:r>
      <w:r>
        <w:rPr>
          <w:spacing w:val="-6"/>
        </w:rPr>
        <w:t xml:space="preserve"> </w:t>
      </w:r>
      <w:r>
        <w:t>the</w:t>
      </w:r>
      <w:r>
        <w:rPr>
          <w:spacing w:val="-5"/>
        </w:rPr>
        <w:t xml:space="preserve"> </w:t>
      </w:r>
      <w:r>
        <w:t>head</w:t>
      </w:r>
      <w:r>
        <w:rPr>
          <w:spacing w:val="-6"/>
        </w:rPr>
        <w:t xml:space="preserve"> </w:t>
      </w:r>
      <w:r>
        <w:t>teacher</w:t>
      </w:r>
      <w:r>
        <w:rPr>
          <w:spacing w:val="-6"/>
        </w:rPr>
        <w:t xml:space="preserve"> </w:t>
      </w:r>
      <w:r>
        <w:t>when</w:t>
      </w:r>
      <w:r>
        <w:rPr>
          <w:spacing w:val="-6"/>
        </w:rPr>
        <w:t xml:space="preserve"> </w:t>
      </w:r>
      <w:r>
        <w:t>approving</w:t>
      </w:r>
      <w:r>
        <w:rPr>
          <w:spacing w:val="-5"/>
        </w:rPr>
        <w:t xml:space="preserve"> </w:t>
      </w:r>
      <w:r>
        <w:t>this</w:t>
      </w:r>
      <w:r>
        <w:rPr>
          <w:spacing w:val="-7"/>
        </w:rPr>
        <w:t xml:space="preserve"> </w:t>
      </w:r>
      <w:r>
        <w:t>curriculum</w:t>
      </w:r>
      <w:r>
        <w:rPr>
          <w:spacing w:val="-5"/>
        </w:rPr>
        <w:t xml:space="preserve"> </w:t>
      </w:r>
      <w:r>
        <w:rPr>
          <w:spacing w:val="-2"/>
        </w:rPr>
        <w:t>policy</w:t>
      </w:r>
    </w:p>
    <w:p w14:paraId="5644BAA0" w14:textId="77777777" w:rsidR="00AC5CEB" w:rsidRDefault="001E7770">
      <w:pPr>
        <w:pStyle w:val="ListParagraph"/>
        <w:numPr>
          <w:ilvl w:val="0"/>
          <w:numId w:val="2"/>
        </w:numPr>
        <w:tabs>
          <w:tab w:val="left" w:pos="493"/>
        </w:tabs>
        <w:spacing w:before="29"/>
      </w:pPr>
      <w:r>
        <w:t>the</w:t>
      </w:r>
      <w:r>
        <w:rPr>
          <w:spacing w:val="-4"/>
        </w:rPr>
        <w:t xml:space="preserve"> </w:t>
      </w:r>
      <w:r>
        <w:t>progress</w:t>
      </w:r>
      <w:r>
        <w:rPr>
          <w:spacing w:val="-5"/>
        </w:rPr>
        <w:t xml:space="preserve"> </w:t>
      </w:r>
      <w:r>
        <w:t>of</w:t>
      </w:r>
      <w:r>
        <w:rPr>
          <w:spacing w:val="-5"/>
        </w:rPr>
        <w:t xml:space="preserve"> </w:t>
      </w:r>
      <w:r>
        <w:t>pupils</w:t>
      </w:r>
      <w:r>
        <w:rPr>
          <w:spacing w:val="-2"/>
        </w:rPr>
        <w:t xml:space="preserve"> </w:t>
      </w:r>
      <w:r>
        <w:t>is</w:t>
      </w:r>
      <w:r>
        <w:rPr>
          <w:spacing w:val="-6"/>
        </w:rPr>
        <w:t xml:space="preserve"> </w:t>
      </w:r>
      <w:r>
        <w:t>monitored</w:t>
      </w:r>
      <w:r>
        <w:rPr>
          <w:spacing w:val="-5"/>
        </w:rPr>
        <w:t xml:space="preserve"> </w:t>
      </w:r>
      <w:r>
        <w:t>and</w:t>
      </w:r>
      <w:r>
        <w:rPr>
          <w:spacing w:val="-3"/>
        </w:rPr>
        <w:t xml:space="preserve"> </w:t>
      </w:r>
      <w:r>
        <w:rPr>
          <w:spacing w:val="-2"/>
        </w:rPr>
        <w:t>evaluated</w:t>
      </w:r>
    </w:p>
    <w:p w14:paraId="25B88177" w14:textId="77777777" w:rsidR="00AC5CEB" w:rsidRDefault="001E7770">
      <w:pPr>
        <w:pStyle w:val="ListParagraph"/>
        <w:numPr>
          <w:ilvl w:val="0"/>
          <w:numId w:val="2"/>
        </w:numPr>
        <w:tabs>
          <w:tab w:val="left" w:pos="493"/>
        </w:tabs>
      </w:pPr>
      <w:r>
        <w:t>a</w:t>
      </w:r>
      <w:r>
        <w:rPr>
          <w:spacing w:val="-14"/>
        </w:rPr>
        <w:t xml:space="preserve"> </w:t>
      </w:r>
      <w:r>
        <w:t>person</w:t>
      </w:r>
      <w:r>
        <w:rPr>
          <w:spacing w:val="-14"/>
        </w:rPr>
        <w:t xml:space="preserve"> </w:t>
      </w:r>
      <w:r>
        <w:t>is</w:t>
      </w:r>
      <w:r>
        <w:rPr>
          <w:spacing w:val="-11"/>
        </w:rPr>
        <w:t xml:space="preserve"> </w:t>
      </w:r>
      <w:r>
        <w:t>named</w:t>
      </w:r>
      <w:r>
        <w:rPr>
          <w:spacing w:val="-15"/>
        </w:rPr>
        <w:t xml:space="preserve"> </w:t>
      </w:r>
      <w:r>
        <w:t>as</w:t>
      </w:r>
      <w:r>
        <w:rPr>
          <w:spacing w:val="-13"/>
        </w:rPr>
        <w:t xml:space="preserve"> </w:t>
      </w:r>
      <w:r>
        <w:t>governor</w:t>
      </w:r>
      <w:r>
        <w:rPr>
          <w:spacing w:val="-13"/>
        </w:rPr>
        <w:t xml:space="preserve"> </w:t>
      </w:r>
      <w:r>
        <w:t>link</w:t>
      </w:r>
      <w:r>
        <w:rPr>
          <w:spacing w:val="-13"/>
        </w:rPr>
        <w:t xml:space="preserve"> </w:t>
      </w:r>
      <w:r>
        <w:t>for</w:t>
      </w:r>
      <w:r>
        <w:rPr>
          <w:spacing w:val="-12"/>
        </w:rPr>
        <w:t xml:space="preserve"> </w:t>
      </w:r>
      <w:r>
        <w:t>careers</w:t>
      </w:r>
      <w:r>
        <w:rPr>
          <w:spacing w:val="-14"/>
        </w:rPr>
        <w:t xml:space="preserve"> </w:t>
      </w:r>
      <w:r>
        <w:t>and</w:t>
      </w:r>
      <w:r>
        <w:rPr>
          <w:spacing w:val="-13"/>
        </w:rPr>
        <w:t xml:space="preserve"> </w:t>
      </w:r>
      <w:r>
        <w:t>IAG</w:t>
      </w:r>
      <w:r>
        <w:rPr>
          <w:spacing w:val="-15"/>
        </w:rPr>
        <w:t xml:space="preserve"> </w:t>
      </w:r>
      <w:r>
        <w:t>to</w:t>
      </w:r>
      <w:r>
        <w:rPr>
          <w:spacing w:val="-13"/>
        </w:rPr>
        <w:t xml:space="preserve"> </w:t>
      </w:r>
      <w:r>
        <w:t>monitor</w:t>
      </w:r>
      <w:r>
        <w:rPr>
          <w:spacing w:val="-13"/>
        </w:rPr>
        <w:t xml:space="preserve"> </w:t>
      </w:r>
      <w:r>
        <w:t>effectiveness</w:t>
      </w:r>
      <w:r>
        <w:rPr>
          <w:spacing w:val="-11"/>
        </w:rPr>
        <w:t xml:space="preserve"> </w:t>
      </w:r>
      <w:r>
        <w:t>of</w:t>
      </w:r>
      <w:r>
        <w:rPr>
          <w:spacing w:val="-13"/>
        </w:rPr>
        <w:t xml:space="preserve"> </w:t>
      </w:r>
      <w:r>
        <w:t>provision</w:t>
      </w:r>
      <w:r>
        <w:rPr>
          <w:spacing w:val="-11"/>
        </w:rPr>
        <w:t xml:space="preserve"> </w:t>
      </w:r>
      <w:r>
        <w:rPr>
          <w:spacing w:val="-5"/>
        </w:rPr>
        <w:t>The</w:t>
      </w:r>
    </w:p>
    <w:p w14:paraId="324B76F1" w14:textId="77777777" w:rsidR="00AC5CEB" w:rsidRDefault="001E7770">
      <w:pPr>
        <w:spacing w:before="179"/>
        <w:ind w:left="493"/>
      </w:pPr>
      <w:r>
        <w:rPr>
          <w:b/>
        </w:rPr>
        <w:t>Careers</w:t>
      </w:r>
      <w:r>
        <w:rPr>
          <w:b/>
          <w:spacing w:val="-5"/>
        </w:rPr>
        <w:t xml:space="preserve"> </w:t>
      </w:r>
      <w:r>
        <w:rPr>
          <w:b/>
        </w:rPr>
        <w:t>and</w:t>
      </w:r>
      <w:r>
        <w:rPr>
          <w:b/>
          <w:spacing w:val="-7"/>
        </w:rPr>
        <w:t xml:space="preserve"> </w:t>
      </w:r>
      <w:r>
        <w:rPr>
          <w:b/>
        </w:rPr>
        <w:t>IAG</w:t>
      </w:r>
      <w:r>
        <w:rPr>
          <w:b/>
          <w:spacing w:val="-2"/>
        </w:rPr>
        <w:t xml:space="preserve"> </w:t>
      </w:r>
      <w:r>
        <w:rPr>
          <w:b/>
        </w:rPr>
        <w:t>offer</w:t>
      </w:r>
      <w:r>
        <w:rPr>
          <w:b/>
          <w:spacing w:val="-7"/>
        </w:rPr>
        <w:t xml:space="preserve"> </w:t>
      </w:r>
      <w:r>
        <w:t>will</w:t>
      </w:r>
      <w:r>
        <w:rPr>
          <w:spacing w:val="-4"/>
        </w:rPr>
        <w:t xml:space="preserve"> </w:t>
      </w:r>
      <w:r>
        <w:rPr>
          <w:spacing w:val="-2"/>
        </w:rPr>
        <w:t>include:</w:t>
      </w:r>
    </w:p>
    <w:p w14:paraId="141EC4AF" w14:textId="77777777" w:rsidR="00AC5CEB" w:rsidRDefault="001E7770">
      <w:pPr>
        <w:pStyle w:val="ListParagraph"/>
        <w:numPr>
          <w:ilvl w:val="0"/>
          <w:numId w:val="2"/>
        </w:numPr>
        <w:tabs>
          <w:tab w:val="left" w:pos="491"/>
          <w:tab w:val="left" w:pos="493"/>
        </w:tabs>
        <w:spacing w:before="189" w:line="261" w:lineRule="auto"/>
        <w:ind w:right="784"/>
        <w:jc w:val="both"/>
      </w:pPr>
      <w:r>
        <w:t xml:space="preserve">The </w:t>
      </w:r>
      <w:proofErr w:type="gramStart"/>
      <w:r>
        <w:t>Library</w:t>
      </w:r>
      <w:proofErr w:type="gramEnd"/>
      <w:r>
        <w:t xml:space="preserve"> range of materials – college prospectus, application forms, University prospectus and careers information.</w:t>
      </w:r>
    </w:p>
    <w:p w14:paraId="7B6C2BD6" w14:textId="77777777" w:rsidR="00AC5CEB" w:rsidRDefault="001E7770">
      <w:pPr>
        <w:pStyle w:val="ListParagraph"/>
        <w:numPr>
          <w:ilvl w:val="0"/>
          <w:numId w:val="2"/>
        </w:numPr>
        <w:tabs>
          <w:tab w:val="left" w:pos="491"/>
          <w:tab w:val="left" w:pos="493"/>
        </w:tabs>
        <w:spacing w:before="11" w:line="264" w:lineRule="auto"/>
        <w:ind w:right="789"/>
        <w:jc w:val="both"/>
      </w:pPr>
      <w:r>
        <w:t>Careers Advisor – Impartial advice available every Thursday and drop in at lunchtime in the Careers office. Used for individual Year 10 and 11 interviews, small groups in PSHCE lessons, careers events, parent’s evenings, individual interviews with vulnerable students.</w:t>
      </w:r>
    </w:p>
    <w:p w14:paraId="765D6D10" w14:textId="77777777" w:rsidR="008B6FD1" w:rsidRDefault="001E7770" w:rsidP="008B6FD1">
      <w:pPr>
        <w:pStyle w:val="ListParagraph"/>
        <w:numPr>
          <w:ilvl w:val="0"/>
          <w:numId w:val="2"/>
        </w:numPr>
        <w:tabs>
          <w:tab w:val="left" w:pos="491"/>
          <w:tab w:val="left" w:pos="493"/>
        </w:tabs>
        <w:spacing w:before="5" w:line="261" w:lineRule="auto"/>
        <w:ind w:right="791"/>
        <w:jc w:val="both"/>
      </w:pPr>
      <w:r>
        <w:t xml:space="preserve">A </w:t>
      </w:r>
      <w:proofErr w:type="gramStart"/>
      <w:r>
        <w:t>one to one</w:t>
      </w:r>
      <w:proofErr w:type="gramEnd"/>
      <w:r>
        <w:t xml:space="preserve"> Careers interview in Y11/ Y10 and an action plan to discuss their post 16 progression options – monitored and evaluated through GMACs.</w:t>
      </w:r>
    </w:p>
    <w:p w14:paraId="036FA97E" w14:textId="16A5EC0D" w:rsidR="00AC5CEB" w:rsidRPr="008B6FD1" w:rsidRDefault="001E7770" w:rsidP="008B6FD1">
      <w:pPr>
        <w:pStyle w:val="ListParagraph"/>
        <w:numPr>
          <w:ilvl w:val="0"/>
          <w:numId w:val="2"/>
        </w:numPr>
        <w:tabs>
          <w:tab w:val="left" w:pos="491"/>
          <w:tab w:val="left" w:pos="493"/>
        </w:tabs>
        <w:spacing w:before="5" w:line="261" w:lineRule="auto"/>
        <w:ind w:right="791"/>
        <w:jc w:val="both"/>
      </w:pPr>
      <w:r w:rsidRPr="00FC028C">
        <w:t>IT</w:t>
      </w:r>
      <w:r w:rsidRPr="008B6FD1">
        <w:rPr>
          <w:spacing w:val="-7"/>
        </w:rPr>
        <w:t xml:space="preserve"> </w:t>
      </w:r>
      <w:r w:rsidRPr="00FC028C">
        <w:t>software</w:t>
      </w:r>
      <w:r w:rsidRPr="008B6FD1">
        <w:rPr>
          <w:spacing w:val="-5"/>
        </w:rPr>
        <w:t xml:space="preserve"> </w:t>
      </w:r>
      <w:r w:rsidRPr="00FC028C">
        <w:t>packages</w:t>
      </w:r>
      <w:r w:rsidRPr="008B6FD1">
        <w:rPr>
          <w:spacing w:val="-4"/>
        </w:rPr>
        <w:t xml:space="preserve"> </w:t>
      </w:r>
      <w:r w:rsidRPr="00FC028C">
        <w:t>–</w:t>
      </w:r>
      <w:r w:rsidRPr="008B6FD1">
        <w:rPr>
          <w:spacing w:val="-9"/>
        </w:rPr>
        <w:t xml:space="preserve"> </w:t>
      </w:r>
      <w:r w:rsidRPr="00FC028C">
        <w:t>Xello,</w:t>
      </w:r>
      <w:r w:rsidRPr="008B6FD1">
        <w:rPr>
          <w:spacing w:val="-4"/>
        </w:rPr>
        <w:t xml:space="preserve"> </w:t>
      </w:r>
      <w:r w:rsidRPr="00FC028C">
        <w:t>National</w:t>
      </w:r>
      <w:r w:rsidRPr="008B6FD1">
        <w:rPr>
          <w:spacing w:val="-6"/>
        </w:rPr>
        <w:t xml:space="preserve"> </w:t>
      </w:r>
      <w:r w:rsidRPr="00FC028C">
        <w:t>Careers</w:t>
      </w:r>
      <w:r w:rsidRPr="008B6FD1">
        <w:rPr>
          <w:spacing w:val="-6"/>
        </w:rPr>
        <w:t xml:space="preserve"> </w:t>
      </w:r>
      <w:r w:rsidRPr="00FC028C">
        <w:t>Service</w:t>
      </w:r>
      <w:r w:rsidRPr="008B6FD1">
        <w:rPr>
          <w:spacing w:val="-7"/>
        </w:rPr>
        <w:t xml:space="preserve"> </w:t>
      </w:r>
      <w:r w:rsidRPr="008B6FD1">
        <w:rPr>
          <w:spacing w:val="-2"/>
        </w:rPr>
        <w:t>Website.</w:t>
      </w:r>
    </w:p>
    <w:p w14:paraId="6DC5E5DE" w14:textId="09F87E13" w:rsidR="00AC5CEB" w:rsidRDefault="001E7770">
      <w:pPr>
        <w:pStyle w:val="ListParagraph"/>
        <w:numPr>
          <w:ilvl w:val="0"/>
          <w:numId w:val="2"/>
        </w:numPr>
        <w:tabs>
          <w:tab w:val="left" w:pos="493"/>
        </w:tabs>
        <w:spacing w:before="32" w:line="261" w:lineRule="auto"/>
        <w:ind w:right="790"/>
      </w:pPr>
      <w:r>
        <w:t xml:space="preserve">Aspirational visits to </w:t>
      </w:r>
      <w:r w:rsidR="00131C57">
        <w:t>a range of employers, training providers and further education providers.</w:t>
      </w:r>
    </w:p>
    <w:p w14:paraId="5C105E19" w14:textId="77777777" w:rsidR="00AC5CEB" w:rsidRPr="00BB5FE6" w:rsidRDefault="001E7770">
      <w:pPr>
        <w:pStyle w:val="ListParagraph"/>
        <w:numPr>
          <w:ilvl w:val="0"/>
          <w:numId w:val="2"/>
        </w:numPr>
        <w:tabs>
          <w:tab w:val="left" w:pos="493"/>
        </w:tabs>
        <w:spacing w:before="11"/>
      </w:pPr>
      <w:r w:rsidRPr="00BB5FE6">
        <w:t>Across</w:t>
      </w:r>
      <w:r w:rsidRPr="00BB5FE6">
        <w:rPr>
          <w:spacing w:val="-6"/>
        </w:rPr>
        <w:t xml:space="preserve"> </w:t>
      </w:r>
      <w:r w:rsidRPr="00BB5FE6">
        <w:t>all</w:t>
      </w:r>
      <w:r w:rsidRPr="00BB5FE6">
        <w:rPr>
          <w:spacing w:val="-4"/>
        </w:rPr>
        <w:t xml:space="preserve"> </w:t>
      </w:r>
      <w:r w:rsidRPr="00BB5FE6">
        <w:t>subject</w:t>
      </w:r>
      <w:r w:rsidRPr="00BB5FE6">
        <w:rPr>
          <w:spacing w:val="-2"/>
        </w:rPr>
        <w:t xml:space="preserve"> </w:t>
      </w:r>
      <w:r w:rsidRPr="00BB5FE6">
        <w:t>areas</w:t>
      </w:r>
      <w:r w:rsidRPr="00BB5FE6">
        <w:rPr>
          <w:spacing w:val="-4"/>
        </w:rPr>
        <w:t xml:space="preserve"> </w:t>
      </w:r>
      <w:r w:rsidRPr="00BB5FE6">
        <w:t>–</w:t>
      </w:r>
      <w:r w:rsidRPr="00BB5FE6">
        <w:rPr>
          <w:spacing w:val="-3"/>
        </w:rPr>
        <w:t xml:space="preserve"> </w:t>
      </w:r>
      <w:r w:rsidRPr="00BB5FE6">
        <w:t>posters</w:t>
      </w:r>
      <w:r w:rsidRPr="00BB5FE6">
        <w:rPr>
          <w:spacing w:val="-3"/>
        </w:rPr>
        <w:t xml:space="preserve"> </w:t>
      </w:r>
      <w:r w:rsidRPr="00BB5FE6">
        <w:t>with</w:t>
      </w:r>
      <w:r w:rsidRPr="00BB5FE6">
        <w:rPr>
          <w:spacing w:val="-6"/>
        </w:rPr>
        <w:t xml:space="preserve"> </w:t>
      </w:r>
      <w:r w:rsidRPr="00BB5FE6">
        <w:t>subject</w:t>
      </w:r>
      <w:r w:rsidRPr="00BB5FE6">
        <w:rPr>
          <w:spacing w:val="-5"/>
        </w:rPr>
        <w:t xml:space="preserve"> </w:t>
      </w:r>
      <w:r w:rsidRPr="00BB5FE6">
        <w:t>specific</w:t>
      </w:r>
      <w:r w:rsidRPr="00BB5FE6">
        <w:rPr>
          <w:spacing w:val="-3"/>
        </w:rPr>
        <w:t xml:space="preserve"> </w:t>
      </w:r>
      <w:r w:rsidRPr="00BB5FE6">
        <w:t>jobs</w:t>
      </w:r>
      <w:r w:rsidRPr="00BB5FE6">
        <w:rPr>
          <w:spacing w:val="-8"/>
        </w:rPr>
        <w:t xml:space="preserve"> </w:t>
      </w:r>
      <w:r w:rsidRPr="00BB5FE6">
        <w:t>through</w:t>
      </w:r>
      <w:r w:rsidRPr="00BB5FE6">
        <w:rPr>
          <w:spacing w:val="-7"/>
        </w:rPr>
        <w:t xml:space="preserve"> </w:t>
      </w:r>
      <w:r w:rsidRPr="00BB5FE6">
        <w:t>the</w:t>
      </w:r>
      <w:r w:rsidRPr="00BB5FE6">
        <w:rPr>
          <w:spacing w:val="-5"/>
        </w:rPr>
        <w:t xml:space="preserve"> </w:t>
      </w:r>
      <w:r w:rsidRPr="00BB5FE6">
        <w:rPr>
          <w:spacing w:val="-2"/>
        </w:rPr>
        <w:t>curriculum.</w:t>
      </w:r>
    </w:p>
    <w:p w14:paraId="7AF6C703" w14:textId="3AD3312B" w:rsidR="00AC5CEB" w:rsidRPr="00BB5FE6" w:rsidRDefault="001E7770">
      <w:pPr>
        <w:pStyle w:val="ListParagraph"/>
        <w:numPr>
          <w:ilvl w:val="0"/>
          <w:numId w:val="2"/>
        </w:numPr>
        <w:tabs>
          <w:tab w:val="left" w:pos="493"/>
        </w:tabs>
        <w:spacing w:before="32"/>
      </w:pPr>
      <w:r w:rsidRPr="00BB5FE6">
        <w:t>Work</w:t>
      </w:r>
      <w:r w:rsidRPr="00BB5FE6">
        <w:rPr>
          <w:spacing w:val="-2"/>
        </w:rPr>
        <w:t xml:space="preserve"> </w:t>
      </w:r>
      <w:r w:rsidR="00680806" w:rsidRPr="00BB5FE6">
        <w:rPr>
          <w:spacing w:val="-2"/>
        </w:rPr>
        <w:t>experience in year 10</w:t>
      </w:r>
    </w:p>
    <w:p w14:paraId="683DA770" w14:textId="77777777" w:rsidR="00AC5CEB" w:rsidRDefault="001E7770">
      <w:pPr>
        <w:pStyle w:val="ListParagraph"/>
        <w:numPr>
          <w:ilvl w:val="0"/>
          <w:numId w:val="2"/>
        </w:numPr>
        <w:tabs>
          <w:tab w:val="left" w:pos="493"/>
        </w:tabs>
        <w:spacing w:line="264" w:lineRule="auto"/>
        <w:ind w:right="784"/>
      </w:pPr>
      <w:r>
        <w:t>A planned programme of careers education across each Year</w:t>
      </w:r>
      <w:r>
        <w:rPr>
          <w:spacing w:val="-1"/>
        </w:rPr>
        <w:t xml:space="preserve"> </w:t>
      </w:r>
      <w:r>
        <w:t>Group</w:t>
      </w:r>
      <w:r>
        <w:rPr>
          <w:spacing w:val="-2"/>
        </w:rPr>
        <w:t xml:space="preserve"> </w:t>
      </w:r>
      <w:r>
        <w:t>(Y7-11) delivered</w:t>
      </w:r>
      <w:r>
        <w:rPr>
          <w:spacing w:val="-2"/>
        </w:rPr>
        <w:t xml:space="preserve"> </w:t>
      </w:r>
      <w:r>
        <w:t>through Personal Development modules and form time.</w:t>
      </w:r>
    </w:p>
    <w:p w14:paraId="204D5C84" w14:textId="77777777" w:rsidR="00AC5CEB" w:rsidRDefault="001E7770">
      <w:pPr>
        <w:pStyle w:val="ListParagraph"/>
        <w:numPr>
          <w:ilvl w:val="0"/>
          <w:numId w:val="2"/>
        </w:numPr>
        <w:tabs>
          <w:tab w:val="left" w:pos="493"/>
        </w:tabs>
        <w:spacing w:before="6" w:line="261" w:lineRule="auto"/>
        <w:ind w:right="787"/>
      </w:pPr>
      <w:r>
        <w:t>Provision</w:t>
      </w:r>
      <w:r>
        <w:rPr>
          <w:spacing w:val="40"/>
        </w:rPr>
        <w:t xml:space="preserve"> </w:t>
      </w:r>
      <w:r>
        <w:t>of</w:t>
      </w:r>
      <w:r>
        <w:rPr>
          <w:spacing w:val="40"/>
        </w:rPr>
        <w:t xml:space="preserve"> </w:t>
      </w:r>
      <w:r>
        <w:t>an</w:t>
      </w:r>
      <w:r>
        <w:rPr>
          <w:spacing w:val="40"/>
        </w:rPr>
        <w:t xml:space="preserve"> </w:t>
      </w:r>
      <w:r>
        <w:t>extensive</w:t>
      </w:r>
      <w:r>
        <w:rPr>
          <w:spacing w:val="40"/>
        </w:rPr>
        <w:t xml:space="preserve"> </w:t>
      </w:r>
      <w:r>
        <w:t>range</w:t>
      </w:r>
      <w:r>
        <w:rPr>
          <w:spacing w:val="40"/>
        </w:rPr>
        <w:t xml:space="preserve"> </w:t>
      </w:r>
      <w:r>
        <w:t>of</w:t>
      </w:r>
      <w:r>
        <w:rPr>
          <w:spacing w:val="40"/>
        </w:rPr>
        <w:t xml:space="preserve"> </w:t>
      </w:r>
      <w:r>
        <w:t>information</w:t>
      </w:r>
      <w:r>
        <w:rPr>
          <w:spacing w:val="40"/>
        </w:rPr>
        <w:t xml:space="preserve"> </w:t>
      </w:r>
      <w:r>
        <w:t>about</w:t>
      </w:r>
      <w:r>
        <w:rPr>
          <w:spacing w:val="40"/>
        </w:rPr>
        <w:t xml:space="preserve"> </w:t>
      </w:r>
      <w:r>
        <w:t>employment</w:t>
      </w:r>
      <w:r>
        <w:rPr>
          <w:spacing w:val="40"/>
        </w:rPr>
        <w:t xml:space="preserve"> </w:t>
      </w:r>
      <w:r>
        <w:t>and</w:t>
      </w:r>
      <w:r>
        <w:rPr>
          <w:spacing w:val="40"/>
        </w:rPr>
        <w:t xml:space="preserve"> </w:t>
      </w:r>
      <w:r>
        <w:t>education</w:t>
      </w:r>
      <w:r>
        <w:rPr>
          <w:spacing w:val="40"/>
        </w:rPr>
        <w:t xml:space="preserve"> </w:t>
      </w:r>
      <w:r>
        <w:t>options</w:t>
      </w:r>
      <w:r>
        <w:rPr>
          <w:spacing w:val="40"/>
        </w:rPr>
        <w:t xml:space="preserve"> </w:t>
      </w:r>
      <w:r>
        <w:t>including labour market information, entry requirements and progression routes.</w:t>
      </w:r>
    </w:p>
    <w:p w14:paraId="52E2EBD9" w14:textId="77777777" w:rsidR="00AC5CEB" w:rsidRDefault="001E7770">
      <w:pPr>
        <w:pStyle w:val="ListParagraph"/>
        <w:numPr>
          <w:ilvl w:val="0"/>
          <w:numId w:val="2"/>
        </w:numPr>
        <w:tabs>
          <w:tab w:val="left" w:pos="493"/>
        </w:tabs>
        <w:spacing w:before="11" w:line="261" w:lineRule="auto"/>
        <w:ind w:right="791"/>
      </w:pPr>
      <w:r>
        <w:t>Targeted support for identified vulnerable students in year 11 at risk of becoming NEET [Not in education employment or training] to discuss their post 16 options.</w:t>
      </w:r>
    </w:p>
    <w:p w14:paraId="667ED100" w14:textId="77777777" w:rsidR="00AC5CEB" w:rsidRDefault="001E7770">
      <w:pPr>
        <w:pStyle w:val="ListParagraph"/>
        <w:numPr>
          <w:ilvl w:val="0"/>
          <w:numId w:val="2"/>
        </w:numPr>
        <w:tabs>
          <w:tab w:val="left" w:pos="493"/>
        </w:tabs>
        <w:spacing w:before="13" w:line="261" w:lineRule="auto"/>
        <w:ind w:right="787"/>
      </w:pPr>
      <w:r>
        <w:t>Careers</w:t>
      </w:r>
      <w:r>
        <w:rPr>
          <w:spacing w:val="40"/>
        </w:rPr>
        <w:t xml:space="preserve"> </w:t>
      </w:r>
      <w:r>
        <w:t>is</w:t>
      </w:r>
      <w:r>
        <w:rPr>
          <w:spacing w:val="40"/>
        </w:rPr>
        <w:t xml:space="preserve"> </w:t>
      </w:r>
      <w:r>
        <w:t>delivered</w:t>
      </w:r>
      <w:r>
        <w:rPr>
          <w:spacing w:val="40"/>
        </w:rPr>
        <w:t xml:space="preserve"> </w:t>
      </w:r>
      <w:r>
        <w:t>in</w:t>
      </w:r>
      <w:r>
        <w:rPr>
          <w:spacing w:val="40"/>
        </w:rPr>
        <w:t xml:space="preserve"> </w:t>
      </w:r>
      <w:r>
        <w:t>a</w:t>
      </w:r>
      <w:r>
        <w:rPr>
          <w:spacing w:val="40"/>
        </w:rPr>
        <w:t xml:space="preserve"> </w:t>
      </w:r>
      <w:r>
        <w:t>range</w:t>
      </w:r>
      <w:r>
        <w:rPr>
          <w:spacing w:val="40"/>
        </w:rPr>
        <w:t xml:space="preserve"> </w:t>
      </w:r>
      <w:r>
        <w:t>of</w:t>
      </w:r>
      <w:r>
        <w:rPr>
          <w:spacing w:val="40"/>
        </w:rPr>
        <w:t xml:space="preserve"> </w:t>
      </w:r>
      <w:r>
        <w:t>ways,</w:t>
      </w:r>
      <w:r>
        <w:rPr>
          <w:spacing w:val="40"/>
        </w:rPr>
        <w:t xml:space="preserve"> </w:t>
      </w:r>
      <w:r>
        <w:t>including</w:t>
      </w:r>
      <w:r>
        <w:rPr>
          <w:spacing w:val="40"/>
        </w:rPr>
        <w:t xml:space="preserve"> </w:t>
      </w:r>
      <w:r>
        <w:t>talks</w:t>
      </w:r>
      <w:r>
        <w:rPr>
          <w:spacing w:val="40"/>
        </w:rPr>
        <w:t xml:space="preserve"> </w:t>
      </w:r>
      <w:r>
        <w:t>and</w:t>
      </w:r>
      <w:r>
        <w:rPr>
          <w:spacing w:val="40"/>
        </w:rPr>
        <w:t xml:space="preserve"> </w:t>
      </w:r>
      <w:r>
        <w:t>presentations</w:t>
      </w:r>
      <w:r>
        <w:rPr>
          <w:spacing w:val="40"/>
        </w:rPr>
        <w:t xml:space="preserve"> </w:t>
      </w:r>
      <w:r>
        <w:t>in</w:t>
      </w:r>
      <w:r>
        <w:rPr>
          <w:spacing w:val="40"/>
        </w:rPr>
        <w:t xml:space="preserve"> </w:t>
      </w:r>
      <w:r>
        <w:t>assemblies, Personal Development and Curriculum time.</w:t>
      </w:r>
    </w:p>
    <w:p w14:paraId="2A24DFCB" w14:textId="77777777" w:rsidR="00AC5CEB" w:rsidRDefault="001E7770">
      <w:pPr>
        <w:pStyle w:val="ListParagraph"/>
        <w:numPr>
          <w:ilvl w:val="0"/>
          <w:numId w:val="2"/>
        </w:numPr>
        <w:tabs>
          <w:tab w:val="left" w:pos="493"/>
        </w:tabs>
        <w:spacing w:before="11"/>
      </w:pPr>
      <w:r>
        <w:t>Visits</w:t>
      </w:r>
      <w:r>
        <w:rPr>
          <w:spacing w:val="-7"/>
        </w:rPr>
        <w:t xml:space="preserve"> </w:t>
      </w:r>
      <w:r>
        <w:t>to</w:t>
      </w:r>
      <w:r>
        <w:rPr>
          <w:spacing w:val="-8"/>
        </w:rPr>
        <w:t xml:space="preserve"> </w:t>
      </w:r>
      <w:r>
        <w:t>further</w:t>
      </w:r>
      <w:r>
        <w:rPr>
          <w:spacing w:val="-5"/>
        </w:rPr>
        <w:t xml:space="preserve"> </w:t>
      </w:r>
      <w:r>
        <w:t>education</w:t>
      </w:r>
      <w:r>
        <w:rPr>
          <w:spacing w:val="-6"/>
        </w:rPr>
        <w:t xml:space="preserve"> </w:t>
      </w:r>
      <w:r>
        <w:t>institutions</w:t>
      </w:r>
      <w:r>
        <w:rPr>
          <w:spacing w:val="-5"/>
        </w:rPr>
        <w:t xml:space="preserve"> </w:t>
      </w:r>
      <w:r>
        <w:t>and</w:t>
      </w:r>
      <w:r>
        <w:rPr>
          <w:spacing w:val="-8"/>
        </w:rPr>
        <w:t xml:space="preserve"> </w:t>
      </w:r>
      <w:r>
        <w:t>careers</w:t>
      </w:r>
      <w:r>
        <w:rPr>
          <w:spacing w:val="-7"/>
        </w:rPr>
        <w:t xml:space="preserve"> </w:t>
      </w:r>
      <w:r>
        <w:t>fairs</w:t>
      </w:r>
      <w:r>
        <w:rPr>
          <w:spacing w:val="-8"/>
        </w:rPr>
        <w:t xml:space="preserve"> </w:t>
      </w:r>
      <w:r>
        <w:t>and</w:t>
      </w:r>
      <w:r>
        <w:rPr>
          <w:spacing w:val="-8"/>
        </w:rPr>
        <w:t xml:space="preserve"> </w:t>
      </w:r>
      <w:r>
        <w:t>related</w:t>
      </w:r>
      <w:r>
        <w:rPr>
          <w:spacing w:val="-7"/>
        </w:rPr>
        <w:t xml:space="preserve"> </w:t>
      </w:r>
      <w:r>
        <w:rPr>
          <w:spacing w:val="-2"/>
        </w:rPr>
        <w:t>activities.</w:t>
      </w:r>
    </w:p>
    <w:p w14:paraId="63AA2CB6" w14:textId="77777777" w:rsidR="00AC5CEB" w:rsidRDefault="001E7770">
      <w:pPr>
        <w:pStyle w:val="ListParagraph"/>
        <w:numPr>
          <w:ilvl w:val="0"/>
          <w:numId w:val="2"/>
        </w:numPr>
        <w:tabs>
          <w:tab w:val="left" w:pos="493"/>
        </w:tabs>
      </w:pPr>
      <w:r>
        <w:t>Mock</w:t>
      </w:r>
      <w:r>
        <w:rPr>
          <w:spacing w:val="-6"/>
        </w:rPr>
        <w:t xml:space="preserve"> </w:t>
      </w:r>
      <w:r>
        <w:t>interview</w:t>
      </w:r>
      <w:r>
        <w:rPr>
          <w:spacing w:val="-4"/>
        </w:rPr>
        <w:t xml:space="preserve"> </w:t>
      </w:r>
      <w:r>
        <w:t>day</w:t>
      </w:r>
      <w:r>
        <w:rPr>
          <w:spacing w:val="-2"/>
        </w:rPr>
        <w:t xml:space="preserve"> </w:t>
      </w:r>
      <w:r>
        <w:t>in</w:t>
      </w:r>
      <w:r>
        <w:rPr>
          <w:spacing w:val="-3"/>
        </w:rPr>
        <w:t xml:space="preserve"> </w:t>
      </w:r>
      <w:r>
        <w:rPr>
          <w:spacing w:val="-5"/>
        </w:rPr>
        <w:t>Y11</w:t>
      </w:r>
    </w:p>
    <w:p w14:paraId="12822447" w14:textId="77777777" w:rsidR="00AC5CEB" w:rsidRDefault="00AC5CEB">
      <w:pPr>
        <w:pStyle w:val="BodyText"/>
        <w:spacing w:before="65"/>
        <w:ind w:left="0" w:firstLine="0"/>
      </w:pPr>
    </w:p>
    <w:p w14:paraId="25B66953" w14:textId="77777777" w:rsidR="00AC5CEB" w:rsidRDefault="001E7770">
      <w:pPr>
        <w:pStyle w:val="Heading1"/>
        <w:numPr>
          <w:ilvl w:val="0"/>
          <w:numId w:val="5"/>
        </w:numPr>
        <w:tabs>
          <w:tab w:val="left" w:pos="477"/>
        </w:tabs>
        <w:ind w:left="477" w:hanging="359"/>
        <w:jc w:val="both"/>
      </w:pPr>
      <w:bookmarkStart w:id="3" w:name="_bookmark3"/>
      <w:bookmarkEnd w:id="3"/>
      <w:r>
        <w:rPr>
          <w:color w:val="006FC0"/>
          <w:spacing w:val="-2"/>
        </w:rPr>
        <w:t>Impact</w:t>
      </w:r>
    </w:p>
    <w:p w14:paraId="61F34B19" w14:textId="77777777" w:rsidR="00AC5CEB" w:rsidRDefault="001E7770">
      <w:pPr>
        <w:pStyle w:val="BodyText"/>
        <w:spacing w:before="166" w:line="266" w:lineRule="auto"/>
        <w:ind w:left="127" w:right="783" w:hanging="10"/>
        <w:jc w:val="both"/>
      </w:pPr>
      <w:r>
        <w:t>Evaluation has a crucial role to play in ensuring that the pupil’s needs are being met and in determining</w:t>
      </w:r>
      <w:r>
        <w:rPr>
          <w:spacing w:val="-2"/>
        </w:rPr>
        <w:t xml:space="preserve"> </w:t>
      </w:r>
      <w:r>
        <w:t>the</w:t>
      </w:r>
      <w:r>
        <w:rPr>
          <w:spacing w:val="-4"/>
        </w:rPr>
        <w:t xml:space="preserve"> </w:t>
      </w:r>
      <w:r>
        <w:t>extent</w:t>
      </w:r>
      <w:r>
        <w:rPr>
          <w:spacing w:val="-3"/>
        </w:rPr>
        <w:t xml:space="preserve"> </w:t>
      </w:r>
      <w:r>
        <w:t>to</w:t>
      </w:r>
      <w:r>
        <w:rPr>
          <w:spacing w:val="-4"/>
        </w:rPr>
        <w:t xml:space="preserve"> </w:t>
      </w:r>
      <w:r>
        <w:t>which</w:t>
      </w:r>
      <w:r>
        <w:rPr>
          <w:spacing w:val="-2"/>
        </w:rPr>
        <w:t xml:space="preserve"> </w:t>
      </w:r>
      <w:r>
        <w:t>the</w:t>
      </w:r>
      <w:r>
        <w:rPr>
          <w:spacing w:val="-4"/>
        </w:rPr>
        <w:t xml:space="preserve"> </w:t>
      </w:r>
      <w:r>
        <w:t>IAG programme</w:t>
      </w:r>
      <w:r>
        <w:rPr>
          <w:spacing w:val="-2"/>
        </w:rPr>
        <w:t xml:space="preserve"> </w:t>
      </w:r>
      <w:r>
        <w:t>is</w:t>
      </w:r>
      <w:r>
        <w:rPr>
          <w:spacing w:val="-4"/>
        </w:rPr>
        <w:t xml:space="preserve"> </w:t>
      </w:r>
      <w:r>
        <w:t>meeting</w:t>
      </w:r>
      <w:r>
        <w:rPr>
          <w:spacing w:val="-2"/>
        </w:rPr>
        <w:t xml:space="preserve"> </w:t>
      </w:r>
      <w:r>
        <w:t>its</w:t>
      </w:r>
      <w:r>
        <w:rPr>
          <w:spacing w:val="-4"/>
        </w:rPr>
        <w:t xml:space="preserve"> </w:t>
      </w:r>
      <w:r>
        <w:t>declared</w:t>
      </w:r>
      <w:r>
        <w:rPr>
          <w:spacing w:val="-2"/>
        </w:rPr>
        <w:t xml:space="preserve"> </w:t>
      </w:r>
      <w:r>
        <w:t>aims</w:t>
      </w:r>
      <w:r>
        <w:rPr>
          <w:spacing w:val="-4"/>
        </w:rPr>
        <w:t xml:space="preserve"> </w:t>
      </w:r>
      <w:r>
        <w:t>and</w:t>
      </w:r>
      <w:r>
        <w:rPr>
          <w:spacing w:val="-2"/>
        </w:rPr>
        <w:t xml:space="preserve"> </w:t>
      </w:r>
      <w:r>
        <w:t>outcomes.</w:t>
      </w:r>
      <w:r>
        <w:rPr>
          <w:spacing w:val="-3"/>
        </w:rPr>
        <w:t xml:space="preserve"> </w:t>
      </w:r>
      <w:r>
        <w:t>An audit is carried out termly through the Compass Plus tracker online and an action plan put in place to monitor any improvements that need to be made to careers education.</w:t>
      </w:r>
    </w:p>
    <w:p w14:paraId="4D94F5E4" w14:textId="77777777" w:rsidR="00AC5CEB" w:rsidRDefault="001E7770">
      <w:pPr>
        <w:pStyle w:val="BodyText"/>
        <w:spacing w:before="151" w:line="264" w:lineRule="auto"/>
        <w:ind w:left="127" w:right="786" w:hanging="10"/>
        <w:jc w:val="both"/>
      </w:pPr>
      <w:r>
        <w:t>Evaluation of the IAG programme is an on-going and cyclical process and all aspects are regularly reviewed and monitored to inform future policy planning.</w:t>
      </w:r>
    </w:p>
    <w:p w14:paraId="66AA16AD" w14:textId="77777777" w:rsidR="00AC5CEB" w:rsidRDefault="001E7770">
      <w:pPr>
        <w:pStyle w:val="ListParagraph"/>
        <w:numPr>
          <w:ilvl w:val="0"/>
          <w:numId w:val="1"/>
        </w:numPr>
        <w:tabs>
          <w:tab w:val="left" w:pos="493"/>
        </w:tabs>
        <w:spacing w:before="175" w:line="261" w:lineRule="auto"/>
        <w:ind w:right="949"/>
      </w:pPr>
      <w:r>
        <w:t>Schemes</w:t>
      </w:r>
      <w:r>
        <w:rPr>
          <w:spacing w:val="-3"/>
        </w:rPr>
        <w:t xml:space="preserve"> </w:t>
      </w:r>
      <w:r>
        <w:t>of</w:t>
      </w:r>
      <w:r>
        <w:rPr>
          <w:spacing w:val="-1"/>
        </w:rPr>
        <w:t xml:space="preserve"> </w:t>
      </w:r>
      <w:r>
        <w:t>work</w:t>
      </w:r>
      <w:r>
        <w:rPr>
          <w:spacing w:val="-2"/>
        </w:rPr>
        <w:t xml:space="preserve"> </w:t>
      </w:r>
      <w:r>
        <w:t>and</w:t>
      </w:r>
      <w:r>
        <w:rPr>
          <w:spacing w:val="-5"/>
        </w:rPr>
        <w:t xml:space="preserve"> </w:t>
      </w:r>
      <w:r>
        <w:t>resources</w:t>
      </w:r>
      <w:r>
        <w:rPr>
          <w:spacing w:val="-5"/>
        </w:rPr>
        <w:t xml:space="preserve"> </w:t>
      </w:r>
      <w:r>
        <w:t>in</w:t>
      </w:r>
      <w:r>
        <w:rPr>
          <w:spacing w:val="-3"/>
        </w:rPr>
        <w:t xml:space="preserve"> </w:t>
      </w:r>
      <w:r>
        <w:t>Form</w:t>
      </w:r>
      <w:r>
        <w:rPr>
          <w:spacing w:val="-2"/>
        </w:rPr>
        <w:t xml:space="preserve"> </w:t>
      </w:r>
      <w:r>
        <w:t>Time</w:t>
      </w:r>
      <w:r>
        <w:rPr>
          <w:spacing w:val="-3"/>
        </w:rPr>
        <w:t xml:space="preserve"> </w:t>
      </w:r>
      <w:r>
        <w:t>and</w:t>
      </w:r>
      <w:r>
        <w:rPr>
          <w:spacing w:val="-3"/>
        </w:rPr>
        <w:t xml:space="preserve"> </w:t>
      </w:r>
      <w:r>
        <w:t>Personal</w:t>
      </w:r>
      <w:r>
        <w:rPr>
          <w:spacing w:val="-3"/>
        </w:rPr>
        <w:t xml:space="preserve"> </w:t>
      </w:r>
      <w:r>
        <w:t>Development</w:t>
      </w:r>
      <w:r>
        <w:rPr>
          <w:spacing w:val="-4"/>
        </w:rPr>
        <w:t xml:space="preserve"> </w:t>
      </w:r>
      <w:r>
        <w:t>will</w:t>
      </w:r>
      <w:r>
        <w:rPr>
          <w:spacing w:val="-3"/>
        </w:rPr>
        <w:t xml:space="preserve"> </w:t>
      </w:r>
      <w:r>
        <w:t>be</w:t>
      </w:r>
      <w:r>
        <w:rPr>
          <w:spacing w:val="-3"/>
        </w:rPr>
        <w:t xml:space="preserve"> </w:t>
      </w:r>
      <w:r>
        <w:t>reviewed</w:t>
      </w:r>
      <w:r>
        <w:rPr>
          <w:spacing w:val="-3"/>
        </w:rPr>
        <w:t xml:space="preserve"> </w:t>
      </w:r>
      <w:r>
        <w:t>by the Curriculum Leader as necessary.</w:t>
      </w:r>
    </w:p>
    <w:p w14:paraId="51872451" w14:textId="4F6B0FF7" w:rsidR="00AC5CEB" w:rsidRPr="00131C57" w:rsidRDefault="00131C57" w:rsidP="00131C57">
      <w:pPr>
        <w:pStyle w:val="ListParagraph"/>
        <w:numPr>
          <w:ilvl w:val="0"/>
          <w:numId w:val="1"/>
        </w:numPr>
        <w:tabs>
          <w:tab w:val="left" w:pos="491"/>
        </w:tabs>
        <w:spacing w:before="11"/>
        <w:ind w:left="491" w:hanging="359"/>
        <w:sectPr w:rsidR="00AC5CEB" w:rsidRPr="00131C57">
          <w:pgSz w:w="11910" w:h="16840"/>
          <w:pgMar w:top="140" w:right="340" w:bottom="1220" w:left="1000" w:header="0" w:footer="1013" w:gutter="0"/>
          <w:cols w:space="720"/>
        </w:sectPr>
      </w:pPr>
      <w:r w:rsidRPr="00131C57">
        <w:t>A</w:t>
      </w:r>
      <w:r w:rsidR="001E7770" w:rsidRPr="00131C57">
        <w:rPr>
          <w:spacing w:val="-6"/>
        </w:rPr>
        <w:t xml:space="preserve"> </w:t>
      </w:r>
      <w:r w:rsidR="001E7770" w:rsidRPr="00131C57">
        <w:t>Library</w:t>
      </w:r>
      <w:r w:rsidRPr="00131C57">
        <w:t xml:space="preserve"> of</w:t>
      </w:r>
      <w:r w:rsidR="001E7770" w:rsidRPr="00131C57">
        <w:rPr>
          <w:spacing w:val="-5"/>
        </w:rPr>
        <w:t xml:space="preserve"> </w:t>
      </w:r>
      <w:r w:rsidR="001E7770" w:rsidRPr="00131C57">
        <w:t>resources</w:t>
      </w:r>
      <w:r w:rsidR="001E7770" w:rsidRPr="00131C57">
        <w:rPr>
          <w:spacing w:val="-6"/>
        </w:rPr>
        <w:t xml:space="preserve"> </w:t>
      </w:r>
      <w:r w:rsidRPr="00131C57">
        <w:t>can be accessed in the careers office</w:t>
      </w:r>
    </w:p>
    <w:p w14:paraId="7A7AD18B" w14:textId="77777777" w:rsidR="00326647" w:rsidRDefault="001E7770">
      <w:pPr>
        <w:pStyle w:val="ListParagraph"/>
        <w:numPr>
          <w:ilvl w:val="0"/>
          <w:numId w:val="1"/>
        </w:numPr>
        <w:tabs>
          <w:tab w:val="left" w:pos="493"/>
        </w:tabs>
        <w:spacing w:before="84" w:line="266" w:lineRule="auto"/>
        <w:ind w:right="935"/>
      </w:pPr>
      <w:r w:rsidRPr="00131C57">
        <w:lastRenderedPageBreak/>
        <w:t>Progression</w:t>
      </w:r>
      <w:r w:rsidRPr="00131C57">
        <w:rPr>
          <w:spacing w:val="-2"/>
        </w:rPr>
        <w:t xml:space="preserve"> </w:t>
      </w:r>
      <w:r w:rsidRPr="00131C57">
        <w:t>data</w:t>
      </w:r>
      <w:r w:rsidRPr="00131C57">
        <w:rPr>
          <w:spacing w:val="-2"/>
        </w:rPr>
        <w:t xml:space="preserve"> </w:t>
      </w:r>
      <w:r w:rsidRPr="00131C57">
        <w:t>will</w:t>
      </w:r>
      <w:r w:rsidRPr="00131C57">
        <w:rPr>
          <w:spacing w:val="-2"/>
        </w:rPr>
        <w:t xml:space="preserve"> </w:t>
      </w:r>
      <w:r w:rsidRPr="00131C57">
        <w:t>be</w:t>
      </w:r>
      <w:r w:rsidRPr="00131C57">
        <w:rPr>
          <w:spacing w:val="-4"/>
        </w:rPr>
        <w:t xml:space="preserve"> </w:t>
      </w:r>
      <w:r w:rsidRPr="00131C57">
        <w:t>reviewed</w:t>
      </w:r>
      <w:r w:rsidRPr="00131C57">
        <w:rPr>
          <w:spacing w:val="-2"/>
        </w:rPr>
        <w:t xml:space="preserve"> </w:t>
      </w:r>
      <w:r w:rsidRPr="00131C57">
        <w:t>annually</w:t>
      </w:r>
      <w:r w:rsidRPr="00131C57">
        <w:rPr>
          <w:spacing w:val="-1"/>
        </w:rPr>
        <w:t xml:space="preserve"> </w:t>
      </w:r>
      <w:r w:rsidRPr="00131C57">
        <w:t>and</w:t>
      </w:r>
      <w:r w:rsidRPr="00131C57">
        <w:rPr>
          <w:spacing w:val="-4"/>
        </w:rPr>
        <w:t xml:space="preserve"> </w:t>
      </w:r>
      <w:r w:rsidRPr="00131C57">
        <w:t>reported</w:t>
      </w:r>
      <w:r w:rsidRPr="00131C57">
        <w:rPr>
          <w:spacing w:val="-4"/>
        </w:rPr>
        <w:t xml:space="preserve"> </w:t>
      </w:r>
      <w:r w:rsidRPr="00131C57">
        <w:t>to</w:t>
      </w:r>
      <w:r w:rsidRPr="00131C57">
        <w:rPr>
          <w:spacing w:val="-4"/>
        </w:rPr>
        <w:t xml:space="preserve"> </w:t>
      </w:r>
      <w:r w:rsidRPr="00131C57">
        <w:t xml:space="preserve">Academy </w:t>
      </w:r>
      <w:proofErr w:type="spellStart"/>
      <w:r w:rsidRPr="00131C57">
        <w:t>Councillors</w:t>
      </w:r>
      <w:proofErr w:type="spellEnd"/>
      <w:r w:rsidRPr="00131C57">
        <w:t xml:space="preserve"> </w:t>
      </w:r>
    </w:p>
    <w:p w14:paraId="48890DF8" w14:textId="37CE2554" w:rsidR="00AC5CEB" w:rsidRPr="00131C57" w:rsidRDefault="001E7770" w:rsidP="00326647">
      <w:pPr>
        <w:tabs>
          <w:tab w:val="left" w:pos="493"/>
        </w:tabs>
        <w:spacing w:before="84" w:line="266" w:lineRule="auto"/>
        <w:ind w:left="132" w:right="935"/>
      </w:pPr>
      <w:r w:rsidRPr="00326647">
        <w:rPr>
          <w:rFonts w:ascii="Verdana" w:hAnsi="Verdana"/>
        </w:rPr>
        <w:t>•</w:t>
      </w:r>
      <w:r w:rsidRPr="00326647">
        <w:rPr>
          <w:rFonts w:ascii="Verdana" w:hAnsi="Verdana"/>
          <w:spacing w:val="-17"/>
        </w:rPr>
        <w:t xml:space="preserve"> </w:t>
      </w:r>
      <w:r w:rsidRPr="00131C57">
        <w:t>This</w:t>
      </w:r>
      <w:r w:rsidRPr="00326647">
        <w:rPr>
          <w:spacing w:val="-4"/>
        </w:rPr>
        <w:t xml:space="preserve"> </w:t>
      </w:r>
      <w:r w:rsidRPr="00131C57">
        <w:t xml:space="preserve">policy will be reviewed and approved annually by Academy </w:t>
      </w:r>
      <w:proofErr w:type="spellStart"/>
      <w:r w:rsidRPr="00131C57">
        <w:t>Councillors</w:t>
      </w:r>
      <w:proofErr w:type="spellEnd"/>
      <w:r w:rsidRPr="00131C57">
        <w:t>.</w:t>
      </w:r>
    </w:p>
    <w:p w14:paraId="4CE9B511" w14:textId="5FE84B03" w:rsidR="00AC5CEB" w:rsidRPr="00131C57" w:rsidRDefault="00A27128">
      <w:pPr>
        <w:pStyle w:val="ListParagraph"/>
        <w:numPr>
          <w:ilvl w:val="0"/>
          <w:numId w:val="1"/>
        </w:numPr>
        <w:tabs>
          <w:tab w:val="left" w:pos="493"/>
        </w:tabs>
        <w:spacing w:before="5" w:line="261" w:lineRule="auto"/>
        <w:ind w:right="1085"/>
      </w:pPr>
      <w:r w:rsidRPr="00131C57">
        <w:t>Assistant Headteacher</w:t>
      </w:r>
      <w:r w:rsidR="001E7770" w:rsidRPr="00131C57">
        <w:rPr>
          <w:spacing w:val="-3"/>
        </w:rPr>
        <w:t xml:space="preserve"> </w:t>
      </w:r>
      <w:r w:rsidR="001E7770" w:rsidRPr="00131C57">
        <w:t>meets</w:t>
      </w:r>
      <w:r w:rsidR="001E7770" w:rsidRPr="00131C57">
        <w:rPr>
          <w:spacing w:val="-4"/>
        </w:rPr>
        <w:t xml:space="preserve"> </w:t>
      </w:r>
      <w:r w:rsidR="001E7770" w:rsidRPr="00131C57">
        <w:t>regularly</w:t>
      </w:r>
      <w:r w:rsidR="001E7770" w:rsidRPr="00131C57">
        <w:rPr>
          <w:spacing w:val="-1"/>
        </w:rPr>
        <w:t xml:space="preserve"> </w:t>
      </w:r>
      <w:r w:rsidR="001E7770" w:rsidRPr="00131C57">
        <w:t>with</w:t>
      </w:r>
      <w:r w:rsidR="001E7770" w:rsidRPr="00131C57">
        <w:rPr>
          <w:spacing w:val="-4"/>
        </w:rPr>
        <w:t xml:space="preserve"> </w:t>
      </w:r>
      <w:r w:rsidR="001E7770" w:rsidRPr="00131C57">
        <w:t>the</w:t>
      </w:r>
      <w:r w:rsidR="001E7770" w:rsidRPr="00131C57">
        <w:rPr>
          <w:spacing w:val="-2"/>
        </w:rPr>
        <w:t xml:space="preserve"> </w:t>
      </w:r>
      <w:r w:rsidR="001E7770" w:rsidRPr="00131C57">
        <w:t>Careers</w:t>
      </w:r>
      <w:r w:rsidR="001E7770" w:rsidRPr="00131C57">
        <w:rPr>
          <w:spacing w:val="-6"/>
        </w:rPr>
        <w:t xml:space="preserve"> </w:t>
      </w:r>
      <w:r w:rsidR="001E7770" w:rsidRPr="00131C57">
        <w:t>Officer</w:t>
      </w:r>
      <w:r w:rsidR="001E7770" w:rsidRPr="00131C57">
        <w:rPr>
          <w:spacing w:val="-3"/>
        </w:rPr>
        <w:t xml:space="preserve"> </w:t>
      </w:r>
      <w:r w:rsidR="001E7770" w:rsidRPr="00131C57">
        <w:t>to</w:t>
      </w:r>
      <w:r w:rsidR="001E7770" w:rsidRPr="00131C57">
        <w:rPr>
          <w:spacing w:val="-4"/>
        </w:rPr>
        <w:t xml:space="preserve"> </w:t>
      </w:r>
      <w:r w:rsidR="001E7770" w:rsidRPr="00131C57">
        <w:t>discuss</w:t>
      </w:r>
      <w:r w:rsidR="001E7770" w:rsidRPr="00131C57">
        <w:rPr>
          <w:spacing w:val="-2"/>
        </w:rPr>
        <w:t xml:space="preserve"> </w:t>
      </w:r>
      <w:r w:rsidR="001E7770" w:rsidRPr="00131C57">
        <w:t>and</w:t>
      </w:r>
      <w:r w:rsidR="001E7770" w:rsidRPr="00131C57">
        <w:rPr>
          <w:spacing w:val="-4"/>
        </w:rPr>
        <w:t xml:space="preserve"> </w:t>
      </w:r>
      <w:r w:rsidR="001E7770" w:rsidRPr="00131C57">
        <w:t>review</w:t>
      </w:r>
      <w:r w:rsidR="001E7770" w:rsidRPr="00131C57">
        <w:rPr>
          <w:spacing w:val="-5"/>
        </w:rPr>
        <w:t xml:space="preserve"> </w:t>
      </w:r>
      <w:r w:rsidR="001E7770" w:rsidRPr="00131C57">
        <w:t>the Careers work in school.</w:t>
      </w:r>
    </w:p>
    <w:p w14:paraId="3CD41C13" w14:textId="77777777" w:rsidR="00AC5CEB" w:rsidRDefault="001E7770">
      <w:pPr>
        <w:pStyle w:val="ListParagraph"/>
        <w:numPr>
          <w:ilvl w:val="0"/>
          <w:numId w:val="1"/>
        </w:numPr>
        <w:tabs>
          <w:tab w:val="left" w:pos="493"/>
        </w:tabs>
        <w:spacing w:before="11" w:line="264" w:lineRule="auto"/>
        <w:ind w:right="1180"/>
      </w:pPr>
      <w:r>
        <w:t>The Careers Adviser will seek evaluation from students who have had individual guidance interviews</w:t>
      </w:r>
      <w:r>
        <w:rPr>
          <w:spacing w:val="-1"/>
        </w:rPr>
        <w:t xml:space="preserve"> </w:t>
      </w:r>
      <w:r>
        <w:t>and</w:t>
      </w:r>
      <w:r>
        <w:rPr>
          <w:spacing w:val="-4"/>
        </w:rPr>
        <w:t xml:space="preserve"> </w:t>
      </w:r>
      <w:r>
        <w:t>use</w:t>
      </w:r>
      <w:r>
        <w:rPr>
          <w:spacing w:val="-4"/>
        </w:rPr>
        <w:t xml:space="preserve"> </w:t>
      </w:r>
      <w:r>
        <w:t>the</w:t>
      </w:r>
      <w:r>
        <w:rPr>
          <w:spacing w:val="-4"/>
        </w:rPr>
        <w:t xml:space="preserve"> </w:t>
      </w:r>
      <w:r>
        <w:t>feedback</w:t>
      </w:r>
      <w:r>
        <w:rPr>
          <w:spacing w:val="-1"/>
        </w:rPr>
        <w:t xml:space="preserve"> </w:t>
      </w:r>
      <w:r>
        <w:t>to</w:t>
      </w:r>
      <w:r>
        <w:rPr>
          <w:spacing w:val="-6"/>
        </w:rPr>
        <w:t xml:space="preserve"> </w:t>
      </w:r>
      <w:r>
        <w:t>make</w:t>
      </w:r>
      <w:r>
        <w:rPr>
          <w:spacing w:val="-2"/>
        </w:rPr>
        <w:t xml:space="preserve"> </w:t>
      </w:r>
      <w:r>
        <w:t>any</w:t>
      </w:r>
      <w:r>
        <w:rPr>
          <w:spacing w:val="-1"/>
        </w:rPr>
        <w:t xml:space="preserve"> </w:t>
      </w:r>
      <w:r>
        <w:t>changes</w:t>
      </w:r>
      <w:r>
        <w:rPr>
          <w:spacing w:val="-2"/>
        </w:rPr>
        <w:t xml:space="preserve"> </w:t>
      </w:r>
      <w:r>
        <w:t>or</w:t>
      </w:r>
      <w:r>
        <w:rPr>
          <w:spacing w:val="-3"/>
        </w:rPr>
        <w:t xml:space="preserve"> </w:t>
      </w:r>
      <w:r>
        <w:t>revise</w:t>
      </w:r>
      <w:r>
        <w:rPr>
          <w:spacing w:val="-4"/>
        </w:rPr>
        <w:t xml:space="preserve"> </w:t>
      </w:r>
      <w:r>
        <w:t>any</w:t>
      </w:r>
      <w:r>
        <w:rPr>
          <w:spacing w:val="-1"/>
        </w:rPr>
        <w:t xml:space="preserve"> </w:t>
      </w:r>
      <w:r>
        <w:t>aspects</w:t>
      </w:r>
      <w:r>
        <w:rPr>
          <w:spacing w:val="-1"/>
        </w:rPr>
        <w:t xml:space="preserve"> </w:t>
      </w:r>
      <w:r>
        <w:t>of</w:t>
      </w:r>
      <w:r>
        <w:rPr>
          <w:spacing w:val="-3"/>
        </w:rPr>
        <w:t xml:space="preserve"> </w:t>
      </w:r>
      <w:r>
        <w:t>the</w:t>
      </w:r>
      <w:r>
        <w:rPr>
          <w:spacing w:val="-2"/>
        </w:rPr>
        <w:t xml:space="preserve"> </w:t>
      </w:r>
      <w:r>
        <w:t>Careers delivery in school.</w:t>
      </w:r>
    </w:p>
    <w:p w14:paraId="3045E902" w14:textId="77777777" w:rsidR="00AC5CEB" w:rsidRDefault="001E7770">
      <w:pPr>
        <w:pStyle w:val="ListParagraph"/>
        <w:numPr>
          <w:ilvl w:val="0"/>
          <w:numId w:val="1"/>
        </w:numPr>
        <w:tabs>
          <w:tab w:val="left" w:pos="493"/>
        </w:tabs>
        <w:spacing w:before="9" w:line="261" w:lineRule="auto"/>
        <w:ind w:right="1278"/>
      </w:pPr>
      <w:r>
        <w:t>The</w:t>
      </w:r>
      <w:r>
        <w:rPr>
          <w:spacing w:val="-3"/>
        </w:rPr>
        <w:t xml:space="preserve"> </w:t>
      </w:r>
      <w:r>
        <w:t>Policy</w:t>
      </w:r>
      <w:r>
        <w:rPr>
          <w:spacing w:val="-2"/>
        </w:rPr>
        <w:t xml:space="preserve"> </w:t>
      </w:r>
      <w:r>
        <w:t>will</w:t>
      </w:r>
      <w:r>
        <w:rPr>
          <w:spacing w:val="-3"/>
        </w:rPr>
        <w:t xml:space="preserve"> </w:t>
      </w:r>
      <w:r>
        <w:t>be</w:t>
      </w:r>
      <w:r>
        <w:rPr>
          <w:spacing w:val="-3"/>
        </w:rPr>
        <w:t xml:space="preserve"> </w:t>
      </w:r>
      <w:r>
        <w:t>reviewed</w:t>
      </w:r>
      <w:r>
        <w:rPr>
          <w:spacing w:val="-3"/>
        </w:rPr>
        <w:t xml:space="preserve"> </w:t>
      </w:r>
      <w:r>
        <w:t>along</w:t>
      </w:r>
      <w:r>
        <w:rPr>
          <w:spacing w:val="-3"/>
        </w:rPr>
        <w:t xml:space="preserve"> </w:t>
      </w:r>
      <w:r>
        <w:t>with</w:t>
      </w:r>
      <w:r>
        <w:rPr>
          <w:spacing w:val="-5"/>
        </w:rPr>
        <w:t xml:space="preserve"> </w:t>
      </w:r>
      <w:r>
        <w:t>the</w:t>
      </w:r>
      <w:r>
        <w:rPr>
          <w:spacing w:val="-3"/>
        </w:rPr>
        <w:t xml:space="preserve"> </w:t>
      </w:r>
      <w:r>
        <w:t>Delivery</w:t>
      </w:r>
      <w:r>
        <w:rPr>
          <w:spacing w:val="-2"/>
        </w:rPr>
        <w:t xml:space="preserve"> </w:t>
      </w:r>
      <w:r>
        <w:t>plan</w:t>
      </w:r>
      <w:r>
        <w:rPr>
          <w:spacing w:val="-3"/>
        </w:rPr>
        <w:t xml:space="preserve"> </w:t>
      </w:r>
      <w:r>
        <w:t>for</w:t>
      </w:r>
      <w:r>
        <w:rPr>
          <w:spacing w:val="-2"/>
        </w:rPr>
        <w:t xml:space="preserve"> </w:t>
      </w:r>
      <w:r>
        <w:t>Careers</w:t>
      </w:r>
      <w:r>
        <w:rPr>
          <w:spacing w:val="-5"/>
        </w:rPr>
        <w:t xml:space="preserve"> </w:t>
      </w:r>
      <w:r>
        <w:t>annually.</w:t>
      </w:r>
      <w:r>
        <w:rPr>
          <w:spacing w:val="-1"/>
        </w:rPr>
        <w:t xml:space="preserve"> </w:t>
      </w:r>
      <w:r>
        <w:t>New</w:t>
      </w:r>
      <w:r>
        <w:rPr>
          <w:spacing w:val="-4"/>
        </w:rPr>
        <w:t xml:space="preserve"> </w:t>
      </w:r>
      <w:r>
        <w:t>careers initiatives will be implemented within the school Delivery Plan.</w:t>
      </w:r>
    </w:p>
    <w:p w14:paraId="0508BEFB" w14:textId="77777777" w:rsidR="00AC5CEB" w:rsidRDefault="001E7770">
      <w:pPr>
        <w:pStyle w:val="ListParagraph"/>
        <w:numPr>
          <w:ilvl w:val="0"/>
          <w:numId w:val="1"/>
        </w:numPr>
        <w:tabs>
          <w:tab w:val="left" w:pos="493"/>
        </w:tabs>
        <w:spacing w:before="10" w:line="264" w:lineRule="auto"/>
        <w:ind w:right="1000"/>
      </w:pPr>
      <w:r>
        <w:t>The CEAIG policy will be updated in accordance with any statutory guidance and with reference</w:t>
      </w:r>
      <w:r>
        <w:rPr>
          <w:spacing w:val="-4"/>
        </w:rPr>
        <w:t xml:space="preserve"> </w:t>
      </w:r>
      <w:r>
        <w:t>to</w:t>
      </w:r>
      <w:r>
        <w:rPr>
          <w:spacing w:val="-2"/>
        </w:rPr>
        <w:t xml:space="preserve"> </w:t>
      </w:r>
      <w:r>
        <w:t>any</w:t>
      </w:r>
      <w:r>
        <w:rPr>
          <w:spacing w:val="-1"/>
        </w:rPr>
        <w:t xml:space="preserve"> </w:t>
      </w:r>
      <w:r>
        <w:t>non-statutory</w:t>
      </w:r>
      <w:r>
        <w:rPr>
          <w:spacing w:val="-4"/>
        </w:rPr>
        <w:t xml:space="preserve"> </w:t>
      </w:r>
      <w:r>
        <w:t>recommendations</w:t>
      </w:r>
      <w:r>
        <w:rPr>
          <w:spacing w:val="-6"/>
        </w:rPr>
        <w:t xml:space="preserve"> </w:t>
      </w:r>
      <w:r>
        <w:t>having</w:t>
      </w:r>
      <w:r>
        <w:rPr>
          <w:spacing w:val="-2"/>
        </w:rPr>
        <w:t xml:space="preserve"> </w:t>
      </w:r>
      <w:r>
        <w:t>full</w:t>
      </w:r>
      <w:r>
        <w:rPr>
          <w:spacing w:val="-2"/>
        </w:rPr>
        <w:t xml:space="preserve"> </w:t>
      </w:r>
      <w:r>
        <w:t>regard</w:t>
      </w:r>
      <w:r>
        <w:rPr>
          <w:spacing w:val="-4"/>
        </w:rPr>
        <w:t xml:space="preserve"> </w:t>
      </w:r>
      <w:r>
        <w:t>for</w:t>
      </w:r>
      <w:r>
        <w:rPr>
          <w:spacing w:val="-3"/>
        </w:rPr>
        <w:t xml:space="preserve"> </w:t>
      </w:r>
      <w:r>
        <w:t>the</w:t>
      </w:r>
      <w:r>
        <w:rPr>
          <w:spacing w:val="-7"/>
        </w:rPr>
        <w:t xml:space="preserve"> </w:t>
      </w:r>
      <w:r>
        <w:t>vision</w:t>
      </w:r>
      <w:r>
        <w:rPr>
          <w:spacing w:val="-2"/>
        </w:rPr>
        <w:t xml:space="preserve"> </w:t>
      </w:r>
      <w:r>
        <w:t>and</w:t>
      </w:r>
      <w:r>
        <w:rPr>
          <w:spacing w:val="-2"/>
        </w:rPr>
        <w:t xml:space="preserve"> </w:t>
      </w:r>
      <w:r>
        <w:t>ethos</w:t>
      </w:r>
      <w:r>
        <w:rPr>
          <w:spacing w:val="-4"/>
        </w:rPr>
        <w:t xml:space="preserve"> </w:t>
      </w:r>
      <w:r>
        <w:t>of the school.</w:t>
      </w:r>
    </w:p>
    <w:p w14:paraId="3B936113" w14:textId="77777777" w:rsidR="00AC5CEB" w:rsidRDefault="001E7770">
      <w:pPr>
        <w:pStyle w:val="BodyText"/>
        <w:spacing w:before="151"/>
        <w:ind w:left="118" w:firstLine="0"/>
      </w:pPr>
      <w:r>
        <w:t>Further</w:t>
      </w:r>
      <w:r>
        <w:rPr>
          <w:spacing w:val="-6"/>
        </w:rPr>
        <w:t xml:space="preserve"> </w:t>
      </w:r>
      <w:r>
        <w:rPr>
          <w:spacing w:val="-2"/>
        </w:rPr>
        <w:t>Reading:</w:t>
      </w:r>
    </w:p>
    <w:p w14:paraId="1FFFF118" w14:textId="77777777" w:rsidR="00AC5CEB" w:rsidRDefault="00270C0B">
      <w:pPr>
        <w:pStyle w:val="ListParagraph"/>
        <w:numPr>
          <w:ilvl w:val="0"/>
          <w:numId w:val="1"/>
        </w:numPr>
        <w:tabs>
          <w:tab w:val="left" w:pos="493"/>
        </w:tabs>
        <w:spacing w:before="197" w:line="261" w:lineRule="auto"/>
        <w:ind w:right="2657"/>
      </w:pPr>
      <w:hyperlink r:id="rId10">
        <w:r w:rsidR="001E7770">
          <w:rPr>
            <w:color w:val="0462C1"/>
            <w:spacing w:val="-2"/>
            <w:u w:val="single" w:color="0462C1"/>
          </w:rPr>
          <w:t>https://www.gov.uk/government/publications/careers</w:t>
        </w:r>
      </w:hyperlink>
      <w:hyperlink r:id="rId11">
        <w:r w:rsidR="001E7770">
          <w:rPr>
            <w:color w:val="0462C1"/>
            <w:spacing w:val="-2"/>
            <w:u w:val="single" w:color="0462C1"/>
          </w:rPr>
          <w:t>-</w:t>
        </w:r>
      </w:hyperlink>
      <w:hyperlink r:id="rId12">
        <w:r w:rsidR="001E7770">
          <w:rPr>
            <w:color w:val="0462C1"/>
            <w:spacing w:val="-2"/>
            <w:u w:val="single" w:color="0462C1"/>
          </w:rPr>
          <w:t>guidance</w:t>
        </w:r>
      </w:hyperlink>
      <w:hyperlink r:id="rId13">
        <w:r w:rsidR="001E7770">
          <w:rPr>
            <w:color w:val="0462C1"/>
            <w:spacing w:val="-2"/>
            <w:u w:val="single" w:color="0462C1"/>
          </w:rPr>
          <w:t>-</w:t>
        </w:r>
      </w:hyperlink>
      <w:hyperlink r:id="rId14">
        <w:r w:rsidR="001E7770">
          <w:rPr>
            <w:color w:val="0462C1"/>
            <w:spacing w:val="-2"/>
            <w:u w:val="single" w:color="0462C1"/>
          </w:rPr>
          <w:t>provision</w:t>
        </w:r>
      </w:hyperlink>
      <w:hyperlink r:id="rId15">
        <w:r w:rsidR="001E7770">
          <w:rPr>
            <w:color w:val="0462C1"/>
            <w:spacing w:val="-2"/>
            <w:u w:val="single" w:color="0462C1"/>
          </w:rPr>
          <w:t>-</w:t>
        </w:r>
      </w:hyperlink>
      <w:hyperlink r:id="rId16">
        <w:r w:rsidR="001E7770">
          <w:rPr>
            <w:color w:val="0462C1"/>
            <w:spacing w:val="-2"/>
            <w:u w:val="single" w:color="0462C1"/>
          </w:rPr>
          <w:t>for</w:t>
        </w:r>
      </w:hyperlink>
      <w:hyperlink r:id="rId17">
        <w:r w:rsidR="001E7770">
          <w:rPr>
            <w:color w:val="0462C1"/>
            <w:spacing w:val="-2"/>
            <w:u w:val="single" w:color="0462C1"/>
          </w:rPr>
          <w:t>-</w:t>
        </w:r>
      </w:hyperlink>
      <w:r w:rsidR="001E7770">
        <w:rPr>
          <w:color w:val="0462C1"/>
          <w:spacing w:val="-2"/>
        </w:rPr>
        <w:t xml:space="preserve"> </w:t>
      </w:r>
      <w:hyperlink r:id="rId18">
        <w:proofErr w:type="spellStart"/>
        <w:r w:rsidR="001E7770">
          <w:rPr>
            <w:color w:val="0462C1"/>
            <w:spacing w:val="-2"/>
            <w:u w:val="single" w:color="0462C1"/>
          </w:rPr>
          <w:t>youngpeoplein</w:t>
        </w:r>
      </w:hyperlink>
      <w:hyperlink r:id="rId19">
        <w:r w:rsidR="001E7770">
          <w:rPr>
            <w:color w:val="0462C1"/>
            <w:spacing w:val="-2"/>
            <w:u w:val="single" w:color="0462C1"/>
          </w:rPr>
          <w:t>schools</w:t>
        </w:r>
        <w:proofErr w:type="spellEnd"/>
      </w:hyperlink>
    </w:p>
    <w:p w14:paraId="38D0DB5E" w14:textId="77777777" w:rsidR="00AC5CEB" w:rsidRDefault="00270C0B">
      <w:pPr>
        <w:pStyle w:val="ListParagraph"/>
        <w:numPr>
          <w:ilvl w:val="0"/>
          <w:numId w:val="1"/>
        </w:numPr>
        <w:tabs>
          <w:tab w:val="left" w:pos="493"/>
        </w:tabs>
        <w:spacing w:before="0" w:line="264" w:lineRule="exact"/>
      </w:pPr>
      <w:hyperlink r:id="rId20">
        <w:r w:rsidR="001E7770">
          <w:rPr>
            <w:color w:val="0462C1"/>
            <w:spacing w:val="-2"/>
            <w:u w:val="single" w:color="0462C1"/>
          </w:rPr>
          <w:t>http://www.gatsby.org.uk/education/focus</w:t>
        </w:r>
      </w:hyperlink>
      <w:hyperlink r:id="rId21">
        <w:r w:rsidR="001E7770">
          <w:rPr>
            <w:color w:val="0462C1"/>
            <w:spacing w:val="-2"/>
            <w:u w:val="single" w:color="0462C1"/>
          </w:rPr>
          <w:t>-</w:t>
        </w:r>
      </w:hyperlink>
      <w:hyperlink r:id="rId22">
        <w:r w:rsidR="001E7770">
          <w:rPr>
            <w:color w:val="0462C1"/>
            <w:spacing w:val="-2"/>
            <w:u w:val="single" w:color="0462C1"/>
          </w:rPr>
          <w:t>areas/good</w:t>
        </w:r>
      </w:hyperlink>
      <w:hyperlink r:id="rId23">
        <w:r w:rsidR="001E7770">
          <w:rPr>
            <w:color w:val="0462C1"/>
            <w:spacing w:val="-2"/>
            <w:u w:val="single" w:color="0462C1"/>
          </w:rPr>
          <w:t>-</w:t>
        </w:r>
      </w:hyperlink>
      <w:hyperlink r:id="rId24">
        <w:r w:rsidR="001E7770">
          <w:rPr>
            <w:color w:val="0462C1"/>
            <w:spacing w:val="-2"/>
            <w:u w:val="single" w:color="0462C1"/>
          </w:rPr>
          <w:t>career</w:t>
        </w:r>
      </w:hyperlink>
      <w:hyperlink r:id="rId25">
        <w:r w:rsidR="001E7770">
          <w:rPr>
            <w:color w:val="0462C1"/>
            <w:spacing w:val="-2"/>
            <w:u w:val="single" w:color="0462C1"/>
          </w:rPr>
          <w:t>-</w:t>
        </w:r>
      </w:hyperlink>
      <w:hyperlink r:id="rId26">
        <w:r w:rsidR="001E7770">
          <w:rPr>
            <w:color w:val="0462C1"/>
            <w:spacing w:val="-2"/>
            <w:u w:val="single" w:color="0462C1"/>
          </w:rPr>
          <w:t>guidance</w:t>
        </w:r>
      </w:hyperlink>
    </w:p>
    <w:p w14:paraId="3F7C8116" w14:textId="77777777" w:rsidR="00AC5CEB" w:rsidRDefault="00270C0B">
      <w:pPr>
        <w:pStyle w:val="ListParagraph"/>
        <w:numPr>
          <w:ilvl w:val="0"/>
          <w:numId w:val="1"/>
        </w:numPr>
        <w:tabs>
          <w:tab w:val="left" w:pos="493"/>
        </w:tabs>
        <w:spacing w:before="21" w:line="261" w:lineRule="auto"/>
        <w:ind w:right="3329"/>
      </w:pPr>
      <w:hyperlink r:id="rId27">
        <w:r w:rsidR="001E7770">
          <w:rPr>
            <w:color w:val="0462C1"/>
            <w:spacing w:val="-2"/>
            <w:u w:val="single" w:color="0462C1"/>
          </w:rPr>
          <w:t>http://www.gatsby.org.uk/uploads/education/reports/pdf/pamphlet</w:t>
        </w:r>
      </w:hyperlink>
      <w:hyperlink r:id="rId28">
        <w:r w:rsidR="001E7770">
          <w:rPr>
            <w:color w:val="0462C1"/>
            <w:spacing w:val="-2"/>
            <w:u w:val="single" w:color="0462C1"/>
          </w:rPr>
          <w:t>-</w:t>
        </w:r>
      </w:hyperlink>
      <w:hyperlink r:id="rId29">
        <w:r w:rsidR="001E7770">
          <w:rPr>
            <w:color w:val="0462C1"/>
            <w:spacing w:val="-2"/>
            <w:u w:val="single" w:color="0462C1"/>
          </w:rPr>
          <w:t>for</w:t>
        </w:r>
      </w:hyperlink>
      <w:hyperlink r:id="rId30">
        <w:r w:rsidR="001E7770">
          <w:rPr>
            <w:color w:val="0462C1"/>
            <w:spacing w:val="-2"/>
            <w:u w:val="single" w:color="0462C1"/>
          </w:rPr>
          <w:t>-</w:t>
        </w:r>
      </w:hyperlink>
      <w:r w:rsidR="001E7770">
        <w:rPr>
          <w:color w:val="0462C1"/>
          <w:spacing w:val="-2"/>
        </w:rPr>
        <w:t xml:space="preserve"> </w:t>
      </w:r>
      <w:hyperlink r:id="rId31">
        <w:r w:rsidR="001E7770">
          <w:rPr>
            <w:color w:val="0462C1"/>
            <w:spacing w:val="-2"/>
            <w:u w:val="single" w:color="0462C1"/>
          </w:rPr>
          <w:t>headteachers</w:t>
        </w:r>
      </w:hyperlink>
      <w:hyperlink r:id="rId32">
        <w:r w:rsidR="001E7770">
          <w:rPr>
            <w:color w:val="0462C1"/>
            <w:spacing w:val="-2"/>
            <w:u w:val="single" w:color="0462C1"/>
          </w:rPr>
          <w:t>andleaders.pd</w:t>
        </w:r>
      </w:hyperlink>
      <w:hyperlink r:id="rId33">
        <w:r w:rsidR="001E7770">
          <w:rPr>
            <w:color w:val="0462C1"/>
            <w:spacing w:val="-2"/>
            <w:u w:val="single" w:color="0462C1"/>
          </w:rPr>
          <w:t>f</w:t>
        </w:r>
      </w:hyperlink>
    </w:p>
    <w:p w14:paraId="2670FDF6" w14:textId="77777777" w:rsidR="00AC5CEB" w:rsidRDefault="00270C0B">
      <w:pPr>
        <w:pStyle w:val="ListParagraph"/>
        <w:numPr>
          <w:ilvl w:val="0"/>
          <w:numId w:val="1"/>
        </w:numPr>
        <w:tabs>
          <w:tab w:val="left" w:pos="493"/>
        </w:tabs>
        <w:spacing w:before="0" w:line="265" w:lineRule="exact"/>
      </w:pPr>
      <w:hyperlink r:id="rId34">
        <w:r w:rsidR="001E7770">
          <w:rPr>
            <w:color w:val="0462C1"/>
            <w:spacing w:val="-2"/>
            <w:u w:val="single" w:color="0462C1"/>
          </w:rPr>
          <w:t>http://www.qualityincareers.org.uk/the</w:t>
        </w:r>
      </w:hyperlink>
      <w:hyperlink r:id="rId35">
        <w:r w:rsidR="001E7770">
          <w:rPr>
            <w:color w:val="0462C1"/>
            <w:spacing w:val="-2"/>
            <w:u w:val="single" w:color="0462C1"/>
          </w:rPr>
          <w:t>-</w:t>
        </w:r>
      </w:hyperlink>
      <w:hyperlink r:id="rId36">
        <w:r w:rsidR="001E7770">
          <w:rPr>
            <w:color w:val="0462C1"/>
            <w:spacing w:val="-2"/>
            <w:u w:val="single" w:color="0462C1"/>
          </w:rPr>
          <w:t>standard/introduction/</w:t>
        </w:r>
      </w:hyperlink>
    </w:p>
    <w:p w14:paraId="57CB9F75" w14:textId="77777777" w:rsidR="00AC5CEB" w:rsidRDefault="00270C0B">
      <w:pPr>
        <w:pStyle w:val="ListParagraph"/>
        <w:numPr>
          <w:ilvl w:val="0"/>
          <w:numId w:val="1"/>
        </w:numPr>
        <w:tabs>
          <w:tab w:val="left" w:pos="493"/>
        </w:tabs>
        <w:spacing w:before="22"/>
      </w:pPr>
      <w:hyperlink r:id="rId37">
        <w:r w:rsidR="001E7770">
          <w:rPr>
            <w:color w:val="0462C1"/>
            <w:spacing w:val="-2"/>
            <w:u w:val="single" w:color="0462C1"/>
          </w:rPr>
          <w:t>http://www.outstandingcareers.co.uk/update</w:t>
        </w:r>
      </w:hyperlink>
      <w:hyperlink r:id="rId38">
        <w:r w:rsidR="001E7770">
          <w:rPr>
            <w:color w:val="0462C1"/>
            <w:spacing w:val="-2"/>
            <w:u w:val="single" w:color="0462C1"/>
          </w:rPr>
          <w:t>-</w:t>
        </w:r>
      </w:hyperlink>
      <w:hyperlink r:id="rId39">
        <w:r w:rsidR="001E7770">
          <w:rPr>
            <w:color w:val="0462C1"/>
            <w:spacing w:val="-2"/>
            <w:u w:val="single" w:color="0462C1"/>
          </w:rPr>
          <w:t>on</w:t>
        </w:r>
      </w:hyperlink>
      <w:hyperlink r:id="rId40">
        <w:r w:rsidR="001E7770">
          <w:rPr>
            <w:color w:val="0462C1"/>
            <w:spacing w:val="-2"/>
            <w:u w:val="single" w:color="0462C1"/>
          </w:rPr>
          <w:t>-</w:t>
        </w:r>
      </w:hyperlink>
      <w:hyperlink r:id="rId41">
        <w:r w:rsidR="001E7770">
          <w:rPr>
            <w:color w:val="0462C1"/>
            <w:spacing w:val="-2"/>
            <w:u w:val="single" w:color="0462C1"/>
          </w:rPr>
          <w:t>careers</w:t>
        </w:r>
      </w:hyperlink>
      <w:hyperlink r:id="rId42">
        <w:r w:rsidR="001E7770">
          <w:rPr>
            <w:color w:val="0462C1"/>
            <w:spacing w:val="-2"/>
            <w:u w:val="single" w:color="0462C1"/>
          </w:rPr>
          <w:t>-</w:t>
        </w:r>
      </w:hyperlink>
      <w:hyperlink r:id="rId43">
        <w:r w:rsidR="001E7770">
          <w:rPr>
            <w:color w:val="0462C1"/>
            <w:spacing w:val="-2"/>
            <w:u w:val="single" w:color="0462C1"/>
          </w:rPr>
          <w:t>guidance</w:t>
        </w:r>
      </w:hyperlink>
      <w:hyperlink r:id="rId44">
        <w:r w:rsidR="001E7770">
          <w:rPr>
            <w:color w:val="0462C1"/>
            <w:spacing w:val="-2"/>
            <w:u w:val="single" w:color="0462C1"/>
          </w:rPr>
          <w:t>-</w:t>
        </w:r>
      </w:hyperlink>
      <w:hyperlink r:id="rId45">
        <w:r w:rsidR="001E7770">
          <w:rPr>
            <w:color w:val="0462C1"/>
            <w:spacing w:val="-2"/>
            <w:u w:val="single" w:color="0462C1"/>
          </w:rPr>
          <w:t>in</w:t>
        </w:r>
      </w:hyperlink>
      <w:hyperlink r:id="rId46">
        <w:r w:rsidR="001E7770">
          <w:rPr>
            <w:color w:val="0462C1"/>
            <w:spacing w:val="-2"/>
            <w:u w:val="single" w:color="0462C1"/>
          </w:rPr>
          <w:t>-</w:t>
        </w:r>
      </w:hyperlink>
      <w:hyperlink r:id="rId47">
        <w:r w:rsidR="001E7770">
          <w:rPr>
            <w:color w:val="0462C1"/>
            <w:spacing w:val="-2"/>
            <w:u w:val="single" w:color="0462C1"/>
          </w:rPr>
          <w:t>ofsted</w:t>
        </w:r>
      </w:hyperlink>
      <w:hyperlink r:id="rId48">
        <w:r w:rsidR="001E7770">
          <w:rPr>
            <w:color w:val="0462C1"/>
            <w:spacing w:val="-2"/>
            <w:u w:val="single" w:color="0462C1"/>
          </w:rPr>
          <w:t>-</w:t>
        </w:r>
      </w:hyperlink>
      <w:hyperlink r:id="rId49">
        <w:r w:rsidR="001E7770">
          <w:rPr>
            <w:color w:val="0462C1"/>
            <w:spacing w:val="-2"/>
            <w:u w:val="single" w:color="0462C1"/>
          </w:rPr>
          <w:t>nov</w:t>
        </w:r>
      </w:hyperlink>
      <w:hyperlink r:id="rId50">
        <w:r w:rsidR="001E7770">
          <w:rPr>
            <w:color w:val="0462C1"/>
            <w:spacing w:val="-2"/>
            <w:u w:val="single" w:color="0462C1"/>
          </w:rPr>
          <w:t>-</w:t>
        </w:r>
      </w:hyperlink>
      <w:hyperlink r:id="rId51">
        <w:r w:rsidR="001E7770">
          <w:rPr>
            <w:color w:val="0462C1"/>
            <w:spacing w:val="-2"/>
            <w:u w:val="single" w:color="0462C1"/>
          </w:rPr>
          <w:t>2015</w:t>
        </w:r>
      </w:hyperlink>
      <w:hyperlink r:id="rId52">
        <w:r w:rsidR="001E7770">
          <w:rPr>
            <w:color w:val="0462C1"/>
            <w:spacing w:val="-2"/>
            <w:u w:val="single" w:color="0462C1"/>
          </w:rPr>
          <w:t>/</w:t>
        </w:r>
      </w:hyperlink>
    </w:p>
    <w:p w14:paraId="39B12438" w14:textId="77777777" w:rsidR="00AC5CEB" w:rsidRDefault="00270C0B">
      <w:pPr>
        <w:pStyle w:val="ListParagraph"/>
        <w:numPr>
          <w:ilvl w:val="0"/>
          <w:numId w:val="1"/>
        </w:numPr>
        <w:tabs>
          <w:tab w:val="left" w:pos="493"/>
        </w:tabs>
        <w:spacing w:before="20"/>
      </w:pPr>
      <w:hyperlink r:id="rId53">
        <w:r w:rsidR="001E7770">
          <w:rPr>
            <w:color w:val="0462C1"/>
            <w:spacing w:val="-2"/>
            <w:u w:val="single" w:color="0462C1"/>
          </w:rPr>
          <w:t>http://www.careerpoint</w:t>
        </w:r>
      </w:hyperlink>
      <w:hyperlink r:id="rId54">
        <w:r w:rsidR="001E7770">
          <w:rPr>
            <w:color w:val="0462C1"/>
            <w:spacing w:val="-2"/>
            <w:u w:val="single" w:color="0462C1"/>
          </w:rPr>
          <w:t>-</w:t>
        </w:r>
      </w:hyperlink>
      <w:hyperlink r:id="rId55">
        <w:r w:rsidR="001E7770">
          <w:rPr>
            <w:color w:val="0462C1"/>
            <w:spacing w:val="-2"/>
            <w:u w:val="single" w:color="0462C1"/>
          </w:rPr>
          <w:t>gm.co.uk/case</w:t>
        </w:r>
      </w:hyperlink>
      <w:hyperlink r:id="rId56">
        <w:r w:rsidR="001E7770">
          <w:rPr>
            <w:color w:val="0462C1"/>
            <w:spacing w:val="-2"/>
            <w:u w:val="single" w:color="0462C1"/>
          </w:rPr>
          <w:t>-</w:t>
        </w:r>
      </w:hyperlink>
      <w:hyperlink r:id="rId57">
        <w:r w:rsidR="001E7770">
          <w:rPr>
            <w:color w:val="0462C1"/>
            <w:spacing w:val="-2"/>
            <w:u w:val="single" w:color="0462C1"/>
          </w:rPr>
          <w:t>studies/levenshulme</w:t>
        </w:r>
      </w:hyperlink>
      <w:hyperlink r:id="rId58">
        <w:r w:rsidR="001E7770">
          <w:rPr>
            <w:color w:val="0462C1"/>
            <w:spacing w:val="-2"/>
            <w:u w:val="single" w:color="0462C1"/>
          </w:rPr>
          <w:t>-</w:t>
        </w:r>
      </w:hyperlink>
      <w:hyperlink r:id="rId59">
        <w:r w:rsidR="001E7770">
          <w:rPr>
            <w:color w:val="0462C1"/>
            <w:spacing w:val="-2"/>
            <w:u w:val="single" w:color="0462C1"/>
          </w:rPr>
          <w:t>case</w:t>
        </w:r>
      </w:hyperlink>
      <w:hyperlink r:id="rId60">
        <w:r w:rsidR="001E7770">
          <w:rPr>
            <w:color w:val="0462C1"/>
            <w:spacing w:val="-2"/>
            <w:u w:val="single" w:color="0462C1"/>
          </w:rPr>
          <w:t>-</w:t>
        </w:r>
      </w:hyperlink>
      <w:hyperlink r:id="rId61">
        <w:r w:rsidR="001E7770">
          <w:rPr>
            <w:color w:val="0462C1"/>
            <w:spacing w:val="-2"/>
            <w:u w:val="single" w:color="0462C1"/>
          </w:rPr>
          <w:t>study/</w:t>
        </w:r>
      </w:hyperlink>
    </w:p>
    <w:p w14:paraId="5BC75494" w14:textId="77777777" w:rsidR="00AC5CEB" w:rsidRDefault="00270C0B">
      <w:pPr>
        <w:pStyle w:val="ListParagraph"/>
        <w:numPr>
          <w:ilvl w:val="0"/>
          <w:numId w:val="1"/>
        </w:numPr>
        <w:tabs>
          <w:tab w:val="left" w:pos="493"/>
        </w:tabs>
        <w:spacing w:before="20"/>
      </w:pPr>
      <w:hyperlink r:id="rId62">
        <w:r w:rsidR="001E7770">
          <w:rPr>
            <w:color w:val="0462C1"/>
            <w:spacing w:val="-2"/>
            <w:u w:val="single" w:color="0462C1"/>
          </w:rPr>
          <w:t>https://www.suttontrust.com/research</w:t>
        </w:r>
      </w:hyperlink>
      <w:hyperlink r:id="rId63">
        <w:r w:rsidR="001E7770">
          <w:rPr>
            <w:color w:val="0462C1"/>
            <w:spacing w:val="-2"/>
            <w:u w:val="single" w:color="0462C1"/>
          </w:rPr>
          <w:t>-</w:t>
        </w:r>
      </w:hyperlink>
      <w:hyperlink r:id="rId64">
        <w:r w:rsidR="001E7770">
          <w:rPr>
            <w:color w:val="0462C1"/>
            <w:spacing w:val="-2"/>
            <w:u w:val="single" w:color="0462C1"/>
          </w:rPr>
          <w:t>paper/life</w:t>
        </w:r>
      </w:hyperlink>
      <w:hyperlink r:id="rId65">
        <w:r w:rsidR="001E7770">
          <w:rPr>
            <w:color w:val="0462C1"/>
            <w:spacing w:val="-2"/>
            <w:u w:val="single" w:color="0462C1"/>
          </w:rPr>
          <w:t>-</w:t>
        </w:r>
      </w:hyperlink>
      <w:hyperlink r:id="rId66">
        <w:r w:rsidR="001E7770">
          <w:rPr>
            <w:color w:val="0462C1"/>
            <w:spacing w:val="-2"/>
            <w:u w:val="single" w:color="0462C1"/>
          </w:rPr>
          <w:t>lessons/</w:t>
        </w:r>
      </w:hyperlink>
    </w:p>
    <w:p w14:paraId="0904A29C" w14:textId="77777777" w:rsidR="00AC5CEB" w:rsidRDefault="00270C0B">
      <w:pPr>
        <w:pStyle w:val="ListParagraph"/>
        <w:numPr>
          <w:ilvl w:val="0"/>
          <w:numId w:val="1"/>
        </w:numPr>
        <w:tabs>
          <w:tab w:val="left" w:pos="493"/>
        </w:tabs>
        <w:spacing w:before="23" w:line="259" w:lineRule="auto"/>
        <w:ind w:right="2119"/>
      </w:pPr>
      <w:hyperlink r:id="rId67">
        <w:r w:rsidR="001E7770">
          <w:rPr>
            <w:color w:val="0462C1"/>
            <w:spacing w:val="-2"/>
            <w:u w:val="single" w:color="0462C1"/>
          </w:rPr>
          <w:t>https://feweek.co.uk/2017/11/23/baker</w:t>
        </w:r>
      </w:hyperlink>
      <w:hyperlink r:id="rId68">
        <w:r w:rsidR="001E7770">
          <w:rPr>
            <w:color w:val="0462C1"/>
            <w:spacing w:val="-2"/>
            <w:u w:val="single" w:color="0462C1"/>
          </w:rPr>
          <w:t>-</w:t>
        </w:r>
      </w:hyperlink>
      <w:hyperlink r:id="rId69">
        <w:r w:rsidR="001E7770">
          <w:rPr>
            <w:color w:val="0462C1"/>
            <w:spacing w:val="-2"/>
            <w:u w:val="single" w:color="0462C1"/>
          </w:rPr>
          <w:t>clause</w:t>
        </w:r>
      </w:hyperlink>
      <w:hyperlink r:id="rId70">
        <w:r w:rsidR="001E7770">
          <w:rPr>
            <w:color w:val="0462C1"/>
            <w:spacing w:val="-2"/>
            <w:u w:val="single" w:color="0462C1"/>
          </w:rPr>
          <w:t>-</w:t>
        </w:r>
      </w:hyperlink>
      <w:hyperlink r:id="rId71">
        <w:r w:rsidR="001E7770">
          <w:rPr>
            <w:color w:val="0462C1"/>
            <w:spacing w:val="-2"/>
            <w:u w:val="single" w:color="0462C1"/>
          </w:rPr>
          <w:t>schools</w:t>
        </w:r>
      </w:hyperlink>
      <w:hyperlink r:id="rId72">
        <w:r w:rsidR="001E7770">
          <w:rPr>
            <w:color w:val="0462C1"/>
            <w:spacing w:val="-2"/>
            <w:u w:val="single" w:color="0462C1"/>
          </w:rPr>
          <w:t>-</w:t>
        </w:r>
      </w:hyperlink>
      <w:hyperlink r:id="rId73">
        <w:r w:rsidR="001E7770">
          <w:rPr>
            <w:color w:val="0462C1"/>
            <w:spacing w:val="-2"/>
            <w:u w:val="single" w:color="0462C1"/>
          </w:rPr>
          <w:t>will</w:t>
        </w:r>
      </w:hyperlink>
      <w:hyperlink r:id="rId74">
        <w:r w:rsidR="001E7770">
          <w:rPr>
            <w:color w:val="0462C1"/>
            <w:spacing w:val="-2"/>
            <w:u w:val="single" w:color="0462C1"/>
          </w:rPr>
          <w:t>-</w:t>
        </w:r>
      </w:hyperlink>
      <w:hyperlink r:id="rId75">
        <w:r w:rsidR="001E7770">
          <w:rPr>
            <w:color w:val="0462C1"/>
            <w:spacing w:val="-2"/>
            <w:u w:val="single" w:color="0462C1"/>
          </w:rPr>
          <w:t>have</w:t>
        </w:r>
      </w:hyperlink>
      <w:hyperlink r:id="rId76">
        <w:r w:rsidR="001E7770">
          <w:rPr>
            <w:color w:val="0462C1"/>
            <w:spacing w:val="-2"/>
            <w:u w:val="single" w:color="0462C1"/>
          </w:rPr>
          <w:t>-</w:t>
        </w:r>
      </w:hyperlink>
      <w:hyperlink r:id="rId77">
        <w:r w:rsidR="001E7770">
          <w:rPr>
            <w:color w:val="0462C1"/>
            <w:spacing w:val="-2"/>
            <w:u w:val="single" w:color="0462C1"/>
          </w:rPr>
          <w:t>to</w:t>
        </w:r>
      </w:hyperlink>
      <w:hyperlink r:id="rId78">
        <w:r w:rsidR="001E7770">
          <w:rPr>
            <w:color w:val="0462C1"/>
            <w:spacing w:val="-2"/>
            <w:u w:val="single" w:color="0462C1"/>
          </w:rPr>
          <w:t>-</w:t>
        </w:r>
      </w:hyperlink>
      <w:hyperlink r:id="rId79">
        <w:r w:rsidR="001E7770">
          <w:rPr>
            <w:color w:val="0462C1"/>
            <w:spacing w:val="-2"/>
            <w:u w:val="single" w:color="0462C1"/>
          </w:rPr>
          <w:t>open</w:t>
        </w:r>
      </w:hyperlink>
      <w:hyperlink r:id="rId80">
        <w:r w:rsidR="001E7770">
          <w:rPr>
            <w:color w:val="0462C1"/>
            <w:spacing w:val="-2"/>
            <w:u w:val="single" w:color="0462C1"/>
          </w:rPr>
          <w:t>-</w:t>
        </w:r>
      </w:hyperlink>
      <w:hyperlink r:id="rId81">
        <w:r w:rsidR="001E7770">
          <w:rPr>
            <w:color w:val="0462C1"/>
            <w:spacing w:val="-2"/>
            <w:u w:val="single" w:color="0462C1"/>
          </w:rPr>
          <w:t>doors</w:t>
        </w:r>
      </w:hyperlink>
      <w:hyperlink r:id="rId82">
        <w:r w:rsidR="001E7770">
          <w:rPr>
            <w:color w:val="0462C1"/>
            <w:spacing w:val="-2"/>
            <w:u w:val="single" w:color="0462C1"/>
          </w:rPr>
          <w:t>-</w:t>
        </w:r>
      </w:hyperlink>
      <w:hyperlink r:id="rId83">
        <w:r w:rsidR="001E7770">
          <w:rPr>
            <w:color w:val="0462C1"/>
            <w:spacing w:val="-2"/>
            <w:u w:val="single" w:color="0462C1"/>
          </w:rPr>
          <w:t>to</w:t>
        </w:r>
      </w:hyperlink>
      <w:hyperlink r:id="rId84">
        <w:r w:rsidR="001E7770">
          <w:rPr>
            <w:color w:val="0462C1"/>
            <w:spacing w:val="-2"/>
            <w:u w:val="single" w:color="0462C1"/>
          </w:rPr>
          <w:t>-</w:t>
        </w:r>
      </w:hyperlink>
      <w:r w:rsidR="001E7770">
        <w:rPr>
          <w:color w:val="0462C1"/>
          <w:spacing w:val="-2"/>
        </w:rPr>
        <w:t xml:space="preserve"> </w:t>
      </w:r>
      <w:hyperlink r:id="rId85">
        <w:proofErr w:type="spellStart"/>
        <w:r w:rsidR="001E7770">
          <w:rPr>
            <w:color w:val="0462C1"/>
            <w:spacing w:val="-2"/>
            <w:u w:val="single" w:color="0462C1"/>
          </w:rPr>
          <w:t>feproviders</w:t>
        </w:r>
      </w:hyperlink>
      <w:hyperlink r:id="rId86">
        <w:r w:rsidR="001E7770">
          <w:rPr>
            <w:color w:val="0462C1"/>
            <w:spacing w:val="-2"/>
            <w:u w:val="single" w:color="0462C1"/>
          </w:rPr>
          <w:t>fromjanuary</w:t>
        </w:r>
        <w:proofErr w:type="spellEnd"/>
      </w:hyperlink>
      <w:hyperlink r:id="rId87">
        <w:r w:rsidR="001E7770">
          <w:rPr>
            <w:color w:val="0462C1"/>
            <w:spacing w:val="-2"/>
            <w:u w:val="single" w:color="0462C1"/>
          </w:rPr>
          <w:t>/</w:t>
        </w:r>
      </w:hyperlink>
    </w:p>
    <w:p w14:paraId="11DF0348" w14:textId="77777777" w:rsidR="00AC5CEB" w:rsidRDefault="00AC5CEB">
      <w:pPr>
        <w:pStyle w:val="BodyText"/>
        <w:ind w:left="0" w:firstLine="0"/>
        <w:rPr>
          <w:sz w:val="24"/>
        </w:rPr>
      </w:pPr>
    </w:p>
    <w:p w14:paraId="338D9502" w14:textId="77777777" w:rsidR="00AC5CEB" w:rsidRDefault="00AC5CEB">
      <w:pPr>
        <w:pStyle w:val="BodyText"/>
        <w:ind w:left="0" w:firstLine="0"/>
        <w:rPr>
          <w:sz w:val="24"/>
        </w:rPr>
      </w:pPr>
    </w:p>
    <w:p w14:paraId="6187800A" w14:textId="77777777" w:rsidR="00680806" w:rsidRDefault="00680806" w:rsidP="00680806">
      <w:pPr>
        <w:pStyle w:val="Heading1"/>
        <w:ind w:left="0" w:firstLine="0"/>
        <w:rPr>
          <w:color w:val="006FC0"/>
        </w:rPr>
      </w:pPr>
    </w:p>
    <w:p w14:paraId="2FDBACB2" w14:textId="77777777" w:rsidR="00680806" w:rsidRDefault="00680806" w:rsidP="00680806">
      <w:pPr>
        <w:pStyle w:val="Heading1"/>
        <w:ind w:left="0" w:firstLine="0"/>
        <w:rPr>
          <w:color w:val="006FC0"/>
        </w:rPr>
      </w:pPr>
    </w:p>
    <w:p w14:paraId="6A99AEC2" w14:textId="77777777" w:rsidR="00680806" w:rsidRDefault="00680806" w:rsidP="00680806">
      <w:pPr>
        <w:pStyle w:val="Heading1"/>
        <w:ind w:left="0" w:firstLine="0"/>
        <w:rPr>
          <w:color w:val="006FC0"/>
        </w:rPr>
      </w:pPr>
    </w:p>
    <w:p w14:paraId="311B99D1" w14:textId="77777777" w:rsidR="00680806" w:rsidRDefault="00680806" w:rsidP="00680806">
      <w:pPr>
        <w:pStyle w:val="Heading1"/>
        <w:ind w:left="0" w:firstLine="0"/>
        <w:rPr>
          <w:color w:val="006FC0"/>
        </w:rPr>
      </w:pPr>
    </w:p>
    <w:p w14:paraId="1CAB42B9" w14:textId="77777777" w:rsidR="00680806" w:rsidRDefault="00680806" w:rsidP="00680806">
      <w:pPr>
        <w:pStyle w:val="Heading1"/>
        <w:ind w:left="0" w:firstLine="0"/>
        <w:rPr>
          <w:color w:val="006FC0"/>
        </w:rPr>
      </w:pPr>
    </w:p>
    <w:p w14:paraId="2DBAE373" w14:textId="77777777" w:rsidR="00680806" w:rsidRDefault="00680806" w:rsidP="00680806">
      <w:pPr>
        <w:pStyle w:val="Heading1"/>
        <w:ind w:left="0" w:firstLine="0"/>
        <w:rPr>
          <w:color w:val="006FC0"/>
        </w:rPr>
      </w:pPr>
    </w:p>
    <w:p w14:paraId="2684091D" w14:textId="77777777" w:rsidR="00680806" w:rsidRDefault="00680806" w:rsidP="00680806">
      <w:pPr>
        <w:pStyle w:val="Heading1"/>
        <w:ind w:left="0" w:firstLine="0"/>
        <w:rPr>
          <w:color w:val="006FC0"/>
        </w:rPr>
      </w:pPr>
    </w:p>
    <w:p w14:paraId="68AFA23E" w14:textId="77777777" w:rsidR="00680806" w:rsidRDefault="00680806" w:rsidP="00680806">
      <w:pPr>
        <w:pStyle w:val="Heading1"/>
        <w:ind w:left="0" w:firstLine="0"/>
        <w:rPr>
          <w:color w:val="006FC0"/>
        </w:rPr>
      </w:pPr>
    </w:p>
    <w:p w14:paraId="768DC0FD" w14:textId="77777777" w:rsidR="00680806" w:rsidRDefault="00680806" w:rsidP="00680806">
      <w:pPr>
        <w:pStyle w:val="Heading1"/>
        <w:ind w:left="0" w:firstLine="0"/>
        <w:rPr>
          <w:color w:val="006FC0"/>
        </w:rPr>
      </w:pPr>
    </w:p>
    <w:p w14:paraId="052485A2" w14:textId="77777777" w:rsidR="00680806" w:rsidRDefault="00680806" w:rsidP="00680806">
      <w:pPr>
        <w:pStyle w:val="Heading1"/>
        <w:ind w:left="0" w:firstLine="0"/>
        <w:rPr>
          <w:color w:val="006FC0"/>
        </w:rPr>
      </w:pPr>
    </w:p>
    <w:p w14:paraId="30CC3851" w14:textId="77777777" w:rsidR="00680806" w:rsidRDefault="00680806" w:rsidP="00680806">
      <w:pPr>
        <w:pStyle w:val="Heading1"/>
        <w:ind w:left="0" w:firstLine="0"/>
        <w:rPr>
          <w:color w:val="006FC0"/>
        </w:rPr>
      </w:pPr>
    </w:p>
    <w:p w14:paraId="044F5B90" w14:textId="77777777" w:rsidR="00680806" w:rsidRDefault="00680806" w:rsidP="00680806">
      <w:pPr>
        <w:pStyle w:val="Heading1"/>
        <w:ind w:left="0" w:firstLine="0"/>
        <w:rPr>
          <w:color w:val="006FC0"/>
        </w:rPr>
      </w:pPr>
    </w:p>
    <w:p w14:paraId="6B167002" w14:textId="77777777" w:rsidR="00680806" w:rsidRDefault="00680806" w:rsidP="00680806">
      <w:pPr>
        <w:pStyle w:val="Heading1"/>
        <w:ind w:left="0" w:firstLine="0"/>
        <w:rPr>
          <w:color w:val="006FC0"/>
        </w:rPr>
      </w:pPr>
    </w:p>
    <w:p w14:paraId="1C75D567" w14:textId="77777777" w:rsidR="00680806" w:rsidRDefault="00680806" w:rsidP="00680806">
      <w:pPr>
        <w:pStyle w:val="Heading1"/>
        <w:ind w:left="0" w:firstLine="0"/>
        <w:rPr>
          <w:color w:val="006FC0"/>
        </w:rPr>
      </w:pPr>
    </w:p>
    <w:p w14:paraId="63F39175" w14:textId="77777777" w:rsidR="00680806" w:rsidRDefault="00680806" w:rsidP="00680806">
      <w:pPr>
        <w:pStyle w:val="Heading1"/>
        <w:ind w:left="0" w:firstLine="0"/>
        <w:rPr>
          <w:color w:val="006FC0"/>
        </w:rPr>
      </w:pPr>
    </w:p>
    <w:p w14:paraId="7304F41F" w14:textId="77777777" w:rsidR="00680806" w:rsidRDefault="00680806" w:rsidP="00680806">
      <w:pPr>
        <w:pStyle w:val="Heading1"/>
        <w:ind w:left="0" w:firstLine="0"/>
        <w:rPr>
          <w:color w:val="006FC0"/>
        </w:rPr>
      </w:pPr>
    </w:p>
    <w:p w14:paraId="0F838935" w14:textId="77777777" w:rsidR="00680806" w:rsidRDefault="00680806" w:rsidP="00680806">
      <w:pPr>
        <w:pStyle w:val="Heading1"/>
        <w:ind w:left="0" w:firstLine="0"/>
        <w:rPr>
          <w:color w:val="006FC0"/>
        </w:rPr>
      </w:pPr>
    </w:p>
    <w:p w14:paraId="05FE3EFE" w14:textId="77777777" w:rsidR="00680806" w:rsidRDefault="00680806" w:rsidP="00680806">
      <w:pPr>
        <w:pStyle w:val="Heading1"/>
        <w:ind w:left="0" w:firstLine="0"/>
        <w:rPr>
          <w:color w:val="006FC0"/>
        </w:rPr>
      </w:pPr>
    </w:p>
    <w:p w14:paraId="322D22B0" w14:textId="77777777" w:rsidR="00680806" w:rsidRDefault="00680806" w:rsidP="00680806">
      <w:pPr>
        <w:pStyle w:val="Heading1"/>
        <w:ind w:left="0" w:firstLine="0"/>
        <w:rPr>
          <w:color w:val="006FC0"/>
        </w:rPr>
      </w:pPr>
    </w:p>
    <w:p w14:paraId="5E2E04B3" w14:textId="77777777" w:rsidR="00680806" w:rsidRDefault="00680806" w:rsidP="00680806">
      <w:pPr>
        <w:pStyle w:val="Heading1"/>
        <w:ind w:left="0" w:firstLine="0"/>
        <w:rPr>
          <w:color w:val="006FC0"/>
        </w:rPr>
      </w:pPr>
    </w:p>
    <w:p w14:paraId="454E3E23" w14:textId="77777777" w:rsidR="00680806" w:rsidRDefault="00680806" w:rsidP="00680806">
      <w:pPr>
        <w:pStyle w:val="Heading1"/>
        <w:ind w:left="0" w:firstLine="0"/>
        <w:rPr>
          <w:color w:val="006FC0"/>
        </w:rPr>
      </w:pPr>
    </w:p>
    <w:p w14:paraId="0FE6E5DB" w14:textId="77777777" w:rsidR="00680806" w:rsidRDefault="00680806" w:rsidP="00680806">
      <w:pPr>
        <w:pStyle w:val="Heading1"/>
        <w:ind w:left="0" w:firstLine="0"/>
        <w:rPr>
          <w:color w:val="006FC0"/>
        </w:rPr>
      </w:pPr>
    </w:p>
    <w:p w14:paraId="0D5F4A09" w14:textId="77777777" w:rsidR="00680806" w:rsidRDefault="00680806" w:rsidP="00680806">
      <w:pPr>
        <w:pStyle w:val="Heading1"/>
        <w:ind w:left="0" w:firstLine="0"/>
        <w:rPr>
          <w:color w:val="006FC0"/>
        </w:rPr>
      </w:pPr>
    </w:p>
    <w:p w14:paraId="164DB23D" w14:textId="77777777" w:rsidR="00680806" w:rsidRDefault="00680806" w:rsidP="00680806">
      <w:pPr>
        <w:pStyle w:val="Heading1"/>
        <w:ind w:left="0" w:firstLine="0"/>
        <w:rPr>
          <w:color w:val="006FC0"/>
        </w:rPr>
      </w:pPr>
    </w:p>
    <w:p w14:paraId="61658DF9" w14:textId="77777777" w:rsidR="00680806" w:rsidRDefault="00680806" w:rsidP="00680806">
      <w:pPr>
        <w:pStyle w:val="Heading1"/>
        <w:ind w:left="0" w:firstLine="0"/>
        <w:rPr>
          <w:color w:val="006FC0"/>
        </w:rPr>
      </w:pPr>
    </w:p>
    <w:p w14:paraId="184A53C5" w14:textId="77777777" w:rsidR="00680806" w:rsidRDefault="00680806" w:rsidP="00680806">
      <w:pPr>
        <w:pStyle w:val="Heading1"/>
        <w:ind w:left="0" w:firstLine="0"/>
        <w:rPr>
          <w:color w:val="006FC0"/>
        </w:rPr>
      </w:pPr>
    </w:p>
    <w:p w14:paraId="1CBF74B2" w14:textId="77777777" w:rsidR="00680806" w:rsidRDefault="00680806" w:rsidP="00680806">
      <w:pPr>
        <w:pStyle w:val="Heading1"/>
        <w:ind w:left="0" w:firstLine="0"/>
        <w:rPr>
          <w:color w:val="006FC0"/>
        </w:rPr>
      </w:pPr>
    </w:p>
    <w:p w14:paraId="4A92C859" w14:textId="77777777" w:rsidR="00680806" w:rsidRDefault="00680806" w:rsidP="00680806">
      <w:pPr>
        <w:pStyle w:val="Heading1"/>
        <w:ind w:left="0" w:firstLine="0"/>
        <w:rPr>
          <w:color w:val="006FC0"/>
        </w:rPr>
      </w:pPr>
    </w:p>
    <w:p w14:paraId="71D8D4CF" w14:textId="77EC9811" w:rsidR="00AC5CEB" w:rsidRDefault="001E7770" w:rsidP="00680806">
      <w:pPr>
        <w:pStyle w:val="Heading1"/>
        <w:ind w:left="0" w:firstLine="0"/>
      </w:pPr>
      <w:r>
        <w:rPr>
          <w:color w:val="006FC0"/>
        </w:rPr>
        <w:lastRenderedPageBreak/>
        <w:t>Appendix</w:t>
      </w:r>
      <w:r>
        <w:rPr>
          <w:color w:val="006FC0"/>
          <w:spacing w:val="-4"/>
        </w:rPr>
        <w:t xml:space="preserve"> </w:t>
      </w:r>
      <w:r>
        <w:rPr>
          <w:color w:val="006FC0"/>
        </w:rPr>
        <w:t>1</w:t>
      </w:r>
      <w:r>
        <w:rPr>
          <w:color w:val="006FC0"/>
          <w:spacing w:val="-3"/>
        </w:rPr>
        <w:t xml:space="preserve"> </w:t>
      </w:r>
      <w:r>
        <w:rPr>
          <w:color w:val="006FC0"/>
        </w:rPr>
        <w:t>–</w:t>
      </w:r>
      <w:r>
        <w:rPr>
          <w:color w:val="006FC0"/>
          <w:spacing w:val="-2"/>
        </w:rPr>
        <w:t xml:space="preserve"> </w:t>
      </w:r>
      <w:r>
        <w:rPr>
          <w:color w:val="006FC0"/>
        </w:rPr>
        <w:t>Gatsby</w:t>
      </w:r>
      <w:r>
        <w:rPr>
          <w:color w:val="006FC0"/>
          <w:spacing w:val="-5"/>
        </w:rPr>
        <w:t xml:space="preserve"> </w:t>
      </w:r>
      <w:r>
        <w:rPr>
          <w:color w:val="006FC0"/>
          <w:spacing w:val="-2"/>
        </w:rPr>
        <w:t>benchmarks</w:t>
      </w:r>
    </w:p>
    <w:tbl>
      <w:tblPr>
        <w:tblpPr w:leftFromText="180" w:rightFromText="180" w:vertAnchor="text" w:horzAnchor="margin" w:tblpY="1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593"/>
      </w:tblGrid>
      <w:tr w:rsidR="00680806" w14:paraId="0F8C53A4" w14:textId="77777777" w:rsidTr="00680806">
        <w:trPr>
          <w:trHeight w:val="1182"/>
        </w:trPr>
        <w:tc>
          <w:tcPr>
            <w:tcW w:w="2518" w:type="dxa"/>
          </w:tcPr>
          <w:p w14:paraId="563AF535" w14:textId="77777777" w:rsidR="00680806" w:rsidRPr="00680806" w:rsidRDefault="00680806" w:rsidP="00680806">
            <w:pPr>
              <w:pStyle w:val="TableParagraph"/>
              <w:spacing w:before="12" w:line="259" w:lineRule="auto"/>
              <w:ind w:left="468" w:right="559" w:hanging="358"/>
              <w:rPr>
                <w:sz w:val="20"/>
                <w:szCs w:val="20"/>
              </w:rPr>
            </w:pPr>
            <w:r w:rsidRPr="00680806">
              <w:rPr>
                <w:sz w:val="20"/>
                <w:szCs w:val="20"/>
              </w:rPr>
              <w:t>1.</w:t>
            </w:r>
            <w:r w:rsidRPr="00680806">
              <w:rPr>
                <w:spacing w:val="-11"/>
                <w:sz w:val="20"/>
                <w:szCs w:val="20"/>
              </w:rPr>
              <w:t xml:space="preserve"> </w:t>
            </w:r>
            <w:r w:rsidRPr="00680806">
              <w:rPr>
                <w:sz w:val="20"/>
                <w:szCs w:val="20"/>
              </w:rPr>
              <w:t>A</w:t>
            </w:r>
            <w:r w:rsidRPr="00680806">
              <w:rPr>
                <w:spacing w:val="-13"/>
                <w:sz w:val="20"/>
                <w:szCs w:val="20"/>
              </w:rPr>
              <w:t xml:space="preserve"> </w:t>
            </w:r>
            <w:r w:rsidRPr="00680806">
              <w:rPr>
                <w:sz w:val="20"/>
                <w:szCs w:val="20"/>
              </w:rPr>
              <w:t>stable</w:t>
            </w:r>
            <w:r w:rsidRPr="00680806">
              <w:rPr>
                <w:spacing w:val="-13"/>
                <w:sz w:val="20"/>
                <w:szCs w:val="20"/>
              </w:rPr>
              <w:t xml:space="preserve"> </w:t>
            </w:r>
            <w:r w:rsidRPr="00680806">
              <w:rPr>
                <w:sz w:val="20"/>
                <w:szCs w:val="20"/>
              </w:rPr>
              <w:t xml:space="preserve">careers </w:t>
            </w:r>
            <w:r w:rsidRPr="00680806">
              <w:rPr>
                <w:spacing w:val="-2"/>
                <w:sz w:val="20"/>
                <w:szCs w:val="20"/>
              </w:rPr>
              <w:t>programme</w:t>
            </w:r>
          </w:p>
        </w:tc>
        <w:tc>
          <w:tcPr>
            <w:tcW w:w="7593" w:type="dxa"/>
          </w:tcPr>
          <w:p w14:paraId="2EDDD6F5" w14:textId="77777777" w:rsidR="00680806" w:rsidRPr="00680806" w:rsidRDefault="00680806" w:rsidP="00680806">
            <w:pPr>
              <w:pStyle w:val="TableParagraph"/>
              <w:spacing w:before="12" w:line="259" w:lineRule="auto"/>
              <w:ind w:right="99"/>
              <w:jc w:val="both"/>
              <w:rPr>
                <w:sz w:val="20"/>
                <w:szCs w:val="20"/>
              </w:rPr>
            </w:pPr>
            <w:r w:rsidRPr="00680806">
              <w:rPr>
                <w:sz w:val="20"/>
                <w:szCs w:val="20"/>
              </w:rPr>
              <w:t>Every school and college should have an embedded programme of career education and guidance that is known and understood by pupils, parents, teachers, governors and employers.</w:t>
            </w:r>
          </w:p>
        </w:tc>
      </w:tr>
      <w:tr w:rsidR="00680806" w14:paraId="309F92CC" w14:textId="77777777" w:rsidTr="00680806">
        <w:trPr>
          <w:trHeight w:val="1624"/>
        </w:trPr>
        <w:tc>
          <w:tcPr>
            <w:tcW w:w="2518" w:type="dxa"/>
          </w:tcPr>
          <w:p w14:paraId="15717DDE" w14:textId="77777777" w:rsidR="00680806" w:rsidRPr="00680806" w:rsidRDefault="00680806" w:rsidP="00680806">
            <w:pPr>
              <w:pStyle w:val="TableParagraph"/>
              <w:spacing w:line="259" w:lineRule="auto"/>
              <w:ind w:left="468" w:right="212" w:hanging="358"/>
              <w:jc w:val="both"/>
              <w:rPr>
                <w:sz w:val="20"/>
                <w:szCs w:val="20"/>
              </w:rPr>
            </w:pPr>
            <w:r w:rsidRPr="00680806">
              <w:rPr>
                <w:sz w:val="20"/>
                <w:szCs w:val="20"/>
              </w:rPr>
              <w:t>2. Learning from career and labour market</w:t>
            </w:r>
            <w:r w:rsidRPr="00680806">
              <w:rPr>
                <w:spacing w:val="-4"/>
                <w:sz w:val="20"/>
                <w:szCs w:val="20"/>
              </w:rPr>
              <w:t xml:space="preserve"> </w:t>
            </w:r>
            <w:r w:rsidRPr="00680806">
              <w:rPr>
                <w:spacing w:val="-2"/>
                <w:sz w:val="20"/>
                <w:szCs w:val="20"/>
              </w:rPr>
              <w:t>information</w:t>
            </w:r>
          </w:p>
        </w:tc>
        <w:tc>
          <w:tcPr>
            <w:tcW w:w="7593" w:type="dxa"/>
          </w:tcPr>
          <w:p w14:paraId="3DF66578" w14:textId="77777777" w:rsidR="00680806" w:rsidRPr="00680806" w:rsidRDefault="00680806" w:rsidP="00680806">
            <w:pPr>
              <w:pStyle w:val="TableParagraph"/>
              <w:spacing w:line="259" w:lineRule="auto"/>
              <w:ind w:right="98"/>
              <w:jc w:val="both"/>
              <w:rPr>
                <w:sz w:val="20"/>
                <w:szCs w:val="20"/>
              </w:rPr>
            </w:pPr>
            <w:r w:rsidRPr="00680806">
              <w:rPr>
                <w:sz w:val="20"/>
                <w:szCs w:val="20"/>
              </w:rPr>
              <w:t>Every pupil, and their parents, should have access to good quality information</w:t>
            </w:r>
            <w:r w:rsidRPr="00680806">
              <w:rPr>
                <w:spacing w:val="-13"/>
                <w:sz w:val="20"/>
                <w:szCs w:val="20"/>
              </w:rPr>
              <w:t xml:space="preserve"> </w:t>
            </w:r>
            <w:r w:rsidRPr="00680806">
              <w:rPr>
                <w:sz w:val="20"/>
                <w:szCs w:val="20"/>
              </w:rPr>
              <w:t>about</w:t>
            </w:r>
            <w:r w:rsidRPr="00680806">
              <w:rPr>
                <w:spacing w:val="-13"/>
                <w:sz w:val="20"/>
                <w:szCs w:val="20"/>
              </w:rPr>
              <w:t xml:space="preserve"> </w:t>
            </w:r>
            <w:r w:rsidRPr="00680806">
              <w:rPr>
                <w:sz w:val="20"/>
                <w:szCs w:val="20"/>
              </w:rPr>
              <w:t>future</w:t>
            </w:r>
            <w:r w:rsidRPr="00680806">
              <w:rPr>
                <w:spacing w:val="-15"/>
                <w:sz w:val="20"/>
                <w:szCs w:val="20"/>
              </w:rPr>
              <w:t xml:space="preserve"> </w:t>
            </w:r>
            <w:r w:rsidRPr="00680806">
              <w:rPr>
                <w:sz w:val="20"/>
                <w:szCs w:val="20"/>
              </w:rPr>
              <w:t>study</w:t>
            </w:r>
            <w:r w:rsidRPr="00680806">
              <w:rPr>
                <w:spacing w:val="-13"/>
                <w:sz w:val="20"/>
                <w:szCs w:val="20"/>
              </w:rPr>
              <w:t xml:space="preserve"> </w:t>
            </w:r>
            <w:r w:rsidRPr="00680806">
              <w:rPr>
                <w:sz w:val="20"/>
                <w:szCs w:val="20"/>
              </w:rPr>
              <w:t>options</w:t>
            </w:r>
            <w:r w:rsidRPr="00680806">
              <w:rPr>
                <w:spacing w:val="-13"/>
                <w:sz w:val="20"/>
                <w:szCs w:val="20"/>
              </w:rPr>
              <w:t xml:space="preserve"> </w:t>
            </w:r>
            <w:r w:rsidRPr="00680806">
              <w:rPr>
                <w:sz w:val="20"/>
                <w:szCs w:val="20"/>
              </w:rPr>
              <w:t>and</w:t>
            </w:r>
            <w:r w:rsidRPr="00680806">
              <w:rPr>
                <w:spacing w:val="-13"/>
                <w:sz w:val="20"/>
                <w:szCs w:val="20"/>
              </w:rPr>
              <w:t xml:space="preserve"> </w:t>
            </w:r>
            <w:r w:rsidRPr="00680806">
              <w:rPr>
                <w:sz w:val="20"/>
                <w:szCs w:val="20"/>
              </w:rPr>
              <w:t>labour</w:t>
            </w:r>
            <w:r w:rsidRPr="00680806">
              <w:rPr>
                <w:spacing w:val="-14"/>
                <w:sz w:val="20"/>
                <w:szCs w:val="20"/>
              </w:rPr>
              <w:t xml:space="preserve"> </w:t>
            </w:r>
            <w:r w:rsidRPr="00680806">
              <w:rPr>
                <w:sz w:val="20"/>
                <w:szCs w:val="20"/>
              </w:rPr>
              <w:t>market</w:t>
            </w:r>
            <w:r w:rsidRPr="00680806">
              <w:rPr>
                <w:spacing w:val="-12"/>
                <w:sz w:val="20"/>
                <w:szCs w:val="20"/>
              </w:rPr>
              <w:t xml:space="preserve"> </w:t>
            </w:r>
            <w:r w:rsidRPr="00680806">
              <w:rPr>
                <w:sz w:val="20"/>
                <w:szCs w:val="20"/>
              </w:rPr>
              <w:t>opportunities.</w:t>
            </w:r>
            <w:r w:rsidRPr="00680806">
              <w:rPr>
                <w:spacing w:val="-12"/>
                <w:sz w:val="20"/>
                <w:szCs w:val="20"/>
              </w:rPr>
              <w:t xml:space="preserve"> </w:t>
            </w:r>
            <w:r w:rsidRPr="00680806">
              <w:rPr>
                <w:sz w:val="20"/>
                <w:szCs w:val="20"/>
              </w:rPr>
              <w:t xml:space="preserve">They will need the support of an informed adviser to make best use of available </w:t>
            </w:r>
            <w:r w:rsidRPr="00680806">
              <w:rPr>
                <w:spacing w:val="-2"/>
                <w:sz w:val="20"/>
                <w:szCs w:val="20"/>
              </w:rPr>
              <w:t>information.</w:t>
            </w:r>
          </w:p>
        </w:tc>
      </w:tr>
      <w:tr w:rsidR="00680806" w14:paraId="0BFE4561" w14:textId="77777777" w:rsidTr="00680806">
        <w:trPr>
          <w:trHeight w:val="1696"/>
        </w:trPr>
        <w:tc>
          <w:tcPr>
            <w:tcW w:w="2518" w:type="dxa"/>
          </w:tcPr>
          <w:p w14:paraId="74CF6CA8" w14:textId="77777777" w:rsidR="00680806" w:rsidRPr="00680806" w:rsidRDefault="00680806" w:rsidP="00680806">
            <w:pPr>
              <w:pStyle w:val="TableParagraph"/>
              <w:spacing w:line="259" w:lineRule="auto"/>
              <w:ind w:left="468" w:hanging="358"/>
              <w:rPr>
                <w:sz w:val="20"/>
                <w:szCs w:val="20"/>
              </w:rPr>
            </w:pPr>
            <w:r w:rsidRPr="00680806">
              <w:rPr>
                <w:sz w:val="20"/>
                <w:szCs w:val="20"/>
              </w:rPr>
              <w:t>3.</w:t>
            </w:r>
            <w:r w:rsidRPr="00680806">
              <w:rPr>
                <w:spacing w:val="-16"/>
                <w:sz w:val="20"/>
                <w:szCs w:val="20"/>
              </w:rPr>
              <w:t xml:space="preserve"> </w:t>
            </w:r>
            <w:r w:rsidRPr="00680806">
              <w:rPr>
                <w:sz w:val="20"/>
                <w:szCs w:val="20"/>
              </w:rPr>
              <w:t>Addressing</w:t>
            </w:r>
            <w:r w:rsidRPr="00680806">
              <w:rPr>
                <w:spacing w:val="-15"/>
                <w:sz w:val="20"/>
                <w:szCs w:val="20"/>
              </w:rPr>
              <w:t xml:space="preserve"> </w:t>
            </w:r>
            <w:r w:rsidRPr="00680806">
              <w:rPr>
                <w:sz w:val="20"/>
                <w:szCs w:val="20"/>
              </w:rPr>
              <w:t>the</w:t>
            </w:r>
            <w:r w:rsidRPr="00680806">
              <w:rPr>
                <w:spacing w:val="-15"/>
                <w:sz w:val="20"/>
                <w:szCs w:val="20"/>
              </w:rPr>
              <w:t xml:space="preserve"> </w:t>
            </w:r>
            <w:r w:rsidRPr="00680806">
              <w:rPr>
                <w:sz w:val="20"/>
                <w:szCs w:val="20"/>
              </w:rPr>
              <w:t>needs of each pupil</w:t>
            </w:r>
          </w:p>
        </w:tc>
        <w:tc>
          <w:tcPr>
            <w:tcW w:w="7593" w:type="dxa"/>
          </w:tcPr>
          <w:p w14:paraId="54884CFC" w14:textId="77777777" w:rsidR="00680806" w:rsidRPr="00680806" w:rsidRDefault="00680806" w:rsidP="00680806">
            <w:pPr>
              <w:pStyle w:val="TableParagraph"/>
              <w:spacing w:line="259" w:lineRule="auto"/>
              <w:ind w:right="97"/>
              <w:jc w:val="both"/>
              <w:rPr>
                <w:sz w:val="20"/>
                <w:szCs w:val="20"/>
              </w:rPr>
            </w:pPr>
            <w:r w:rsidRPr="00680806">
              <w:rPr>
                <w:sz w:val="20"/>
                <w:szCs w:val="20"/>
              </w:rPr>
              <w:t>Pupils have different career guidance needs at different stages. Opportunities</w:t>
            </w:r>
            <w:r w:rsidRPr="00680806">
              <w:rPr>
                <w:spacing w:val="-12"/>
                <w:sz w:val="20"/>
                <w:szCs w:val="20"/>
              </w:rPr>
              <w:t xml:space="preserve"> </w:t>
            </w:r>
            <w:r w:rsidRPr="00680806">
              <w:rPr>
                <w:sz w:val="20"/>
                <w:szCs w:val="20"/>
              </w:rPr>
              <w:t>for</w:t>
            </w:r>
            <w:r w:rsidRPr="00680806">
              <w:rPr>
                <w:spacing w:val="-11"/>
                <w:sz w:val="20"/>
                <w:szCs w:val="20"/>
              </w:rPr>
              <w:t xml:space="preserve"> </w:t>
            </w:r>
            <w:r w:rsidRPr="00680806">
              <w:rPr>
                <w:sz w:val="20"/>
                <w:szCs w:val="20"/>
              </w:rPr>
              <w:t>advice</w:t>
            </w:r>
            <w:r w:rsidRPr="00680806">
              <w:rPr>
                <w:spacing w:val="-14"/>
                <w:sz w:val="20"/>
                <w:szCs w:val="20"/>
              </w:rPr>
              <w:t xml:space="preserve"> </w:t>
            </w:r>
            <w:r w:rsidRPr="00680806">
              <w:rPr>
                <w:sz w:val="20"/>
                <w:szCs w:val="20"/>
              </w:rPr>
              <w:t>and</w:t>
            </w:r>
            <w:r w:rsidRPr="00680806">
              <w:rPr>
                <w:spacing w:val="-12"/>
                <w:sz w:val="20"/>
                <w:szCs w:val="20"/>
              </w:rPr>
              <w:t xml:space="preserve"> </w:t>
            </w:r>
            <w:r w:rsidRPr="00680806">
              <w:rPr>
                <w:sz w:val="20"/>
                <w:szCs w:val="20"/>
              </w:rPr>
              <w:t>support</w:t>
            </w:r>
            <w:r w:rsidRPr="00680806">
              <w:rPr>
                <w:spacing w:val="-11"/>
                <w:sz w:val="20"/>
                <w:szCs w:val="20"/>
              </w:rPr>
              <w:t xml:space="preserve"> </w:t>
            </w:r>
            <w:r w:rsidRPr="00680806">
              <w:rPr>
                <w:sz w:val="20"/>
                <w:szCs w:val="20"/>
              </w:rPr>
              <w:t>need</w:t>
            </w:r>
            <w:r w:rsidRPr="00680806">
              <w:rPr>
                <w:spacing w:val="-12"/>
                <w:sz w:val="20"/>
                <w:szCs w:val="20"/>
              </w:rPr>
              <w:t xml:space="preserve"> </w:t>
            </w:r>
            <w:r w:rsidRPr="00680806">
              <w:rPr>
                <w:sz w:val="20"/>
                <w:szCs w:val="20"/>
              </w:rPr>
              <w:t>to</w:t>
            </w:r>
            <w:r w:rsidRPr="00680806">
              <w:rPr>
                <w:spacing w:val="-12"/>
                <w:sz w:val="20"/>
                <w:szCs w:val="20"/>
              </w:rPr>
              <w:t xml:space="preserve"> </w:t>
            </w:r>
            <w:r w:rsidRPr="00680806">
              <w:rPr>
                <w:sz w:val="20"/>
                <w:szCs w:val="20"/>
              </w:rPr>
              <w:t>be</w:t>
            </w:r>
            <w:r w:rsidRPr="00680806">
              <w:rPr>
                <w:spacing w:val="-14"/>
                <w:sz w:val="20"/>
                <w:szCs w:val="20"/>
              </w:rPr>
              <w:t xml:space="preserve"> </w:t>
            </w:r>
            <w:r w:rsidRPr="00680806">
              <w:rPr>
                <w:sz w:val="20"/>
                <w:szCs w:val="20"/>
              </w:rPr>
              <w:t>tailored</w:t>
            </w:r>
            <w:r w:rsidRPr="00680806">
              <w:rPr>
                <w:spacing w:val="-12"/>
                <w:sz w:val="20"/>
                <w:szCs w:val="20"/>
              </w:rPr>
              <w:t xml:space="preserve"> </w:t>
            </w:r>
            <w:r w:rsidRPr="00680806">
              <w:rPr>
                <w:sz w:val="20"/>
                <w:szCs w:val="20"/>
              </w:rPr>
              <w:t>to</w:t>
            </w:r>
            <w:r w:rsidRPr="00680806">
              <w:rPr>
                <w:spacing w:val="-12"/>
                <w:sz w:val="20"/>
                <w:szCs w:val="20"/>
              </w:rPr>
              <w:t xml:space="preserve"> </w:t>
            </w:r>
            <w:r w:rsidRPr="00680806">
              <w:rPr>
                <w:sz w:val="20"/>
                <w:szCs w:val="20"/>
              </w:rPr>
              <w:t>the</w:t>
            </w:r>
            <w:r w:rsidRPr="00680806">
              <w:rPr>
                <w:spacing w:val="-12"/>
                <w:sz w:val="20"/>
                <w:szCs w:val="20"/>
              </w:rPr>
              <w:t xml:space="preserve"> </w:t>
            </w:r>
            <w:r w:rsidRPr="00680806">
              <w:rPr>
                <w:sz w:val="20"/>
                <w:szCs w:val="20"/>
              </w:rPr>
              <w:t>needs</w:t>
            </w:r>
            <w:r w:rsidRPr="00680806">
              <w:rPr>
                <w:spacing w:val="-13"/>
                <w:sz w:val="20"/>
                <w:szCs w:val="20"/>
              </w:rPr>
              <w:t xml:space="preserve"> </w:t>
            </w:r>
            <w:r w:rsidRPr="00680806">
              <w:rPr>
                <w:sz w:val="20"/>
                <w:szCs w:val="20"/>
              </w:rPr>
              <w:t>of</w:t>
            </w:r>
            <w:r w:rsidRPr="00680806">
              <w:rPr>
                <w:spacing w:val="-11"/>
                <w:sz w:val="20"/>
                <w:szCs w:val="20"/>
              </w:rPr>
              <w:t xml:space="preserve"> </w:t>
            </w:r>
            <w:r w:rsidRPr="00680806">
              <w:rPr>
                <w:sz w:val="20"/>
                <w:szCs w:val="20"/>
              </w:rPr>
              <w:t>each pupil. A school’s careers programme should embed equality and diversity considerations throughout.</w:t>
            </w:r>
          </w:p>
        </w:tc>
      </w:tr>
      <w:tr w:rsidR="00680806" w14:paraId="2F44D2FA" w14:textId="77777777" w:rsidTr="00680806">
        <w:trPr>
          <w:trHeight w:val="1622"/>
        </w:trPr>
        <w:tc>
          <w:tcPr>
            <w:tcW w:w="2518" w:type="dxa"/>
          </w:tcPr>
          <w:p w14:paraId="34B847F2" w14:textId="77777777" w:rsidR="00680806" w:rsidRPr="00680806" w:rsidRDefault="00680806" w:rsidP="00680806">
            <w:pPr>
              <w:pStyle w:val="TableParagraph"/>
              <w:tabs>
                <w:tab w:val="left" w:pos="527"/>
                <w:tab w:val="left" w:pos="1458"/>
              </w:tabs>
              <w:spacing w:line="259" w:lineRule="auto"/>
              <w:ind w:left="468" w:right="32" w:hanging="358"/>
              <w:rPr>
                <w:sz w:val="20"/>
                <w:szCs w:val="20"/>
              </w:rPr>
            </w:pPr>
            <w:r w:rsidRPr="00680806">
              <w:rPr>
                <w:spacing w:val="-6"/>
                <w:sz w:val="20"/>
                <w:szCs w:val="20"/>
              </w:rPr>
              <w:t>4.</w:t>
            </w:r>
            <w:r w:rsidRPr="00680806">
              <w:rPr>
                <w:sz w:val="20"/>
                <w:szCs w:val="20"/>
              </w:rPr>
              <w:tab/>
            </w:r>
            <w:r w:rsidRPr="00680806">
              <w:rPr>
                <w:sz w:val="20"/>
                <w:szCs w:val="20"/>
              </w:rPr>
              <w:tab/>
            </w:r>
            <w:r w:rsidRPr="00680806">
              <w:rPr>
                <w:spacing w:val="-2"/>
                <w:sz w:val="20"/>
                <w:szCs w:val="20"/>
              </w:rPr>
              <w:t>Linking</w:t>
            </w:r>
            <w:r w:rsidRPr="00680806">
              <w:rPr>
                <w:sz w:val="20"/>
                <w:szCs w:val="20"/>
              </w:rPr>
              <w:tab/>
            </w:r>
            <w:r w:rsidRPr="00680806">
              <w:rPr>
                <w:spacing w:val="-2"/>
                <w:sz w:val="20"/>
                <w:szCs w:val="20"/>
              </w:rPr>
              <w:t xml:space="preserve">curriculum </w:t>
            </w:r>
            <w:r w:rsidRPr="00680806">
              <w:rPr>
                <w:sz w:val="20"/>
                <w:szCs w:val="20"/>
              </w:rPr>
              <w:t>learning to careers</w:t>
            </w:r>
          </w:p>
        </w:tc>
        <w:tc>
          <w:tcPr>
            <w:tcW w:w="7593" w:type="dxa"/>
          </w:tcPr>
          <w:p w14:paraId="1CACE11D" w14:textId="77777777" w:rsidR="00680806" w:rsidRPr="00680806" w:rsidRDefault="00680806" w:rsidP="00680806">
            <w:pPr>
              <w:pStyle w:val="TableParagraph"/>
              <w:spacing w:line="259" w:lineRule="auto"/>
              <w:ind w:right="102"/>
              <w:jc w:val="both"/>
              <w:rPr>
                <w:sz w:val="20"/>
                <w:szCs w:val="20"/>
              </w:rPr>
            </w:pPr>
            <w:r w:rsidRPr="00680806">
              <w:rPr>
                <w:sz w:val="20"/>
                <w:szCs w:val="20"/>
              </w:rPr>
              <w:t>All teachers should link curriculum learning with careers. STEM subject teachers should highlight the relevance of STEM subjects for a wide range of future career paths.</w:t>
            </w:r>
          </w:p>
        </w:tc>
      </w:tr>
      <w:tr w:rsidR="00680806" w14:paraId="07AE2BC8" w14:textId="77777777" w:rsidTr="00680806">
        <w:trPr>
          <w:trHeight w:val="1696"/>
        </w:trPr>
        <w:tc>
          <w:tcPr>
            <w:tcW w:w="2518" w:type="dxa"/>
          </w:tcPr>
          <w:p w14:paraId="7E5E988F" w14:textId="77777777" w:rsidR="00680806" w:rsidRPr="00680806" w:rsidRDefault="00680806" w:rsidP="00680806">
            <w:pPr>
              <w:pStyle w:val="TableParagraph"/>
              <w:spacing w:before="12" w:line="259" w:lineRule="auto"/>
              <w:ind w:left="468" w:right="470" w:hanging="358"/>
              <w:jc w:val="both"/>
              <w:rPr>
                <w:sz w:val="20"/>
                <w:szCs w:val="20"/>
              </w:rPr>
            </w:pPr>
            <w:r w:rsidRPr="00680806">
              <w:rPr>
                <w:sz w:val="20"/>
                <w:szCs w:val="20"/>
              </w:rPr>
              <w:t xml:space="preserve">5. Encounters with employers and </w:t>
            </w:r>
            <w:r w:rsidRPr="00680806">
              <w:rPr>
                <w:spacing w:val="-2"/>
                <w:sz w:val="20"/>
                <w:szCs w:val="20"/>
              </w:rPr>
              <w:t>employees</w:t>
            </w:r>
          </w:p>
        </w:tc>
        <w:tc>
          <w:tcPr>
            <w:tcW w:w="7593" w:type="dxa"/>
          </w:tcPr>
          <w:p w14:paraId="0E0F9AB1" w14:textId="77777777" w:rsidR="00680806" w:rsidRPr="00680806" w:rsidRDefault="00680806" w:rsidP="00680806">
            <w:pPr>
              <w:pStyle w:val="TableParagraph"/>
              <w:spacing w:before="12" w:line="259" w:lineRule="auto"/>
              <w:ind w:right="100"/>
              <w:jc w:val="both"/>
              <w:rPr>
                <w:sz w:val="20"/>
                <w:szCs w:val="20"/>
              </w:rPr>
            </w:pPr>
            <w:r w:rsidRPr="00680806">
              <w:rPr>
                <w:sz w:val="20"/>
                <w:szCs w:val="20"/>
              </w:rPr>
              <w:t>Every</w:t>
            </w:r>
            <w:r w:rsidRPr="00680806">
              <w:rPr>
                <w:spacing w:val="-12"/>
                <w:sz w:val="20"/>
                <w:szCs w:val="20"/>
              </w:rPr>
              <w:t xml:space="preserve"> </w:t>
            </w:r>
            <w:r w:rsidRPr="00680806">
              <w:rPr>
                <w:sz w:val="20"/>
                <w:szCs w:val="20"/>
              </w:rPr>
              <w:t>pupil</w:t>
            </w:r>
            <w:r w:rsidRPr="00680806">
              <w:rPr>
                <w:spacing w:val="-14"/>
                <w:sz w:val="20"/>
                <w:szCs w:val="20"/>
              </w:rPr>
              <w:t xml:space="preserve"> </w:t>
            </w:r>
            <w:r w:rsidRPr="00680806">
              <w:rPr>
                <w:sz w:val="20"/>
                <w:szCs w:val="20"/>
              </w:rPr>
              <w:t>should</w:t>
            </w:r>
            <w:r w:rsidRPr="00680806">
              <w:rPr>
                <w:spacing w:val="-13"/>
                <w:sz w:val="20"/>
                <w:szCs w:val="20"/>
              </w:rPr>
              <w:t xml:space="preserve"> </w:t>
            </w:r>
            <w:r w:rsidRPr="00680806">
              <w:rPr>
                <w:sz w:val="20"/>
                <w:szCs w:val="20"/>
              </w:rPr>
              <w:t>have</w:t>
            </w:r>
            <w:r w:rsidRPr="00680806">
              <w:rPr>
                <w:spacing w:val="-16"/>
                <w:sz w:val="20"/>
                <w:szCs w:val="20"/>
              </w:rPr>
              <w:t xml:space="preserve"> </w:t>
            </w:r>
            <w:r w:rsidRPr="00680806">
              <w:rPr>
                <w:sz w:val="20"/>
                <w:szCs w:val="20"/>
              </w:rPr>
              <w:t>multiple</w:t>
            </w:r>
            <w:r w:rsidRPr="00680806">
              <w:rPr>
                <w:spacing w:val="-12"/>
                <w:sz w:val="20"/>
                <w:szCs w:val="20"/>
              </w:rPr>
              <w:t xml:space="preserve"> </w:t>
            </w:r>
            <w:r w:rsidRPr="00680806">
              <w:rPr>
                <w:sz w:val="20"/>
                <w:szCs w:val="20"/>
              </w:rPr>
              <w:t>opportunities</w:t>
            </w:r>
            <w:r w:rsidRPr="00680806">
              <w:rPr>
                <w:spacing w:val="-13"/>
                <w:sz w:val="20"/>
                <w:szCs w:val="20"/>
              </w:rPr>
              <w:t xml:space="preserve"> </w:t>
            </w:r>
            <w:r w:rsidRPr="00680806">
              <w:rPr>
                <w:sz w:val="20"/>
                <w:szCs w:val="20"/>
              </w:rPr>
              <w:t>to</w:t>
            </w:r>
            <w:r w:rsidRPr="00680806">
              <w:rPr>
                <w:spacing w:val="-13"/>
                <w:sz w:val="20"/>
                <w:szCs w:val="20"/>
              </w:rPr>
              <w:t xml:space="preserve"> </w:t>
            </w:r>
            <w:r w:rsidRPr="00680806">
              <w:rPr>
                <w:sz w:val="20"/>
                <w:szCs w:val="20"/>
              </w:rPr>
              <w:t>learn</w:t>
            </w:r>
            <w:r w:rsidRPr="00680806">
              <w:rPr>
                <w:spacing w:val="-13"/>
                <w:sz w:val="20"/>
                <w:szCs w:val="20"/>
              </w:rPr>
              <w:t xml:space="preserve"> </w:t>
            </w:r>
            <w:r w:rsidRPr="00680806">
              <w:rPr>
                <w:sz w:val="20"/>
                <w:szCs w:val="20"/>
              </w:rPr>
              <w:t>from</w:t>
            </w:r>
            <w:r w:rsidRPr="00680806">
              <w:rPr>
                <w:spacing w:val="-15"/>
                <w:sz w:val="20"/>
                <w:szCs w:val="20"/>
              </w:rPr>
              <w:t xml:space="preserve"> </w:t>
            </w:r>
            <w:r w:rsidRPr="00680806">
              <w:rPr>
                <w:sz w:val="20"/>
                <w:szCs w:val="20"/>
              </w:rPr>
              <w:t>employers</w:t>
            </w:r>
            <w:r w:rsidRPr="00680806">
              <w:rPr>
                <w:spacing w:val="-13"/>
                <w:sz w:val="20"/>
                <w:szCs w:val="20"/>
              </w:rPr>
              <w:t xml:space="preserve"> </w:t>
            </w:r>
            <w:r w:rsidRPr="00680806">
              <w:rPr>
                <w:sz w:val="20"/>
                <w:szCs w:val="20"/>
              </w:rPr>
              <w:t>about work, employment and the skills that are valued in the workplace. This can be through a range of enrichment activities including visiting speakers, mentoring and enterprise schemes.</w:t>
            </w:r>
          </w:p>
        </w:tc>
      </w:tr>
      <w:tr w:rsidR="00680806" w14:paraId="77CC8E7C" w14:textId="77777777" w:rsidTr="00680806">
        <w:trPr>
          <w:trHeight w:val="1293"/>
        </w:trPr>
        <w:tc>
          <w:tcPr>
            <w:tcW w:w="2518" w:type="dxa"/>
          </w:tcPr>
          <w:p w14:paraId="3FD242F7" w14:textId="77777777" w:rsidR="00680806" w:rsidRPr="00680806" w:rsidRDefault="00680806" w:rsidP="00680806">
            <w:pPr>
              <w:pStyle w:val="TableParagraph"/>
              <w:spacing w:before="12" w:line="259" w:lineRule="auto"/>
              <w:ind w:left="468" w:hanging="358"/>
              <w:rPr>
                <w:sz w:val="20"/>
                <w:szCs w:val="20"/>
              </w:rPr>
            </w:pPr>
            <w:r w:rsidRPr="00680806">
              <w:rPr>
                <w:sz w:val="20"/>
                <w:szCs w:val="20"/>
              </w:rPr>
              <w:t>6.</w:t>
            </w:r>
            <w:r w:rsidRPr="00680806">
              <w:rPr>
                <w:spacing w:val="-16"/>
                <w:sz w:val="20"/>
                <w:szCs w:val="20"/>
              </w:rPr>
              <w:t xml:space="preserve"> </w:t>
            </w:r>
            <w:r w:rsidRPr="00680806">
              <w:rPr>
                <w:sz w:val="20"/>
                <w:szCs w:val="20"/>
              </w:rPr>
              <w:t>Experiences</w:t>
            </w:r>
            <w:r w:rsidRPr="00680806">
              <w:rPr>
                <w:spacing w:val="-15"/>
                <w:sz w:val="20"/>
                <w:szCs w:val="20"/>
              </w:rPr>
              <w:t xml:space="preserve"> </w:t>
            </w:r>
            <w:r w:rsidRPr="00680806">
              <w:rPr>
                <w:sz w:val="20"/>
                <w:szCs w:val="20"/>
              </w:rPr>
              <w:t xml:space="preserve">of </w:t>
            </w:r>
            <w:r w:rsidRPr="00680806">
              <w:rPr>
                <w:spacing w:val="-2"/>
                <w:sz w:val="20"/>
                <w:szCs w:val="20"/>
              </w:rPr>
              <w:t>workplaces</w:t>
            </w:r>
          </w:p>
        </w:tc>
        <w:tc>
          <w:tcPr>
            <w:tcW w:w="7593" w:type="dxa"/>
          </w:tcPr>
          <w:p w14:paraId="005FD720" w14:textId="77777777" w:rsidR="00680806" w:rsidRPr="00680806" w:rsidRDefault="00680806" w:rsidP="00680806">
            <w:pPr>
              <w:pStyle w:val="TableParagraph"/>
              <w:spacing w:before="12" w:line="259" w:lineRule="auto"/>
              <w:ind w:right="98"/>
              <w:jc w:val="both"/>
              <w:rPr>
                <w:sz w:val="20"/>
                <w:szCs w:val="20"/>
              </w:rPr>
            </w:pPr>
            <w:r w:rsidRPr="00680806">
              <w:rPr>
                <w:sz w:val="20"/>
                <w:szCs w:val="20"/>
              </w:rPr>
              <w:t>Every pupil should have first-hand experiences of the workplace through work</w:t>
            </w:r>
            <w:r w:rsidRPr="00680806">
              <w:rPr>
                <w:spacing w:val="-8"/>
                <w:sz w:val="20"/>
                <w:szCs w:val="20"/>
              </w:rPr>
              <w:t xml:space="preserve"> </w:t>
            </w:r>
            <w:r w:rsidRPr="00680806">
              <w:rPr>
                <w:sz w:val="20"/>
                <w:szCs w:val="20"/>
              </w:rPr>
              <w:t>visits,</w:t>
            </w:r>
            <w:r w:rsidRPr="00680806">
              <w:rPr>
                <w:spacing w:val="-7"/>
                <w:sz w:val="20"/>
                <w:szCs w:val="20"/>
              </w:rPr>
              <w:t xml:space="preserve"> </w:t>
            </w:r>
            <w:r w:rsidRPr="00680806">
              <w:rPr>
                <w:sz w:val="20"/>
                <w:szCs w:val="20"/>
              </w:rPr>
              <w:t>work</w:t>
            </w:r>
            <w:r w:rsidRPr="00680806">
              <w:rPr>
                <w:spacing w:val="-8"/>
                <w:sz w:val="20"/>
                <w:szCs w:val="20"/>
              </w:rPr>
              <w:t xml:space="preserve"> </w:t>
            </w:r>
            <w:r w:rsidRPr="00680806">
              <w:rPr>
                <w:sz w:val="20"/>
                <w:szCs w:val="20"/>
              </w:rPr>
              <w:t>shadowing</w:t>
            </w:r>
            <w:r w:rsidRPr="00680806">
              <w:rPr>
                <w:spacing w:val="-9"/>
                <w:sz w:val="20"/>
                <w:szCs w:val="20"/>
              </w:rPr>
              <w:t xml:space="preserve"> </w:t>
            </w:r>
            <w:r w:rsidRPr="00680806">
              <w:rPr>
                <w:sz w:val="20"/>
                <w:szCs w:val="20"/>
              </w:rPr>
              <w:t>and/or</w:t>
            </w:r>
            <w:r w:rsidRPr="00680806">
              <w:rPr>
                <w:spacing w:val="-7"/>
                <w:sz w:val="20"/>
                <w:szCs w:val="20"/>
              </w:rPr>
              <w:t xml:space="preserve"> </w:t>
            </w:r>
            <w:r w:rsidRPr="00680806">
              <w:rPr>
                <w:sz w:val="20"/>
                <w:szCs w:val="20"/>
              </w:rPr>
              <w:t>work</w:t>
            </w:r>
            <w:r w:rsidRPr="00680806">
              <w:rPr>
                <w:spacing w:val="-8"/>
                <w:sz w:val="20"/>
                <w:szCs w:val="20"/>
              </w:rPr>
              <w:t xml:space="preserve"> </w:t>
            </w:r>
            <w:r w:rsidRPr="00680806">
              <w:rPr>
                <w:sz w:val="20"/>
                <w:szCs w:val="20"/>
              </w:rPr>
              <w:t>experience</w:t>
            </w:r>
            <w:r w:rsidRPr="00680806">
              <w:rPr>
                <w:spacing w:val="-8"/>
                <w:sz w:val="20"/>
                <w:szCs w:val="20"/>
              </w:rPr>
              <w:t xml:space="preserve"> </w:t>
            </w:r>
            <w:r w:rsidRPr="00680806">
              <w:rPr>
                <w:sz w:val="20"/>
                <w:szCs w:val="20"/>
              </w:rPr>
              <w:t>to</w:t>
            </w:r>
            <w:r w:rsidRPr="00680806">
              <w:rPr>
                <w:spacing w:val="-8"/>
                <w:sz w:val="20"/>
                <w:szCs w:val="20"/>
              </w:rPr>
              <w:t xml:space="preserve"> </w:t>
            </w:r>
            <w:r w:rsidRPr="00680806">
              <w:rPr>
                <w:sz w:val="20"/>
                <w:szCs w:val="20"/>
              </w:rPr>
              <w:t>help</w:t>
            </w:r>
            <w:r w:rsidRPr="00680806">
              <w:rPr>
                <w:spacing w:val="-8"/>
                <w:sz w:val="20"/>
                <w:szCs w:val="20"/>
              </w:rPr>
              <w:t xml:space="preserve"> </w:t>
            </w:r>
            <w:r w:rsidRPr="00680806">
              <w:rPr>
                <w:sz w:val="20"/>
                <w:szCs w:val="20"/>
              </w:rPr>
              <w:t>their</w:t>
            </w:r>
            <w:r w:rsidRPr="00680806">
              <w:rPr>
                <w:spacing w:val="-7"/>
                <w:sz w:val="20"/>
                <w:szCs w:val="20"/>
              </w:rPr>
              <w:t xml:space="preserve"> </w:t>
            </w:r>
            <w:r w:rsidRPr="00680806">
              <w:rPr>
                <w:sz w:val="20"/>
                <w:szCs w:val="20"/>
              </w:rPr>
              <w:t>exploration of career opportunities, and expand their networks.</w:t>
            </w:r>
          </w:p>
        </w:tc>
      </w:tr>
      <w:tr w:rsidR="00680806" w14:paraId="43F4C5CB" w14:textId="77777777" w:rsidTr="00680806">
        <w:trPr>
          <w:trHeight w:val="1266"/>
        </w:trPr>
        <w:tc>
          <w:tcPr>
            <w:tcW w:w="2518" w:type="dxa"/>
          </w:tcPr>
          <w:p w14:paraId="7D831D29" w14:textId="77777777" w:rsidR="00680806" w:rsidRPr="00680806" w:rsidRDefault="00680806" w:rsidP="00680806">
            <w:pPr>
              <w:pStyle w:val="TableParagraph"/>
              <w:spacing w:line="259" w:lineRule="auto"/>
              <w:ind w:left="468" w:hanging="358"/>
              <w:rPr>
                <w:sz w:val="20"/>
                <w:szCs w:val="20"/>
              </w:rPr>
            </w:pPr>
            <w:r w:rsidRPr="00680806">
              <w:rPr>
                <w:sz w:val="20"/>
                <w:szCs w:val="20"/>
              </w:rPr>
              <w:t>7. Encounters with further</w:t>
            </w:r>
            <w:r w:rsidRPr="00680806">
              <w:rPr>
                <w:spacing w:val="-16"/>
                <w:sz w:val="20"/>
                <w:szCs w:val="20"/>
              </w:rPr>
              <w:t xml:space="preserve"> </w:t>
            </w:r>
            <w:r w:rsidRPr="00680806">
              <w:rPr>
                <w:sz w:val="20"/>
                <w:szCs w:val="20"/>
              </w:rPr>
              <w:t>and</w:t>
            </w:r>
            <w:r w:rsidRPr="00680806">
              <w:rPr>
                <w:spacing w:val="-15"/>
                <w:sz w:val="20"/>
                <w:szCs w:val="20"/>
              </w:rPr>
              <w:t xml:space="preserve"> </w:t>
            </w:r>
            <w:r w:rsidRPr="00680806">
              <w:rPr>
                <w:sz w:val="20"/>
                <w:szCs w:val="20"/>
              </w:rPr>
              <w:t xml:space="preserve">higher </w:t>
            </w:r>
            <w:r w:rsidRPr="00680806">
              <w:rPr>
                <w:spacing w:val="-2"/>
                <w:sz w:val="20"/>
                <w:szCs w:val="20"/>
              </w:rPr>
              <w:t>education</w:t>
            </w:r>
          </w:p>
        </w:tc>
        <w:tc>
          <w:tcPr>
            <w:tcW w:w="7593" w:type="dxa"/>
          </w:tcPr>
          <w:p w14:paraId="2A02AEB3" w14:textId="77777777" w:rsidR="00680806" w:rsidRPr="00680806" w:rsidRDefault="00680806" w:rsidP="00680806">
            <w:pPr>
              <w:pStyle w:val="TableParagraph"/>
              <w:spacing w:line="259" w:lineRule="auto"/>
              <w:ind w:right="98"/>
              <w:jc w:val="both"/>
              <w:rPr>
                <w:sz w:val="20"/>
                <w:szCs w:val="20"/>
              </w:rPr>
            </w:pPr>
            <w:r w:rsidRPr="00680806">
              <w:rPr>
                <w:sz w:val="20"/>
                <w:szCs w:val="20"/>
              </w:rPr>
              <w:t>All pupils should understand the</w:t>
            </w:r>
            <w:r w:rsidRPr="00680806">
              <w:rPr>
                <w:spacing w:val="-1"/>
                <w:sz w:val="20"/>
                <w:szCs w:val="20"/>
              </w:rPr>
              <w:t xml:space="preserve"> </w:t>
            </w:r>
            <w:r w:rsidRPr="00680806">
              <w:rPr>
                <w:sz w:val="20"/>
                <w:szCs w:val="20"/>
              </w:rPr>
              <w:t>full range of learning opportunities that are available to them. This includes both academic and vocational routes and learning in schools, colleges, universities and in the workplace.</w:t>
            </w:r>
          </w:p>
        </w:tc>
      </w:tr>
      <w:tr w:rsidR="00680806" w14:paraId="60838B43" w14:textId="77777777" w:rsidTr="00680806">
        <w:trPr>
          <w:trHeight w:val="1797"/>
        </w:trPr>
        <w:tc>
          <w:tcPr>
            <w:tcW w:w="2518" w:type="dxa"/>
          </w:tcPr>
          <w:p w14:paraId="2054E280" w14:textId="77777777" w:rsidR="00680806" w:rsidRPr="00680806" w:rsidRDefault="00680806" w:rsidP="00680806">
            <w:pPr>
              <w:pStyle w:val="TableParagraph"/>
              <w:rPr>
                <w:sz w:val="20"/>
                <w:szCs w:val="20"/>
              </w:rPr>
            </w:pPr>
            <w:r w:rsidRPr="00680806">
              <w:rPr>
                <w:sz w:val="20"/>
                <w:szCs w:val="20"/>
              </w:rPr>
              <w:t>8.</w:t>
            </w:r>
            <w:r w:rsidRPr="00680806">
              <w:rPr>
                <w:spacing w:val="-3"/>
                <w:sz w:val="20"/>
                <w:szCs w:val="20"/>
              </w:rPr>
              <w:t xml:space="preserve"> </w:t>
            </w:r>
            <w:r w:rsidRPr="00680806">
              <w:rPr>
                <w:sz w:val="20"/>
                <w:szCs w:val="20"/>
              </w:rPr>
              <w:t>Personal</w:t>
            </w:r>
            <w:r w:rsidRPr="00680806">
              <w:rPr>
                <w:spacing w:val="-4"/>
                <w:sz w:val="20"/>
                <w:szCs w:val="20"/>
              </w:rPr>
              <w:t xml:space="preserve"> </w:t>
            </w:r>
            <w:r w:rsidRPr="00680806">
              <w:rPr>
                <w:spacing w:val="-2"/>
                <w:sz w:val="20"/>
                <w:szCs w:val="20"/>
              </w:rPr>
              <w:t>Guidance</w:t>
            </w:r>
          </w:p>
        </w:tc>
        <w:tc>
          <w:tcPr>
            <w:tcW w:w="7593" w:type="dxa"/>
          </w:tcPr>
          <w:p w14:paraId="73821599" w14:textId="77777777" w:rsidR="00680806" w:rsidRPr="00680806" w:rsidRDefault="00680806" w:rsidP="00680806">
            <w:pPr>
              <w:pStyle w:val="TableParagraph"/>
              <w:spacing w:before="12"/>
              <w:ind w:right="127"/>
              <w:rPr>
                <w:sz w:val="20"/>
                <w:szCs w:val="20"/>
              </w:rPr>
            </w:pPr>
            <w:r w:rsidRPr="00680806">
              <w:rPr>
                <w:sz w:val="20"/>
                <w:szCs w:val="20"/>
              </w:rPr>
              <w:t>Every pupil should have opportunities for guidance interviews with a career adviser, who could be internal (a member of school staff) or external, provided</w:t>
            </w:r>
            <w:r w:rsidRPr="00680806">
              <w:rPr>
                <w:spacing w:val="-3"/>
                <w:sz w:val="20"/>
                <w:szCs w:val="20"/>
              </w:rPr>
              <w:t xml:space="preserve"> </w:t>
            </w:r>
            <w:r w:rsidRPr="00680806">
              <w:rPr>
                <w:sz w:val="20"/>
                <w:szCs w:val="20"/>
              </w:rPr>
              <w:t>they</w:t>
            </w:r>
            <w:r w:rsidRPr="00680806">
              <w:rPr>
                <w:spacing w:val="-2"/>
                <w:sz w:val="20"/>
                <w:szCs w:val="20"/>
              </w:rPr>
              <w:t xml:space="preserve"> </w:t>
            </w:r>
            <w:r w:rsidRPr="00680806">
              <w:rPr>
                <w:sz w:val="20"/>
                <w:szCs w:val="20"/>
              </w:rPr>
              <w:t>are</w:t>
            </w:r>
            <w:r w:rsidRPr="00680806">
              <w:rPr>
                <w:spacing w:val="-5"/>
                <w:sz w:val="20"/>
                <w:szCs w:val="20"/>
              </w:rPr>
              <w:t xml:space="preserve"> </w:t>
            </w:r>
            <w:r w:rsidRPr="00680806">
              <w:rPr>
                <w:sz w:val="20"/>
                <w:szCs w:val="20"/>
              </w:rPr>
              <w:t>trained</w:t>
            </w:r>
            <w:r w:rsidRPr="00680806">
              <w:rPr>
                <w:spacing w:val="-5"/>
                <w:sz w:val="20"/>
                <w:szCs w:val="20"/>
              </w:rPr>
              <w:t xml:space="preserve"> </w:t>
            </w:r>
            <w:r w:rsidRPr="00680806">
              <w:rPr>
                <w:sz w:val="20"/>
                <w:szCs w:val="20"/>
              </w:rPr>
              <w:t>to</w:t>
            </w:r>
            <w:r w:rsidRPr="00680806">
              <w:rPr>
                <w:spacing w:val="-5"/>
                <w:sz w:val="20"/>
                <w:szCs w:val="20"/>
              </w:rPr>
              <w:t xml:space="preserve"> </w:t>
            </w:r>
            <w:r w:rsidRPr="00680806">
              <w:rPr>
                <w:sz w:val="20"/>
                <w:szCs w:val="20"/>
              </w:rPr>
              <w:t>an</w:t>
            </w:r>
            <w:r w:rsidRPr="00680806">
              <w:rPr>
                <w:spacing w:val="-3"/>
                <w:sz w:val="20"/>
                <w:szCs w:val="20"/>
              </w:rPr>
              <w:t xml:space="preserve"> </w:t>
            </w:r>
            <w:r w:rsidRPr="00680806">
              <w:rPr>
                <w:sz w:val="20"/>
                <w:szCs w:val="20"/>
              </w:rPr>
              <w:t>appropriate</w:t>
            </w:r>
            <w:r w:rsidRPr="00680806">
              <w:rPr>
                <w:spacing w:val="-5"/>
                <w:sz w:val="20"/>
                <w:szCs w:val="20"/>
              </w:rPr>
              <w:t xml:space="preserve"> </w:t>
            </w:r>
            <w:r w:rsidRPr="00680806">
              <w:rPr>
                <w:sz w:val="20"/>
                <w:szCs w:val="20"/>
              </w:rPr>
              <w:t>level.</w:t>
            </w:r>
            <w:r w:rsidRPr="00680806">
              <w:rPr>
                <w:spacing w:val="-4"/>
                <w:sz w:val="20"/>
                <w:szCs w:val="20"/>
              </w:rPr>
              <w:t xml:space="preserve"> </w:t>
            </w:r>
            <w:r w:rsidRPr="00680806">
              <w:rPr>
                <w:sz w:val="20"/>
                <w:szCs w:val="20"/>
              </w:rPr>
              <w:t>These</w:t>
            </w:r>
            <w:r w:rsidRPr="00680806">
              <w:rPr>
                <w:spacing w:val="-3"/>
                <w:sz w:val="20"/>
                <w:szCs w:val="20"/>
              </w:rPr>
              <w:t xml:space="preserve"> </w:t>
            </w:r>
            <w:r w:rsidRPr="00680806">
              <w:rPr>
                <w:sz w:val="20"/>
                <w:szCs w:val="20"/>
              </w:rPr>
              <w:t>should</w:t>
            </w:r>
            <w:r w:rsidRPr="00680806">
              <w:rPr>
                <w:spacing w:val="-3"/>
                <w:sz w:val="20"/>
                <w:szCs w:val="20"/>
              </w:rPr>
              <w:t xml:space="preserve"> </w:t>
            </w:r>
            <w:r w:rsidRPr="00680806">
              <w:rPr>
                <w:sz w:val="20"/>
                <w:szCs w:val="20"/>
              </w:rPr>
              <w:t>be</w:t>
            </w:r>
            <w:r w:rsidRPr="00680806">
              <w:rPr>
                <w:spacing w:val="-5"/>
                <w:sz w:val="20"/>
                <w:szCs w:val="20"/>
              </w:rPr>
              <w:t xml:space="preserve"> </w:t>
            </w:r>
            <w:r w:rsidRPr="00680806">
              <w:rPr>
                <w:sz w:val="20"/>
                <w:szCs w:val="20"/>
              </w:rPr>
              <w:t>available whenever significant study or career choices are being made. They should be expected for all pupils but should be timed to meet their individual</w:t>
            </w:r>
            <w:r w:rsidRPr="00680806">
              <w:rPr>
                <w:spacing w:val="40"/>
                <w:sz w:val="20"/>
                <w:szCs w:val="20"/>
              </w:rPr>
              <w:t xml:space="preserve"> </w:t>
            </w:r>
            <w:r w:rsidRPr="00680806">
              <w:rPr>
                <w:spacing w:val="-2"/>
                <w:sz w:val="20"/>
                <w:szCs w:val="20"/>
              </w:rPr>
              <w:t>needs.</w:t>
            </w:r>
          </w:p>
        </w:tc>
      </w:tr>
    </w:tbl>
    <w:p w14:paraId="4E30D6F7" w14:textId="77777777" w:rsidR="00680806" w:rsidRDefault="001E7770" w:rsidP="00680806">
      <w:pPr>
        <w:pStyle w:val="BodyText"/>
        <w:spacing w:before="166" w:line="266" w:lineRule="auto"/>
        <w:ind w:left="127" w:right="576" w:hanging="10"/>
      </w:pPr>
      <w:r>
        <w:t>Taken</w:t>
      </w:r>
      <w:r>
        <w:rPr>
          <w:spacing w:val="27"/>
        </w:rPr>
        <w:t xml:space="preserve"> </w:t>
      </w:r>
      <w:r>
        <w:t>from</w:t>
      </w:r>
      <w:r>
        <w:rPr>
          <w:spacing w:val="28"/>
        </w:rPr>
        <w:t xml:space="preserve"> </w:t>
      </w:r>
      <w:r>
        <w:t>The</w:t>
      </w:r>
      <w:r>
        <w:rPr>
          <w:spacing w:val="27"/>
        </w:rPr>
        <w:t xml:space="preserve"> </w:t>
      </w:r>
      <w:r>
        <w:t>Good</w:t>
      </w:r>
      <w:r>
        <w:rPr>
          <w:spacing w:val="24"/>
        </w:rPr>
        <w:t xml:space="preserve"> </w:t>
      </w:r>
      <w:r>
        <w:t>Career</w:t>
      </w:r>
      <w:r>
        <w:rPr>
          <w:spacing w:val="28"/>
        </w:rPr>
        <w:t xml:space="preserve"> </w:t>
      </w:r>
      <w:r>
        <w:t>Guidance</w:t>
      </w:r>
      <w:r>
        <w:rPr>
          <w:spacing w:val="27"/>
        </w:rPr>
        <w:t xml:space="preserve"> </w:t>
      </w:r>
      <w:r>
        <w:t>Report,</w:t>
      </w:r>
      <w:r>
        <w:rPr>
          <w:spacing w:val="32"/>
        </w:rPr>
        <w:t xml:space="preserve"> </w:t>
      </w:r>
      <w:r>
        <w:t>which</w:t>
      </w:r>
      <w:r>
        <w:rPr>
          <w:spacing w:val="29"/>
        </w:rPr>
        <w:t xml:space="preserve"> </w:t>
      </w:r>
      <w:r>
        <w:t>identifies</w:t>
      </w:r>
      <w:r>
        <w:rPr>
          <w:spacing w:val="29"/>
        </w:rPr>
        <w:t xml:space="preserve"> </w:t>
      </w:r>
      <w:r>
        <w:t>a</w:t>
      </w:r>
      <w:r>
        <w:rPr>
          <w:spacing w:val="24"/>
        </w:rPr>
        <w:t xml:space="preserve"> </w:t>
      </w:r>
      <w:r>
        <w:t>set</w:t>
      </w:r>
      <w:r>
        <w:rPr>
          <w:spacing w:val="26"/>
        </w:rPr>
        <w:t xml:space="preserve"> </w:t>
      </w:r>
      <w:r>
        <w:t>of</w:t>
      </w:r>
      <w:r>
        <w:rPr>
          <w:spacing w:val="30"/>
        </w:rPr>
        <w:t xml:space="preserve"> </w:t>
      </w:r>
      <w:r>
        <w:t>eight</w:t>
      </w:r>
      <w:r>
        <w:rPr>
          <w:spacing w:val="31"/>
        </w:rPr>
        <w:t xml:space="preserve"> </w:t>
      </w:r>
      <w:r>
        <w:t>benchmarks</w:t>
      </w:r>
      <w:r>
        <w:rPr>
          <w:spacing w:val="25"/>
        </w:rPr>
        <w:t xml:space="preserve"> </w:t>
      </w:r>
      <w:r>
        <w:t>that schools</w:t>
      </w:r>
      <w:r w:rsidR="00680806">
        <w:t xml:space="preserve"> </w:t>
      </w:r>
      <w:r>
        <w:t>can use as a framework for improving their careers provision</w:t>
      </w:r>
      <w:r w:rsidR="00680806">
        <w:t>.</w:t>
      </w:r>
    </w:p>
    <w:p w14:paraId="00DF70A5" w14:textId="77777777" w:rsidR="00680806" w:rsidRDefault="00680806" w:rsidP="00680806">
      <w:pPr>
        <w:pStyle w:val="BodyText"/>
        <w:spacing w:before="166" w:line="266" w:lineRule="auto"/>
        <w:ind w:left="127" w:right="576" w:hanging="10"/>
      </w:pPr>
    </w:p>
    <w:p w14:paraId="717CDBD9" w14:textId="6D929E0F" w:rsidR="001E7770" w:rsidRDefault="001E7770" w:rsidP="00FC028C">
      <w:pPr>
        <w:pStyle w:val="BodyText"/>
        <w:spacing w:before="166" w:line="266" w:lineRule="auto"/>
        <w:ind w:left="127" w:right="576" w:hanging="10"/>
      </w:pPr>
    </w:p>
    <w:sectPr w:rsidR="001E7770" w:rsidSect="00FC028C">
      <w:pgSz w:w="11910" w:h="16840"/>
      <w:pgMar w:top="180" w:right="340" w:bottom="993" w:left="100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1011" w14:textId="77777777" w:rsidR="00B51048" w:rsidRDefault="00B51048">
      <w:r>
        <w:separator/>
      </w:r>
    </w:p>
  </w:endnote>
  <w:endnote w:type="continuationSeparator" w:id="0">
    <w:p w14:paraId="6F1C2720" w14:textId="77777777" w:rsidR="00B51048" w:rsidRDefault="00B5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A3B" w14:textId="77777777" w:rsidR="00AC5CEB" w:rsidRDefault="001E7770">
    <w:pPr>
      <w:pStyle w:val="BodyText"/>
      <w:spacing w:line="14" w:lineRule="auto"/>
      <w:ind w:left="0" w:firstLine="0"/>
      <w:rPr>
        <w:sz w:val="19"/>
      </w:rPr>
    </w:pPr>
    <w:r>
      <w:rPr>
        <w:noProof/>
      </w:rPr>
      <mc:AlternateContent>
        <mc:Choice Requires="wps">
          <w:drawing>
            <wp:anchor distT="0" distB="0" distL="0" distR="0" simplePos="0" relativeHeight="487384064" behindDoc="1" locked="0" layoutInCell="1" allowOverlap="1" wp14:anchorId="2C8945B2" wp14:editId="294397CE">
              <wp:simplePos x="0" y="0"/>
              <wp:positionH relativeFrom="page">
                <wp:posOffset>6732778</wp:posOffset>
              </wp:positionH>
              <wp:positionV relativeFrom="page">
                <wp:posOffset>9892995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238105" w14:textId="77777777" w:rsidR="00AC5CEB" w:rsidRDefault="001E7770">
                          <w:pPr>
                            <w:pStyle w:val="BodyText"/>
                            <w:spacing w:line="233" w:lineRule="exact"/>
                            <w:ind w:left="60" w:firstLine="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C8945B2" id="_x0000_t202" coordsize="21600,21600" o:spt="202" path="m,l,21600r21600,l21600,xe">
              <v:stroke joinstyle="miter"/>
              <v:path gradientshapeok="t" o:connecttype="rect"/>
            </v:shapetype>
            <v:shape id="Textbox 3" o:spid="_x0000_s1026" type="#_x0000_t202" style="position:absolute;margin-left:530.15pt;margin-top:779pt;width:12.6pt;height:13.05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" filled="f" stroked="f">
              <v:textbox inset="0,0,0,0">
                <w:txbxContent>
                  <w:p w14:paraId="21238105" w14:textId="77777777" w:rsidR="00AC5CEB" w:rsidRDefault="001E7770">
                    <w:pPr>
                      <w:pStyle w:val="BodyText"/>
                      <w:spacing w:line="233" w:lineRule="exact"/>
                      <w:ind w:left="60" w:firstLine="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6593" w14:textId="77777777" w:rsidR="00B51048" w:rsidRDefault="00B51048">
      <w:r>
        <w:separator/>
      </w:r>
    </w:p>
  </w:footnote>
  <w:footnote w:type="continuationSeparator" w:id="0">
    <w:p w14:paraId="30CBA199" w14:textId="77777777" w:rsidR="00B51048" w:rsidRDefault="00B5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CB9"/>
    <w:multiLevelType w:val="hybridMultilevel"/>
    <w:tmpl w:val="CA44339E"/>
    <w:lvl w:ilvl="0" w:tplc="7CFE8CF8">
      <w:numFmt w:val="bullet"/>
      <w:lvlText w:val="•"/>
      <w:lvlJc w:val="left"/>
      <w:pPr>
        <w:ind w:left="493" w:hanging="361"/>
      </w:pPr>
      <w:rPr>
        <w:rFonts w:ascii="Verdana" w:eastAsia="Verdana" w:hAnsi="Verdana" w:cs="Verdana" w:hint="default"/>
        <w:b w:val="0"/>
        <w:bCs w:val="0"/>
        <w:i w:val="0"/>
        <w:iCs w:val="0"/>
        <w:spacing w:val="0"/>
        <w:w w:val="111"/>
        <w:sz w:val="22"/>
        <w:szCs w:val="22"/>
        <w:lang w:val="en-US" w:eastAsia="en-US" w:bidi="ar-SA"/>
      </w:rPr>
    </w:lvl>
    <w:lvl w:ilvl="1" w:tplc="A4D06290">
      <w:numFmt w:val="bullet"/>
      <w:lvlText w:val="•"/>
      <w:lvlJc w:val="left"/>
      <w:pPr>
        <w:ind w:left="1506" w:hanging="361"/>
      </w:pPr>
      <w:rPr>
        <w:rFonts w:hint="default"/>
        <w:lang w:val="en-US" w:eastAsia="en-US" w:bidi="ar-SA"/>
      </w:rPr>
    </w:lvl>
    <w:lvl w:ilvl="2" w:tplc="9332579E">
      <w:numFmt w:val="bullet"/>
      <w:lvlText w:val="•"/>
      <w:lvlJc w:val="left"/>
      <w:pPr>
        <w:ind w:left="2513" w:hanging="361"/>
      </w:pPr>
      <w:rPr>
        <w:rFonts w:hint="default"/>
        <w:lang w:val="en-US" w:eastAsia="en-US" w:bidi="ar-SA"/>
      </w:rPr>
    </w:lvl>
    <w:lvl w:ilvl="3" w:tplc="CAD85322">
      <w:numFmt w:val="bullet"/>
      <w:lvlText w:val="•"/>
      <w:lvlJc w:val="left"/>
      <w:pPr>
        <w:ind w:left="3519" w:hanging="361"/>
      </w:pPr>
      <w:rPr>
        <w:rFonts w:hint="default"/>
        <w:lang w:val="en-US" w:eastAsia="en-US" w:bidi="ar-SA"/>
      </w:rPr>
    </w:lvl>
    <w:lvl w:ilvl="4" w:tplc="B6FEAB06">
      <w:numFmt w:val="bullet"/>
      <w:lvlText w:val="•"/>
      <w:lvlJc w:val="left"/>
      <w:pPr>
        <w:ind w:left="4526" w:hanging="361"/>
      </w:pPr>
      <w:rPr>
        <w:rFonts w:hint="default"/>
        <w:lang w:val="en-US" w:eastAsia="en-US" w:bidi="ar-SA"/>
      </w:rPr>
    </w:lvl>
    <w:lvl w:ilvl="5" w:tplc="936AAC12">
      <w:numFmt w:val="bullet"/>
      <w:lvlText w:val="•"/>
      <w:lvlJc w:val="left"/>
      <w:pPr>
        <w:ind w:left="5533" w:hanging="361"/>
      </w:pPr>
      <w:rPr>
        <w:rFonts w:hint="default"/>
        <w:lang w:val="en-US" w:eastAsia="en-US" w:bidi="ar-SA"/>
      </w:rPr>
    </w:lvl>
    <w:lvl w:ilvl="6" w:tplc="AA68F000">
      <w:numFmt w:val="bullet"/>
      <w:lvlText w:val="•"/>
      <w:lvlJc w:val="left"/>
      <w:pPr>
        <w:ind w:left="6539" w:hanging="361"/>
      </w:pPr>
      <w:rPr>
        <w:rFonts w:hint="default"/>
        <w:lang w:val="en-US" w:eastAsia="en-US" w:bidi="ar-SA"/>
      </w:rPr>
    </w:lvl>
    <w:lvl w:ilvl="7" w:tplc="C7547976">
      <w:numFmt w:val="bullet"/>
      <w:lvlText w:val="•"/>
      <w:lvlJc w:val="left"/>
      <w:pPr>
        <w:ind w:left="7546" w:hanging="361"/>
      </w:pPr>
      <w:rPr>
        <w:rFonts w:hint="default"/>
        <w:lang w:val="en-US" w:eastAsia="en-US" w:bidi="ar-SA"/>
      </w:rPr>
    </w:lvl>
    <w:lvl w:ilvl="8" w:tplc="3238EBBC">
      <w:numFmt w:val="bullet"/>
      <w:lvlText w:val="•"/>
      <w:lvlJc w:val="left"/>
      <w:pPr>
        <w:ind w:left="8553" w:hanging="361"/>
      </w:pPr>
      <w:rPr>
        <w:rFonts w:hint="default"/>
        <w:lang w:val="en-US" w:eastAsia="en-US" w:bidi="ar-SA"/>
      </w:rPr>
    </w:lvl>
  </w:abstractNum>
  <w:abstractNum w:abstractNumId="1" w15:restartNumberingAfterBreak="0">
    <w:nsid w:val="243E0E6D"/>
    <w:multiLevelType w:val="hybridMultilevel"/>
    <w:tmpl w:val="1624C370"/>
    <w:lvl w:ilvl="0" w:tplc="1F7AD82A">
      <w:numFmt w:val="bullet"/>
      <w:lvlText w:val="•"/>
      <w:lvlJc w:val="left"/>
      <w:pPr>
        <w:ind w:left="493" w:hanging="361"/>
      </w:pPr>
      <w:rPr>
        <w:rFonts w:ascii="Verdana" w:eastAsia="Verdana" w:hAnsi="Verdana" w:cs="Verdana" w:hint="default"/>
        <w:b w:val="0"/>
        <w:bCs w:val="0"/>
        <w:i w:val="0"/>
        <w:iCs w:val="0"/>
        <w:spacing w:val="0"/>
        <w:w w:val="111"/>
        <w:sz w:val="22"/>
        <w:szCs w:val="22"/>
        <w:lang w:val="en-US" w:eastAsia="en-US" w:bidi="ar-SA"/>
      </w:rPr>
    </w:lvl>
    <w:lvl w:ilvl="1" w:tplc="63DEB288">
      <w:numFmt w:val="bullet"/>
      <w:lvlText w:val="•"/>
      <w:lvlJc w:val="left"/>
      <w:pPr>
        <w:ind w:left="1506" w:hanging="361"/>
      </w:pPr>
      <w:rPr>
        <w:rFonts w:hint="default"/>
        <w:lang w:val="en-US" w:eastAsia="en-US" w:bidi="ar-SA"/>
      </w:rPr>
    </w:lvl>
    <w:lvl w:ilvl="2" w:tplc="A43C0FEA">
      <w:numFmt w:val="bullet"/>
      <w:lvlText w:val="•"/>
      <w:lvlJc w:val="left"/>
      <w:pPr>
        <w:ind w:left="2513" w:hanging="361"/>
      </w:pPr>
      <w:rPr>
        <w:rFonts w:hint="default"/>
        <w:lang w:val="en-US" w:eastAsia="en-US" w:bidi="ar-SA"/>
      </w:rPr>
    </w:lvl>
    <w:lvl w:ilvl="3" w:tplc="F0F46278">
      <w:numFmt w:val="bullet"/>
      <w:lvlText w:val="•"/>
      <w:lvlJc w:val="left"/>
      <w:pPr>
        <w:ind w:left="3519" w:hanging="361"/>
      </w:pPr>
      <w:rPr>
        <w:rFonts w:hint="default"/>
        <w:lang w:val="en-US" w:eastAsia="en-US" w:bidi="ar-SA"/>
      </w:rPr>
    </w:lvl>
    <w:lvl w:ilvl="4" w:tplc="F7FAF72E">
      <w:numFmt w:val="bullet"/>
      <w:lvlText w:val="•"/>
      <w:lvlJc w:val="left"/>
      <w:pPr>
        <w:ind w:left="4526" w:hanging="361"/>
      </w:pPr>
      <w:rPr>
        <w:rFonts w:hint="default"/>
        <w:lang w:val="en-US" w:eastAsia="en-US" w:bidi="ar-SA"/>
      </w:rPr>
    </w:lvl>
    <w:lvl w:ilvl="5" w:tplc="6B4E02C4">
      <w:numFmt w:val="bullet"/>
      <w:lvlText w:val="•"/>
      <w:lvlJc w:val="left"/>
      <w:pPr>
        <w:ind w:left="5533" w:hanging="361"/>
      </w:pPr>
      <w:rPr>
        <w:rFonts w:hint="default"/>
        <w:lang w:val="en-US" w:eastAsia="en-US" w:bidi="ar-SA"/>
      </w:rPr>
    </w:lvl>
    <w:lvl w:ilvl="6" w:tplc="67545EAE">
      <w:numFmt w:val="bullet"/>
      <w:lvlText w:val="•"/>
      <w:lvlJc w:val="left"/>
      <w:pPr>
        <w:ind w:left="6539" w:hanging="361"/>
      </w:pPr>
      <w:rPr>
        <w:rFonts w:hint="default"/>
        <w:lang w:val="en-US" w:eastAsia="en-US" w:bidi="ar-SA"/>
      </w:rPr>
    </w:lvl>
    <w:lvl w:ilvl="7" w:tplc="8FCC174C">
      <w:numFmt w:val="bullet"/>
      <w:lvlText w:val="•"/>
      <w:lvlJc w:val="left"/>
      <w:pPr>
        <w:ind w:left="7546" w:hanging="361"/>
      </w:pPr>
      <w:rPr>
        <w:rFonts w:hint="default"/>
        <w:lang w:val="en-US" w:eastAsia="en-US" w:bidi="ar-SA"/>
      </w:rPr>
    </w:lvl>
    <w:lvl w:ilvl="8" w:tplc="4484DE0A">
      <w:numFmt w:val="bullet"/>
      <w:lvlText w:val="•"/>
      <w:lvlJc w:val="left"/>
      <w:pPr>
        <w:ind w:left="8553" w:hanging="361"/>
      </w:pPr>
      <w:rPr>
        <w:rFonts w:hint="default"/>
        <w:lang w:val="en-US" w:eastAsia="en-US" w:bidi="ar-SA"/>
      </w:rPr>
    </w:lvl>
  </w:abstractNum>
  <w:abstractNum w:abstractNumId="2" w15:restartNumberingAfterBreak="0">
    <w:nsid w:val="2B581690"/>
    <w:multiLevelType w:val="hybridMultilevel"/>
    <w:tmpl w:val="AB161682"/>
    <w:lvl w:ilvl="0" w:tplc="C32CFFD2">
      <w:start w:val="1"/>
      <w:numFmt w:val="decimal"/>
      <w:lvlText w:val="%1."/>
      <w:lvlJc w:val="left"/>
      <w:pPr>
        <w:ind w:left="853" w:hanging="360"/>
        <w:jc w:val="left"/>
      </w:pPr>
      <w:rPr>
        <w:rFonts w:ascii="Arial" w:eastAsia="Arial" w:hAnsi="Arial" w:cs="Arial" w:hint="default"/>
        <w:b w:val="0"/>
        <w:bCs w:val="0"/>
        <w:i w:val="0"/>
        <w:iCs w:val="0"/>
        <w:spacing w:val="-1"/>
        <w:w w:val="100"/>
        <w:sz w:val="22"/>
        <w:szCs w:val="22"/>
        <w:lang w:val="en-US" w:eastAsia="en-US" w:bidi="ar-SA"/>
      </w:rPr>
    </w:lvl>
    <w:lvl w:ilvl="1" w:tplc="AB080592">
      <w:numFmt w:val="bullet"/>
      <w:lvlText w:val="•"/>
      <w:lvlJc w:val="left"/>
      <w:pPr>
        <w:ind w:left="1830" w:hanging="360"/>
      </w:pPr>
      <w:rPr>
        <w:rFonts w:hint="default"/>
        <w:lang w:val="en-US" w:eastAsia="en-US" w:bidi="ar-SA"/>
      </w:rPr>
    </w:lvl>
    <w:lvl w:ilvl="2" w:tplc="EF44C07E">
      <w:numFmt w:val="bullet"/>
      <w:lvlText w:val="•"/>
      <w:lvlJc w:val="left"/>
      <w:pPr>
        <w:ind w:left="2801" w:hanging="360"/>
      </w:pPr>
      <w:rPr>
        <w:rFonts w:hint="default"/>
        <w:lang w:val="en-US" w:eastAsia="en-US" w:bidi="ar-SA"/>
      </w:rPr>
    </w:lvl>
    <w:lvl w:ilvl="3" w:tplc="52A2961E">
      <w:numFmt w:val="bullet"/>
      <w:lvlText w:val="•"/>
      <w:lvlJc w:val="left"/>
      <w:pPr>
        <w:ind w:left="3771" w:hanging="360"/>
      </w:pPr>
      <w:rPr>
        <w:rFonts w:hint="default"/>
        <w:lang w:val="en-US" w:eastAsia="en-US" w:bidi="ar-SA"/>
      </w:rPr>
    </w:lvl>
    <w:lvl w:ilvl="4" w:tplc="6DE2F272">
      <w:numFmt w:val="bullet"/>
      <w:lvlText w:val="•"/>
      <w:lvlJc w:val="left"/>
      <w:pPr>
        <w:ind w:left="4742" w:hanging="360"/>
      </w:pPr>
      <w:rPr>
        <w:rFonts w:hint="default"/>
        <w:lang w:val="en-US" w:eastAsia="en-US" w:bidi="ar-SA"/>
      </w:rPr>
    </w:lvl>
    <w:lvl w:ilvl="5" w:tplc="A6EE9D08">
      <w:numFmt w:val="bullet"/>
      <w:lvlText w:val="•"/>
      <w:lvlJc w:val="left"/>
      <w:pPr>
        <w:ind w:left="5713" w:hanging="360"/>
      </w:pPr>
      <w:rPr>
        <w:rFonts w:hint="default"/>
        <w:lang w:val="en-US" w:eastAsia="en-US" w:bidi="ar-SA"/>
      </w:rPr>
    </w:lvl>
    <w:lvl w:ilvl="6" w:tplc="B386A380">
      <w:numFmt w:val="bullet"/>
      <w:lvlText w:val="•"/>
      <w:lvlJc w:val="left"/>
      <w:pPr>
        <w:ind w:left="6683" w:hanging="360"/>
      </w:pPr>
      <w:rPr>
        <w:rFonts w:hint="default"/>
        <w:lang w:val="en-US" w:eastAsia="en-US" w:bidi="ar-SA"/>
      </w:rPr>
    </w:lvl>
    <w:lvl w:ilvl="7" w:tplc="D18223BE">
      <w:numFmt w:val="bullet"/>
      <w:lvlText w:val="•"/>
      <w:lvlJc w:val="left"/>
      <w:pPr>
        <w:ind w:left="7654" w:hanging="360"/>
      </w:pPr>
      <w:rPr>
        <w:rFonts w:hint="default"/>
        <w:lang w:val="en-US" w:eastAsia="en-US" w:bidi="ar-SA"/>
      </w:rPr>
    </w:lvl>
    <w:lvl w:ilvl="8" w:tplc="BBF6446E">
      <w:numFmt w:val="bullet"/>
      <w:lvlText w:val="•"/>
      <w:lvlJc w:val="left"/>
      <w:pPr>
        <w:ind w:left="8625" w:hanging="360"/>
      </w:pPr>
      <w:rPr>
        <w:rFonts w:hint="default"/>
        <w:lang w:val="en-US" w:eastAsia="en-US" w:bidi="ar-SA"/>
      </w:rPr>
    </w:lvl>
  </w:abstractNum>
  <w:abstractNum w:abstractNumId="3" w15:restartNumberingAfterBreak="0">
    <w:nsid w:val="62B92D1D"/>
    <w:multiLevelType w:val="hybridMultilevel"/>
    <w:tmpl w:val="BE3A5006"/>
    <w:lvl w:ilvl="0" w:tplc="821268C6">
      <w:start w:val="1"/>
      <w:numFmt w:val="decimal"/>
      <w:lvlText w:val="%1."/>
      <w:lvlJc w:val="left"/>
      <w:pPr>
        <w:ind w:left="478" w:hanging="361"/>
        <w:jc w:val="left"/>
      </w:pPr>
      <w:rPr>
        <w:rFonts w:ascii="Arial" w:eastAsia="Arial" w:hAnsi="Arial" w:cs="Arial" w:hint="default"/>
        <w:b/>
        <w:bCs/>
        <w:i w:val="0"/>
        <w:iCs w:val="0"/>
        <w:color w:val="006FC0"/>
        <w:spacing w:val="0"/>
        <w:w w:val="100"/>
        <w:sz w:val="24"/>
        <w:szCs w:val="24"/>
        <w:lang w:val="en-US" w:eastAsia="en-US" w:bidi="ar-SA"/>
      </w:rPr>
    </w:lvl>
    <w:lvl w:ilvl="1" w:tplc="E3FE0DDA">
      <w:numFmt w:val="bullet"/>
      <w:lvlText w:val="•"/>
      <w:lvlJc w:val="left"/>
      <w:pPr>
        <w:ind w:left="853" w:hanging="360"/>
      </w:pPr>
      <w:rPr>
        <w:rFonts w:ascii="Arial" w:eastAsia="Arial" w:hAnsi="Arial" w:cs="Arial" w:hint="default"/>
        <w:b w:val="0"/>
        <w:bCs w:val="0"/>
        <w:i w:val="0"/>
        <w:iCs w:val="0"/>
        <w:spacing w:val="0"/>
        <w:w w:val="100"/>
        <w:sz w:val="22"/>
        <w:szCs w:val="22"/>
        <w:lang w:val="en-US" w:eastAsia="en-US" w:bidi="ar-SA"/>
      </w:rPr>
    </w:lvl>
    <w:lvl w:ilvl="2" w:tplc="AEDE1DE2">
      <w:numFmt w:val="bullet"/>
      <w:lvlText w:val="•"/>
      <w:lvlJc w:val="left"/>
      <w:pPr>
        <w:ind w:left="1938" w:hanging="360"/>
      </w:pPr>
      <w:rPr>
        <w:rFonts w:hint="default"/>
        <w:lang w:val="en-US" w:eastAsia="en-US" w:bidi="ar-SA"/>
      </w:rPr>
    </w:lvl>
    <w:lvl w:ilvl="3" w:tplc="DF5694E6">
      <w:numFmt w:val="bullet"/>
      <w:lvlText w:val="•"/>
      <w:lvlJc w:val="left"/>
      <w:pPr>
        <w:ind w:left="3016" w:hanging="360"/>
      </w:pPr>
      <w:rPr>
        <w:rFonts w:hint="default"/>
        <w:lang w:val="en-US" w:eastAsia="en-US" w:bidi="ar-SA"/>
      </w:rPr>
    </w:lvl>
    <w:lvl w:ilvl="4" w:tplc="D942417A">
      <w:numFmt w:val="bullet"/>
      <w:lvlText w:val="•"/>
      <w:lvlJc w:val="left"/>
      <w:pPr>
        <w:ind w:left="4095" w:hanging="360"/>
      </w:pPr>
      <w:rPr>
        <w:rFonts w:hint="default"/>
        <w:lang w:val="en-US" w:eastAsia="en-US" w:bidi="ar-SA"/>
      </w:rPr>
    </w:lvl>
    <w:lvl w:ilvl="5" w:tplc="5B80D186">
      <w:numFmt w:val="bullet"/>
      <w:lvlText w:val="•"/>
      <w:lvlJc w:val="left"/>
      <w:pPr>
        <w:ind w:left="5173" w:hanging="360"/>
      </w:pPr>
      <w:rPr>
        <w:rFonts w:hint="default"/>
        <w:lang w:val="en-US" w:eastAsia="en-US" w:bidi="ar-SA"/>
      </w:rPr>
    </w:lvl>
    <w:lvl w:ilvl="6" w:tplc="7BC81A8C">
      <w:numFmt w:val="bullet"/>
      <w:lvlText w:val="•"/>
      <w:lvlJc w:val="left"/>
      <w:pPr>
        <w:ind w:left="6252" w:hanging="360"/>
      </w:pPr>
      <w:rPr>
        <w:rFonts w:hint="default"/>
        <w:lang w:val="en-US" w:eastAsia="en-US" w:bidi="ar-SA"/>
      </w:rPr>
    </w:lvl>
    <w:lvl w:ilvl="7" w:tplc="EA765320">
      <w:numFmt w:val="bullet"/>
      <w:lvlText w:val="•"/>
      <w:lvlJc w:val="left"/>
      <w:pPr>
        <w:ind w:left="7330" w:hanging="360"/>
      </w:pPr>
      <w:rPr>
        <w:rFonts w:hint="default"/>
        <w:lang w:val="en-US" w:eastAsia="en-US" w:bidi="ar-SA"/>
      </w:rPr>
    </w:lvl>
    <w:lvl w:ilvl="8" w:tplc="452AB28A">
      <w:numFmt w:val="bullet"/>
      <w:lvlText w:val="•"/>
      <w:lvlJc w:val="left"/>
      <w:pPr>
        <w:ind w:left="8409" w:hanging="360"/>
      </w:pPr>
      <w:rPr>
        <w:rFonts w:hint="default"/>
        <w:lang w:val="en-US" w:eastAsia="en-US" w:bidi="ar-SA"/>
      </w:rPr>
    </w:lvl>
  </w:abstractNum>
  <w:abstractNum w:abstractNumId="4" w15:restartNumberingAfterBreak="0">
    <w:nsid w:val="65B821E1"/>
    <w:multiLevelType w:val="hybridMultilevel"/>
    <w:tmpl w:val="E7F8A0DC"/>
    <w:lvl w:ilvl="0" w:tplc="86A61502">
      <w:numFmt w:val="bullet"/>
      <w:lvlText w:val="•"/>
      <w:lvlJc w:val="left"/>
      <w:pPr>
        <w:ind w:left="493" w:hanging="361"/>
      </w:pPr>
      <w:rPr>
        <w:rFonts w:ascii="Verdana" w:eastAsia="Verdana" w:hAnsi="Verdana" w:cs="Verdana" w:hint="default"/>
        <w:b w:val="0"/>
        <w:bCs w:val="0"/>
        <w:i w:val="0"/>
        <w:iCs w:val="0"/>
        <w:spacing w:val="0"/>
        <w:w w:val="111"/>
        <w:sz w:val="22"/>
        <w:szCs w:val="22"/>
        <w:lang w:val="en-US" w:eastAsia="en-US" w:bidi="ar-SA"/>
      </w:rPr>
    </w:lvl>
    <w:lvl w:ilvl="1" w:tplc="4CEA2D84">
      <w:numFmt w:val="bullet"/>
      <w:lvlText w:val="•"/>
      <w:lvlJc w:val="left"/>
      <w:pPr>
        <w:ind w:left="1506" w:hanging="361"/>
      </w:pPr>
      <w:rPr>
        <w:rFonts w:hint="default"/>
        <w:lang w:val="en-US" w:eastAsia="en-US" w:bidi="ar-SA"/>
      </w:rPr>
    </w:lvl>
    <w:lvl w:ilvl="2" w:tplc="780496E2">
      <w:numFmt w:val="bullet"/>
      <w:lvlText w:val="•"/>
      <w:lvlJc w:val="left"/>
      <w:pPr>
        <w:ind w:left="2513" w:hanging="361"/>
      </w:pPr>
      <w:rPr>
        <w:rFonts w:hint="default"/>
        <w:lang w:val="en-US" w:eastAsia="en-US" w:bidi="ar-SA"/>
      </w:rPr>
    </w:lvl>
    <w:lvl w:ilvl="3" w:tplc="D168048E">
      <w:numFmt w:val="bullet"/>
      <w:lvlText w:val="•"/>
      <w:lvlJc w:val="left"/>
      <w:pPr>
        <w:ind w:left="3519" w:hanging="361"/>
      </w:pPr>
      <w:rPr>
        <w:rFonts w:hint="default"/>
        <w:lang w:val="en-US" w:eastAsia="en-US" w:bidi="ar-SA"/>
      </w:rPr>
    </w:lvl>
    <w:lvl w:ilvl="4" w:tplc="205EFB5E">
      <w:numFmt w:val="bullet"/>
      <w:lvlText w:val="•"/>
      <w:lvlJc w:val="left"/>
      <w:pPr>
        <w:ind w:left="4526" w:hanging="361"/>
      </w:pPr>
      <w:rPr>
        <w:rFonts w:hint="default"/>
        <w:lang w:val="en-US" w:eastAsia="en-US" w:bidi="ar-SA"/>
      </w:rPr>
    </w:lvl>
    <w:lvl w:ilvl="5" w:tplc="D75C76F0">
      <w:numFmt w:val="bullet"/>
      <w:lvlText w:val="•"/>
      <w:lvlJc w:val="left"/>
      <w:pPr>
        <w:ind w:left="5533" w:hanging="361"/>
      </w:pPr>
      <w:rPr>
        <w:rFonts w:hint="default"/>
        <w:lang w:val="en-US" w:eastAsia="en-US" w:bidi="ar-SA"/>
      </w:rPr>
    </w:lvl>
    <w:lvl w:ilvl="6" w:tplc="6568B946">
      <w:numFmt w:val="bullet"/>
      <w:lvlText w:val="•"/>
      <w:lvlJc w:val="left"/>
      <w:pPr>
        <w:ind w:left="6539" w:hanging="361"/>
      </w:pPr>
      <w:rPr>
        <w:rFonts w:hint="default"/>
        <w:lang w:val="en-US" w:eastAsia="en-US" w:bidi="ar-SA"/>
      </w:rPr>
    </w:lvl>
    <w:lvl w:ilvl="7" w:tplc="53CE5928">
      <w:numFmt w:val="bullet"/>
      <w:lvlText w:val="•"/>
      <w:lvlJc w:val="left"/>
      <w:pPr>
        <w:ind w:left="7546" w:hanging="361"/>
      </w:pPr>
      <w:rPr>
        <w:rFonts w:hint="default"/>
        <w:lang w:val="en-US" w:eastAsia="en-US" w:bidi="ar-SA"/>
      </w:rPr>
    </w:lvl>
    <w:lvl w:ilvl="8" w:tplc="B4E2DB58">
      <w:numFmt w:val="bullet"/>
      <w:lvlText w:val="•"/>
      <w:lvlJc w:val="left"/>
      <w:pPr>
        <w:ind w:left="8553" w:hanging="361"/>
      </w:pPr>
      <w:rPr>
        <w:rFonts w:hint="default"/>
        <w:lang w:val="en-US"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B"/>
    <w:rsid w:val="00131C57"/>
    <w:rsid w:val="001E7770"/>
    <w:rsid w:val="00270C0B"/>
    <w:rsid w:val="002B0AB1"/>
    <w:rsid w:val="00326647"/>
    <w:rsid w:val="00680806"/>
    <w:rsid w:val="008B6FD1"/>
    <w:rsid w:val="00A27128"/>
    <w:rsid w:val="00AC5CEB"/>
    <w:rsid w:val="00B51048"/>
    <w:rsid w:val="00BB5FE6"/>
    <w:rsid w:val="00DF5F8D"/>
    <w:rsid w:val="00FC0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FF22"/>
  <w15:docId w15:val="{98332FF2-D69D-4E44-8B32-4B55FA36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3" w:hanging="361"/>
    </w:pPr>
  </w:style>
  <w:style w:type="paragraph" w:styleId="Title">
    <w:name w:val="Title"/>
    <w:basedOn w:val="Normal"/>
    <w:uiPriority w:val="10"/>
    <w:qFormat/>
    <w:pPr>
      <w:ind w:right="668"/>
      <w:jc w:val="center"/>
    </w:pPr>
    <w:rPr>
      <w:b/>
      <w:bCs/>
      <w:sz w:val="80"/>
      <w:szCs w:val="80"/>
    </w:rPr>
  </w:style>
  <w:style w:type="paragraph" w:styleId="ListParagraph">
    <w:name w:val="List Paragraph"/>
    <w:basedOn w:val="Normal"/>
    <w:uiPriority w:val="1"/>
    <w:qFormat/>
    <w:pPr>
      <w:spacing w:before="30"/>
      <w:ind w:left="493" w:hanging="361"/>
    </w:pPr>
  </w:style>
  <w:style w:type="paragraph" w:customStyle="1" w:styleId="TableParagraph">
    <w:name w:val="Table Paragraph"/>
    <w:basedOn w:val="Normal"/>
    <w:uiPriority w:val="1"/>
    <w:qFormat/>
    <w:pPr>
      <w:spacing w:before="14"/>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gatsby.org.uk/education/focus-areas/good-career-guidance" TargetMode="External"/><Relationship Id="rId21" Type="http://schemas.openxmlformats.org/officeDocument/2006/relationships/hyperlink" Target="http://www.gatsby.org.uk/education/focus-areas/good-career-guidance" TargetMode="External"/><Relationship Id="rId42" Type="http://schemas.openxmlformats.org/officeDocument/2006/relationships/hyperlink" Target="http://www.outstandingcareers.co.uk/update-on-careers-guidance-in-ofsted-nov-2015/" TargetMode="External"/><Relationship Id="rId47" Type="http://schemas.openxmlformats.org/officeDocument/2006/relationships/hyperlink" Target="http://www.outstandingcareers.co.uk/update-on-careers-guidance-in-ofsted-nov-2015/" TargetMode="External"/><Relationship Id="rId63" Type="http://schemas.openxmlformats.org/officeDocument/2006/relationships/hyperlink" Target="https://www.suttontrust.com/research-paper/life-lessons/" TargetMode="External"/><Relationship Id="rId68" Type="http://schemas.openxmlformats.org/officeDocument/2006/relationships/hyperlink" Target="https://feweek.co.uk/2017/11/23/baker-clause-schools-will-have-to-open-doors-to-feproviders-fromjanuary/" TargetMode="External"/><Relationship Id="rId84" Type="http://schemas.openxmlformats.org/officeDocument/2006/relationships/hyperlink" Target="https://feweek.co.uk/2017/11/23/baker-clause-schools-will-have-to-open-doors-to-feproviders-fromjanuary/" TargetMode="External"/><Relationship Id="rId89" Type="http://schemas.openxmlformats.org/officeDocument/2006/relationships/theme" Target="theme/theme1.xml"/><Relationship Id="rId16" Type="http://schemas.openxmlformats.org/officeDocument/2006/relationships/hyperlink" Target="https://www.gov.uk/government/publications/careers-guidance-provision-for-youngpeoplein-schools" TargetMode="External"/><Relationship Id="rId11" Type="http://schemas.openxmlformats.org/officeDocument/2006/relationships/hyperlink" Target="https://www.gov.uk/government/publications/careers-guidance-provision-for-youngpeoplein-schools" TargetMode="External"/><Relationship Id="rId32" Type="http://schemas.openxmlformats.org/officeDocument/2006/relationships/hyperlink" Target="http://www.gatsby.org.uk/uploads/education/reports/pdf/pamphlet-for-headteachers-andleaders.pdf" TargetMode="External"/><Relationship Id="rId37" Type="http://schemas.openxmlformats.org/officeDocument/2006/relationships/hyperlink" Target="http://www.outstandingcareers.co.uk/update-on-careers-guidance-in-ofsted-nov-2015/" TargetMode="External"/><Relationship Id="rId53" Type="http://schemas.openxmlformats.org/officeDocument/2006/relationships/hyperlink" Target="http://www.careerpoint-gm.co.uk/case-studies/levenshulme-case-study/" TargetMode="External"/><Relationship Id="rId58" Type="http://schemas.openxmlformats.org/officeDocument/2006/relationships/hyperlink" Target="http://www.careerpoint-gm.co.uk/case-studies/levenshulme-case-study/" TargetMode="External"/><Relationship Id="rId74" Type="http://schemas.openxmlformats.org/officeDocument/2006/relationships/hyperlink" Target="https://feweek.co.uk/2017/11/23/baker-clause-schools-will-have-to-open-doors-to-feproviders-fromjanuary/" TargetMode="External"/><Relationship Id="rId79" Type="http://schemas.openxmlformats.org/officeDocument/2006/relationships/hyperlink" Target="https://feweek.co.uk/2017/11/23/baker-clause-schools-will-have-to-open-doors-to-feproviders-fromjanuary/" TargetMode="External"/><Relationship Id="rId5" Type="http://schemas.openxmlformats.org/officeDocument/2006/relationships/footnotes" Target="footnotes.xml"/><Relationship Id="rId14" Type="http://schemas.openxmlformats.org/officeDocument/2006/relationships/hyperlink" Target="https://www.gov.uk/government/publications/careers-guidance-provision-for-youngpeoplein-schools" TargetMode="External"/><Relationship Id="rId22" Type="http://schemas.openxmlformats.org/officeDocument/2006/relationships/hyperlink" Target="http://www.gatsby.org.uk/education/focus-areas/good-career-guidance" TargetMode="External"/><Relationship Id="rId27" Type="http://schemas.openxmlformats.org/officeDocument/2006/relationships/hyperlink" Target="http://www.gatsby.org.uk/uploads/education/reports/pdf/pamphlet-for-headteachers-andleaders.pdf" TargetMode="External"/><Relationship Id="rId30" Type="http://schemas.openxmlformats.org/officeDocument/2006/relationships/hyperlink" Target="http://www.gatsby.org.uk/uploads/education/reports/pdf/pamphlet-for-headteachers-andleaders.pdf" TargetMode="External"/><Relationship Id="rId35" Type="http://schemas.openxmlformats.org/officeDocument/2006/relationships/hyperlink" Target="http://www.qualityincareers.org.uk/the-standard/introduction/" TargetMode="External"/><Relationship Id="rId43" Type="http://schemas.openxmlformats.org/officeDocument/2006/relationships/hyperlink" Target="http://www.outstandingcareers.co.uk/update-on-careers-guidance-in-ofsted-nov-2015/" TargetMode="External"/><Relationship Id="rId48" Type="http://schemas.openxmlformats.org/officeDocument/2006/relationships/hyperlink" Target="http://www.outstandingcareers.co.uk/update-on-careers-guidance-in-ofsted-nov-2015/" TargetMode="External"/><Relationship Id="rId56" Type="http://schemas.openxmlformats.org/officeDocument/2006/relationships/hyperlink" Target="http://www.careerpoint-gm.co.uk/case-studies/levenshulme-case-study/" TargetMode="External"/><Relationship Id="rId64" Type="http://schemas.openxmlformats.org/officeDocument/2006/relationships/hyperlink" Target="https://www.suttontrust.com/research-paper/life-lessons/" TargetMode="External"/><Relationship Id="rId69" Type="http://schemas.openxmlformats.org/officeDocument/2006/relationships/hyperlink" Target="https://feweek.co.uk/2017/11/23/baker-clause-schools-will-have-to-open-doors-to-feproviders-fromjanuary/" TargetMode="External"/><Relationship Id="rId77" Type="http://schemas.openxmlformats.org/officeDocument/2006/relationships/hyperlink" Target="https://feweek.co.uk/2017/11/23/baker-clause-schools-will-have-to-open-doors-to-feproviders-fromjanuary/" TargetMode="External"/><Relationship Id="rId8" Type="http://schemas.openxmlformats.org/officeDocument/2006/relationships/image" Target="media/image2.png"/><Relationship Id="rId51" Type="http://schemas.openxmlformats.org/officeDocument/2006/relationships/hyperlink" Target="http://www.outstandingcareers.co.uk/update-on-careers-guidance-in-ofsted-nov-2015/" TargetMode="External"/><Relationship Id="rId72" Type="http://schemas.openxmlformats.org/officeDocument/2006/relationships/hyperlink" Target="https://feweek.co.uk/2017/11/23/baker-clause-schools-will-have-to-open-doors-to-feproviders-fromjanuary/" TargetMode="External"/><Relationship Id="rId80" Type="http://schemas.openxmlformats.org/officeDocument/2006/relationships/hyperlink" Target="https://feweek.co.uk/2017/11/23/baker-clause-schools-will-have-to-open-doors-to-feproviders-fromjanuary/" TargetMode="External"/><Relationship Id="rId85" Type="http://schemas.openxmlformats.org/officeDocument/2006/relationships/hyperlink" Target="https://feweek.co.uk/2017/11/23/baker-clause-schools-will-have-to-open-doors-to-feproviders-fromjanuary/" TargetMode="External"/><Relationship Id="rId3" Type="http://schemas.openxmlformats.org/officeDocument/2006/relationships/settings" Target="settings.xml"/><Relationship Id="rId12" Type="http://schemas.openxmlformats.org/officeDocument/2006/relationships/hyperlink" Target="https://www.gov.uk/government/publications/careers-guidance-provision-for-youngpeoplein-schools" TargetMode="External"/><Relationship Id="rId17" Type="http://schemas.openxmlformats.org/officeDocument/2006/relationships/hyperlink" Target="https://www.gov.uk/government/publications/careers-guidance-provision-for-youngpeoplein-schools" TargetMode="External"/><Relationship Id="rId25" Type="http://schemas.openxmlformats.org/officeDocument/2006/relationships/hyperlink" Target="http://www.gatsby.org.uk/education/focus-areas/good-career-guidance" TargetMode="External"/><Relationship Id="rId33" Type="http://schemas.openxmlformats.org/officeDocument/2006/relationships/hyperlink" Target="http://www.gatsby.org.uk/uploads/education/reports/pdf/pamphlet-for-headteachers-andleaders.pdf" TargetMode="External"/><Relationship Id="rId38" Type="http://schemas.openxmlformats.org/officeDocument/2006/relationships/hyperlink" Target="http://www.outstandingcareers.co.uk/update-on-careers-guidance-in-ofsted-nov-2015/" TargetMode="External"/><Relationship Id="rId46" Type="http://schemas.openxmlformats.org/officeDocument/2006/relationships/hyperlink" Target="http://www.outstandingcareers.co.uk/update-on-careers-guidance-in-ofsted-nov-2015/" TargetMode="External"/><Relationship Id="rId59" Type="http://schemas.openxmlformats.org/officeDocument/2006/relationships/hyperlink" Target="http://www.careerpoint-gm.co.uk/case-studies/levenshulme-case-study/" TargetMode="External"/><Relationship Id="rId67" Type="http://schemas.openxmlformats.org/officeDocument/2006/relationships/hyperlink" Target="https://feweek.co.uk/2017/11/23/baker-clause-schools-will-have-to-open-doors-to-feproviders-fromjanuary/" TargetMode="External"/><Relationship Id="rId20" Type="http://schemas.openxmlformats.org/officeDocument/2006/relationships/hyperlink" Target="http://www.gatsby.org.uk/education/focus-areas/good-career-guidance" TargetMode="External"/><Relationship Id="rId41" Type="http://schemas.openxmlformats.org/officeDocument/2006/relationships/hyperlink" Target="http://www.outstandingcareers.co.uk/update-on-careers-guidance-in-ofsted-nov-2015/" TargetMode="External"/><Relationship Id="rId54" Type="http://schemas.openxmlformats.org/officeDocument/2006/relationships/hyperlink" Target="http://www.careerpoint-gm.co.uk/case-studies/levenshulme-case-study/" TargetMode="External"/><Relationship Id="rId62" Type="http://schemas.openxmlformats.org/officeDocument/2006/relationships/hyperlink" Target="https://www.suttontrust.com/research-paper/life-lessons/" TargetMode="External"/><Relationship Id="rId70" Type="http://schemas.openxmlformats.org/officeDocument/2006/relationships/hyperlink" Target="https://feweek.co.uk/2017/11/23/baker-clause-schools-will-have-to-open-doors-to-feproviders-fromjanuary/" TargetMode="External"/><Relationship Id="rId75" Type="http://schemas.openxmlformats.org/officeDocument/2006/relationships/hyperlink" Target="https://feweek.co.uk/2017/11/23/baker-clause-schools-will-have-to-open-doors-to-feproviders-fromjanuary/" TargetMode="External"/><Relationship Id="rId83" Type="http://schemas.openxmlformats.org/officeDocument/2006/relationships/hyperlink" Target="https://feweek.co.uk/2017/11/23/baker-clause-schools-will-have-to-open-doors-to-feproviders-fromjanuary/"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careers-guidance-provision-for-youngpeoplein-schools" TargetMode="External"/><Relationship Id="rId23" Type="http://schemas.openxmlformats.org/officeDocument/2006/relationships/hyperlink" Target="http://www.gatsby.org.uk/education/focus-areas/good-career-guidance" TargetMode="External"/><Relationship Id="rId28" Type="http://schemas.openxmlformats.org/officeDocument/2006/relationships/hyperlink" Target="http://www.gatsby.org.uk/uploads/education/reports/pdf/pamphlet-for-headteachers-andleaders.pdf" TargetMode="External"/><Relationship Id="rId36" Type="http://schemas.openxmlformats.org/officeDocument/2006/relationships/hyperlink" Target="http://www.qualityincareers.org.uk/the-standard/introduction/" TargetMode="External"/><Relationship Id="rId49" Type="http://schemas.openxmlformats.org/officeDocument/2006/relationships/hyperlink" Target="http://www.outstandingcareers.co.uk/update-on-careers-guidance-in-ofsted-nov-2015/" TargetMode="External"/><Relationship Id="rId57" Type="http://schemas.openxmlformats.org/officeDocument/2006/relationships/hyperlink" Target="http://www.careerpoint-gm.co.uk/case-studies/levenshulme-case-study/" TargetMode="External"/><Relationship Id="rId10" Type="http://schemas.openxmlformats.org/officeDocument/2006/relationships/hyperlink" Target="https://www.gov.uk/government/publications/careers-guidance-provision-for-youngpeoplein-schools" TargetMode="External"/><Relationship Id="rId31" Type="http://schemas.openxmlformats.org/officeDocument/2006/relationships/hyperlink" Target="http://www.gatsby.org.uk/uploads/education/reports/pdf/pamphlet-for-headteachers-andleaders.pdf" TargetMode="External"/><Relationship Id="rId44" Type="http://schemas.openxmlformats.org/officeDocument/2006/relationships/hyperlink" Target="http://www.outstandingcareers.co.uk/update-on-careers-guidance-in-ofsted-nov-2015/" TargetMode="External"/><Relationship Id="rId52" Type="http://schemas.openxmlformats.org/officeDocument/2006/relationships/hyperlink" Target="http://www.outstandingcareers.co.uk/update-on-careers-guidance-in-ofsted-nov-2015/" TargetMode="External"/><Relationship Id="rId60" Type="http://schemas.openxmlformats.org/officeDocument/2006/relationships/hyperlink" Target="http://www.careerpoint-gm.co.uk/case-studies/levenshulme-case-study/" TargetMode="External"/><Relationship Id="rId65" Type="http://schemas.openxmlformats.org/officeDocument/2006/relationships/hyperlink" Target="https://www.suttontrust.com/research-paper/life-lessons/" TargetMode="External"/><Relationship Id="rId73" Type="http://schemas.openxmlformats.org/officeDocument/2006/relationships/hyperlink" Target="https://feweek.co.uk/2017/11/23/baker-clause-schools-will-have-to-open-doors-to-feproviders-fromjanuary/" TargetMode="External"/><Relationship Id="rId78" Type="http://schemas.openxmlformats.org/officeDocument/2006/relationships/hyperlink" Target="https://feweek.co.uk/2017/11/23/baker-clause-schools-will-have-to-open-doors-to-feproviders-fromjanuary/" TargetMode="External"/><Relationship Id="rId81" Type="http://schemas.openxmlformats.org/officeDocument/2006/relationships/hyperlink" Target="https://feweek.co.uk/2017/11/23/baker-clause-schools-will-have-to-open-doors-to-feproviders-fromjanuary/" TargetMode="External"/><Relationship Id="rId86" Type="http://schemas.openxmlformats.org/officeDocument/2006/relationships/hyperlink" Target="https://feweek.co.uk/2017/11/23/baker-clause-schools-will-have-to-open-doors-to-feproviders-fromjanuary/"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hyperlink" Target="https://www.gov.uk/government/publications/careers-guidance-provision-for-youngpeoplein-schools" TargetMode="External"/><Relationship Id="rId39" Type="http://schemas.openxmlformats.org/officeDocument/2006/relationships/hyperlink" Target="http://www.outstandingcareers.co.uk/update-on-careers-guidance-in-ofsted-nov-2015/" TargetMode="External"/><Relationship Id="rId34" Type="http://schemas.openxmlformats.org/officeDocument/2006/relationships/hyperlink" Target="http://www.qualityincareers.org.uk/the-standard/introduction/" TargetMode="External"/><Relationship Id="rId50" Type="http://schemas.openxmlformats.org/officeDocument/2006/relationships/hyperlink" Target="http://www.outstandingcareers.co.uk/update-on-careers-guidance-in-ofsted-nov-2015/" TargetMode="External"/><Relationship Id="rId55" Type="http://schemas.openxmlformats.org/officeDocument/2006/relationships/hyperlink" Target="http://www.careerpoint-gm.co.uk/case-studies/levenshulme-case-study/" TargetMode="External"/><Relationship Id="rId76" Type="http://schemas.openxmlformats.org/officeDocument/2006/relationships/hyperlink" Target="https://feweek.co.uk/2017/11/23/baker-clause-schools-will-have-to-open-doors-to-feproviders-fromjanuary/" TargetMode="External"/><Relationship Id="rId7" Type="http://schemas.openxmlformats.org/officeDocument/2006/relationships/image" Target="media/image1.jpeg"/><Relationship Id="rId71" Type="http://schemas.openxmlformats.org/officeDocument/2006/relationships/hyperlink" Target="https://feweek.co.uk/2017/11/23/baker-clause-schools-will-have-to-open-doors-to-feproviders-fromjanuary/" TargetMode="External"/><Relationship Id="rId2" Type="http://schemas.openxmlformats.org/officeDocument/2006/relationships/styles" Target="styles.xml"/><Relationship Id="rId29" Type="http://schemas.openxmlformats.org/officeDocument/2006/relationships/hyperlink" Target="http://www.gatsby.org.uk/uploads/education/reports/pdf/pamphlet-for-headteachers-andleaders.pdf" TargetMode="External"/><Relationship Id="rId24" Type="http://schemas.openxmlformats.org/officeDocument/2006/relationships/hyperlink" Target="http://www.gatsby.org.uk/education/focus-areas/good-career-guidance" TargetMode="External"/><Relationship Id="rId40" Type="http://schemas.openxmlformats.org/officeDocument/2006/relationships/hyperlink" Target="http://www.outstandingcareers.co.uk/update-on-careers-guidance-in-ofsted-nov-2015/" TargetMode="External"/><Relationship Id="rId45" Type="http://schemas.openxmlformats.org/officeDocument/2006/relationships/hyperlink" Target="http://www.outstandingcareers.co.uk/update-on-careers-guidance-in-ofsted-nov-2015/" TargetMode="External"/><Relationship Id="rId66" Type="http://schemas.openxmlformats.org/officeDocument/2006/relationships/hyperlink" Target="https://www.suttontrust.com/research-paper/life-lessons/" TargetMode="External"/><Relationship Id="rId87" Type="http://schemas.openxmlformats.org/officeDocument/2006/relationships/hyperlink" Target="https://feweek.co.uk/2017/11/23/baker-clause-schools-will-have-to-open-doors-to-feproviders-fromjanuary/" TargetMode="External"/><Relationship Id="rId61" Type="http://schemas.openxmlformats.org/officeDocument/2006/relationships/hyperlink" Target="http://www.careerpoint-gm.co.uk/case-studies/levenshulme-case-study/" TargetMode="External"/><Relationship Id="rId82" Type="http://schemas.openxmlformats.org/officeDocument/2006/relationships/hyperlink" Target="https://feweek.co.uk/2017/11/23/baker-clause-schools-will-have-to-open-doors-to-feproviders-fromjanuary/" TargetMode="External"/><Relationship Id="rId19" Type="http://schemas.openxmlformats.org/officeDocument/2006/relationships/hyperlink" Target="https://www.gov.uk/government/publications/careers-guidance-provision-for-youngpeople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3212</Words>
  <Characters>18309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Malone</dc:creator>
  <cp:lastModifiedBy>Cassie Horner (Westleigh Staff)</cp:lastModifiedBy>
  <cp:revision>2</cp:revision>
  <dcterms:created xsi:type="dcterms:W3CDTF">2025-02-25T13:49:00Z</dcterms:created>
  <dcterms:modified xsi:type="dcterms:W3CDTF">2025-02-25T13:49:00Z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LTSC</vt:lpwstr>
  </property>
  <property fmtid="{D5CDD505-2E9C-101B-9397-08002B2CF9AE}" pid="4" name="LastSaved">
    <vt:filetime>2024-05-21T00:00:00Z</vt:filetime>
  </property>
  <property fmtid="{D5CDD505-2E9C-101B-9397-08002B2CF9AE}" pid="5" name="Producer">
    <vt:lpwstr>3-Heights(TM) PDF Security Shell 4.8.25.2 (http://www.pdf-tools.com)</vt:lpwstr>
  </property>
</Properties>
</file>