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9A489" w14:textId="18A2362F" w:rsidR="0037182D" w:rsidRDefault="0037182D" w:rsidP="0037182D">
      <w:pPr>
        <w:pStyle w:val="Heading1"/>
      </w:pPr>
      <w:r w:rsidRPr="0037182D">
        <w:drawing>
          <wp:anchor distT="0" distB="0" distL="114300" distR="114300" simplePos="0" relativeHeight="251659264" behindDoc="1" locked="0" layoutInCell="1" allowOverlap="1" wp14:anchorId="332A20F3" wp14:editId="2205735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07431" cy="1368784"/>
            <wp:effectExtent l="0" t="0" r="0" b="3175"/>
            <wp:wrapNone/>
            <wp:docPr id="712988951" name="Picture 1" descr="The Wigan Council logo and the progress with Unity Wigan Boruogh Crest&#10;&#10;A pink, purple, yellow, orange, green and blue li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988951" name="Picture 1" descr="A pink and white lin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431" cy="1368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182D">
        <w:t xml:space="preserve">Consultation on Admission </w:t>
      </w:r>
    </w:p>
    <w:p w14:paraId="39F7CD50" w14:textId="16BC1404" w:rsidR="00F0067D" w:rsidRDefault="0037182D" w:rsidP="0037182D">
      <w:pPr>
        <w:pStyle w:val="Heading1"/>
      </w:pPr>
      <w:r w:rsidRPr="0037182D">
        <w:t>Arrangements 202</w:t>
      </w:r>
      <w:r w:rsidR="00AB5F45">
        <w:t>7</w:t>
      </w:r>
      <w:r w:rsidRPr="0037182D">
        <w:t>/2</w:t>
      </w:r>
      <w:r w:rsidR="00AB5F45">
        <w:t>8</w:t>
      </w:r>
    </w:p>
    <w:p w14:paraId="4B9FFD08" w14:textId="77777777" w:rsidR="0037182D" w:rsidRDefault="0037182D" w:rsidP="0037182D"/>
    <w:p w14:paraId="0B2162F8" w14:textId="77777777" w:rsidR="0037182D" w:rsidRDefault="0037182D" w:rsidP="0037182D"/>
    <w:p w14:paraId="1D19EAFC" w14:textId="2E1C9977" w:rsidR="001F5821" w:rsidRDefault="001F5821" w:rsidP="0037182D">
      <w:pPr>
        <w:rPr>
          <w:b/>
          <w:bCs/>
        </w:rPr>
      </w:pPr>
    </w:p>
    <w:p w14:paraId="432F0F58" w14:textId="799DEB58" w:rsidR="001F5821" w:rsidRPr="001F5821" w:rsidRDefault="001F5821" w:rsidP="0037182D">
      <w:pPr>
        <w:rPr>
          <w:b/>
          <w:bCs/>
          <w:sz w:val="36"/>
          <w:szCs w:val="36"/>
        </w:rPr>
      </w:pPr>
      <w:r w:rsidRPr="001F5821">
        <w:rPr>
          <w:b/>
          <w:bCs/>
          <w:sz w:val="36"/>
          <w:szCs w:val="36"/>
        </w:rPr>
        <w:t>The Westleigh School</w:t>
      </w:r>
    </w:p>
    <w:p w14:paraId="16EB558E" w14:textId="77777777" w:rsidR="001F5821" w:rsidRDefault="001F5821" w:rsidP="0037182D">
      <w:pPr>
        <w:rPr>
          <w:b/>
          <w:bCs/>
        </w:rPr>
      </w:pPr>
    </w:p>
    <w:p w14:paraId="2B2E1887" w14:textId="1065DF86" w:rsidR="0037182D" w:rsidRPr="00875C9D" w:rsidRDefault="0037182D" w:rsidP="0037182D">
      <w:pPr>
        <w:rPr>
          <w:b/>
          <w:bCs/>
        </w:rPr>
      </w:pPr>
      <w:r w:rsidRPr="00875C9D">
        <w:rPr>
          <w:b/>
          <w:bCs/>
        </w:rPr>
        <w:t xml:space="preserve">Admission arrangements include the admission number and oversubscription criteria which are used to decide on the allocation of school places. </w:t>
      </w:r>
    </w:p>
    <w:p w14:paraId="6233BE01" w14:textId="3503B664" w:rsidR="0037182D" w:rsidRPr="0037182D" w:rsidRDefault="0037182D" w:rsidP="0037182D"/>
    <w:p w14:paraId="14ADD6C9" w14:textId="77777777" w:rsidR="00C37D17" w:rsidRPr="00C37D17" w:rsidRDefault="00C37D17" w:rsidP="00C37D17">
      <w:r w:rsidRPr="00C37D17">
        <w:t xml:space="preserve">The Shaw Education Trust is currently consulting on proposed changes to the admission arrangements for The Westleigh School for 2027-28. </w:t>
      </w:r>
    </w:p>
    <w:p w14:paraId="6FB627E7" w14:textId="77777777" w:rsidR="0037182D" w:rsidRDefault="0037182D" w:rsidP="0037182D">
      <w:pPr>
        <w:rPr>
          <w:sz w:val="12"/>
          <w:szCs w:val="8"/>
        </w:rPr>
      </w:pPr>
    </w:p>
    <w:p w14:paraId="2EABA54C" w14:textId="076420A4" w:rsidR="006E5EE3" w:rsidRDefault="006E5EE3" w:rsidP="0037182D">
      <w:pPr>
        <w:rPr>
          <w:sz w:val="12"/>
          <w:szCs w:val="8"/>
        </w:rPr>
      </w:pPr>
      <w:r w:rsidRPr="00F9150B">
        <w:rPr>
          <w:rFonts w:cs="Arial"/>
          <w:szCs w:val="24"/>
        </w:rPr>
        <w:t>The Trust are seeking to reduce Published Admission Number (PAN) from 210 to 180 for admission to the school in Year 7, in September 2027.</w:t>
      </w:r>
    </w:p>
    <w:p w14:paraId="7FCA1A69" w14:textId="77777777" w:rsidR="006E5EE3" w:rsidRPr="0037182D" w:rsidRDefault="006E5EE3" w:rsidP="0037182D">
      <w:pPr>
        <w:rPr>
          <w:sz w:val="12"/>
          <w:szCs w:val="8"/>
        </w:rPr>
      </w:pPr>
    </w:p>
    <w:p w14:paraId="74119366" w14:textId="436CB819" w:rsidR="0037182D" w:rsidRDefault="0037182D" w:rsidP="0037182D">
      <w:r w:rsidRPr="0037182D">
        <w:t>Changes to the admission arrangements for the school may affect parents and carers applying for places from 202</w:t>
      </w:r>
      <w:r w:rsidR="00C37D17">
        <w:t>7</w:t>
      </w:r>
      <w:r w:rsidRPr="0037182D">
        <w:t xml:space="preserve"> onwards. This is your opportunity to comment on proposals before admission arrangements for 202</w:t>
      </w:r>
      <w:r w:rsidR="00C37D17">
        <w:t>7</w:t>
      </w:r>
      <w:r w:rsidRPr="0037182D">
        <w:t>-2</w:t>
      </w:r>
      <w:r w:rsidR="00C37D17">
        <w:t>8</w:t>
      </w:r>
      <w:r w:rsidRPr="0037182D">
        <w:t xml:space="preserve"> are determined.</w:t>
      </w:r>
    </w:p>
    <w:p w14:paraId="244D1943" w14:textId="77777777" w:rsidR="0037182D" w:rsidRPr="0037182D" w:rsidRDefault="0037182D" w:rsidP="0037182D"/>
    <w:p w14:paraId="61509C2D" w14:textId="6213018D" w:rsidR="0037182D" w:rsidRDefault="0037182D" w:rsidP="0037182D">
      <w:pPr>
        <w:rPr>
          <w:b/>
          <w:bCs/>
        </w:rPr>
      </w:pPr>
      <w:r w:rsidRPr="0037182D">
        <w:t xml:space="preserve">Details are available by accessing the school admissions consultations page at </w:t>
      </w:r>
      <w:hyperlink r:id="rId11" w:history="1">
        <w:r w:rsidR="00875C9D" w:rsidRPr="004F08B9">
          <w:rPr>
            <w:rStyle w:val="Hyperlink"/>
            <w:b/>
            <w:bCs/>
          </w:rPr>
          <w:t>www.wigan.go</w:t>
        </w:r>
        <w:r w:rsidR="00875C9D" w:rsidRPr="004F08B9">
          <w:rPr>
            <w:rStyle w:val="Hyperlink"/>
            <w:b/>
            <w:bCs/>
          </w:rPr>
          <w:t>v</w:t>
        </w:r>
        <w:r w:rsidR="00875C9D" w:rsidRPr="004F08B9">
          <w:rPr>
            <w:rStyle w:val="Hyperlink"/>
            <w:b/>
            <w:bCs/>
          </w:rPr>
          <w:t>.uk/Consultations</w:t>
        </w:r>
      </w:hyperlink>
    </w:p>
    <w:p w14:paraId="633DF85E" w14:textId="77777777" w:rsidR="0037182D" w:rsidRPr="0037182D" w:rsidRDefault="0037182D" w:rsidP="0037182D"/>
    <w:p w14:paraId="6C844861" w14:textId="77777777" w:rsidR="0037182D" w:rsidRPr="00875C9D" w:rsidRDefault="0037182D" w:rsidP="0037182D">
      <w:pPr>
        <w:rPr>
          <w:b/>
          <w:bCs/>
        </w:rPr>
      </w:pPr>
      <w:r w:rsidRPr="00875C9D">
        <w:rPr>
          <w:b/>
          <w:bCs/>
        </w:rPr>
        <w:t>Responses are invited from:</w:t>
      </w:r>
    </w:p>
    <w:p w14:paraId="29D9AFDE" w14:textId="77777777" w:rsidR="0037182D" w:rsidRPr="0037182D" w:rsidRDefault="0037182D" w:rsidP="0037182D">
      <w:pPr>
        <w:numPr>
          <w:ilvl w:val="0"/>
          <w:numId w:val="1"/>
        </w:numPr>
      </w:pPr>
      <w:r w:rsidRPr="0037182D">
        <w:t>parents with a child aged between 2 and 18 years old</w:t>
      </w:r>
    </w:p>
    <w:p w14:paraId="1F3CB097" w14:textId="77777777" w:rsidR="0037182D" w:rsidRPr="0037182D" w:rsidRDefault="0037182D" w:rsidP="0037182D">
      <w:pPr>
        <w:numPr>
          <w:ilvl w:val="0"/>
          <w:numId w:val="1"/>
        </w:numPr>
      </w:pPr>
      <w:r w:rsidRPr="0037182D">
        <w:t>local community groups</w:t>
      </w:r>
    </w:p>
    <w:p w14:paraId="764F5BA2" w14:textId="77777777" w:rsidR="0037182D" w:rsidRPr="0037182D" w:rsidRDefault="0037182D" w:rsidP="0037182D">
      <w:pPr>
        <w:numPr>
          <w:ilvl w:val="0"/>
          <w:numId w:val="1"/>
        </w:numPr>
      </w:pPr>
      <w:r w:rsidRPr="0037182D">
        <w:t>other interested persons</w:t>
      </w:r>
    </w:p>
    <w:p w14:paraId="5D7B3A54" w14:textId="0C1D7BCB" w:rsidR="0037182D" w:rsidRDefault="0037182D" w:rsidP="0037182D">
      <w:r w:rsidRPr="0037182D">
        <w:t xml:space="preserve">The consultation lasts for six weeks. </w:t>
      </w:r>
      <w:r w:rsidRPr="00A272B1">
        <w:rPr>
          <w:b/>
          <w:bCs/>
        </w:rPr>
        <w:t xml:space="preserve">Responses must be submitted to Wigan Council no later than </w:t>
      </w:r>
      <w:r w:rsidR="006E5EE3">
        <w:rPr>
          <w:b/>
          <w:bCs/>
        </w:rPr>
        <w:t>16</w:t>
      </w:r>
      <w:r w:rsidRPr="00A272B1">
        <w:rPr>
          <w:b/>
          <w:bCs/>
        </w:rPr>
        <w:t xml:space="preserve"> January 202</w:t>
      </w:r>
      <w:r w:rsidR="006E5EE3">
        <w:rPr>
          <w:b/>
          <w:bCs/>
        </w:rPr>
        <w:t>6</w:t>
      </w:r>
      <w:r w:rsidRPr="0037182D">
        <w:t>. Responses will be considered by the admission authority for each school.</w:t>
      </w:r>
    </w:p>
    <w:p w14:paraId="520CB0C6" w14:textId="77777777" w:rsidR="0037182D" w:rsidRPr="0037182D" w:rsidRDefault="0037182D" w:rsidP="0037182D"/>
    <w:p w14:paraId="1F0FACEB" w14:textId="7467715A" w:rsidR="005D1F6B" w:rsidRPr="00875C9D" w:rsidRDefault="005D1F6B" w:rsidP="0037182D">
      <w:pPr>
        <w:rPr>
          <w:b/>
          <w:bCs/>
        </w:rPr>
      </w:pPr>
      <w:r>
        <w:rPr>
          <w:b/>
          <w:bCs/>
        </w:rPr>
        <w:t>Have your say</w:t>
      </w:r>
      <w:r w:rsidR="0037182D" w:rsidRPr="00875C9D">
        <w:rPr>
          <w:b/>
          <w:bCs/>
        </w:rPr>
        <w:t xml:space="preserve"> </w:t>
      </w:r>
      <w:r>
        <w:rPr>
          <w:b/>
          <w:bCs/>
        </w:rPr>
        <w:t>–</w:t>
      </w:r>
    </w:p>
    <w:p w14:paraId="62E34831" w14:textId="77777777" w:rsidR="0037182D" w:rsidRPr="0037182D" w:rsidRDefault="0037182D" w:rsidP="0037182D">
      <w:pPr>
        <w:numPr>
          <w:ilvl w:val="0"/>
          <w:numId w:val="2"/>
        </w:numPr>
      </w:pPr>
      <w:r w:rsidRPr="0037182D">
        <w:t>using the web form on the consultation webpage</w:t>
      </w:r>
    </w:p>
    <w:p w14:paraId="445558BE" w14:textId="77777777" w:rsidR="0037182D" w:rsidRPr="0037182D" w:rsidRDefault="0037182D" w:rsidP="0037182D">
      <w:pPr>
        <w:numPr>
          <w:ilvl w:val="0"/>
          <w:numId w:val="2"/>
        </w:numPr>
      </w:pPr>
      <w:r w:rsidRPr="0037182D">
        <w:t>by email to consultation@wigan.gov.uk</w:t>
      </w:r>
    </w:p>
    <w:p w14:paraId="193A3BCE" w14:textId="77777777" w:rsidR="0037182D" w:rsidRPr="0037182D" w:rsidRDefault="0037182D" w:rsidP="0037182D">
      <w:pPr>
        <w:numPr>
          <w:ilvl w:val="0"/>
          <w:numId w:val="2"/>
        </w:numPr>
      </w:pPr>
      <w:r w:rsidRPr="0037182D">
        <w:t>by writing to: Consultation, School Organisation Team, People Directorate, Wigan Council, PO Box 100, WN1 3DS.</w:t>
      </w:r>
    </w:p>
    <w:p w14:paraId="4B92EAC1" w14:textId="77777777" w:rsidR="000B7489" w:rsidRDefault="000B7489" w:rsidP="0037182D"/>
    <w:p w14:paraId="44F70321" w14:textId="79339974" w:rsidR="0037182D" w:rsidRPr="0037182D" w:rsidRDefault="0037182D" w:rsidP="0037182D">
      <w:r w:rsidRPr="0037182D">
        <w:t>If you are unable to view the consultation online you can request a paper version or other format by contacting the School Organisation Team on 01942 489013.</w:t>
      </w:r>
    </w:p>
    <w:sectPr w:rsidR="0037182D" w:rsidRPr="0037182D" w:rsidSect="0037182D">
      <w:footerReference w:type="default" r:id="rId12"/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49E9F" w14:textId="77777777" w:rsidR="001073C4" w:rsidRDefault="001073C4" w:rsidP="0037182D">
      <w:r>
        <w:separator/>
      </w:r>
    </w:p>
  </w:endnote>
  <w:endnote w:type="continuationSeparator" w:id="0">
    <w:p w14:paraId="7B692BF8" w14:textId="77777777" w:rsidR="001073C4" w:rsidRDefault="001073C4" w:rsidP="0037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58BAF" w14:textId="4153DA66" w:rsidR="0037182D" w:rsidRDefault="0037182D">
    <w:pPr>
      <w:pStyle w:val="Footer"/>
    </w:pPr>
    <w:r w:rsidRPr="009207C1">
      <w:rPr>
        <w:noProof/>
        <w:color w:val="E8E8E8" w:themeColor="background2"/>
      </w:rPr>
      <w:drawing>
        <wp:anchor distT="0" distB="0" distL="114300" distR="114300" simplePos="0" relativeHeight="251659264" behindDoc="1" locked="0" layoutInCell="1" allowOverlap="1" wp14:anchorId="48EE5797" wp14:editId="12EDF65E">
          <wp:simplePos x="0" y="0"/>
          <wp:positionH relativeFrom="page">
            <wp:align>left</wp:align>
          </wp:positionH>
          <wp:positionV relativeFrom="paragraph">
            <wp:posOffset>-76200</wp:posOffset>
          </wp:positionV>
          <wp:extent cx="7558457" cy="698400"/>
          <wp:effectExtent l="0" t="0" r="0" b="6985"/>
          <wp:wrapNone/>
          <wp:docPr id="12" name="Picture 1" descr="A black line.&#10;www.wigan.gov.uk" title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910790" name="Picture 3109107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57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3425D" w14:textId="77777777" w:rsidR="001073C4" w:rsidRDefault="001073C4" w:rsidP="0037182D">
      <w:r>
        <w:separator/>
      </w:r>
    </w:p>
  </w:footnote>
  <w:footnote w:type="continuationSeparator" w:id="0">
    <w:p w14:paraId="36A2E12D" w14:textId="77777777" w:rsidR="001073C4" w:rsidRDefault="001073C4" w:rsidP="00371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542F"/>
    <w:multiLevelType w:val="hybridMultilevel"/>
    <w:tmpl w:val="AF5E1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511E6"/>
    <w:multiLevelType w:val="hybridMultilevel"/>
    <w:tmpl w:val="BC105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956707">
    <w:abstractNumId w:val="0"/>
  </w:num>
  <w:num w:numId="2" w16cid:durableId="376009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2D"/>
    <w:rsid w:val="0002487C"/>
    <w:rsid w:val="000B7489"/>
    <w:rsid w:val="000C6888"/>
    <w:rsid w:val="001073C4"/>
    <w:rsid w:val="001F5821"/>
    <w:rsid w:val="001F7285"/>
    <w:rsid w:val="002E3D06"/>
    <w:rsid w:val="0037182D"/>
    <w:rsid w:val="00493B6F"/>
    <w:rsid w:val="005D1F6B"/>
    <w:rsid w:val="006E5EE3"/>
    <w:rsid w:val="00717660"/>
    <w:rsid w:val="007837A0"/>
    <w:rsid w:val="00875C9D"/>
    <w:rsid w:val="008A0531"/>
    <w:rsid w:val="00A272B1"/>
    <w:rsid w:val="00A744A3"/>
    <w:rsid w:val="00AB5F45"/>
    <w:rsid w:val="00B16E90"/>
    <w:rsid w:val="00B72DA1"/>
    <w:rsid w:val="00C37D17"/>
    <w:rsid w:val="00CD35EB"/>
    <w:rsid w:val="00E023A1"/>
    <w:rsid w:val="00F0067D"/>
    <w:rsid w:val="00F2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08B0D"/>
  <w15:chartTrackingRefBased/>
  <w15:docId w15:val="{E0C30996-E310-49D1-B192-003ADE89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="Times New Roman"/>
        <w:sz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82D"/>
    <w:pPr>
      <w:outlineLvl w:val="0"/>
    </w:pPr>
    <w:rPr>
      <w:rFonts w:eastAsia="Arial" w:cs="Arial"/>
      <w:b/>
      <w:bCs/>
      <w:noProof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8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8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8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8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8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8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8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82D"/>
    <w:rPr>
      <w:rFonts w:eastAsia="Arial" w:cs="Arial"/>
      <w:b/>
      <w:bCs/>
      <w:noProof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82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82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82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8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8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8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82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8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8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8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8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8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8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8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8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8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18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8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18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82D"/>
  </w:style>
  <w:style w:type="paragraph" w:styleId="Footer">
    <w:name w:val="footer"/>
    <w:basedOn w:val="Normal"/>
    <w:link w:val="FooterChar"/>
    <w:uiPriority w:val="99"/>
    <w:unhideWhenUsed/>
    <w:rsid w:val="003718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82D"/>
  </w:style>
  <w:style w:type="character" w:styleId="FollowedHyperlink">
    <w:name w:val="FollowedHyperlink"/>
    <w:basedOn w:val="DefaultParagraphFont"/>
    <w:uiPriority w:val="99"/>
    <w:semiHidden/>
    <w:unhideWhenUsed/>
    <w:rsid w:val="00C37D1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wigan.gov.uk/Consultation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B329D51A1426479B89137121145785" ma:contentTypeVersion="17" ma:contentTypeDescription="Create a new document." ma:contentTypeScope="" ma:versionID="7c85e66dbf51049d4f8ee75c49754cfa">
  <xsd:schema xmlns:xsd="http://www.w3.org/2001/XMLSchema" xmlns:xs="http://www.w3.org/2001/XMLSchema" xmlns:p="http://schemas.microsoft.com/office/2006/metadata/properties" xmlns:ns1="http://schemas.microsoft.com/sharepoint/v3" xmlns:ns2="b325c54a-c783-41c4-91e1-fbe3e43f6f07" xmlns:ns3="485e1817-ec52-48ac-bd4e-f12777932aa0" targetNamespace="http://schemas.microsoft.com/office/2006/metadata/properties" ma:root="true" ma:fieldsID="4bbdac5c3717d271234f42649a7dc564" ns1:_="" ns2:_="" ns3:_="">
    <xsd:import namespace="http://schemas.microsoft.com/sharepoint/v3"/>
    <xsd:import namespace="b325c54a-c783-41c4-91e1-fbe3e43f6f07"/>
    <xsd:import namespace="485e1817-ec52-48ac-bd4e-f12777932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5c54a-c783-41c4-91e1-fbe3e43f6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81a9e0d-da74-46e0-b031-a10a31cdae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e1817-ec52-48ac-bd4e-f12777932aa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d08df83-10af-4ae5-8d21-1589c2e0ae24}" ma:internalName="TaxCatchAll" ma:showField="CatchAllData" ma:web="485e1817-ec52-48ac-bd4e-f12777932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485e1817-ec52-48ac-bd4e-f12777932aa0">
      <UserInfo>
        <DisplayName/>
        <AccountId xsi:nil="true"/>
        <AccountType/>
      </UserInfo>
    </SharedWithUsers>
    <lcf76f155ced4ddcb4097134ff3c332f xmlns="b325c54a-c783-41c4-91e1-fbe3e43f6f07">
      <Terms xmlns="http://schemas.microsoft.com/office/infopath/2007/PartnerControls"/>
    </lcf76f155ced4ddcb4097134ff3c332f>
    <TaxCatchAll xmlns="485e1817-ec52-48ac-bd4e-f12777932aa0" xsi:nil="true"/>
  </documentManagement>
</p:properties>
</file>

<file path=customXml/itemProps1.xml><?xml version="1.0" encoding="utf-8"?>
<ds:datastoreItem xmlns:ds="http://schemas.openxmlformats.org/officeDocument/2006/customXml" ds:itemID="{4E124701-44D3-455F-A05D-91E4319A96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B60512-441B-4977-92E0-CF1128B69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25c54a-c783-41c4-91e1-fbe3e43f6f07"/>
    <ds:schemaRef ds:uri="485e1817-ec52-48ac-bd4e-f12777932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402695-B7B0-4DD4-A221-96FBCCB73E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5e1817-ec52-48ac-bd4e-f12777932aa0"/>
    <ds:schemaRef ds:uri="b325c54a-c783-41c4-91e1-fbe3e43f6f07"/>
  </ds:schemaRefs>
</ds:datastoreItem>
</file>

<file path=docMetadata/LabelInfo.xml><?xml version="1.0" encoding="utf-8"?>
<clbl:labelList xmlns:clbl="http://schemas.microsoft.com/office/2020/mipLabelMetadata">
  <clbl:label id="{8e20fea2-f588-4539-b62c-d5cbd4914cb6}" enabled="0" method="" siteId="{8e20fea2-f588-4539-b62c-d5cbd4914c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1344</Characters>
  <Application>Microsoft Office Word</Application>
  <DocSecurity>0</DocSecurity>
  <Lines>51</Lines>
  <Paragraphs>28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Rebecca (EDUC)</dc:creator>
  <cp:keywords/>
  <dc:description/>
  <cp:lastModifiedBy>Stanley, Darren (EDUC)</cp:lastModifiedBy>
  <cp:revision>8</cp:revision>
  <dcterms:created xsi:type="dcterms:W3CDTF">2025-12-05T09:35:00Z</dcterms:created>
  <dcterms:modified xsi:type="dcterms:W3CDTF">2025-12-05T09:43:00Z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0x01010042B329D51A1426479B89137121145785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