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5411" w14:textId="77777777" w:rsidR="00350105" w:rsidRPr="00350105" w:rsidRDefault="00350105" w:rsidP="00350105">
      <w:pPr>
        <w:rPr>
          <w:rFonts w:ascii="Arial Narrow" w:hAnsi="Arial Narrow"/>
          <w:b/>
          <w:bCs/>
        </w:rPr>
      </w:pPr>
      <w:r w:rsidRPr="00350105">
        <w:rPr>
          <w:rFonts w:ascii="Arial Narrow" w:hAnsi="Arial Narrow"/>
          <w:b/>
          <w:bCs/>
        </w:rPr>
        <w:t xml:space="preserve">Remote Education Policy </w:t>
      </w:r>
    </w:p>
    <w:p w14:paraId="18CCF4E2" w14:textId="77777777" w:rsidR="00350105" w:rsidRPr="00350105" w:rsidRDefault="00350105" w:rsidP="00350105">
      <w:pPr>
        <w:rPr>
          <w:rFonts w:ascii="Arial Narrow" w:hAnsi="Arial Narrow"/>
        </w:rPr>
      </w:pPr>
      <w:r w:rsidRPr="00350105">
        <w:rPr>
          <w:rFonts w:ascii="Arial Narrow" w:hAnsi="Arial Narrow"/>
        </w:rPr>
        <w:t>Purpose:</w:t>
      </w:r>
    </w:p>
    <w:p w14:paraId="09DB3A60" w14:textId="77777777" w:rsidR="00350105" w:rsidRPr="00350105" w:rsidRDefault="00350105" w:rsidP="00350105">
      <w:pPr>
        <w:rPr>
          <w:rFonts w:ascii="Arial Narrow" w:hAnsi="Arial Narrow"/>
        </w:rPr>
      </w:pPr>
      <w:r w:rsidRPr="00350105">
        <w:rPr>
          <w:rFonts w:ascii="Arial Narrow" w:hAnsi="Arial Narrow"/>
        </w:rPr>
        <w:t>This policy provides guidelines to ensure that students maintain continuity in their learning while participating in remote education. It clarifies expectations for attendance, engagement, and curriculum access through the remote learning platform.</w:t>
      </w:r>
    </w:p>
    <w:p w14:paraId="3A5B3829" w14:textId="77777777" w:rsidR="00350105" w:rsidRPr="00350105" w:rsidRDefault="00350105" w:rsidP="00350105">
      <w:pPr>
        <w:rPr>
          <w:rFonts w:ascii="Arial Narrow" w:hAnsi="Arial Narrow"/>
        </w:rPr>
      </w:pPr>
      <w:r w:rsidRPr="00350105">
        <w:rPr>
          <w:rFonts w:ascii="Arial Narrow" w:hAnsi="Arial Narrow"/>
        </w:rPr>
        <w:t>________________________________________</w:t>
      </w:r>
    </w:p>
    <w:p w14:paraId="58865B14" w14:textId="77777777" w:rsidR="00350105" w:rsidRPr="00350105" w:rsidRDefault="00350105" w:rsidP="00350105">
      <w:pPr>
        <w:rPr>
          <w:rFonts w:ascii="Arial Narrow" w:hAnsi="Arial Narrow"/>
          <w:b/>
          <w:bCs/>
        </w:rPr>
      </w:pPr>
      <w:r w:rsidRPr="00350105">
        <w:rPr>
          <w:rFonts w:ascii="Arial Narrow" w:hAnsi="Arial Narrow"/>
          <w:b/>
          <w:bCs/>
        </w:rPr>
        <w:t>1. Adherence to Timetable</w:t>
      </w:r>
    </w:p>
    <w:p w14:paraId="3560F478" w14:textId="38A0A8A8" w:rsidR="00350105" w:rsidRPr="00350105" w:rsidRDefault="00350105" w:rsidP="00350105">
      <w:pPr>
        <w:pStyle w:val="ListParagraph"/>
        <w:numPr>
          <w:ilvl w:val="0"/>
          <w:numId w:val="1"/>
        </w:numPr>
        <w:rPr>
          <w:rFonts w:ascii="Arial Narrow" w:hAnsi="Arial Narrow"/>
        </w:rPr>
      </w:pPr>
      <w:r w:rsidRPr="00350105">
        <w:rPr>
          <w:rFonts w:ascii="Arial Narrow" w:hAnsi="Arial Narrow"/>
        </w:rPr>
        <w:t>Attendance and Punctuality: Students are expected to follow their normal, in-school timetable during remote learning. This includes attending all scheduled classes, starting promptly at the designated times.</w:t>
      </w:r>
    </w:p>
    <w:p w14:paraId="638F7024" w14:textId="072568A8" w:rsidR="00350105" w:rsidRPr="00350105" w:rsidRDefault="00350105" w:rsidP="00350105">
      <w:pPr>
        <w:pStyle w:val="ListParagraph"/>
        <w:numPr>
          <w:ilvl w:val="0"/>
          <w:numId w:val="1"/>
        </w:numPr>
        <w:rPr>
          <w:rFonts w:ascii="Arial Narrow" w:hAnsi="Arial Narrow"/>
        </w:rPr>
      </w:pPr>
      <w:r w:rsidRPr="00350105">
        <w:rPr>
          <w:rFonts w:ascii="Arial Narrow" w:hAnsi="Arial Narrow"/>
        </w:rPr>
        <w:t>Timetable Compliance: Students should prepare for each class according to the standard school timetable, as if they were attending in person. Adhering to a structured schedule promotes consistency, focus, and accountability.</w:t>
      </w:r>
    </w:p>
    <w:p w14:paraId="10CDF909" w14:textId="77777777" w:rsidR="00350105" w:rsidRPr="00350105" w:rsidRDefault="00350105" w:rsidP="00350105">
      <w:pPr>
        <w:rPr>
          <w:rFonts w:ascii="Arial Narrow" w:hAnsi="Arial Narrow"/>
          <w:b/>
          <w:bCs/>
        </w:rPr>
      </w:pPr>
      <w:r w:rsidRPr="00350105">
        <w:rPr>
          <w:rFonts w:ascii="Arial Narrow" w:hAnsi="Arial Narrow"/>
          <w:b/>
          <w:bCs/>
        </w:rPr>
        <w:t>2. Curriculum Delivery through Showbie</w:t>
      </w:r>
    </w:p>
    <w:p w14:paraId="48D78D95" w14:textId="69E5174B" w:rsidR="00350105" w:rsidRPr="00350105" w:rsidRDefault="00350105" w:rsidP="00350105">
      <w:pPr>
        <w:pStyle w:val="ListParagraph"/>
        <w:numPr>
          <w:ilvl w:val="0"/>
          <w:numId w:val="2"/>
        </w:numPr>
        <w:rPr>
          <w:rFonts w:ascii="Arial Narrow" w:hAnsi="Arial Narrow"/>
        </w:rPr>
      </w:pPr>
      <w:r w:rsidRPr="00350105">
        <w:rPr>
          <w:rFonts w:ascii="Arial Narrow" w:hAnsi="Arial Narrow"/>
        </w:rPr>
        <w:t>Platform: Showbie will serve as the primary platform for accessing and submitting assignments, as well as for communication with teachers. Each student should use their iPad to access Showbie, which will contain all necessary resources and assignments for each subject.</w:t>
      </w:r>
    </w:p>
    <w:p w14:paraId="105F79A1" w14:textId="7A085A23" w:rsidR="00350105" w:rsidRPr="00350105" w:rsidRDefault="00350105" w:rsidP="00350105">
      <w:pPr>
        <w:pStyle w:val="ListParagraph"/>
        <w:numPr>
          <w:ilvl w:val="0"/>
          <w:numId w:val="2"/>
        </w:numPr>
        <w:rPr>
          <w:rFonts w:ascii="Arial Narrow" w:hAnsi="Arial Narrow"/>
        </w:rPr>
      </w:pPr>
      <w:r w:rsidRPr="00350105">
        <w:rPr>
          <w:rFonts w:ascii="Arial Narrow" w:hAnsi="Arial Narrow"/>
        </w:rPr>
        <w:t>Access to Lessons and Resources: Teachers will post daily lessons, instructional materials, and resources according to the established curriculum. Students are responsible for reviewing and completing the materials shared on Showbie, maintaining their engagement in their standard coursework.</w:t>
      </w:r>
    </w:p>
    <w:p w14:paraId="39C9C990" w14:textId="77777777" w:rsidR="00350105" w:rsidRPr="00350105" w:rsidRDefault="00350105" w:rsidP="00350105">
      <w:pPr>
        <w:rPr>
          <w:rFonts w:ascii="Arial Narrow" w:hAnsi="Arial Narrow"/>
          <w:b/>
          <w:bCs/>
        </w:rPr>
      </w:pPr>
      <w:r w:rsidRPr="00350105">
        <w:rPr>
          <w:rFonts w:ascii="Arial Narrow" w:hAnsi="Arial Narrow"/>
          <w:b/>
          <w:bCs/>
        </w:rPr>
        <w:t>3. Classroom Conduct in a Remote Environment</w:t>
      </w:r>
    </w:p>
    <w:p w14:paraId="0D467C5F" w14:textId="72D9CD7F" w:rsidR="00350105" w:rsidRPr="00350105" w:rsidRDefault="00350105" w:rsidP="00350105">
      <w:pPr>
        <w:pStyle w:val="ListParagraph"/>
        <w:numPr>
          <w:ilvl w:val="0"/>
          <w:numId w:val="3"/>
        </w:numPr>
        <w:rPr>
          <w:rFonts w:ascii="Arial Narrow" w:hAnsi="Arial Narrow"/>
        </w:rPr>
      </w:pPr>
      <w:r w:rsidRPr="00350105">
        <w:rPr>
          <w:rFonts w:ascii="Arial Narrow" w:hAnsi="Arial Narrow"/>
        </w:rPr>
        <w:t>Active Participation: Students should engage actively in all lessons, participate in class discussions, and complete assigned tasks as directed. Teachers may incorporate quizzes, discussions, and assignments through Showbie to assess understanding.</w:t>
      </w:r>
    </w:p>
    <w:p w14:paraId="641E00EE" w14:textId="240B2F8F" w:rsidR="00350105" w:rsidRPr="00350105" w:rsidRDefault="00350105" w:rsidP="00350105">
      <w:pPr>
        <w:pStyle w:val="ListParagraph"/>
        <w:numPr>
          <w:ilvl w:val="0"/>
          <w:numId w:val="3"/>
        </w:numPr>
        <w:rPr>
          <w:rFonts w:ascii="Arial Narrow" w:hAnsi="Arial Narrow"/>
        </w:rPr>
      </w:pPr>
      <w:r w:rsidRPr="00350105">
        <w:rPr>
          <w:rFonts w:ascii="Arial Narrow" w:hAnsi="Arial Narrow"/>
        </w:rPr>
        <w:t>Communication: If students encounter technical difficulties or need assistance with assignments, they should communicate with their teachers promptly via Showbie’s messaging feature or other pre-arranged methods of contact.</w:t>
      </w:r>
    </w:p>
    <w:p w14:paraId="6E16A20B" w14:textId="77777777" w:rsidR="00350105" w:rsidRPr="00350105" w:rsidRDefault="00350105" w:rsidP="00350105">
      <w:pPr>
        <w:rPr>
          <w:rFonts w:ascii="Arial Narrow" w:hAnsi="Arial Narrow"/>
          <w:b/>
          <w:bCs/>
        </w:rPr>
      </w:pPr>
      <w:r w:rsidRPr="00350105">
        <w:rPr>
          <w:rFonts w:ascii="Arial Narrow" w:hAnsi="Arial Narrow"/>
          <w:b/>
          <w:bCs/>
        </w:rPr>
        <w:t>4. Assessment and Accountability</w:t>
      </w:r>
    </w:p>
    <w:p w14:paraId="75537C4D" w14:textId="470A3209" w:rsidR="00350105" w:rsidRPr="00350105" w:rsidRDefault="00350105" w:rsidP="00350105">
      <w:pPr>
        <w:pStyle w:val="ListParagraph"/>
        <w:numPr>
          <w:ilvl w:val="0"/>
          <w:numId w:val="4"/>
        </w:numPr>
        <w:rPr>
          <w:rFonts w:ascii="Arial Narrow" w:hAnsi="Arial Narrow"/>
        </w:rPr>
      </w:pPr>
      <w:r w:rsidRPr="00350105">
        <w:rPr>
          <w:rFonts w:ascii="Arial Narrow" w:hAnsi="Arial Narrow"/>
        </w:rPr>
        <w:t>Assignments and Deadlines: All assignments, projects, and assessments given on Showbie should be completed and submitted by the specified deadlines. Students are responsible for managing their time effectively to keep up with all due dates.</w:t>
      </w:r>
    </w:p>
    <w:p w14:paraId="1ED47D00" w14:textId="26E1EAE8" w:rsidR="00350105" w:rsidRPr="00350105" w:rsidRDefault="00350105" w:rsidP="00350105">
      <w:pPr>
        <w:pStyle w:val="ListParagraph"/>
        <w:numPr>
          <w:ilvl w:val="0"/>
          <w:numId w:val="4"/>
        </w:numPr>
        <w:rPr>
          <w:rFonts w:ascii="Arial Narrow" w:hAnsi="Arial Narrow"/>
        </w:rPr>
      </w:pPr>
      <w:r w:rsidRPr="00350105">
        <w:rPr>
          <w:rFonts w:ascii="Arial Narrow" w:hAnsi="Arial Narrow"/>
        </w:rPr>
        <w:t>Attendance Tracking: Attendance will be monitored through students’ participation and activity on Showbie. In cases of absence due to illness or other reasons, students or parents should inform the school through the usual channels.</w:t>
      </w:r>
    </w:p>
    <w:p w14:paraId="58CC398C" w14:textId="77777777" w:rsidR="00350105" w:rsidRPr="00350105" w:rsidRDefault="00350105" w:rsidP="00350105">
      <w:pPr>
        <w:rPr>
          <w:rFonts w:ascii="Arial Narrow" w:hAnsi="Arial Narrow"/>
        </w:rPr>
      </w:pPr>
    </w:p>
    <w:p w14:paraId="39546C49" w14:textId="2DC893D1" w:rsidR="00E66879" w:rsidRPr="00350105" w:rsidRDefault="00350105" w:rsidP="00350105">
      <w:pPr>
        <w:rPr>
          <w:rFonts w:ascii="Arial Narrow" w:hAnsi="Arial Narrow"/>
        </w:rPr>
      </w:pPr>
      <w:r w:rsidRPr="00350105">
        <w:rPr>
          <w:rFonts w:ascii="Arial Narrow" w:hAnsi="Arial Narrow"/>
        </w:rPr>
        <w:t>Note: This policy helps ensure that each student receives a high-quality education remotely, in alignment with their regular, in-person curriculum. We expect all students to follow these guidelines diligently to maximize their learning outcomes.</w:t>
      </w:r>
    </w:p>
    <w:sectPr w:rsidR="00E66879" w:rsidRPr="003501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64807"/>
    <w:multiLevelType w:val="hybridMultilevel"/>
    <w:tmpl w:val="E65A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2C68AA"/>
    <w:multiLevelType w:val="hybridMultilevel"/>
    <w:tmpl w:val="18528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FD7061"/>
    <w:multiLevelType w:val="hybridMultilevel"/>
    <w:tmpl w:val="1BAE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2B2BDD"/>
    <w:multiLevelType w:val="hybridMultilevel"/>
    <w:tmpl w:val="D2D2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05"/>
    <w:rsid w:val="00350105"/>
    <w:rsid w:val="00E66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4578"/>
  <w15:chartTrackingRefBased/>
  <w15:docId w15:val="{DDE7CD9D-D84F-41C7-9AC0-3382B683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Burge (Westleigh Staff)</dc:creator>
  <cp:keywords/>
  <dc:description/>
  <cp:lastModifiedBy>Kristen Burge (Westleigh Staff)</cp:lastModifiedBy>
  <cp:revision>1</cp:revision>
  <dcterms:created xsi:type="dcterms:W3CDTF">2024-11-08T15:29:00Z</dcterms:created>
  <dcterms:modified xsi:type="dcterms:W3CDTF">2024-11-08T15:31:00Z</dcterms:modified>
</cp:coreProperties>
</file>