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8D910" w14:textId="12D2A537" w:rsidR="0087020E" w:rsidRPr="00521CE3" w:rsidRDefault="00AE17F7" w:rsidP="0087020E">
      <w:pPr>
        <w:spacing w:after="0" w:line="240" w:lineRule="auto"/>
        <w:jc w:val="center"/>
        <w:rPr>
          <w:rFonts w:eastAsia="Calibri" w:cs="Times New Roman"/>
          <w:sz w:val="48"/>
          <w:szCs w:val="48"/>
          <w:lang w:val="en-US"/>
        </w:rPr>
      </w:pPr>
      <w:r>
        <w:rPr>
          <w:rFonts w:eastAsia="Calibri" w:cs="Times New Roman"/>
          <w:b/>
          <w:sz w:val="48"/>
          <w:szCs w:val="48"/>
          <w:lang w:val="en-US"/>
        </w:rPr>
        <w:t>Wheelock</w:t>
      </w:r>
      <w:r w:rsidR="0087020E" w:rsidRPr="00521CE3">
        <w:rPr>
          <w:rFonts w:eastAsia="Calibri" w:cs="Times New Roman"/>
          <w:b/>
          <w:sz w:val="48"/>
          <w:szCs w:val="48"/>
          <w:lang w:val="en-US"/>
        </w:rPr>
        <w:t xml:space="preserve"> Primary School</w:t>
      </w:r>
    </w:p>
    <w:p w14:paraId="672A6659" w14:textId="3618D917" w:rsidR="0087020E" w:rsidRPr="00521CE3" w:rsidRDefault="0087020E" w:rsidP="0087020E">
      <w:pPr>
        <w:jc w:val="center"/>
        <w:rPr>
          <w:b/>
          <w:spacing w:val="-2"/>
          <w:w w:val="95"/>
          <w:sz w:val="40"/>
          <w:szCs w:val="40"/>
        </w:rPr>
      </w:pPr>
      <w:r w:rsidRPr="00521CE3">
        <w:rPr>
          <w:rFonts w:cs="Arial"/>
          <w:b/>
          <w:sz w:val="24"/>
          <w:szCs w:val="24"/>
          <w:u w:val="single"/>
        </w:rPr>
        <w:br/>
      </w:r>
      <w:r w:rsidRPr="00521CE3">
        <w:rPr>
          <w:rFonts w:cs="Arial"/>
          <w:b/>
          <w:sz w:val="24"/>
          <w:szCs w:val="24"/>
          <w:u w:val="single"/>
        </w:rPr>
        <w:br/>
      </w:r>
      <w:r w:rsidRPr="00521CE3">
        <w:rPr>
          <w:rFonts w:cs="Arial"/>
          <w:b/>
          <w:sz w:val="24"/>
          <w:szCs w:val="24"/>
          <w:u w:val="single"/>
        </w:rPr>
        <w:br/>
      </w:r>
      <w:r w:rsidRPr="00521CE3">
        <w:rPr>
          <w:rFonts w:cs="Arial"/>
          <w:b/>
          <w:sz w:val="24"/>
          <w:szCs w:val="24"/>
          <w:u w:val="single"/>
        </w:rPr>
        <w:br/>
      </w:r>
    </w:p>
    <w:p w14:paraId="70F8F4DB" w14:textId="77777777" w:rsidR="0087020E" w:rsidRPr="00521CE3" w:rsidRDefault="00D43EDA" w:rsidP="00A11E71">
      <w:pPr>
        <w:jc w:val="center"/>
        <w:rPr>
          <w:b/>
          <w:spacing w:val="30"/>
          <w:w w:val="88"/>
          <w:sz w:val="40"/>
          <w:szCs w:val="40"/>
        </w:rPr>
      </w:pPr>
      <w:r w:rsidRPr="00521CE3">
        <w:rPr>
          <w:b/>
          <w:spacing w:val="-2"/>
          <w:w w:val="95"/>
          <w:sz w:val="40"/>
          <w:szCs w:val="40"/>
        </w:rPr>
        <w:t>R.E</w:t>
      </w:r>
      <w:r w:rsidR="00A11E71" w:rsidRPr="00521CE3">
        <w:rPr>
          <w:b/>
          <w:spacing w:val="-2"/>
          <w:w w:val="95"/>
          <w:sz w:val="40"/>
          <w:szCs w:val="40"/>
        </w:rPr>
        <w:t xml:space="preserve"> </w:t>
      </w:r>
      <w:r w:rsidR="007F498C" w:rsidRPr="00521CE3">
        <w:rPr>
          <w:b/>
          <w:spacing w:val="-2"/>
          <w:w w:val="95"/>
          <w:sz w:val="40"/>
          <w:szCs w:val="40"/>
        </w:rPr>
        <w:t>P</w:t>
      </w:r>
      <w:r w:rsidR="0087020E" w:rsidRPr="00521CE3">
        <w:rPr>
          <w:b/>
          <w:spacing w:val="-2"/>
          <w:w w:val="95"/>
          <w:sz w:val="40"/>
          <w:szCs w:val="40"/>
        </w:rPr>
        <w:t>olicy</w:t>
      </w:r>
    </w:p>
    <w:p w14:paraId="3E7A9F1C" w14:textId="77777777" w:rsidR="00D43EDA" w:rsidRPr="00521CE3" w:rsidRDefault="0087020E" w:rsidP="003F5C61">
      <w:pPr>
        <w:spacing w:before="100" w:beforeAutospacing="1" w:after="100" w:afterAutospacing="1"/>
        <w:jc w:val="center"/>
        <w:rPr>
          <w:rFonts w:cs="Times New Roman"/>
          <w:sz w:val="20"/>
          <w:szCs w:val="20"/>
          <w:u w:val="single"/>
        </w:rPr>
      </w:pPr>
      <w:r w:rsidRPr="00521CE3">
        <w:rPr>
          <w:rFonts w:eastAsia="Calibri" w:cs="Times New Roman"/>
          <w:sz w:val="24"/>
          <w:szCs w:val="24"/>
          <w:lang w:val="en-US"/>
        </w:rPr>
        <w:br w:type="page"/>
      </w:r>
      <w:r w:rsidR="003F5C61" w:rsidRPr="00521CE3">
        <w:rPr>
          <w:rFonts w:cs="Tahoma"/>
          <w:b/>
          <w:bCs/>
          <w:sz w:val="32"/>
          <w:u w:val="single"/>
        </w:rPr>
        <w:lastRenderedPageBreak/>
        <w:t>Introduction</w:t>
      </w:r>
    </w:p>
    <w:p w14:paraId="1C2EF2B3" w14:textId="5A37089F" w:rsidR="00D43EDA" w:rsidRPr="00521CE3" w:rsidRDefault="00D43EDA" w:rsidP="00D43EDA">
      <w:pPr>
        <w:spacing w:before="100" w:beforeAutospacing="1" w:after="100" w:afterAutospacing="1"/>
        <w:rPr>
          <w:rFonts w:cs="Tahoma"/>
          <w:sz w:val="24"/>
        </w:rPr>
      </w:pPr>
      <w:r w:rsidRPr="00521CE3">
        <w:rPr>
          <w:rFonts w:cs="Tahoma"/>
          <w:sz w:val="24"/>
        </w:rPr>
        <w:t xml:space="preserve">Religious education enables children to investigate and reflect on some of the most fundamental questions asked by people. At </w:t>
      </w:r>
      <w:r w:rsidR="00AE17F7">
        <w:rPr>
          <w:rFonts w:cs="Tahoma"/>
          <w:sz w:val="24"/>
        </w:rPr>
        <w:t>Wheelock</w:t>
      </w:r>
      <w:r w:rsidRPr="00521CE3">
        <w:rPr>
          <w:rFonts w:cs="Tahoma"/>
          <w:sz w:val="24"/>
        </w:rPr>
        <w:t xml:space="preserve"> Primary School, we develop the children’s knowledge and understanding of the major </w:t>
      </w:r>
      <w:proofErr w:type="gramStart"/>
      <w:r w:rsidRPr="00521CE3">
        <w:rPr>
          <w:rFonts w:cs="Tahoma"/>
          <w:sz w:val="24"/>
        </w:rPr>
        <w:t>faiths, and</w:t>
      </w:r>
      <w:proofErr w:type="gramEnd"/>
      <w:r w:rsidRPr="00521CE3">
        <w:rPr>
          <w:rFonts w:cs="Tahoma"/>
          <w:sz w:val="24"/>
        </w:rPr>
        <w:t xml:space="preserve"> address fundamental questions. Children reflect on what it means to have a faith and to develop their own spiritual knowledge and understanding. We help the children learn about religions, as well as from religions.</w:t>
      </w:r>
    </w:p>
    <w:p w14:paraId="68ADA175" w14:textId="77777777" w:rsidR="003F5C61" w:rsidRPr="00521CE3" w:rsidRDefault="003F5C61" w:rsidP="003F5C61">
      <w:pPr>
        <w:pStyle w:val="Heading3"/>
        <w:shd w:val="clear" w:color="auto" w:fill="FFFFFF"/>
        <w:spacing w:before="0" w:after="300"/>
        <w:jc w:val="center"/>
        <w:rPr>
          <w:rFonts w:asciiTheme="minorHAnsi" w:hAnsiTheme="minorHAnsi" w:cs="Times New Roman"/>
          <w:color w:val="auto"/>
          <w:sz w:val="32"/>
          <w:szCs w:val="33"/>
          <w:u w:val="single"/>
        </w:rPr>
      </w:pPr>
      <w:r w:rsidRPr="00521CE3">
        <w:rPr>
          <w:rStyle w:val="Strong"/>
          <w:rFonts w:asciiTheme="minorHAnsi" w:hAnsiTheme="minorHAnsi"/>
          <w:b/>
          <w:bCs/>
          <w:color w:val="auto"/>
          <w:sz w:val="32"/>
          <w:szCs w:val="33"/>
          <w:u w:val="single"/>
        </w:rPr>
        <w:t>Intent</w:t>
      </w:r>
    </w:p>
    <w:p w14:paraId="31A3D587" w14:textId="3C6AF8A5" w:rsidR="00AE17F7" w:rsidRPr="00AE17F7" w:rsidRDefault="00AE17F7" w:rsidP="00AE17F7">
      <w:pPr>
        <w:spacing w:before="100" w:beforeAutospacing="1" w:after="100" w:afterAutospacing="1"/>
        <w:rPr>
          <w:rFonts w:cs="Tahoma"/>
          <w:sz w:val="24"/>
        </w:rPr>
      </w:pPr>
      <w:r w:rsidRPr="00AE17F7">
        <w:rPr>
          <w:rFonts w:cs="Tahoma"/>
          <w:sz w:val="24"/>
        </w:rPr>
        <w:t>At Wheelock we believe teaching should equip pupils with systematic knowledge and understanding of a range of religions and worldviews, enabling them to develop their own ideas, values, and identities. It should develop in pupils an aptitude for dialogue so that they can participate positively in society with its diverse religions and</w:t>
      </w:r>
      <w:r>
        <w:rPr>
          <w:rFonts w:cs="Tahoma"/>
          <w:sz w:val="24"/>
        </w:rPr>
        <w:t xml:space="preserve"> </w:t>
      </w:r>
      <w:r w:rsidRPr="00AE17F7">
        <w:rPr>
          <w:rFonts w:cs="Tahoma"/>
          <w:sz w:val="24"/>
        </w:rPr>
        <w:t>secular and non-religious worldviews.</w:t>
      </w:r>
    </w:p>
    <w:p w14:paraId="75437B59" w14:textId="77777777" w:rsidR="00AE17F7" w:rsidRPr="00AE17F7" w:rsidRDefault="00AE17F7" w:rsidP="00AE17F7">
      <w:pPr>
        <w:spacing w:before="100" w:beforeAutospacing="1" w:after="100" w:afterAutospacing="1"/>
        <w:rPr>
          <w:rFonts w:cs="Tahoma"/>
          <w:sz w:val="24"/>
        </w:rPr>
      </w:pPr>
      <w:r w:rsidRPr="00AE17F7">
        <w:rPr>
          <w:rFonts w:cs="Tahoma"/>
          <w:sz w:val="24"/>
        </w:rPr>
        <w:t>Pupils should gain and deploy the skills needed to understand, interpret, and evaluate texts, sources of wisdom and authority and other evidence. They should learn to articulate clearly and coherently their personal beliefs, ideas, values, and experiences while respecting the right of others to differ.</w:t>
      </w:r>
    </w:p>
    <w:p w14:paraId="38E00755" w14:textId="77777777" w:rsidR="00AE17F7" w:rsidRPr="00AE17F7" w:rsidRDefault="00AE17F7" w:rsidP="00AE17F7">
      <w:pPr>
        <w:shd w:val="clear" w:color="auto" w:fill="FFFFFF"/>
        <w:spacing w:after="300" w:line="240" w:lineRule="auto"/>
        <w:rPr>
          <w:rFonts w:ascii="Verdana" w:eastAsia="Times New Roman" w:hAnsi="Verdana" w:cs="Times New Roman"/>
          <w:color w:val="505457"/>
          <w:sz w:val="21"/>
          <w:szCs w:val="21"/>
          <w:lang w:eastAsia="en-GB"/>
        </w:rPr>
      </w:pPr>
      <w:r w:rsidRPr="00AE17F7">
        <w:rPr>
          <w:rFonts w:ascii="Verdana" w:eastAsia="Times New Roman" w:hAnsi="Verdana" w:cs="Times New Roman"/>
          <w:color w:val="505457"/>
          <w:sz w:val="21"/>
          <w:szCs w:val="21"/>
          <w:lang w:eastAsia="en-GB"/>
        </w:rPr>
        <w:t> </w:t>
      </w:r>
    </w:p>
    <w:p w14:paraId="1DB49315" w14:textId="77777777" w:rsidR="003F5C61" w:rsidRPr="00521CE3" w:rsidRDefault="003F5C61" w:rsidP="003F5C61">
      <w:pPr>
        <w:pStyle w:val="NormalWeb"/>
        <w:shd w:val="clear" w:color="auto" w:fill="FFFFFF"/>
        <w:spacing w:before="0" w:beforeAutospacing="0" w:after="300" w:afterAutospacing="0"/>
        <w:rPr>
          <w:rFonts w:asciiTheme="minorHAnsi" w:hAnsiTheme="minorHAnsi"/>
          <w:b/>
          <w:sz w:val="24"/>
          <w:szCs w:val="24"/>
        </w:rPr>
      </w:pPr>
      <w:r w:rsidRPr="00521CE3">
        <w:rPr>
          <w:rFonts w:asciiTheme="minorHAnsi" w:hAnsiTheme="minorHAnsi"/>
          <w:b/>
          <w:sz w:val="24"/>
          <w:szCs w:val="24"/>
        </w:rPr>
        <w:t>These include:</w:t>
      </w:r>
    </w:p>
    <w:p w14:paraId="1BDA22D4" w14:textId="77777777" w:rsidR="003F5C61" w:rsidRPr="00521CE3" w:rsidRDefault="003F5C61" w:rsidP="003F5C61">
      <w:pPr>
        <w:numPr>
          <w:ilvl w:val="0"/>
          <w:numId w:val="5"/>
        </w:numPr>
        <w:shd w:val="clear" w:color="auto" w:fill="FFFFFF"/>
        <w:spacing w:before="45" w:after="45" w:line="300" w:lineRule="atLeast"/>
        <w:ind w:left="0" w:hanging="225"/>
        <w:rPr>
          <w:rFonts w:eastAsia="Times New Roman" w:cs="Times New Roman"/>
          <w:bCs/>
          <w:i/>
          <w:sz w:val="24"/>
          <w:szCs w:val="24"/>
        </w:rPr>
      </w:pPr>
      <w:r w:rsidRPr="00521CE3">
        <w:rPr>
          <w:rFonts w:eastAsia="Times New Roman" w:cs="Times New Roman"/>
          <w:bCs/>
          <w:i/>
          <w:sz w:val="24"/>
          <w:szCs w:val="24"/>
        </w:rPr>
        <w:t>Artefacts</w:t>
      </w:r>
    </w:p>
    <w:p w14:paraId="466DF388" w14:textId="77777777" w:rsidR="003F5C61" w:rsidRPr="00521CE3" w:rsidRDefault="003F5C61" w:rsidP="003F5C61">
      <w:pPr>
        <w:numPr>
          <w:ilvl w:val="0"/>
          <w:numId w:val="5"/>
        </w:numPr>
        <w:shd w:val="clear" w:color="auto" w:fill="FFFFFF"/>
        <w:spacing w:before="45" w:after="45" w:line="300" w:lineRule="atLeast"/>
        <w:ind w:left="0" w:hanging="225"/>
        <w:rPr>
          <w:rFonts w:eastAsia="Times New Roman" w:cs="Times New Roman"/>
          <w:bCs/>
          <w:i/>
          <w:sz w:val="24"/>
          <w:szCs w:val="24"/>
        </w:rPr>
      </w:pPr>
      <w:proofErr w:type="gramStart"/>
      <w:r w:rsidRPr="00521CE3">
        <w:rPr>
          <w:rFonts w:eastAsia="Times New Roman" w:cs="Times New Roman"/>
          <w:bCs/>
          <w:i/>
          <w:sz w:val="24"/>
          <w:szCs w:val="24"/>
        </w:rPr>
        <w:t>Educational-clips</w:t>
      </w:r>
      <w:proofErr w:type="gramEnd"/>
    </w:p>
    <w:p w14:paraId="6B3B3690" w14:textId="77777777" w:rsidR="003F5C61" w:rsidRPr="00521CE3" w:rsidRDefault="003F5C61" w:rsidP="003F5C61">
      <w:pPr>
        <w:numPr>
          <w:ilvl w:val="0"/>
          <w:numId w:val="5"/>
        </w:numPr>
        <w:shd w:val="clear" w:color="auto" w:fill="FFFFFF"/>
        <w:spacing w:before="45" w:after="45" w:line="300" w:lineRule="atLeast"/>
        <w:ind w:left="0" w:hanging="225"/>
        <w:rPr>
          <w:rFonts w:eastAsia="Times New Roman" w:cs="Times New Roman"/>
          <w:bCs/>
          <w:i/>
          <w:sz w:val="24"/>
          <w:szCs w:val="24"/>
        </w:rPr>
      </w:pPr>
      <w:r w:rsidRPr="00521CE3">
        <w:rPr>
          <w:rFonts w:eastAsia="Times New Roman" w:cs="Times New Roman"/>
          <w:bCs/>
          <w:i/>
          <w:sz w:val="24"/>
          <w:szCs w:val="24"/>
        </w:rPr>
        <w:t>Drama</w:t>
      </w:r>
    </w:p>
    <w:p w14:paraId="0C24DB0C" w14:textId="77777777" w:rsidR="00CD4766" w:rsidRPr="00521CE3" w:rsidRDefault="003F5C61" w:rsidP="00CD4766">
      <w:pPr>
        <w:numPr>
          <w:ilvl w:val="0"/>
          <w:numId w:val="5"/>
        </w:numPr>
        <w:shd w:val="clear" w:color="auto" w:fill="FFFFFF"/>
        <w:spacing w:before="45" w:after="45" w:line="300" w:lineRule="atLeast"/>
        <w:ind w:left="0" w:hanging="225"/>
        <w:rPr>
          <w:rFonts w:eastAsia="Times New Roman" w:cs="Times New Roman"/>
          <w:bCs/>
          <w:i/>
          <w:sz w:val="24"/>
          <w:szCs w:val="24"/>
        </w:rPr>
      </w:pPr>
      <w:r w:rsidRPr="00521CE3">
        <w:rPr>
          <w:rFonts w:eastAsia="Times New Roman" w:cs="Times New Roman"/>
          <w:bCs/>
          <w:i/>
          <w:sz w:val="24"/>
          <w:szCs w:val="24"/>
        </w:rPr>
        <w:t>Art </w:t>
      </w:r>
    </w:p>
    <w:p w14:paraId="4AFE23A4" w14:textId="77777777" w:rsidR="00CD4766" w:rsidRPr="00521CE3" w:rsidRDefault="00CD4766" w:rsidP="00CD4766">
      <w:pPr>
        <w:numPr>
          <w:ilvl w:val="0"/>
          <w:numId w:val="5"/>
        </w:numPr>
        <w:shd w:val="clear" w:color="auto" w:fill="FFFFFF"/>
        <w:spacing w:before="45" w:after="45" w:line="300" w:lineRule="atLeast"/>
        <w:ind w:left="0" w:hanging="225"/>
        <w:rPr>
          <w:rFonts w:eastAsia="Times New Roman" w:cs="Times New Roman"/>
          <w:bCs/>
          <w:i/>
          <w:sz w:val="24"/>
          <w:szCs w:val="24"/>
        </w:rPr>
      </w:pPr>
      <w:r w:rsidRPr="00521CE3">
        <w:rPr>
          <w:rFonts w:eastAsia="Times New Roman" w:cs="Times New Roman"/>
          <w:bCs/>
          <w:i/>
          <w:sz w:val="24"/>
          <w:szCs w:val="24"/>
        </w:rPr>
        <w:t>Discussion</w:t>
      </w:r>
    </w:p>
    <w:p w14:paraId="6A05A809" w14:textId="77777777" w:rsidR="00CD4766" w:rsidRPr="00521CE3" w:rsidRDefault="00CD4766" w:rsidP="00CD4766">
      <w:pPr>
        <w:shd w:val="clear" w:color="auto" w:fill="FFFFFF"/>
        <w:spacing w:before="45" w:after="45" w:line="300" w:lineRule="atLeast"/>
        <w:rPr>
          <w:rFonts w:eastAsia="Times New Roman" w:cs="Times New Roman"/>
          <w:bCs/>
          <w:i/>
          <w:sz w:val="24"/>
          <w:szCs w:val="24"/>
        </w:rPr>
      </w:pPr>
    </w:p>
    <w:p w14:paraId="7831E999" w14:textId="5A6EB58D" w:rsidR="00CD4766" w:rsidRPr="00521CE3" w:rsidRDefault="00CD4766" w:rsidP="00CD4766">
      <w:pPr>
        <w:shd w:val="clear" w:color="auto" w:fill="FFFFFF"/>
        <w:spacing w:after="300" w:line="240" w:lineRule="auto"/>
        <w:rPr>
          <w:rFonts w:cs="Times New Roman"/>
          <w:sz w:val="24"/>
          <w:szCs w:val="24"/>
        </w:rPr>
      </w:pPr>
      <w:r w:rsidRPr="00521CE3">
        <w:rPr>
          <w:rFonts w:cs="Times New Roman"/>
          <w:sz w:val="24"/>
          <w:szCs w:val="24"/>
        </w:rPr>
        <w:t>We take time to explore the different places of worship – this is done both by using the Internet, and where possible through first-hand experiences. This helps to develop their knowledge and understanding of the different religious rituals. We also provide opportunities throughout the year for our children to visit the</w:t>
      </w:r>
      <w:r w:rsidR="00AE17F7">
        <w:rPr>
          <w:rFonts w:cs="Times New Roman"/>
          <w:sz w:val="24"/>
          <w:szCs w:val="24"/>
        </w:rPr>
        <w:t xml:space="preserve"> </w:t>
      </w:r>
      <w:r w:rsidRPr="00521CE3">
        <w:rPr>
          <w:rFonts w:cs="Times New Roman"/>
          <w:sz w:val="24"/>
          <w:szCs w:val="24"/>
        </w:rPr>
        <w:t>local Churches and take part in a range of activities.</w:t>
      </w:r>
    </w:p>
    <w:p w14:paraId="1CB9EE18" w14:textId="77777777" w:rsidR="00CD4766" w:rsidRPr="00521CE3" w:rsidRDefault="00CD4766" w:rsidP="00CD4766">
      <w:pPr>
        <w:pStyle w:val="Heading3"/>
        <w:shd w:val="clear" w:color="auto" w:fill="FFFFFF"/>
        <w:spacing w:before="0" w:after="300"/>
        <w:jc w:val="center"/>
        <w:rPr>
          <w:rFonts w:asciiTheme="minorHAnsi" w:hAnsiTheme="minorHAnsi" w:cs="Times New Roman"/>
          <w:color w:val="auto"/>
          <w:sz w:val="32"/>
          <w:szCs w:val="24"/>
          <w:u w:val="single"/>
        </w:rPr>
      </w:pPr>
      <w:r w:rsidRPr="00521CE3">
        <w:rPr>
          <w:rStyle w:val="Strong"/>
          <w:rFonts w:asciiTheme="minorHAnsi" w:hAnsiTheme="minorHAnsi"/>
          <w:b/>
          <w:bCs/>
          <w:color w:val="auto"/>
          <w:sz w:val="32"/>
          <w:szCs w:val="24"/>
          <w:u w:val="single"/>
        </w:rPr>
        <w:t>Implementation</w:t>
      </w:r>
    </w:p>
    <w:p w14:paraId="503770EE" w14:textId="77777777" w:rsidR="00AE17F7" w:rsidRPr="00AE17F7" w:rsidRDefault="00AE17F7" w:rsidP="00AE17F7">
      <w:pPr>
        <w:shd w:val="clear" w:color="auto" w:fill="FFFFFF"/>
        <w:spacing w:after="300" w:line="240" w:lineRule="auto"/>
        <w:rPr>
          <w:rFonts w:cs="Times New Roman"/>
          <w:sz w:val="24"/>
          <w:szCs w:val="24"/>
        </w:rPr>
      </w:pPr>
      <w:r w:rsidRPr="00AE17F7">
        <w:rPr>
          <w:rFonts w:cs="Times New Roman"/>
          <w:sz w:val="24"/>
          <w:szCs w:val="24"/>
        </w:rPr>
        <w:t xml:space="preserve">At Wheelock Primary we follow the Cheshire East Standing Advisory Council on Religious Education (SACRE) for our content and coverage. This coverage is spread out in a </w:t>
      </w:r>
      <w:proofErr w:type="gramStart"/>
      <w:r w:rsidRPr="00AE17F7">
        <w:rPr>
          <w:rFonts w:cs="Times New Roman"/>
          <w:sz w:val="24"/>
          <w:szCs w:val="24"/>
        </w:rPr>
        <w:t>Long</w:t>
      </w:r>
      <w:proofErr w:type="gramEnd"/>
      <w:r w:rsidRPr="00AE17F7">
        <w:rPr>
          <w:rFonts w:cs="Times New Roman"/>
          <w:sz w:val="24"/>
          <w:szCs w:val="24"/>
        </w:rPr>
        <w:t xml:space="preserve"> term plan that all teachers follow. Teachers can use the SACRE planning ideas to support the </w:t>
      </w:r>
      <w:r w:rsidRPr="00AE17F7">
        <w:rPr>
          <w:rFonts w:cs="Times New Roman"/>
          <w:sz w:val="24"/>
          <w:szCs w:val="24"/>
        </w:rPr>
        <w:lastRenderedPageBreak/>
        <w:t>implementation of the topics, however this must be placed on the personalised Wheelock primary planning format.</w:t>
      </w:r>
    </w:p>
    <w:p w14:paraId="79F42D2E" w14:textId="77777777" w:rsidR="00AE17F7" w:rsidRPr="00AE17F7" w:rsidRDefault="00AE17F7" w:rsidP="00AE17F7">
      <w:pPr>
        <w:shd w:val="clear" w:color="auto" w:fill="FFFFFF"/>
        <w:spacing w:after="300" w:line="240" w:lineRule="auto"/>
        <w:rPr>
          <w:rFonts w:cs="Times New Roman"/>
          <w:sz w:val="24"/>
          <w:szCs w:val="24"/>
        </w:rPr>
      </w:pPr>
      <w:r w:rsidRPr="00AE17F7">
        <w:rPr>
          <w:rFonts w:cs="Times New Roman"/>
          <w:sz w:val="24"/>
          <w:szCs w:val="24"/>
        </w:rPr>
        <w:t>Religious education lessons are, where possible, taught in a block on a R.</w:t>
      </w:r>
      <w:proofErr w:type="gramStart"/>
      <w:r w:rsidRPr="00AE17F7">
        <w:rPr>
          <w:rFonts w:cs="Times New Roman"/>
          <w:sz w:val="24"/>
          <w:szCs w:val="24"/>
        </w:rPr>
        <w:t>E day</w:t>
      </w:r>
      <w:proofErr w:type="gramEnd"/>
      <w:r w:rsidRPr="00AE17F7">
        <w:rPr>
          <w:rFonts w:cs="Times New Roman"/>
          <w:sz w:val="24"/>
          <w:szCs w:val="24"/>
        </w:rPr>
        <w:t xml:space="preserve"> per half term.</w:t>
      </w:r>
    </w:p>
    <w:p w14:paraId="7851DC4B" w14:textId="77777777" w:rsidR="00CD4766" w:rsidRPr="00521CE3" w:rsidRDefault="00CD4766" w:rsidP="00CD4766">
      <w:pPr>
        <w:pStyle w:val="NormalWeb"/>
        <w:shd w:val="clear" w:color="auto" w:fill="FFFFFF"/>
        <w:spacing w:before="0" w:beforeAutospacing="0" w:after="300" w:afterAutospacing="0"/>
        <w:rPr>
          <w:rFonts w:asciiTheme="minorHAnsi" w:hAnsiTheme="minorHAnsi"/>
          <w:b/>
          <w:sz w:val="24"/>
          <w:szCs w:val="24"/>
        </w:rPr>
      </w:pPr>
      <w:r w:rsidRPr="00521CE3">
        <w:rPr>
          <w:rFonts w:asciiTheme="minorHAnsi" w:hAnsiTheme="minorHAnsi"/>
          <w:b/>
          <w:sz w:val="24"/>
          <w:szCs w:val="24"/>
        </w:rPr>
        <w:t>We focus mainly on:</w:t>
      </w:r>
    </w:p>
    <w:p w14:paraId="69A58F0B" w14:textId="77777777" w:rsidR="00CD4766" w:rsidRPr="00521CE3" w:rsidRDefault="00CD4766" w:rsidP="00CD4766">
      <w:pPr>
        <w:numPr>
          <w:ilvl w:val="0"/>
          <w:numId w:val="7"/>
        </w:numPr>
        <w:shd w:val="clear" w:color="auto" w:fill="FFFFFF"/>
        <w:spacing w:before="45" w:after="45" w:line="300" w:lineRule="atLeast"/>
        <w:ind w:left="0" w:hanging="225"/>
        <w:rPr>
          <w:rFonts w:eastAsia="Times New Roman" w:cs="Times New Roman"/>
          <w:bCs/>
          <w:i/>
          <w:sz w:val="24"/>
          <w:szCs w:val="24"/>
        </w:rPr>
      </w:pPr>
      <w:r w:rsidRPr="00521CE3">
        <w:rPr>
          <w:rFonts w:eastAsia="Times New Roman" w:cs="Times New Roman"/>
          <w:bCs/>
          <w:i/>
          <w:sz w:val="24"/>
          <w:szCs w:val="24"/>
        </w:rPr>
        <w:t>Christianity</w:t>
      </w:r>
    </w:p>
    <w:p w14:paraId="77227B68" w14:textId="77777777" w:rsidR="00521CE3" w:rsidRDefault="00521CE3" w:rsidP="00CD4766">
      <w:pPr>
        <w:numPr>
          <w:ilvl w:val="0"/>
          <w:numId w:val="7"/>
        </w:numPr>
        <w:shd w:val="clear" w:color="auto" w:fill="FFFFFF"/>
        <w:spacing w:before="45" w:after="45" w:line="300" w:lineRule="atLeast"/>
        <w:ind w:left="0" w:hanging="225"/>
        <w:rPr>
          <w:rFonts w:eastAsia="Times New Roman" w:cs="Times New Roman"/>
          <w:bCs/>
          <w:i/>
          <w:sz w:val="24"/>
          <w:szCs w:val="24"/>
        </w:rPr>
      </w:pPr>
      <w:r>
        <w:rPr>
          <w:rFonts w:eastAsia="Times New Roman" w:cs="Times New Roman"/>
          <w:bCs/>
          <w:i/>
          <w:sz w:val="24"/>
          <w:szCs w:val="24"/>
        </w:rPr>
        <w:t>Judaism</w:t>
      </w:r>
    </w:p>
    <w:p w14:paraId="0361CEC1" w14:textId="77777777" w:rsidR="00CD4766" w:rsidRPr="00521CE3" w:rsidRDefault="00CD4766" w:rsidP="00CD4766">
      <w:pPr>
        <w:numPr>
          <w:ilvl w:val="0"/>
          <w:numId w:val="7"/>
        </w:numPr>
        <w:shd w:val="clear" w:color="auto" w:fill="FFFFFF"/>
        <w:spacing w:before="45" w:after="45" w:line="300" w:lineRule="atLeast"/>
        <w:ind w:left="0" w:hanging="225"/>
        <w:rPr>
          <w:rFonts w:eastAsia="Times New Roman" w:cs="Times New Roman"/>
          <w:bCs/>
          <w:i/>
          <w:sz w:val="24"/>
          <w:szCs w:val="24"/>
        </w:rPr>
      </w:pPr>
      <w:r w:rsidRPr="00521CE3">
        <w:rPr>
          <w:rFonts w:eastAsia="Times New Roman" w:cs="Times New Roman"/>
          <w:bCs/>
          <w:i/>
          <w:sz w:val="24"/>
          <w:szCs w:val="24"/>
        </w:rPr>
        <w:t>Humanism</w:t>
      </w:r>
    </w:p>
    <w:p w14:paraId="09EED110" w14:textId="77777777" w:rsidR="00CD4766" w:rsidRPr="00521CE3" w:rsidRDefault="00CD4766" w:rsidP="00CD4766">
      <w:pPr>
        <w:numPr>
          <w:ilvl w:val="0"/>
          <w:numId w:val="7"/>
        </w:numPr>
        <w:shd w:val="clear" w:color="auto" w:fill="FFFFFF"/>
        <w:spacing w:before="45" w:after="45" w:line="300" w:lineRule="atLeast"/>
        <w:ind w:left="0" w:hanging="225"/>
        <w:rPr>
          <w:rFonts w:eastAsia="Times New Roman" w:cs="Times New Roman"/>
          <w:bCs/>
          <w:i/>
          <w:sz w:val="24"/>
          <w:szCs w:val="24"/>
        </w:rPr>
      </w:pPr>
      <w:r w:rsidRPr="00521CE3">
        <w:rPr>
          <w:rFonts w:eastAsia="Times New Roman" w:cs="Times New Roman"/>
          <w:bCs/>
          <w:i/>
          <w:sz w:val="24"/>
          <w:szCs w:val="24"/>
        </w:rPr>
        <w:t>Hinduism</w:t>
      </w:r>
    </w:p>
    <w:p w14:paraId="37DBACA2" w14:textId="77777777" w:rsidR="00CD4766" w:rsidRPr="00521CE3" w:rsidRDefault="00CD4766" w:rsidP="00CD4766">
      <w:pPr>
        <w:numPr>
          <w:ilvl w:val="0"/>
          <w:numId w:val="7"/>
        </w:numPr>
        <w:shd w:val="clear" w:color="auto" w:fill="FFFFFF"/>
        <w:spacing w:before="45" w:after="45" w:line="300" w:lineRule="atLeast"/>
        <w:ind w:left="0" w:hanging="225"/>
        <w:rPr>
          <w:rFonts w:eastAsia="Times New Roman" w:cs="Times New Roman"/>
          <w:bCs/>
          <w:i/>
          <w:sz w:val="24"/>
          <w:szCs w:val="24"/>
        </w:rPr>
      </w:pPr>
      <w:r w:rsidRPr="00521CE3">
        <w:rPr>
          <w:rFonts w:eastAsia="Times New Roman" w:cs="Times New Roman"/>
          <w:bCs/>
          <w:i/>
          <w:sz w:val="24"/>
          <w:szCs w:val="24"/>
        </w:rPr>
        <w:t>Islam </w:t>
      </w:r>
    </w:p>
    <w:p w14:paraId="5A39BBE3" w14:textId="77777777" w:rsidR="00CD4766" w:rsidRPr="00521CE3" w:rsidRDefault="00CD4766" w:rsidP="00CD4766">
      <w:pPr>
        <w:shd w:val="clear" w:color="auto" w:fill="FFFFFF"/>
        <w:spacing w:before="45" w:after="45" w:line="300" w:lineRule="atLeast"/>
        <w:rPr>
          <w:rFonts w:eastAsia="Times New Roman" w:cs="Times New Roman"/>
          <w:bCs/>
          <w:i/>
          <w:sz w:val="24"/>
          <w:szCs w:val="24"/>
        </w:rPr>
      </w:pPr>
    </w:p>
    <w:p w14:paraId="18E6BC4B" w14:textId="77777777" w:rsidR="00CD4766" w:rsidRPr="00521CE3" w:rsidRDefault="00CD4766" w:rsidP="00CD4766">
      <w:pPr>
        <w:shd w:val="clear" w:color="auto" w:fill="FFFFFF"/>
        <w:spacing w:after="300" w:line="240" w:lineRule="auto"/>
        <w:rPr>
          <w:rFonts w:cs="Times New Roman"/>
          <w:sz w:val="24"/>
          <w:szCs w:val="24"/>
        </w:rPr>
      </w:pPr>
      <w:r w:rsidRPr="00521CE3">
        <w:rPr>
          <w:rFonts w:cs="Times New Roman"/>
          <w:sz w:val="24"/>
          <w:szCs w:val="24"/>
        </w:rPr>
        <w:t>This knowledge enables the children to explore RE further as they go to high school. </w:t>
      </w:r>
    </w:p>
    <w:p w14:paraId="2E1AF3D3" w14:textId="77777777" w:rsidR="00CD4766" w:rsidRPr="00521CE3" w:rsidRDefault="00CD4766" w:rsidP="00CD4766">
      <w:pPr>
        <w:shd w:val="clear" w:color="auto" w:fill="FFFFFF"/>
        <w:spacing w:after="300" w:line="240" w:lineRule="auto"/>
        <w:rPr>
          <w:rFonts w:cs="Times New Roman"/>
          <w:sz w:val="24"/>
          <w:szCs w:val="24"/>
        </w:rPr>
      </w:pPr>
      <w:r w:rsidRPr="00521CE3">
        <w:rPr>
          <w:rFonts w:cs="Times New Roman"/>
          <w:sz w:val="24"/>
          <w:szCs w:val="24"/>
        </w:rPr>
        <w:t>If, for any reason, parents wish to withdraw their child from an R.E. lesson or an act of worship, they should contact the Head teacher and alternative arrangements will be made.</w:t>
      </w:r>
    </w:p>
    <w:p w14:paraId="4BF69EB4" w14:textId="77777777" w:rsidR="00CD4766" w:rsidRPr="00521CE3" w:rsidRDefault="00CD4766" w:rsidP="00CD4766">
      <w:pPr>
        <w:shd w:val="clear" w:color="auto" w:fill="FFFFFF"/>
        <w:spacing w:after="300" w:line="240" w:lineRule="auto"/>
        <w:rPr>
          <w:rFonts w:cs="Times New Roman"/>
          <w:sz w:val="24"/>
          <w:szCs w:val="24"/>
        </w:rPr>
      </w:pPr>
      <w:r w:rsidRPr="00521CE3">
        <w:rPr>
          <w:rFonts w:cs="Times New Roman"/>
          <w:sz w:val="24"/>
          <w:szCs w:val="24"/>
        </w:rPr>
        <w:t xml:space="preserve">We ensure that </w:t>
      </w:r>
      <w:proofErr w:type="gramStart"/>
      <w:r w:rsidRPr="00521CE3">
        <w:rPr>
          <w:rFonts w:cs="Times New Roman"/>
          <w:sz w:val="24"/>
          <w:szCs w:val="24"/>
        </w:rPr>
        <w:t>our</w:t>
      </w:r>
      <w:proofErr w:type="gramEnd"/>
      <w:r w:rsidRPr="00521CE3">
        <w:rPr>
          <w:rFonts w:cs="Times New Roman"/>
          <w:sz w:val="24"/>
          <w:szCs w:val="24"/>
        </w:rPr>
        <w:t xml:space="preserve"> RE lessons are inclusive. This means that children of all abilities are encouraged to join in; this is achieved through use of support, </w:t>
      </w:r>
      <w:proofErr w:type="gramStart"/>
      <w:r w:rsidRPr="00521CE3">
        <w:rPr>
          <w:rFonts w:cs="Times New Roman"/>
          <w:sz w:val="24"/>
          <w:szCs w:val="24"/>
        </w:rPr>
        <w:t>outcome</w:t>
      </w:r>
      <w:proofErr w:type="gramEnd"/>
      <w:r w:rsidRPr="00521CE3">
        <w:rPr>
          <w:rFonts w:cs="Times New Roman"/>
          <w:sz w:val="24"/>
          <w:szCs w:val="24"/>
        </w:rPr>
        <w:t xml:space="preserve"> or similar simplified tasks.</w:t>
      </w:r>
    </w:p>
    <w:p w14:paraId="13D2426D" w14:textId="156199D6" w:rsidR="00CD4766" w:rsidRPr="00521CE3" w:rsidRDefault="00CD4766" w:rsidP="00CD4766">
      <w:pPr>
        <w:shd w:val="clear" w:color="auto" w:fill="FFFFFF"/>
        <w:spacing w:after="300" w:line="240" w:lineRule="auto"/>
        <w:rPr>
          <w:rFonts w:cs="Times New Roman"/>
          <w:sz w:val="24"/>
          <w:szCs w:val="24"/>
        </w:rPr>
      </w:pPr>
      <w:r w:rsidRPr="00521CE3">
        <w:rPr>
          <w:rFonts w:cs="Times New Roman"/>
          <w:sz w:val="24"/>
          <w:szCs w:val="24"/>
        </w:rPr>
        <w:t xml:space="preserve">Before each unit of RE is taught, the children are given a </w:t>
      </w:r>
      <w:r w:rsidR="00AE17F7">
        <w:rPr>
          <w:rFonts w:cs="Times New Roman"/>
          <w:sz w:val="24"/>
          <w:szCs w:val="24"/>
        </w:rPr>
        <w:t>cold task</w:t>
      </w:r>
      <w:r w:rsidRPr="00521CE3">
        <w:rPr>
          <w:rFonts w:cs="Times New Roman"/>
          <w:sz w:val="24"/>
          <w:szCs w:val="24"/>
        </w:rPr>
        <w:t xml:space="preserve"> to assess any prior knowledge they may have of that unit of work. It also ensures that our subsequent planning suits the needs of all children. This can also be a great opportunity for discussion and allows children to share any experiences they may have had outside of school that link to </w:t>
      </w:r>
      <w:proofErr w:type="gramStart"/>
      <w:r w:rsidRPr="00521CE3">
        <w:rPr>
          <w:rFonts w:cs="Times New Roman"/>
          <w:sz w:val="24"/>
          <w:szCs w:val="24"/>
        </w:rPr>
        <w:t>their</w:t>
      </w:r>
      <w:proofErr w:type="gramEnd"/>
      <w:r w:rsidRPr="00521CE3">
        <w:rPr>
          <w:rFonts w:cs="Times New Roman"/>
          <w:sz w:val="24"/>
          <w:szCs w:val="24"/>
        </w:rPr>
        <w:t xml:space="preserve"> RE unit of work. At the end of each unit, the children will complete a </w:t>
      </w:r>
      <w:r w:rsidR="00AE17F7">
        <w:rPr>
          <w:rFonts w:cs="Times New Roman"/>
          <w:sz w:val="24"/>
          <w:szCs w:val="24"/>
        </w:rPr>
        <w:t>hot</w:t>
      </w:r>
      <w:r w:rsidRPr="00521CE3">
        <w:rPr>
          <w:rFonts w:cs="Times New Roman"/>
          <w:sz w:val="24"/>
          <w:szCs w:val="24"/>
        </w:rPr>
        <w:t xml:space="preserve"> task to assess their learning and understanding of the unit of work.</w:t>
      </w:r>
    </w:p>
    <w:p w14:paraId="41C8F396" w14:textId="77777777" w:rsidR="00CD4766" w:rsidRPr="00521CE3" w:rsidRDefault="00CD4766" w:rsidP="00CD4766">
      <w:pPr>
        <w:shd w:val="clear" w:color="auto" w:fill="FFFFFF"/>
        <w:spacing w:before="45" w:after="45" w:line="300" w:lineRule="atLeast"/>
        <w:rPr>
          <w:rFonts w:eastAsia="Times New Roman" w:cs="Times New Roman"/>
          <w:bCs/>
          <w:sz w:val="24"/>
          <w:szCs w:val="24"/>
        </w:rPr>
      </w:pPr>
    </w:p>
    <w:p w14:paraId="0590C468" w14:textId="77777777" w:rsidR="00CD4766" w:rsidRPr="00521CE3" w:rsidRDefault="00CD4766" w:rsidP="00CD4766">
      <w:pPr>
        <w:pStyle w:val="Heading3"/>
        <w:shd w:val="clear" w:color="auto" w:fill="FFFFFF"/>
        <w:spacing w:before="0" w:after="300"/>
        <w:jc w:val="center"/>
        <w:rPr>
          <w:rFonts w:asciiTheme="minorHAnsi" w:hAnsiTheme="minorHAnsi" w:cs="Times New Roman"/>
          <w:b w:val="0"/>
          <w:color w:val="auto"/>
          <w:sz w:val="32"/>
          <w:szCs w:val="24"/>
          <w:u w:val="single"/>
        </w:rPr>
      </w:pPr>
      <w:r w:rsidRPr="00521CE3">
        <w:rPr>
          <w:rStyle w:val="Strong"/>
          <w:rFonts w:asciiTheme="minorHAnsi" w:hAnsiTheme="minorHAnsi"/>
          <w:b/>
          <w:bCs/>
          <w:color w:val="auto"/>
          <w:sz w:val="32"/>
          <w:szCs w:val="24"/>
          <w:u w:val="single"/>
        </w:rPr>
        <w:t>Impact</w:t>
      </w:r>
    </w:p>
    <w:p w14:paraId="60BF1D68" w14:textId="77777777" w:rsidR="00AE17F7" w:rsidRPr="00AE17F7" w:rsidRDefault="00AE17F7" w:rsidP="00AE17F7">
      <w:pPr>
        <w:shd w:val="clear" w:color="auto" w:fill="FFFFFF"/>
        <w:spacing w:after="300" w:line="240" w:lineRule="auto"/>
        <w:rPr>
          <w:rFonts w:cs="Times New Roman"/>
          <w:sz w:val="24"/>
          <w:szCs w:val="24"/>
        </w:rPr>
      </w:pPr>
      <w:r w:rsidRPr="00AE17F7">
        <w:rPr>
          <w:rFonts w:cs="Times New Roman"/>
          <w:sz w:val="24"/>
          <w:szCs w:val="24"/>
        </w:rPr>
        <w:t>When pupils leave Wheelock they should feel </w:t>
      </w:r>
      <w:r w:rsidRPr="00AE17F7">
        <w:rPr>
          <w:rFonts w:cs="Times New Roman"/>
          <w:i/>
          <w:iCs/>
          <w:sz w:val="24"/>
          <w:szCs w:val="24"/>
        </w:rPr>
        <w:t>‘</w:t>
      </w:r>
      <w:proofErr w:type="gramStart"/>
      <w:r w:rsidRPr="00AE17F7">
        <w:rPr>
          <w:rFonts w:cs="Times New Roman"/>
          <w:i/>
          <w:iCs/>
          <w:sz w:val="24"/>
          <w:szCs w:val="24"/>
        </w:rPr>
        <w:t>…..</w:t>
      </w:r>
      <w:proofErr w:type="gramEnd"/>
      <w:r w:rsidRPr="00AE17F7">
        <w:rPr>
          <w:rFonts w:cs="Times New Roman"/>
          <w:i/>
          <w:iCs/>
          <w:sz w:val="24"/>
          <w:szCs w:val="24"/>
        </w:rPr>
        <w:t>ready to take their place in the global community’</w:t>
      </w:r>
    </w:p>
    <w:p w14:paraId="1ED81818" w14:textId="77777777" w:rsidR="00AE17F7" w:rsidRPr="00AE17F7" w:rsidRDefault="00AE17F7" w:rsidP="00AE17F7">
      <w:pPr>
        <w:shd w:val="clear" w:color="auto" w:fill="FFFFFF"/>
        <w:spacing w:after="300" w:line="240" w:lineRule="auto"/>
        <w:rPr>
          <w:rFonts w:cs="Times New Roman"/>
          <w:sz w:val="24"/>
          <w:szCs w:val="24"/>
        </w:rPr>
      </w:pPr>
      <w:r w:rsidRPr="00AE17F7">
        <w:rPr>
          <w:rFonts w:cs="Times New Roman"/>
          <w:sz w:val="24"/>
          <w:szCs w:val="24"/>
        </w:rPr>
        <w:t>They will feel….</w:t>
      </w:r>
    </w:p>
    <w:p w14:paraId="6321071D" w14:textId="77777777" w:rsidR="00AE17F7" w:rsidRPr="00AE17F7" w:rsidRDefault="00AE17F7" w:rsidP="00AE17F7">
      <w:pPr>
        <w:numPr>
          <w:ilvl w:val="0"/>
          <w:numId w:val="10"/>
        </w:numPr>
        <w:shd w:val="clear" w:color="auto" w:fill="FFFFFF"/>
        <w:spacing w:before="45" w:after="45" w:line="300" w:lineRule="atLeast"/>
        <w:ind w:hanging="225"/>
        <w:rPr>
          <w:rFonts w:cs="Times New Roman"/>
          <w:sz w:val="24"/>
          <w:szCs w:val="24"/>
        </w:rPr>
      </w:pPr>
      <w:r w:rsidRPr="00AE17F7">
        <w:rPr>
          <w:rFonts w:cs="Times New Roman"/>
          <w:sz w:val="24"/>
          <w:szCs w:val="24"/>
        </w:rPr>
        <w:t>Equipped with knowledge and understanding of a range of religions and worldviews,</w:t>
      </w:r>
    </w:p>
    <w:p w14:paraId="051ADECC" w14:textId="77777777" w:rsidR="00AE17F7" w:rsidRPr="00AE17F7" w:rsidRDefault="00AE17F7" w:rsidP="00AE17F7">
      <w:pPr>
        <w:numPr>
          <w:ilvl w:val="0"/>
          <w:numId w:val="10"/>
        </w:numPr>
        <w:shd w:val="clear" w:color="auto" w:fill="FFFFFF"/>
        <w:spacing w:before="45" w:after="45" w:line="300" w:lineRule="atLeast"/>
        <w:ind w:hanging="225"/>
        <w:rPr>
          <w:rFonts w:cs="Times New Roman"/>
          <w:sz w:val="24"/>
          <w:szCs w:val="24"/>
        </w:rPr>
      </w:pPr>
      <w:r w:rsidRPr="00AE17F7">
        <w:rPr>
          <w:rFonts w:cs="Times New Roman"/>
          <w:sz w:val="24"/>
          <w:szCs w:val="24"/>
        </w:rPr>
        <w:t>They have developed their ideas, values and identities with these different religions and worldviews,</w:t>
      </w:r>
    </w:p>
    <w:p w14:paraId="72E1E3DD" w14:textId="77777777" w:rsidR="00AE17F7" w:rsidRPr="00AE17F7" w:rsidRDefault="00AE17F7" w:rsidP="00AE17F7">
      <w:pPr>
        <w:numPr>
          <w:ilvl w:val="0"/>
          <w:numId w:val="10"/>
        </w:numPr>
        <w:shd w:val="clear" w:color="auto" w:fill="FFFFFF"/>
        <w:spacing w:before="45" w:after="45" w:line="300" w:lineRule="atLeast"/>
        <w:ind w:hanging="225"/>
        <w:rPr>
          <w:rFonts w:cs="Times New Roman"/>
          <w:sz w:val="24"/>
          <w:szCs w:val="24"/>
        </w:rPr>
      </w:pPr>
      <w:r w:rsidRPr="00AE17F7">
        <w:rPr>
          <w:rFonts w:cs="Times New Roman"/>
          <w:sz w:val="24"/>
          <w:szCs w:val="24"/>
        </w:rPr>
        <w:t>Able to participate positively in society with its diverse religions and secular worldviews.</w:t>
      </w:r>
    </w:p>
    <w:p w14:paraId="5EEF987C" w14:textId="77777777" w:rsidR="00AE17F7" w:rsidRPr="00AE17F7" w:rsidRDefault="00AE17F7" w:rsidP="00AE17F7">
      <w:pPr>
        <w:numPr>
          <w:ilvl w:val="0"/>
          <w:numId w:val="10"/>
        </w:numPr>
        <w:shd w:val="clear" w:color="auto" w:fill="FFFFFF"/>
        <w:spacing w:before="45" w:after="45" w:line="300" w:lineRule="atLeast"/>
        <w:ind w:hanging="225"/>
        <w:rPr>
          <w:rFonts w:cs="Times New Roman"/>
          <w:sz w:val="24"/>
          <w:szCs w:val="24"/>
        </w:rPr>
      </w:pPr>
      <w:r w:rsidRPr="00AE17F7">
        <w:rPr>
          <w:rFonts w:cs="Times New Roman"/>
          <w:sz w:val="24"/>
          <w:szCs w:val="24"/>
        </w:rPr>
        <w:t xml:space="preserve">They have the skills needed to understand, </w:t>
      </w:r>
      <w:proofErr w:type="gramStart"/>
      <w:r w:rsidRPr="00AE17F7">
        <w:rPr>
          <w:rFonts w:cs="Times New Roman"/>
          <w:sz w:val="24"/>
          <w:szCs w:val="24"/>
        </w:rPr>
        <w:t>interpret</w:t>
      </w:r>
      <w:proofErr w:type="gramEnd"/>
      <w:r w:rsidRPr="00AE17F7">
        <w:rPr>
          <w:rFonts w:cs="Times New Roman"/>
          <w:sz w:val="24"/>
          <w:szCs w:val="24"/>
        </w:rPr>
        <w:t xml:space="preserve"> and evaluate texts, sources of wisdom and authority and other evidence.</w:t>
      </w:r>
    </w:p>
    <w:p w14:paraId="0A03777A" w14:textId="7C8EF4AB" w:rsidR="003F5C61" w:rsidRPr="00AE17F7" w:rsidRDefault="00AE17F7" w:rsidP="00AE17F7">
      <w:pPr>
        <w:numPr>
          <w:ilvl w:val="0"/>
          <w:numId w:val="10"/>
        </w:numPr>
        <w:shd w:val="clear" w:color="auto" w:fill="FFFFFF"/>
        <w:spacing w:before="45" w:after="45" w:line="300" w:lineRule="atLeast"/>
        <w:ind w:hanging="225"/>
        <w:rPr>
          <w:rFonts w:cs="Times New Roman"/>
          <w:sz w:val="24"/>
          <w:szCs w:val="24"/>
        </w:rPr>
      </w:pPr>
      <w:r w:rsidRPr="00AE17F7">
        <w:rPr>
          <w:rFonts w:cs="Times New Roman"/>
          <w:sz w:val="24"/>
          <w:szCs w:val="24"/>
        </w:rPr>
        <w:lastRenderedPageBreak/>
        <w:t xml:space="preserve">Able to articulate clearly and coherently their personal beliefs, ideas, </w:t>
      </w:r>
      <w:proofErr w:type="gramStart"/>
      <w:r w:rsidRPr="00AE17F7">
        <w:rPr>
          <w:rFonts w:cs="Times New Roman"/>
          <w:sz w:val="24"/>
          <w:szCs w:val="24"/>
        </w:rPr>
        <w:t>values</w:t>
      </w:r>
      <w:proofErr w:type="gramEnd"/>
      <w:r w:rsidRPr="00AE17F7">
        <w:rPr>
          <w:rFonts w:cs="Times New Roman"/>
          <w:sz w:val="24"/>
          <w:szCs w:val="24"/>
        </w:rPr>
        <w:t xml:space="preserve"> and experiences while respecting the right of others to differ.</w:t>
      </w:r>
    </w:p>
    <w:p w14:paraId="72A3D3EC" w14:textId="77777777" w:rsidR="00CD4766" w:rsidRPr="00521CE3" w:rsidRDefault="00CD4766" w:rsidP="00CD4766">
      <w:pPr>
        <w:pStyle w:val="ListParagraph"/>
        <w:shd w:val="clear" w:color="auto" w:fill="FFFFFF"/>
        <w:spacing w:before="45" w:after="45" w:line="300" w:lineRule="atLeast"/>
        <w:ind w:left="0"/>
        <w:rPr>
          <w:rFonts w:eastAsia="Times New Roman" w:cs="Times New Roman"/>
          <w:bCs/>
          <w:i/>
          <w:sz w:val="24"/>
          <w:szCs w:val="24"/>
        </w:rPr>
      </w:pPr>
    </w:p>
    <w:p w14:paraId="4CACB8F4" w14:textId="77777777" w:rsidR="00D43EDA" w:rsidRPr="00521CE3" w:rsidRDefault="00CD4766" w:rsidP="00521CE3">
      <w:pPr>
        <w:spacing w:before="100" w:beforeAutospacing="1" w:after="100" w:afterAutospacing="1"/>
        <w:jc w:val="center"/>
        <w:rPr>
          <w:rFonts w:cs="Times New Roman"/>
          <w:sz w:val="28"/>
          <w:szCs w:val="20"/>
          <w:u w:val="single"/>
        </w:rPr>
      </w:pPr>
      <w:r w:rsidRPr="00521CE3">
        <w:rPr>
          <w:rFonts w:cs="Tahoma"/>
          <w:b/>
          <w:bCs/>
          <w:sz w:val="32"/>
          <w:u w:val="single"/>
        </w:rPr>
        <w:t>T</w:t>
      </w:r>
      <w:r w:rsidR="00D43EDA" w:rsidRPr="00521CE3">
        <w:rPr>
          <w:rFonts w:cs="Tahoma"/>
          <w:b/>
          <w:bCs/>
          <w:sz w:val="32"/>
          <w:u w:val="single"/>
        </w:rPr>
        <w:t>he legal position of religious education</w:t>
      </w:r>
    </w:p>
    <w:p w14:paraId="436B7DDC" w14:textId="19E0DC95" w:rsidR="00D43EDA" w:rsidRPr="00521CE3" w:rsidRDefault="00D43EDA" w:rsidP="00D43EDA">
      <w:pPr>
        <w:spacing w:before="100" w:beforeAutospacing="1" w:after="100" w:afterAutospacing="1"/>
        <w:rPr>
          <w:rFonts w:cs="Times New Roman"/>
          <w:szCs w:val="20"/>
        </w:rPr>
      </w:pPr>
      <w:r w:rsidRPr="00521CE3">
        <w:rPr>
          <w:rFonts w:cs="Tahoma"/>
          <w:sz w:val="24"/>
        </w:rPr>
        <w:t>Our school curriculum for religious education meets the requirements of the 1988 Education Reform Act (ERA). The ERA stipulates that religious education is compulsory for all children, including those in the reception class who are less than five years old. RE is part of the basic curriculum. It is taught in accordance with the Cheshire East Agreed Syllabus (20</w:t>
      </w:r>
      <w:r w:rsidR="00AE17F7">
        <w:rPr>
          <w:rFonts w:cs="Tahoma"/>
          <w:sz w:val="24"/>
        </w:rPr>
        <w:t>21</w:t>
      </w:r>
      <w:r w:rsidRPr="00521CE3">
        <w:rPr>
          <w:rFonts w:cs="Tahoma"/>
          <w:sz w:val="24"/>
        </w:rPr>
        <w:t xml:space="preserve">). It makes contributions to the spiritual, moral, </w:t>
      </w:r>
      <w:proofErr w:type="gramStart"/>
      <w:r w:rsidRPr="00521CE3">
        <w:rPr>
          <w:rFonts w:cs="Tahoma"/>
          <w:sz w:val="24"/>
        </w:rPr>
        <w:t>social</w:t>
      </w:r>
      <w:proofErr w:type="gramEnd"/>
      <w:r w:rsidRPr="00521CE3">
        <w:rPr>
          <w:rFonts w:cs="Tahoma"/>
          <w:sz w:val="24"/>
        </w:rPr>
        <w:t xml:space="preserve"> and cultural development. RE is not taught to propagate religion in general or a particular religion, it is not to nurture or convert. It is an academic discipline with levels of achievements. </w:t>
      </w:r>
    </w:p>
    <w:p w14:paraId="5D2BA781" w14:textId="430C3682" w:rsidR="00D43EDA" w:rsidRPr="00521CE3" w:rsidRDefault="00D43EDA" w:rsidP="1B55429B">
      <w:pPr>
        <w:spacing w:before="100" w:beforeAutospacing="1" w:after="100" w:afterAutospacing="1"/>
        <w:rPr>
          <w:rFonts w:cs="Times New Roman"/>
        </w:rPr>
      </w:pPr>
      <w:r w:rsidRPr="1B55429B">
        <w:rPr>
          <w:rFonts w:cs="Tahoma"/>
          <w:sz w:val="24"/>
          <w:szCs w:val="24"/>
        </w:rPr>
        <w:t xml:space="preserve">Parents who wish to withdraw their children, because of personal choice or religious affiliations are permitted to do so, once they have made a formal written request to the school, and this has been agreed by the head teacher and </w:t>
      </w:r>
      <w:r w:rsidR="1B59CAA0" w:rsidRPr="1B55429B">
        <w:rPr>
          <w:rFonts w:cs="Tahoma"/>
          <w:sz w:val="24"/>
          <w:szCs w:val="24"/>
        </w:rPr>
        <w:t>LAB</w:t>
      </w:r>
      <w:r w:rsidRPr="1B55429B">
        <w:rPr>
          <w:rFonts w:cs="Tahoma"/>
          <w:sz w:val="24"/>
          <w:szCs w:val="24"/>
        </w:rPr>
        <w:t xml:space="preserve">. A record of withdrawals is kept by the RE coordinator. </w:t>
      </w:r>
    </w:p>
    <w:p w14:paraId="65E59028" w14:textId="77777777" w:rsidR="00D43EDA" w:rsidRPr="00521CE3" w:rsidRDefault="00D43EDA" w:rsidP="00521CE3">
      <w:pPr>
        <w:spacing w:before="100" w:beforeAutospacing="1" w:after="100" w:afterAutospacing="1"/>
        <w:jc w:val="center"/>
        <w:rPr>
          <w:rFonts w:cs="Times New Roman"/>
          <w:sz w:val="28"/>
          <w:szCs w:val="20"/>
          <w:u w:val="single"/>
        </w:rPr>
      </w:pPr>
      <w:r w:rsidRPr="00521CE3">
        <w:rPr>
          <w:rFonts w:cs="Tahoma"/>
          <w:b/>
          <w:bCs/>
          <w:sz w:val="32"/>
          <w:u w:val="single"/>
        </w:rPr>
        <w:t>Curriculum planning in religious education</w:t>
      </w:r>
    </w:p>
    <w:p w14:paraId="2204708E" w14:textId="77777777" w:rsidR="00D43EDA" w:rsidRPr="00521CE3" w:rsidRDefault="00D43EDA" w:rsidP="00D43EDA">
      <w:pPr>
        <w:spacing w:before="100" w:beforeAutospacing="1" w:after="100" w:afterAutospacing="1"/>
        <w:rPr>
          <w:rFonts w:cs="Times New Roman"/>
          <w:szCs w:val="20"/>
        </w:rPr>
      </w:pPr>
      <w:r w:rsidRPr="00521CE3">
        <w:rPr>
          <w:rFonts w:cs="Tahoma"/>
          <w:sz w:val="24"/>
        </w:rPr>
        <w:t xml:space="preserve">RE is a part of the whole school curriculum. The Cheshire East agreed syllabus plans are used to support the teachers’ planning which outlines the key questions/ concepts covered each term during each Key Stage and by each year group. </w:t>
      </w:r>
    </w:p>
    <w:p w14:paraId="17E8FCF2" w14:textId="268F34DA" w:rsidR="00D43EDA" w:rsidRPr="00521CE3" w:rsidRDefault="00D43EDA" w:rsidP="00D43EDA">
      <w:pPr>
        <w:spacing w:before="100" w:beforeAutospacing="1" w:after="100" w:afterAutospacing="1"/>
        <w:rPr>
          <w:rFonts w:cs="Times New Roman"/>
          <w:szCs w:val="20"/>
        </w:rPr>
      </w:pPr>
      <w:r w:rsidRPr="00521CE3">
        <w:rPr>
          <w:rFonts w:cs="Tahoma"/>
          <w:sz w:val="24"/>
        </w:rPr>
        <w:t xml:space="preserve">At the Foundation Stage RE </w:t>
      </w:r>
      <w:r w:rsidR="00AE17F7">
        <w:rPr>
          <w:rFonts w:cs="Tahoma"/>
          <w:sz w:val="24"/>
        </w:rPr>
        <w:t xml:space="preserve">is planned using the guidance from Cheshire east and we weave this into our EYFS </w:t>
      </w:r>
      <w:proofErr w:type="gramStart"/>
      <w:r w:rsidR="00AE17F7">
        <w:rPr>
          <w:rFonts w:cs="Tahoma"/>
          <w:sz w:val="24"/>
        </w:rPr>
        <w:t xml:space="preserve">framework </w:t>
      </w:r>
      <w:r w:rsidRPr="00521CE3">
        <w:rPr>
          <w:rFonts w:cs="Tahoma"/>
          <w:sz w:val="24"/>
        </w:rPr>
        <w:t>.</w:t>
      </w:r>
      <w:proofErr w:type="gramEnd"/>
    </w:p>
    <w:p w14:paraId="476B2BD3" w14:textId="0639E842" w:rsidR="00C41850" w:rsidRPr="00521CE3" w:rsidRDefault="00D43EDA" w:rsidP="337E8462">
      <w:pPr>
        <w:spacing w:before="100" w:beforeAutospacing="1" w:after="100" w:afterAutospacing="1"/>
        <w:rPr>
          <w:rFonts w:cs="Tahoma"/>
          <w:sz w:val="24"/>
          <w:szCs w:val="24"/>
        </w:rPr>
      </w:pPr>
      <w:r w:rsidRPr="337E8462">
        <w:rPr>
          <w:rFonts w:cs="Tahoma"/>
          <w:sz w:val="24"/>
          <w:szCs w:val="24"/>
        </w:rPr>
        <w:t xml:space="preserve">Key Stage 1 and 2 there is a systematic study of Christianity and the other 4 </w:t>
      </w:r>
      <w:r w:rsidR="408ABF57" w:rsidRPr="337E8462">
        <w:rPr>
          <w:rFonts w:cs="Tahoma"/>
          <w:sz w:val="24"/>
          <w:szCs w:val="24"/>
        </w:rPr>
        <w:t>principal</w:t>
      </w:r>
      <w:r w:rsidRPr="337E8462">
        <w:rPr>
          <w:rFonts w:cs="Tahoma"/>
          <w:sz w:val="24"/>
          <w:szCs w:val="24"/>
        </w:rPr>
        <w:t xml:space="preserve"> religions in the UK (Hinduism, Islam, Judaism and Sikhism). There is opportunity for</w:t>
      </w:r>
      <w:r w:rsidR="7A24B0A9" w:rsidRPr="337E8462">
        <w:rPr>
          <w:rFonts w:cs="Tahoma"/>
          <w:sz w:val="24"/>
          <w:szCs w:val="24"/>
        </w:rPr>
        <w:t xml:space="preserve"> other</w:t>
      </w:r>
      <w:r w:rsidRPr="337E8462">
        <w:rPr>
          <w:rFonts w:cs="Tahoma"/>
          <w:sz w:val="24"/>
          <w:szCs w:val="24"/>
        </w:rPr>
        <w:t xml:space="preserve"> religions to be studied as well as atheist and agnostic points of view within any of the support units. The units highlight opportunities to learn outside the classroom as w</w:t>
      </w:r>
      <w:r w:rsidR="00C41850" w:rsidRPr="337E8462">
        <w:rPr>
          <w:rFonts w:cs="Tahoma"/>
          <w:sz w:val="24"/>
          <w:szCs w:val="24"/>
        </w:rPr>
        <w:t>ell creatively through the arts</w:t>
      </w:r>
      <w:r w:rsidRPr="337E8462">
        <w:rPr>
          <w:rFonts w:cs="Tahoma"/>
          <w:sz w:val="24"/>
          <w:szCs w:val="24"/>
        </w:rPr>
        <w:t xml:space="preserve">. </w:t>
      </w:r>
      <w:r w:rsidR="00C41850" w:rsidRPr="337E8462">
        <w:rPr>
          <w:rFonts w:cs="Tahoma"/>
          <w:sz w:val="24"/>
          <w:szCs w:val="24"/>
        </w:rPr>
        <w:t xml:space="preserve">In KS1 and LKS2, we use the </w:t>
      </w:r>
      <w:r w:rsidR="198C0504" w:rsidRPr="337E8462">
        <w:rPr>
          <w:rFonts w:cs="Tahoma"/>
          <w:sz w:val="24"/>
          <w:szCs w:val="24"/>
        </w:rPr>
        <w:t>medium-term</w:t>
      </w:r>
      <w:r w:rsidR="00C41850" w:rsidRPr="337E8462">
        <w:rPr>
          <w:rFonts w:cs="Tahoma"/>
          <w:sz w:val="24"/>
          <w:szCs w:val="24"/>
        </w:rPr>
        <w:t xml:space="preserve"> plan from the Cheshire East Syllabus to inform our </w:t>
      </w:r>
      <w:r w:rsidR="7F4C89DA" w:rsidRPr="337E8462">
        <w:rPr>
          <w:rFonts w:cs="Tahoma"/>
          <w:sz w:val="24"/>
          <w:szCs w:val="24"/>
        </w:rPr>
        <w:t>short-term</w:t>
      </w:r>
      <w:r w:rsidR="00C41850" w:rsidRPr="337E8462">
        <w:rPr>
          <w:rFonts w:cs="Tahoma"/>
          <w:sz w:val="24"/>
          <w:szCs w:val="24"/>
        </w:rPr>
        <w:t xml:space="preserve"> planning. In UKS2, we still follow the Cheshire East Syllabus, however, we focus on a key concept/question each half term. During this half term the children will learn about how this concept/question relates to Christianity, Judaism, Islam, </w:t>
      </w:r>
      <w:proofErr w:type="gramStart"/>
      <w:r w:rsidR="00C41850" w:rsidRPr="337E8462">
        <w:rPr>
          <w:rFonts w:cs="Tahoma"/>
          <w:sz w:val="24"/>
          <w:szCs w:val="24"/>
        </w:rPr>
        <w:t>Hinduism</w:t>
      </w:r>
      <w:proofErr w:type="gramEnd"/>
      <w:r w:rsidR="00C41850" w:rsidRPr="337E8462">
        <w:rPr>
          <w:rFonts w:cs="Tahoma"/>
          <w:sz w:val="24"/>
          <w:szCs w:val="24"/>
        </w:rPr>
        <w:t xml:space="preserve"> and other worldviews, such as Humanism. This allows children to make comparisons between religions.</w:t>
      </w:r>
    </w:p>
    <w:p w14:paraId="39FBB4BA" w14:textId="77777777" w:rsidR="00D43EDA" w:rsidRPr="00521CE3" w:rsidRDefault="00D43EDA" w:rsidP="00D43EDA">
      <w:pPr>
        <w:spacing w:before="100" w:beforeAutospacing="1" w:after="100" w:afterAutospacing="1"/>
        <w:rPr>
          <w:rFonts w:cs="Times New Roman"/>
          <w:szCs w:val="20"/>
        </w:rPr>
      </w:pPr>
      <w:r w:rsidRPr="00521CE3">
        <w:rPr>
          <w:rFonts w:cs="Tahoma"/>
          <w:sz w:val="24"/>
        </w:rPr>
        <w:t xml:space="preserve">In Key Stage 1, RE is taught for 36 hours a year and in Key Stage RE is taught for 45 hours a year. </w:t>
      </w:r>
    </w:p>
    <w:p w14:paraId="5EAAE102" w14:textId="77777777" w:rsidR="00D43EDA" w:rsidRPr="00521CE3" w:rsidRDefault="00D43EDA" w:rsidP="00C41850">
      <w:pPr>
        <w:spacing w:before="100" w:beforeAutospacing="1" w:after="100" w:afterAutospacing="1"/>
        <w:jc w:val="center"/>
        <w:rPr>
          <w:rFonts w:cs="Times New Roman"/>
          <w:sz w:val="28"/>
          <w:szCs w:val="20"/>
          <w:u w:val="single"/>
        </w:rPr>
      </w:pPr>
      <w:r w:rsidRPr="00521CE3">
        <w:rPr>
          <w:rFonts w:cs="Tahoma"/>
          <w:b/>
          <w:bCs/>
          <w:sz w:val="32"/>
          <w:u w:val="single"/>
        </w:rPr>
        <w:lastRenderedPageBreak/>
        <w:t>Assessment for learning</w:t>
      </w:r>
    </w:p>
    <w:p w14:paraId="11E9E389" w14:textId="77777777" w:rsidR="00C41850" w:rsidRPr="00521CE3" w:rsidRDefault="00D43EDA" w:rsidP="00D43EDA">
      <w:pPr>
        <w:spacing w:before="100" w:beforeAutospacing="1" w:after="100" w:afterAutospacing="1"/>
        <w:rPr>
          <w:rFonts w:cs="Tahoma"/>
          <w:sz w:val="24"/>
        </w:rPr>
      </w:pPr>
      <w:r w:rsidRPr="00521CE3">
        <w:rPr>
          <w:rFonts w:cs="Tahoma"/>
          <w:sz w:val="24"/>
        </w:rPr>
        <w:t>Children demonstrate their ability in religious education in a variety of different ways. Younger children in Key Stage 1 might, for example, concentrate on learning through a range of speaking and listening activities, whilst older pupils may write a ‘question a</w:t>
      </w:r>
      <w:r w:rsidR="00C41850" w:rsidRPr="00521CE3">
        <w:rPr>
          <w:rFonts w:cs="Tahoma"/>
          <w:sz w:val="24"/>
        </w:rPr>
        <w:t xml:space="preserve">nd answer’ style report on the concept they have been focusing on. </w:t>
      </w:r>
    </w:p>
    <w:p w14:paraId="72AF6C9B" w14:textId="77777777" w:rsidR="00D43EDA" w:rsidRPr="00521CE3" w:rsidRDefault="00C41850" w:rsidP="00D43EDA">
      <w:pPr>
        <w:spacing w:before="100" w:beforeAutospacing="1" w:after="100" w:afterAutospacing="1"/>
        <w:rPr>
          <w:rFonts w:cs="Times New Roman"/>
          <w:szCs w:val="20"/>
        </w:rPr>
      </w:pPr>
      <w:r w:rsidRPr="00521CE3">
        <w:rPr>
          <w:rFonts w:cs="Tahoma"/>
          <w:sz w:val="24"/>
        </w:rPr>
        <w:t xml:space="preserve">Children also complete a ‘hot task’ after each unit of work. This can then be compared against their ‘cold’ task so that teachers can assess their child’s learning. </w:t>
      </w:r>
      <w:r w:rsidR="00D43EDA" w:rsidRPr="00521CE3">
        <w:rPr>
          <w:rFonts w:cs="Tahoma"/>
          <w:sz w:val="24"/>
        </w:rPr>
        <w:t xml:space="preserve">Teachers will </w:t>
      </w:r>
      <w:r w:rsidRPr="00521CE3">
        <w:rPr>
          <w:rFonts w:cs="Tahoma"/>
          <w:sz w:val="24"/>
        </w:rPr>
        <w:t xml:space="preserve">also </w:t>
      </w:r>
      <w:r w:rsidR="00D43EDA" w:rsidRPr="00521CE3">
        <w:rPr>
          <w:rFonts w:cs="Tahoma"/>
          <w:sz w:val="24"/>
        </w:rPr>
        <w:t xml:space="preserve">assess children’s work by making informal judgements during lessons. On completion of a piece of work, the teacher assesses the work and uses this information to plan for future learning. </w:t>
      </w:r>
    </w:p>
    <w:p w14:paraId="77A570A9" w14:textId="77777777" w:rsidR="00D43EDA" w:rsidRPr="00521CE3" w:rsidRDefault="00D43EDA" w:rsidP="00D43EDA">
      <w:pPr>
        <w:spacing w:before="100" w:beforeAutospacing="1" w:after="100" w:afterAutospacing="1"/>
        <w:rPr>
          <w:rFonts w:cs="Tahoma"/>
          <w:sz w:val="24"/>
        </w:rPr>
      </w:pPr>
      <w:r w:rsidRPr="00521CE3">
        <w:rPr>
          <w:rFonts w:cs="Tahoma"/>
          <w:sz w:val="24"/>
        </w:rPr>
        <w:t xml:space="preserve">Written or verbal feedback is given to the child to help guide his or her progress. </w:t>
      </w:r>
    </w:p>
    <w:p w14:paraId="6FA2C82C" w14:textId="77777777" w:rsidR="00D43EDA" w:rsidRPr="00521CE3" w:rsidRDefault="00D43EDA" w:rsidP="00D43EDA">
      <w:pPr>
        <w:spacing w:before="100" w:beforeAutospacing="1" w:after="100" w:afterAutospacing="1"/>
        <w:rPr>
          <w:rFonts w:cs="Times New Roman"/>
          <w:szCs w:val="20"/>
        </w:rPr>
      </w:pPr>
      <w:r w:rsidRPr="00521CE3">
        <w:rPr>
          <w:rFonts w:cs="Tahoma"/>
          <w:sz w:val="24"/>
        </w:rPr>
        <w:t xml:space="preserve">A system of assessment will be developed in line with the school system of assessment – this is ongoing and in development. </w:t>
      </w:r>
    </w:p>
    <w:p w14:paraId="03D3792A" w14:textId="77777777" w:rsidR="00D43EDA" w:rsidRPr="00521CE3" w:rsidRDefault="00D43EDA" w:rsidP="00D43EDA">
      <w:pPr>
        <w:spacing w:before="100" w:beforeAutospacing="1" w:after="100" w:afterAutospacing="1"/>
        <w:rPr>
          <w:rFonts w:cs="Times New Roman"/>
          <w:szCs w:val="20"/>
        </w:rPr>
      </w:pPr>
      <w:r w:rsidRPr="00521CE3">
        <w:rPr>
          <w:rFonts w:cs="Tahoma"/>
          <w:sz w:val="24"/>
        </w:rPr>
        <w:t xml:space="preserve">The RE subject leader keeps samples of children’s work in the R.E subject file. These demonstrate coverage and quality. </w:t>
      </w:r>
    </w:p>
    <w:p w14:paraId="1494E2EA" w14:textId="77777777" w:rsidR="00D43EDA" w:rsidRPr="00521CE3" w:rsidRDefault="00D43EDA" w:rsidP="00C41850">
      <w:pPr>
        <w:spacing w:before="100" w:beforeAutospacing="1" w:after="100" w:afterAutospacing="1"/>
        <w:jc w:val="center"/>
        <w:rPr>
          <w:rFonts w:cs="Times New Roman"/>
          <w:sz w:val="28"/>
          <w:szCs w:val="20"/>
          <w:u w:val="single"/>
        </w:rPr>
      </w:pPr>
      <w:r w:rsidRPr="00521CE3">
        <w:rPr>
          <w:rFonts w:cs="Tahoma"/>
          <w:b/>
          <w:bCs/>
          <w:sz w:val="32"/>
          <w:u w:val="single"/>
        </w:rPr>
        <w:t>Resources</w:t>
      </w:r>
    </w:p>
    <w:p w14:paraId="0474807E" w14:textId="77777777" w:rsidR="00D43EDA" w:rsidRPr="00521CE3" w:rsidRDefault="00D43EDA" w:rsidP="00D43EDA">
      <w:pPr>
        <w:spacing w:before="100" w:beforeAutospacing="1" w:after="100" w:afterAutospacing="1"/>
        <w:rPr>
          <w:rFonts w:cs="Times New Roman"/>
          <w:szCs w:val="20"/>
        </w:rPr>
      </w:pPr>
      <w:r w:rsidRPr="00521CE3">
        <w:rPr>
          <w:rFonts w:cs="Tahoma"/>
          <w:sz w:val="24"/>
        </w:rPr>
        <w:t xml:space="preserve">There are sufficient resources for all religious </w:t>
      </w:r>
      <w:r w:rsidR="00C41850" w:rsidRPr="00521CE3">
        <w:rPr>
          <w:rFonts w:cs="Tahoma"/>
          <w:sz w:val="24"/>
        </w:rPr>
        <w:t>education-teaching</w:t>
      </w:r>
      <w:r w:rsidRPr="00521CE3">
        <w:rPr>
          <w:rFonts w:cs="Tahoma"/>
          <w:sz w:val="24"/>
        </w:rPr>
        <w:t xml:space="preserve"> units in the school and </w:t>
      </w:r>
      <w:r w:rsidR="00C41850" w:rsidRPr="00521CE3">
        <w:rPr>
          <w:rFonts w:cs="Tahoma"/>
          <w:sz w:val="24"/>
        </w:rPr>
        <w:t>these can also be</w:t>
      </w:r>
      <w:r w:rsidRPr="00521CE3">
        <w:rPr>
          <w:rFonts w:cs="Tahoma"/>
          <w:sz w:val="24"/>
        </w:rPr>
        <w:t xml:space="preserve"> ordered from the Education Library Service. </w:t>
      </w:r>
    </w:p>
    <w:p w14:paraId="0C1D1908" w14:textId="77777777" w:rsidR="00D43EDA" w:rsidRPr="00521CE3" w:rsidRDefault="00D43EDA" w:rsidP="00521CE3">
      <w:pPr>
        <w:spacing w:before="100" w:beforeAutospacing="1" w:after="100" w:afterAutospacing="1"/>
        <w:jc w:val="center"/>
        <w:rPr>
          <w:rFonts w:cs="Times New Roman"/>
          <w:sz w:val="28"/>
          <w:szCs w:val="20"/>
          <w:u w:val="single"/>
        </w:rPr>
      </w:pPr>
      <w:r w:rsidRPr="00521CE3">
        <w:rPr>
          <w:rFonts w:cs="Tahoma"/>
          <w:b/>
          <w:bCs/>
          <w:sz w:val="32"/>
          <w:u w:val="single"/>
        </w:rPr>
        <w:t>Monitoring and review</w:t>
      </w:r>
    </w:p>
    <w:p w14:paraId="3813A73E" w14:textId="77777777" w:rsidR="00D43EDA" w:rsidRPr="00521CE3" w:rsidRDefault="00D43EDA" w:rsidP="00D43EDA">
      <w:pPr>
        <w:spacing w:before="100" w:beforeAutospacing="1" w:after="100" w:afterAutospacing="1"/>
        <w:rPr>
          <w:rFonts w:cs="Times New Roman"/>
          <w:szCs w:val="20"/>
        </w:rPr>
      </w:pPr>
      <w:r w:rsidRPr="00521CE3">
        <w:rPr>
          <w:rFonts w:cs="Tahoma"/>
          <w:sz w:val="24"/>
        </w:rPr>
        <w:t xml:space="preserve">The coordination and planning of the religious education curriculum are the responsibility of the subject leader, who also: </w:t>
      </w:r>
    </w:p>
    <w:p w14:paraId="4DE356C5" w14:textId="04CD3F0D" w:rsidR="00AE17F7" w:rsidRPr="00AE17F7" w:rsidRDefault="00D43EDA" w:rsidP="00AE17F7">
      <w:pPr>
        <w:widowControl w:val="0"/>
        <w:numPr>
          <w:ilvl w:val="0"/>
          <w:numId w:val="4"/>
        </w:numPr>
        <w:pBdr>
          <w:bottom w:val="single" w:sz="18" w:space="0" w:color="auto"/>
        </w:pBdr>
        <w:spacing w:before="100" w:beforeAutospacing="1" w:after="0" w:afterAutospacing="1" w:line="240" w:lineRule="auto"/>
        <w:rPr>
          <w:rFonts w:eastAsia="Times New Roman" w:cs="Times New Roman"/>
          <w:b/>
          <w:i/>
          <w:color w:val="000000"/>
          <w:kern w:val="28"/>
          <w:sz w:val="28"/>
          <w:szCs w:val="28"/>
          <w:lang w:val="en-US" w:eastAsia="en-GB"/>
        </w:rPr>
      </w:pPr>
      <w:r w:rsidRPr="00AE17F7">
        <w:rPr>
          <w:rFonts w:cs="Tahoma"/>
          <w:sz w:val="24"/>
        </w:rPr>
        <w:t>Supports colleagues in their teaching, by keeping informed about current developments in religious education</w:t>
      </w:r>
      <w:r w:rsidR="00AE17F7">
        <w:rPr>
          <w:rFonts w:cs="Tahoma"/>
          <w:sz w:val="24"/>
        </w:rPr>
        <w:t>.</w:t>
      </w:r>
    </w:p>
    <w:p w14:paraId="2E5B3BE7" w14:textId="77777777" w:rsidR="00AE17F7" w:rsidRPr="00AE17F7" w:rsidRDefault="00AE17F7" w:rsidP="00AE17F7">
      <w:pPr>
        <w:widowControl w:val="0"/>
        <w:pBdr>
          <w:bottom w:val="single" w:sz="18" w:space="0" w:color="auto"/>
        </w:pBdr>
        <w:spacing w:before="100" w:beforeAutospacing="1" w:after="0" w:afterAutospacing="1" w:line="240" w:lineRule="auto"/>
        <w:ind w:left="360"/>
        <w:rPr>
          <w:rFonts w:eastAsia="Times New Roman" w:cs="Times New Roman"/>
          <w:b/>
          <w:i/>
          <w:color w:val="000000"/>
          <w:kern w:val="28"/>
          <w:sz w:val="28"/>
          <w:szCs w:val="28"/>
          <w:lang w:val="en-US" w:eastAsia="en-GB"/>
        </w:rPr>
      </w:pPr>
    </w:p>
    <w:sectPr w:rsidR="00AE17F7" w:rsidRPr="00AE17F7" w:rsidSect="007A55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596F"/>
    <w:multiLevelType w:val="multilevel"/>
    <w:tmpl w:val="61AC7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37580"/>
    <w:multiLevelType w:val="multilevel"/>
    <w:tmpl w:val="EF88B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104DD"/>
    <w:multiLevelType w:val="multilevel"/>
    <w:tmpl w:val="A4168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54101A"/>
    <w:multiLevelType w:val="multilevel"/>
    <w:tmpl w:val="DE26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CE5B46"/>
    <w:multiLevelType w:val="multilevel"/>
    <w:tmpl w:val="98FC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D675EB"/>
    <w:multiLevelType w:val="multilevel"/>
    <w:tmpl w:val="25CC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A41061"/>
    <w:multiLevelType w:val="multilevel"/>
    <w:tmpl w:val="2D76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6A73F0"/>
    <w:multiLevelType w:val="multilevel"/>
    <w:tmpl w:val="114E1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9BE4E7C"/>
    <w:multiLevelType w:val="multilevel"/>
    <w:tmpl w:val="76C6F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7873AE"/>
    <w:multiLevelType w:val="multilevel"/>
    <w:tmpl w:val="648E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5856087">
    <w:abstractNumId w:val="2"/>
  </w:num>
  <w:num w:numId="2" w16cid:durableId="738409643">
    <w:abstractNumId w:val="5"/>
  </w:num>
  <w:num w:numId="3" w16cid:durableId="1756777223">
    <w:abstractNumId w:val="4"/>
  </w:num>
  <w:num w:numId="4" w16cid:durableId="1217356468">
    <w:abstractNumId w:val="7"/>
  </w:num>
  <w:num w:numId="5" w16cid:durableId="1800681773">
    <w:abstractNumId w:val="0"/>
  </w:num>
  <w:num w:numId="6" w16cid:durableId="1186946761">
    <w:abstractNumId w:val="6"/>
  </w:num>
  <w:num w:numId="7" w16cid:durableId="2054109768">
    <w:abstractNumId w:val="1"/>
  </w:num>
  <w:num w:numId="8" w16cid:durableId="1209756777">
    <w:abstractNumId w:val="3"/>
  </w:num>
  <w:num w:numId="9" w16cid:durableId="525294716">
    <w:abstractNumId w:val="9"/>
  </w:num>
  <w:num w:numId="10" w16cid:durableId="5802870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693"/>
    <w:rsid w:val="000D4C02"/>
    <w:rsid w:val="00245678"/>
    <w:rsid w:val="00370A6D"/>
    <w:rsid w:val="003A44B3"/>
    <w:rsid w:val="003F5C61"/>
    <w:rsid w:val="00444A18"/>
    <w:rsid w:val="00521CE3"/>
    <w:rsid w:val="006D004B"/>
    <w:rsid w:val="00725EEF"/>
    <w:rsid w:val="007A55A7"/>
    <w:rsid w:val="007F498C"/>
    <w:rsid w:val="00811F46"/>
    <w:rsid w:val="0087020E"/>
    <w:rsid w:val="008809DD"/>
    <w:rsid w:val="008D3E4E"/>
    <w:rsid w:val="008E645A"/>
    <w:rsid w:val="0094770E"/>
    <w:rsid w:val="009D5EA1"/>
    <w:rsid w:val="00A11E71"/>
    <w:rsid w:val="00A45DB5"/>
    <w:rsid w:val="00AE17F7"/>
    <w:rsid w:val="00AF5D4F"/>
    <w:rsid w:val="00B121C8"/>
    <w:rsid w:val="00B753D1"/>
    <w:rsid w:val="00BD3A96"/>
    <w:rsid w:val="00BE0A51"/>
    <w:rsid w:val="00C41850"/>
    <w:rsid w:val="00CD4766"/>
    <w:rsid w:val="00D36DA8"/>
    <w:rsid w:val="00D43EDA"/>
    <w:rsid w:val="00D63693"/>
    <w:rsid w:val="00F30ED7"/>
    <w:rsid w:val="00F350F0"/>
    <w:rsid w:val="198C0504"/>
    <w:rsid w:val="1B55429B"/>
    <w:rsid w:val="1B59CAA0"/>
    <w:rsid w:val="2D6C333A"/>
    <w:rsid w:val="2DDAE0F0"/>
    <w:rsid w:val="337E8462"/>
    <w:rsid w:val="408ABF57"/>
    <w:rsid w:val="48E934F1"/>
    <w:rsid w:val="4D144CEF"/>
    <w:rsid w:val="4EC6016A"/>
    <w:rsid w:val="779C3992"/>
    <w:rsid w:val="7A24B0A9"/>
    <w:rsid w:val="7F4C89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DD5CE3"/>
  <w15:docId w15:val="{6A35CFDA-1C64-4383-8871-4ECF8F38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36DA8"/>
    <w:pPr>
      <w:keepNext/>
      <w:widowControl w:val="0"/>
      <w:spacing w:after="0" w:line="240" w:lineRule="auto"/>
      <w:jc w:val="center"/>
      <w:outlineLvl w:val="0"/>
    </w:pPr>
    <w:rPr>
      <w:rFonts w:ascii="Gill Sans MT" w:eastAsia="Times New Roman" w:hAnsi="Gill Sans MT" w:cs="Times New Roman"/>
      <w:b/>
      <w:color w:val="000000"/>
      <w:kern w:val="28"/>
      <w:sz w:val="24"/>
      <w:szCs w:val="20"/>
      <w:lang w:val="en-US" w:eastAsia="en-GB"/>
    </w:rPr>
  </w:style>
  <w:style w:type="paragraph" w:styleId="Heading2">
    <w:name w:val="heading 2"/>
    <w:basedOn w:val="Normal"/>
    <w:next w:val="Normal"/>
    <w:link w:val="Heading2Char"/>
    <w:qFormat/>
    <w:rsid w:val="00D36DA8"/>
    <w:pPr>
      <w:keepNext/>
      <w:widowControl w:val="0"/>
      <w:spacing w:before="240" w:after="60" w:line="240" w:lineRule="auto"/>
      <w:outlineLvl w:val="1"/>
    </w:pPr>
    <w:rPr>
      <w:rFonts w:ascii="Arial" w:eastAsia="Times New Roman" w:hAnsi="Arial" w:cs="Arial"/>
      <w:b/>
      <w:bCs/>
      <w:i/>
      <w:iCs/>
      <w:color w:val="000000"/>
      <w:kern w:val="28"/>
      <w:sz w:val="28"/>
      <w:szCs w:val="28"/>
      <w:lang w:val="en-US" w:eastAsia="en-GB"/>
    </w:rPr>
  </w:style>
  <w:style w:type="paragraph" w:styleId="Heading3">
    <w:name w:val="heading 3"/>
    <w:basedOn w:val="Normal"/>
    <w:next w:val="Normal"/>
    <w:link w:val="Heading3Char"/>
    <w:qFormat/>
    <w:rsid w:val="00D36DA8"/>
    <w:pPr>
      <w:keepNext/>
      <w:widowControl w:val="0"/>
      <w:spacing w:before="240" w:after="60" w:line="240" w:lineRule="auto"/>
      <w:outlineLvl w:val="2"/>
    </w:pPr>
    <w:rPr>
      <w:rFonts w:ascii="Arial" w:eastAsia="Times New Roman" w:hAnsi="Arial" w:cs="Arial"/>
      <w:b/>
      <w:bCs/>
      <w:color w:val="000000"/>
      <w:kern w:val="28"/>
      <w:sz w:val="26"/>
      <w:szCs w:val="26"/>
      <w:lang w:val="en-US" w:eastAsia="en-GB"/>
    </w:rPr>
  </w:style>
  <w:style w:type="paragraph" w:styleId="Heading5">
    <w:name w:val="heading 5"/>
    <w:basedOn w:val="Normal"/>
    <w:next w:val="Normal"/>
    <w:link w:val="Heading5Char"/>
    <w:qFormat/>
    <w:rsid w:val="00D36DA8"/>
    <w:pPr>
      <w:keepNext/>
      <w:widowControl w:val="0"/>
      <w:spacing w:after="0" w:line="240" w:lineRule="auto"/>
      <w:jc w:val="center"/>
      <w:outlineLvl w:val="4"/>
    </w:pPr>
    <w:rPr>
      <w:rFonts w:ascii="Arial" w:eastAsia="Times New Roman" w:hAnsi="Arial" w:cs="Times New Roman"/>
      <w:b/>
      <w:color w:val="000000"/>
      <w:kern w:val="28"/>
      <w:sz w:val="24"/>
      <w:szCs w:val="24"/>
      <w:lang w:val="en-US" w:eastAsia="en-GB"/>
    </w:rPr>
  </w:style>
  <w:style w:type="paragraph" w:styleId="Heading6">
    <w:name w:val="heading 6"/>
    <w:basedOn w:val="Normal"/>
    <w:next w:val="Normal"/>
    <w:link w:val="Heading6Char"/>
    <w:qFormat/>
    <w:rsid w:val="00D36DA8"/>
    <w:pPr>
      <w:keepNext/>
      <w:spacing w:after="0" w:line="240" w:lineRule="auto"/>
      <w:jc w:val="center"/>
      <w:outlineLvl w:val="5"/>
    </w:pPr>
    <w:rPr>
      <w:rFonts w:ascii="Times New Roman" w:eastAsia="Times New Roman" w:hAnsi="Times New Roman" w:cs="Times New Roman"/>
      <w:b/>
      <w:sz w:val="28"/>
      <w:szCs w:val="20"/>
      <w:u w:val="single"/>
      <w:lang w:eastAsia="en-GB"/>
    </w:rPr>
  </w:style>
  <w:style w:type="paragraph" w:styleId="Heading7">
    <w:name w:val="heading 7"/>
    <w:basedOn w:val="Normal"/>
    <w:next w:val="Normal"/>
    <w:link w:val="Heading7Char"/>
    <w:qFormat/>
    <w:rsid w:val="00D36DA8"/>
    <w:pPr>
      <w:widowControl w:val="0"/>
      <w:spacing w:before="240" w:after="60" w:line="240" w:lineRule="auto"/>
      <w:outlineLvl w:val="6"/>
    </w:pPr>
    <w:rPr>
      <w:rFonts w:ascii="Times New Roman" w:eastAsia="Times New Roman" w:hAnsi="Times New Roman" w:cs="Times New Roman"/>
      <w:color w:val="000000"/>
      <w:kern w:val="28"/>
      <w:sz w:val="24"/>
      <w:szCs w:val="24"/>
      <w:lang w:val="en-US" w:eastAsia="en-GB"/>
    </w:rPr>
  </w:style>
  <w:style w:type="paragraph" w:styleId="Heading8">
    <w:name w:val="heading 8"/>
    <w:basedOn w:val="Normal"/>
    <w:next w:val="Normal"/>
    <w:link w:val="Heading8Char"/>
    <w:qFormat/>
    <w:rsid w:val="00D36DA8"/>
    <w:pPr>
      <w:keepNext/>
      <w:spacing w:after="0" w:line="240" w:lineRule="auto"/>
      <w:ind w:left="720"/>
      <w:jc w:val="center"/>
      <w:outlineLvl w:val="7"/>
    </w:pPr>
    <w:rPr>
      <w:rFonts w:ascii="Times New Roman" w:eastAsia="Times New Roman" w:hAnsi="Times New Roman" w:cs="Times New Roman"/>
      <w:b/>
      <w:sz w:val="24"/>
      <w:szCs w:val="20"/>
      <w:u w:val="single"/>
      <w:lang w:eastAsia="en-GB"/>
    </w:rPr>
  </w:style>
  <w:style w:type="paragraph" w:styleId="Heading9">
    <w:name w:val="heading 9"/>
    <w:basedOn w:val="Normal"/>
    <w:next w:val="Normal"/>
    <w:link w:val="Heading9Char"/>
    <w:qFormat/>
    <w:rsid w:val="00D36DA8"/>
    <w:pPr>
      <w:keepNext/>
      <w:spacing w:after="0" w:line="240" w:lineRule="auto"/>
      <w:ind w:left="720"/>
      <w:outlineLvl w:val="8"/>
    </w:pPr>
    <w:rPr>
      <w:rFonts w:ascii="Times New Roman" w:eastAsia="Times New Roman" w:hAnsi="Times New Roman" w:cs="Times New Roman"/>
      <w:b/>
      <w:i/>
      <w:sz w:val="24"/>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693"/>
    <w:pPr>
      <w:ind w:left="720"/>
      <w:contextualSpacing/>
    </w:pPr>
  </w:style>
  <w:style w:type="character" w:customStyle="1" w:styleId="Heading1Char">
    <w:name w:val="Heading 1 Char"/>
    <w:basedOn w:val="DefaultParagraphFont"/>
    <w:link w:val="Heading1"/>
    <w:rsid w:val="00D36DA8"/>
    <w:rPr>
      <w:rFonts w:ascii="Gill Sans MT" w:eastAsia="Times New Roman" w:hAnsi="Gill Sans MT" w:cs="Times New Roman"/>
      <w:b/>
      <w:color w:val="000000"/>
      <w:kern w:val="28"/>
      <w:sz w:val="24"/>
      <w:szCs w:val="20"/>
      <w:lang w:val="en-US" w:eastAsia="en-GB"/>
    </w:rPr>
  </w:style>
  <w:style w:type="character" w:customStyle="1" w:styleId="Heading2Char">
    <w:name w:val="Heading 2 Char"/>
    <w:basedOn w:val="DefaultParagraphFont"/>
    <w:link w:val="Heading2"/>
    <w:rsid w:val="00D36DA8"/>
    <w:rPr>
      <w:rFonts w:ascii="Arial" w:eastAsia="Times New Roman" w:hAnsi="Arial" w:cs="Arial"/>
      <w:b/>
      <w:bCs/>
      <w:i/>
      <w:iCs/>
      <w:color w:val="000000"/>
      <w:kern w:val="28"/>
      <w:sz w:val="28"/>
      <w:szCs w:val="28"/>
      <w:lang w:val="en-US" w:eastAsia="en-GB"/>
    </w:rPr>
  </w:style>
  <w:style w:type="character" w:customStyle="1" w:styleId="Heading3Char">
    <w:name w:val="Heading 3 Char"/>
    <w:basedOn w:val="DefaultParagraphFont"/>
    <w:link w:val="Heading3"/>
    <w:rsid w:val="00D36DA8"/>
    <w:rPr>
      <w:rFonts w:ascii="Arial" w:eastAsia="Times New Roman" w:hAnsi="Arial" w:cs="Arial"/>
      <w:b/>
      <w:bCs/>
      <w:color w:val="000000"/>
      <w:kern w:val="28"/>
      <w:sz w:val="26"/>
      <w:szCs w:val="26"/>
      <w:lang w:val="en-US" w:eastAsia="en-GB"/>
    </w:rPr>
  </w:style>
  <w:style w:type="character" w:customStyle="1" w:styleId="Heading5Char">
    <w:name w:val="Heading 5 Char"/>
    <w:basedOn w:val="DefaultParagraphFont"/>
    <w:link w:val="Heading5"/>
    <w:rsid w:val="00D36DA8"/>
    <w:rPr>
      <w:rFonts w:ascii="Arial" w:eastAsia="Times New Roman" w:hAnsi="Arial" w:cs="Times New Roman"/>
      <w:b/>
      <w:color w:val="000000"/>
      <w:kern w:val="28"/>
      <w:sz w:val="24"/>
      <w:szCs w:val="24"/>
      <w:lang w:val="en-US" w:eastAsia="en-GB"/>
    </w:rPr>
  </w:style>
  <w:style w:type="character" w:customStyle="1" w:styleId="Heading6Char">
    <w:name w:val="Heading 6 Char"/>
    <w:basedOn w:val="DefaultParagraphFont"/>
    <w:link w:val="Heading6"/>
    <w:rsid w:val="00D36DA8"/>
    <w:rPr>
      <w:rFonts w:ascii="Times New Roman" w:eastAsia="Times New Roman" w:hAnsi="Times New Roman" w:cs="Times New Roman"/>
      <w:b/>
      <w:sz w:val="28"/>
      <w:szCs w:val="20"/>
      <w:u w:val="single"/>
      <w:lang w:eastAsia="en-GB"/>
    </w:rPr>
  </w:style>
  <w:style w:type="character" w:customStyle="1" w:styleId="Heading7Char">
    <w:name w:val="Heading 7 Char"/>
    <w:basedOn w:val="DefaultParagraphFont"/>
    <w:link w:val="Heading7"/>
    <w:rsid w:val="00D36DA8"/>
    <w:rPr>
      <w:rFonts w:ascii="Times New Roman" w:eastAsia="Times New Roman" w:hAnsi="Times New Roman" w:cs="Times New Roman"/>
      <w:color w:val="000000"/>
      <w:kern w:val="28"/>
      <w:sz w:val="24"/>
      <w:szCs w:val="24"/>
      <w:lang w:val="en-US" w:eastAsia="en-GB"/>
    </w:rPr>
  </w:style>
  <w:style w:type="character" w:customStyle="1" w:styleId="Heading8Char">
    <w:name w:val="Heading 8 Char"/>
    <w:basedOn w:val="DefaultParagraphFont"/>
    <w:link w:val="Heading8"/>
    <w:rsid w:val="00D36DA8"/>
    <w:rPr>
      <w:rFonts w:ascii="Times New Roman" w:eastAsia="Times New Roman" w:hAnsi="Times New Roman" w:cs="Times New Roman"/>
      <w:b/>
      <w:sz w:val="24"/>
      <w:szCs w:val="20"/>
      <w:u w:val="single"/>
      <w:lang w:eastAsia="en-GB"/>
    </w:rPr>
  </w:style>
  <w:style w:type="character" w:customStyle="1" w:styleId="Heading9Char">
    <w:name w:val="Heading 9 Char"/>
    <w:basedOn w:val="DefaultParagraphFont"/>
    <w:link w:val="Heading9"/>
    <w:rsid w:val="00D36DA8"/>
    <w:rPr>
      <w:rFonts w:ascii="Times New Roman" w:eastAsia="Times New Roman" w:hAnsi="Times New Roman" w:cs="Times New Roman"/>
      <w:b/>
      <w:i/>
      <w:sz w:val="24"/>
      <w:szCs w:val="20"/>
      <w:u w:val="single"/>
      <w:lang w:eastAsia="en-GB"/>
    </w:rPr>
  </w:style>
  <w:style w:type="numbering" w:customStyle="1" w:styleId="NoList1">
    <w:name w:val="No List1"/>
    <w:next w:val="NoList"/>
    <w:semiHidden/>
    <w:rsid w:val="00D36DA8"/>
  </w:style>
  <w:style w:type="paragraph" w:styleId="Header">
    <w:name w:val="header"/>
    <w:basedOn w:val="Normal"/>
    <w:link w:val="HeaderChar"/>
    <w:rsid w:val="00D36DA8"/>
    <w:pPr>
      <w:widowControl w:val="0"/>
      <w:tabs>
        <w:tab w:val="center" w:pos="4320"/>
        <w:tab w:val="right" w:pos="8640"/>
      </w:tabs>
      <w:spacing w:after="0" w:line="240" w:lineRule="auto"/>
    </w:pPr>
    <w:rPr>
      <w:rFonts w:ascii="Arial" w:eastAsia="Times New Roman" w:hAnsi="Arial" w:cs="Times New Roman"/>
      <w:color w:val="000000"/>
      <w:kern w:val="28"/>
      <w:sz w:val="24"/>
      <w:szCs w:val="20"/>
      <w:lang w:val="en-US" w:eastAsia="en-GB"/>
    </w:rPr>
  </w:style>
  <w:style w:type="character" w:customStyle="1" w:styleId="HeaderChar">
    <w:name w:val="Header Char"/>
    <w:basedOn w:val="DefaultParagraphFont"/>
    <w:link w:val="Header"/>
    <w:rsid w:val="00D36DA8"/>
    <w:rPr>
      <w:rFonts w:ascii="Arial" w:eastAsia="Times New Roman" w:hAnsi="Arial" w:cs="Times New Roman"/>
      <w:color w:val="000000"/>
      <w:kern w:val="28"/>
      <w:sz w:val="24"/>
      <w:szCs w:val="20"/>
      <w:lang w:val="en-US" w:eastAsia="en-GB"/>
    </w:rPr>
  </w:style>
  <w:style w:type="paragraph" w:styleId="Footer">
    <w:name w:val="footer"/>
    <w:aliases w:val="hsn p1"/>
    <w:basedOn w:val="Normal"/>
    <w:link w:val="FooterChar"/>
    <w:rsid w:val="00D36DA8"/>
    <w:pPr>
      <w:widowControl w:val="0"/>
      <w:tabs>
        <w:tab w:val="center" w:pos="4320"/>
        <w:tab w:val="right" w:pos="8640"/>
      </w:tabs>
      <w:spacing w:after="0" w:line="240" w:lineRule="auto"/>
    </w:pPr>
    <w:rPr>
      <w:rFonts w:ascii="Arial" w:eastAsia="Times New Roman" w:hAnsi="Arial" w:cs="Times New Roman"/>
      <w:color w:val="000000"/>
      <w:kern w:val="28"/>
      <w:sz w:val="24"/>
      <w:szCs w:val="20"/>
      <w:lang w:val="en-US" w:eastAsia="en-GB"/>
    </w:rPr>
  </w:style>
  <w:style w:type="character" w:customStyle="1" w:styleId="FooterChar">
    <w:name w:val="Footer Char"/>
    <w:aliases w:val="hsn p1 Char"/>
    <w:basedOn w:val="DefaultParagraphFont"/>
    <w:link w:val="Footer"/>
    <w:rsid w:val="00D36DA8"/>
    <w:rPr>
      <w:rFonts w:ascii="Arial" w:eastAsia="Times New Roman" w:hAnsi="Arial" w:cs="Times New Roman"/>
      <w:color w:val="000000"/>
      <w:kern w:val="28"/>
      <w:sz w:val="24"/>
      <w:szCs w:val="20"/>
      <w:lang w:val="en-US" w:eastAsia="en-GB"/>
    </w:rPr>
  </w:style>
  <w:style w:type="character" w:styleId="PageNumber">
    <w:name w:val="page number"/>
    <w:aliases w:val="hsn"/>
    <w:basedOn w:val="DefaultParagraphFont"/>
    <w:rsid w:val="00D36DA8"/>
  </w:style>
  <w:style w:type="character" w:styleId="Hyperlink">
    <w:name w:val="Hyperlink"/>
    <w:basedOn w:val="DefaultParagraphFont"/>
    <w:rsid w:val="00D36DA8"/>
    <w:rPr>
      <w:color w:val="0000FF"/>
      <w:u w:val="single"/>
    </w:rPr>
  </w:style>
  <w:style w:type="paragraph" w:customStyle="1" w:styleId="TxBrp2">
    <w:name w:val="TxBr_p2"/>
    <w:basedOn w:val="Normal"/>
    <w:rsid w:val="00D36DA8"/>
    <w:pPr>
      <w:widowControl w:val="0"/>
      <w:tabs>
        <w:tab w:val="left" w:pos="204"/>
      </w:tabs>
      <w:spacing w:after="0" w:line="240" w:lineRule="atLeast"/>
    </w:pPr>
    <w:rPr>
      <w:rFonts w:ascii="Times New Roman" w:eastAsia="Times New Roman" w:hAnsi="Times New Roman" w:cs="Times New Roman"/>
      <w:snapToGrid w:val="0"/>
      <w:sz w:val="24"/>
      <w:szCs w:val="20"/>
    </w:rPr>
  </w:style>
  <w:style w:type="table" w:styleId="TableGrid">
    <w:name w:val="Table Grid"/>
    <w:basedOn w:val="TableNormal"/>
    <w:rsid w:val="00D36DA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36DA8"/>
    <w:pPr>
      <w:spacing w:after="0" w:line="240" w:lineRule="auto"/>
    </w:pPr>
    <w:rPr>
      <w:rFonts w:ascii="Arial" w:eastAsia="Times New Roman" w:hAnsi="Arial" w:cs="Times New Roman"/>
      <w:sz w:val="28"/>
      <w:szCs w:val="24"/>
      <w:lang w:eastAsia="en-GB"/>
    </w:rPr>
  </w:style>
  <w:style w:type="character" w:customStyle="1" w:styleId="BodyTextChar">
    <w:name w:val="Body Text Char"/>
    <w:basedOn w:val="DefaultParagraphFont"/>
    <w:link w:val="BodyText"/>
    <w:rsid w:val="00D36DA8"/>
    <w:rPr>
      <w:rFonts w:ascii="Arial" w:eastAsia="Times New Roman" w:hAnsi="Arial" w:cs="Times New Roman"/>
      <w:sz w:val="28"/>
      <w:szCs w:val="24"/>
      <w:lang w:eastAsia="en-GB"/>
    </w:rPr>
  </w:style>
  <w:style w:type="paragraph" w:styleId="BodyTextIndent">
    <w:name w:val="Body Text Indent"/>
    <w:basedOn w:val="Normal"/>
    <w:link w:val="BodyTextIndentChar"/>
    <w:rsid w:val="00D36DA8"/>
    <w:pPr>
      <w:spacing w:after="120" w:line="240" w:lineRule="auto"/>
      <w:ind w:left="283"/>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D36DA8"/>
    <w:rPr>
      <w:rFonts w:ascii="Arial" w:eastAsia="Times New Roman" w:hAnsi="Arial" w:cs="Times New Roman"/>
      <w:sz w:val="24"/>
      <w:szCs w:val="20"/>
      <w:lang w:eastAsia="en-GB"/>
    </w:rPr>
  </w:style>
  <w:style w:type="paragraph" w:styleId="BodyTextIndent2">
    <w:name w:val="Body Text Indent 2"/>
    <w:basedOn w:val="Normal"/>
    <w:link w:val="BodyTextIndent2Char"/>
    <w:rsid w:val="00D36DA8"/>
    <w:pPr>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rsid w:val="00D36DA8"/>
    <w:rPr>
      <w:rFonts w:ascii="Arial" w:eastAsia="Times New Roman" w:hAnsi="Arial" w:cs="Times New Roman"/>
      <w:sz w:val="24"/>
      <w:szCs w:val="20"/>
      <w:lang w:eastAsia="en-GB"/>
    </w:rPr>
  </w:style>
  <w:style w:type="paragraph" w:styleId="BodyText2">
    <w:name w:val="Body Text 2"/>
    <w:basedOn w:val="Normal"/>
    <w:link w:val="BodyText2Char"/>
    <w:rsid w:val="00D36DA8"/>
    <w:pPr>
      <w:widowControl w:val="0"/>
      <w:spacing w:after="120" w:line="480" w:lineRule="auto"/>
    </w:pPr>
    <w:rPr>
      <w:rFonts w:ascii="Arial" w:eastAsia="Times New Roman" w:hAnsi="Arial" w:cs="Times New Roman"/>
      <w:color w:val="000000"/>
      <w:kern w:val="28"/>
      <w:sz w:val="24"/>
      <w:szCs w:val="20"/>
      <w:lang w:val="en-US" w:eastAsia="en-GB"/>
    </w:rPr>
  </w:style>
  <w:style w:type="character" w:customStyle="1" w:styleId="BodyText2Char">
    <w:name w:val="Body Text 2 Char"/>
    <w:basedOn w:val="DefaultParagraphFont"/>
    <w:link w:val="BodyText2"/>
    <w:rsid w:val="00D36DA8"/>
    <w:rPr>
      <w:rFonts w:ascii="Arial" w:eastAsia="Times New Roman" w:hAnsi="Arial" w:cs="Times New Roman"/>
      <w:color w:val="000000"/>
      <w:kern w:val="28"/>
      <w:sz w:val="24"/>
      <w:szCs w:val="20"/>
      <w:lang w:val="en-US" w:eastAsia="en-GB"/>
    </w:rPr>
  </w:style>
  <w:style w:type="paragraph" w:styleId="BodyTextIndent3">
    <w:name w:val="Body Text Indent 3"/>
    <w:basedOn w:val="Normal"/>
    <w:link w:val="BodyTextIndent3Char"/>
    <w:rsid w:val="00D36DA8"/>
    <w:pPr>
      <w:widowControl w:val="0"/>
      <w:spacing w:after="120" w:line="240" w:lineRule="auto"/>
      <w:ind w:left="283"/>
    </w:pPr>
    <w:rPr>
      <w:rFonts w:ascii="Arial" w:eastAsia="Times New Roman" w:hAnsi="Arial" w:cs="Times New Roman"/>
      <w:color w:val="000000"/>
      <w:kern w:val="28"/>
      <w:sz w:val="16"/>
      <w:szCs w:val="16"/>
      <w:lang w:val="en-US" w:eastAsia="en-GB"/>
    </w:rPr>
  </w:style>
  <w:style w:type="character" w:customStyle="1" w:styleId="BodyTextIndent3Char">
    <w:name w:val="Body Text Indent 3 Char"/>
    <w:basedOn w:val="DefaultParagraphFont"/>
    <w:link w:val="BodyTextIndent3"/>
    <w:rsid w:val="00D36DA8"/>
    <w:rPr>
      <w:rFonts w:ascii="Arial" w:eastAsia="Times New Roman" w:hAnsi="Arial" w:cs="Times New Roman"/>
      <w:color w:val="000000"/>
      <w:kern w:val="28"/>
      <w:sz w:val="16"/>
      <w:szCs w:val="16"/>
      <w:lang w:val="en-US" w:eastAsia="en-GB"/>
    </w:rPr>
  </w:style>
  <w:style w:type="paragraph" w:customStyle="1" w:styleId="TxBrp8">
    <w:name w:val="TxBr_p8"/>
    <w:basedOn w:val="Normal"/>
    <w:rsid w:val="00D36DA8"/>
    <w:pPr>
      <w:widowControl w:val="0"/>
      <w:tabs>
        <w:tab w:val="left" w:pos="204"/>
      </w:tabs>
      <w:spacing w:after="0" w:line="277" w:lineRule="atLeast"/>
    </w:pPr>
    <w:rPr>
      <w:rFonts w:ascii="Times New Roman" w:eastAsia="Times New Roman" w:hAnsi="Times New Roman" w:cs="Times New Roman"/>
      <w:snapToGrid w:val="0"/>
      <w:sz w:val="24"/>
      <w:szCs w:val="20"/>
    </w:rPr>
  </w:style>
  <w:style w:type="paragraph" w:customStyle="1" w:styleId="TxBrc3">
    <w:name w:val="TxBr_c3"/>
    <w:basedOn w:val="Normal"/>
    <w:rsid w:val="00D36DA8"/>
    <w:pPr>
      <w:widowControl w:val="0"/>
      <w:snapToGrid w:val="0"/>
      <w:spacing w:after="0" w:line="240" w:lineRule="atLeast"/>
      <w:jc w:val="center"/>
    </w:pPr>
    <w:rPr>
      <w:rFonts w:ascii="Times New Roman" w:eastAsia="Times New Roman" w:hAnsi="Times New Roman" w:cs="Times New Roman"/>
      <w:sz w:val="24"/>
      <w:szCs w:val="20"/>
    </w:rPr>
  </w:style>
  <w:style w:type="paragraph" w:customStyle="1" w:styleId="TxBrp4">
    <w:name w:val="TxBr_p4"/>
    <w:basedOn w:val="Normal"/>
    <w:rsid w:val="00D36DA8"/>
    <w:pPr>
      <w:widowControl w:val="0"/>
      <w:tabs>
        <w:tab w:val="left" w:pos="691"/>
      </w:tabs>
      <w:snapToGrid w:val="0"/>
      <w:spacing w:after="0" w:line="240" w:lineRule="atLeast"/>
      <w:ind w:left="651" w:hanging="691"/>
      <w:jc w:val="both"/>
    </w:pPr>
    <w:rPr>
      <w:rFonts w:ascii="Times New Roman" w:eastAsia="Times New Roman" w:hAnsi="Times New Roman" w:cs="Times New Roman"/>
      <w:sz w:val="24"/>
      <w:szCs w:val="20"/>
    </w:rPr>
  </w:style>
  <w:style w:type="paragraph" w:customStyle="1" w:styleId="TxBrp5">
    <w:name w:val="TxBr_p5"/>
    <w:basedOn w:val="Normal"/>
    <w:rsid w:val="00D36DA8"/>
    <w:pPr>
      <w:widowControl w:val="0"/>
      <w:snapToGrid w:val="0"/>
      <w:spacing w:after="0" w:line="255" w:lineRule="atLeast"/>
      <w:ind w:left="759"/>
      <w:jc w:val="both"/>
    </w:pPr>
    <w:rPr>
      <w:rFonts w:ascii="Times New Roman" w:eastAsia="Times New Roman" w:hAnsi="Times New Roman" w:cs="Times New Roman"/>
      <w:sz w:val="24"/>
      <w:szCs w:val="20"/>
    </w:rPr>
  </w:style>
  <w:style w:type="paragraph" w:customStyle="1" w:styleId="TxBrp6">
    <w:name w:val="TxBr_p6"/>
    <w:basedOn w:val="Normal"/>
    <w:rsid w:val="00D36DA8"/>
    <w:pPr>
      <w:widowControl w:val="0"/>
      <w:tabs>
        <w:tab w:val="left" w:pos="1371"/>
        <w:tab w:val="left" w:pos="1938"/>
      </w:tabs>
      <w:snapToGrid w:val="0"/>
      <w:spacing w:after="0" w:line="240" w:lineRule="atLeast"/>
      <w:ind w:left="1939" w:hanging="567"/>
      <w:jc w:val="both"/>
    </w:pPr>
    <w:rPr>
      <w:rFonts w:ascii="Times New Roman" w:eastAsia="Times New Roman" w:hAnsi="Times New Roman" w:cs="Times New Roman"/>
      <w:sz w:val="24"/>
      <w:szCs w:val="20"/>
    </w:rPr>
  </w:style>
  <w:style w:type="paragraph" w:customStyle="1" w:styleId="TxBrp7">
    <w:name w:val="TxBr_p7"/>
    <w:basedOn w:val="Normal"/>
    <w:rsid w:val="00D36DA8"/>
    <w:pPr>
      <w:widowControl w:val="0"/>
      <w:tabs>
        <w:tab w:val="left" w:pos="1377"/>
        <w:tab w:val="left" w:pos="1836"/>
      </w:tabs>
      <w:snapToGrid w:val="0"/>
      <w:spacing w:after="0" w:line="255" w:lineRule="atLeast"/>
      <w:ind w:left="1837" w:hanging="459"/>
      <w:jc w:val="both"/>
    </w:pPr>
    <w:rPr>
      <w:rFonts w:ascii="Times New Roman" w:eastAsia="Times New Roman" w:hAnsi="Times New Roman" w:cs="Times New Roman"/>
      <w:sz w:val="24"/>
      <w:szCs w:val="20"/>
    </w:rPr>
  </w:style>
  <w:style w:type="paragraph" w:customStyle="1" w:styleId="TxBrp13">
    <w:name w:val="TxBr_p13"/>
    <w:basedOn w:val="Normal"/>
    <w:rsid w:val="00D36DA8"/>
    <w:pPr>
      <w:widowControl w:val="0"/>
      <w:tabs>
        <w:tab w:val="left" w:pos="204"/>
      </w:tabs>
      <w:snapToGrid w:val="0"/>
      <w:spacing w:after="0" w:line="255" w:lineRule="atLeast"/>
      <w:jc w:val="both"/>
    </w:pPr>
    <w:rPr>
      <w:rFonts w:ascii="Times New Roman" w:eastAsia="Times New Roman" w:hAnsi="Times New Roman" w:cs="Times New Roman"/>
      <w:sz w:val="24"/>
      <w:szCs w:val="20"/>
    </w:rPr>
  </w:style>
  <w:style w:type="paragraph" w:customStyle="1" w:styleId="TxBrp12">
    <w:name w:val="TxBr_p12"/>
    <w:basedOn w:val="Normal"/>
    <w:rsid w:val="00D36DA8"/>
    <w:pPr>
      <w:widowControl w:val="0"/>
      <w:tabs>
        <w:tab w:val="left" w:pos="765"/>
      </w:tabs>
      <w:snapToGrid w:val="0"/>
      <w:spacing w:after="0" w:line="255" w:lineRule="atLeast"/>
      <w:ind w:left="578"/>
      <w:jc w:val="both"/>
    </w:pPr>
    <w:rPr>
      <w:rFonts w:ascii="Times New Roman" w:eastAsia="Times New Roman" w:hAnsi="Times New Roman" w:cs="Times New Roman"/>
      <w:sz w:val="24"/>
      <w:szCs w:val="20"/>
    </w:rPr>
  </w:style>
  <w:style w:type="paragraph" w:customStyle="1" w:styleId="TxBrt19">
    <w:name w:val="TxBr_t19"/>
    <w:basedOn w:val="Normal"/>
    <w:rsid w:val="00D36DA8"/>
    <w:pPr>
      <w:widowControl w:val="0"/>
      <w:snapToGrid w:val="0"/>
      <w:spacing w:after="0" w:line="240" w:lineRule="atLeast"/>
    </w:pPr>
    <w:rPr>
      <w:rFonts w:ascii="Times New Roman" w:eastAsia="Times New Roman" w:hAnsi="Times New Roman" w:cs="Times New Roman"/>
      <w:sz w:val="24"/>
      <w:szCs w:val="20"/>
    </w:rPr>
  </w:style>
  <w:style w:type="paragraph" w:customStyle="1" w:styleId="TxBrt10">
    <w:name w:val="TxBr_t10"/>
    <w:basedOn w:val="Normal"/>
    <w:rsid w:val="00D36DA8"/>
    <w:pPr>
      <w:widowControl w:val="0"/>
      <w:snapToGrid w:val="0"/>
      <w:spacing w:after="0" w:line="240" w:lineRule="atLeast"/>
    </w:pPr>
    <w:rPr>
      <w:rFonts w:ascii="Times New Roman" w:eastAsia="Times New Roman" w:hAnsi="Times New Roman" w:cs="Times New Roman"/>
      <w:sz w:val="24"/>
      <w:szCs w:val="20"/>
    </w:rPr>
  </w:style>
  <w:style w:type="paragraph" w:customStyle="1" w:styleId="TxBrp21">
    <w:name w:val="TxBr_p21"/>
    <w:basedOn w:val="Normal"/>
    <w:rsid w:val="00D36DA8"/>
    <w:pPr>
      <w:widowControl w:val="0"/>
      <w:tabs>
        <w:tab w:val="left" w:pos="532"/>
      </w:tabs>
      <w:snapToGrid w:val="0"/>
      <w:spacing w:after="0" w:line="255" w:lineRule="atLeast"/>
      <w:ind w:left="810"/>
      <w:jc w:val="both"/>
    </w:pPr>
    <w:rPr>
      <w:rFonts w:ascii="Times New Roman" w:eastAsia="Times New Roman" w:hAnsi="Times New Roman" w:cs="Times New Roman"/>
      <w:sz w:val="24"/>
      <w:szCs w:val="20"/>
    </w:rPr>
  </w:style>
  <w:style w:type="paragraph" w:customStyle="1" w:styleId="TxBrp26">
    <w:name w:val="TxBr_p26"/>
    <w:basedOn w:val="Normal"/>
    <w:rsid w:val="00D36DA8"/>
    <w:pPr>
      <w:widowControl w:val="0"/>
      <w:snapToGrid w:val="0"/>
      <w:spacing w:after="0" w:line="255" w:lineRule="atLeast"/>
      <w:ind w:left="532"/>
      <w:jc w:val="both"/>
    </w:pPr>
    <w:rPr>
      <w:rFonts w:ascii="Times New Roman" w:eastAsia="Times New Roman" w:hAnsi="Times New Roman" w:cs="Times New Roman"/>
      <w:sz w:val="24"/>
      <w:szCs w:val="20"/>
    </w:rPr>
  </w:style>
  <w:style w:type="paragraph" w:customStyle="1" w:styleId="TxBrp27">
    <w:name w:val="TxBr_p27"/>
    <w:basedOn w:val="Normal"/>
    <w:rsid w:val="00D36DA8"/>
    <w:pPr>
      <w:widowControl w:val="0"/>
      <w:tabs>
        <w:tab w:val="left" w:pos="805"/>
      </w:tabs>
      <w:snapToGrid w:val="0"/>
      <w:spacing w:after="0" w:line="240" w:lineRule="atLeast"/>
      <w:ind w:left="538" w:hanging="805"/>
      <w:jc w:val="both"/>
    </w:pPr>
    <w:rPr>
      <w:rFonts w:ascii="Times New Roman" w:eastAsia="Times New Roman" w:hAnsi="Times New Roman" w:cs="Times New Roman"/>
      <w:sz w:val="24"/>
      <w:szCs w:val="20"/>
    </w:rPr>
  </w:style>
  <w:style w:type="paragraph" w:customStyle="1" w:styleId="TxBrp38">
    <w:name w:val="TxBr_p38"/>
    <w:basedOn w:val="Normal"/>
    <w:rsid w:val="00D36DA8"/>
    <w:pPr>
      <w:widowControl w:val="0"/>
      <w:tabs>
        <w:tab w:val="left" w:pos="595"/>
      </w:tabs>
      <w:snapToGrid w:val="0"/>
      <w:spacing w:after="0" w:line="240" w:lineRule="atLeast"/>
      <w:ind w:left="748"/>
    </w:pPr>
    <w:rPr>
      <w:rFonts w:ascii="Times New Roman" w:eastAsia="Times New Roman" w:hAnsi="Times New Roman" w:cs="Times New Roman"/>
      <w:sz w:val="24"/>
      <w:szCs w:val="20"/>
    </w:rPr>
  </w:style>
  <w:style w:type="paragraph" w:styleId="Caption">
    <w:name w:val="caption"/>
    <w:basedOn w:val="Normal"/>
    <w:next w:val="Normal"/>
    <w:qFormat/>
    <w:rsid w:val="00D36DA8"/>
    <w:pPr>
      <w:spacing w:after="0" w:line="240" w:lineRule="auto"/>
    </w:pPr>
    <w:rPr>
      <w:rFonts w:ascii="Times New Roman" w:eastAsia="Times New Roman" w:hAnsi="Times New Roman" w:cs="Times New Roman"/>
      <w:b/>
      <w:bCs/>
      <w:sz w:val="20"/>
      <w:szCs w:val="20"/>
    </w:rPr>
  </w:style>
  <w:style w:type="character" w:styleId="FollowedHyperlink">
    <w:name w:val="FollowedHyperlink"/>
    <w:basedOn w:val="DefaultParagraphFont"/>
    <w:rsid w:val="00D36DA8"/>
    <w:rPr>
      <w:color w:val="800080"/>
      <w:u w:val="single"/>
    </w:rPr>
  </w:style>
  <w:style w:type="paragraph" w:styleId="BodyText3">
    <w:name w:val="Body Text 3"/>
    <w:basedOn w:val="Normal"/>
    <w:link w:val="BodyText3Char"/>
    <w:rsid w:val="00D36DA8"/>
    <w:pPr>
      <w:widowControl w:val="0"/>
      <w:spacing w:after="120" w:line="240" w:lineRule="auto"/>
    </w:pPr>
    <w:rPr>
      <w:rFonts w:ascii="Arial" w:eastAsia="Times New Roman" w:hAnsi="Arial" w:cs="Times New Roman"/>
      <w:color w:val="000000"/>
      <w:kern w:val="28"/>
      <w:sz w:val="16"/>
      <w:szCs w:val="16"/>
      <w:lang w:val="en-US" w:eastAsia="en-GB"/>
    </w:rPr>
  </w:style>
  <w:style w:type="character" w:customStyle="1" w:styleId="BodyText3Char">
    <w:name w:val="Body Text 3 Char"/>
    <w:basedOn w:val="DefaultParagraphFont"/>
    <w:link w:val="BodyText3"/>
    <w:rsid w:val="00D36DA8"/>
    <w:rPr>
      <w:rFonts w:ascii="Arial" w:eastAsia="Times New Roman" w:hAnsi="Arial" w:cs="Times New Roman"/>
      <w:color w:val="000000"/>
      <w:kern w:val="28"/>
      <w:sz w:val="16"/>
      <w:szCs w:val="16"/>
      <w:lang w:val="en-US" w:eastAsia="en-GB"/>
    </w:rPr>
  </w:style>
  <w:style w:type="paragraph" w:styleId="BalloonText">
    <w:name w:val="Balloon Text"/>
    <w:basedOn w:val="Normal"/>
    <w:link w:val="BalloonTextChar"/>
    <w:rsid w:val="00D36DA8"/>
    <w:pPr>
      <w:widowControl w:val="0"/>
      <w:spacing w:after="0" w:line="240" w:lineRule="auto"/>
    </w:pPr>
    <w:rPr>
      <w:rFonts w:ascii="Tahoma" w:eastAsia="Times New Roman" w:hAnsi="Tahoma" w:cs="Tahoma"/>
      <w:color w:val="000000"/>
      <w:kern w:val="28"/>
      <w:sz w:val="16"/>
      <w:szCs w:val="16"/>
      <w:lang w:val="en-US" w:eastAsia="en-GB"/>
    </w:rPr>
  </w:style>
  <w:style w:type="character" w:customStyle="1" w:styleId="BalloonTextChar">
    <w:name w:val="Balloon Text Char"/>
    <w:basedOn w:val="DefaultParagraphFont"/>
    <w:link w:val="BalloonText"/>
    <w:rsid w:val="00D36DA8"/>
    <w:rPr>
      <w:rFonts w:ascii="Tahoma" w:eastAsia="Times New Roman" w:hAnsi="Tahoma" w:cs="Tahoma"/>
      <w:color w:val="000000"/>
      <w:kern w:val="28"/>
      <w:sz w:val="16"/>
      <w:szCs w:val="16"/>
      <w:lang w:val="en-US" w:eastAsia="en-GB"/>
    </w:rPr>
  </w:style>
  <w:style w:type="character" w:styleId="Strong">
    <w:name w:val="Strong"/>
    <w:basedOn w:val="DefaultParagraphFont"/>
    <w:uiPriority w:val="22"/>
    <w:qFormat/>
    <w:rsid w:val="003F5C61"/>
    <w:rPr>
      <w:b/>
      <w:bCs/>
    </w:rPr>
  </w:style>
  <w:style w:type="paragraph" w:styleId="NormalWeb">
    <w:name w:val="Normal (Web)"/>
    <w:basedOn w:val="Normal"/>
    <w:uiPriority w:val="99"/>
    <w:semiHidden/>
    <w:unhideWhenUsed/>
    <w:rsid w:val="003F5C61"/>
    <w:pPr>
      <w:spacing w:before="100" w:beforeAutospacing="1" w:after="100" w:afterAutospacing="1" w:line="240" w:lineRule="auto"/>
    </w:pPr>
    <w:rPr>
      <w:rFonts w:ascii="Times" w:hAnsi="Times" w:cs="Times New Roman"/>
      <w:sz w:val="20"/>
      <w:szCs w:val="20"/>
    </w:rPr>
  </w:style>
  <w:style w:type="character" w:styleId="Emphasis">
    <w:name w:val="Emphasis"/>
    <w:basedOn w:val="DefaultParagraphFont"/>
    <w:uiPriority w:val="20"/>
    <w:qFormat/>
    <w:rsid w:val="00AE17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8977">
      <w:bodyDiv w:val="1"/>
      <w:marLeft w:val="0"/>
      <w:marRight w:val="0"/>
      <w:marTop w:val="0"/>
      <w:marBottom w:val="0"/>
      <w:divBdr>
        <w:top w:val="none" w:sz="0" w:space="0" w:color="auto"/>
        <w:left w:val="none" w:sz="0" w:space="0" w:color="auto"/>
        <w:bottom w:val="none" w:sz="0" w:space="0" w:color="auto"/>
        <w:right w:val="none" w:sz="0" w:space="0" w:color="auto"/>
      </w:divBdr>
    </w:div>
    <w:div w:id="28377533">
      <w:bodyDiv w:val="1"/>
      <w:marLeft w:val="0"/>
      <w:marRight w:val="0"/>
      <w:marTop w:val="0"/>
      <w:marBottom w:val="0"/>
      <w:divBdr>
        <w:top w:val="none" w:sz="0" w:space="0" w:color="auto"/>
        <w:left w:val="none" w:sz="0" w:space="0" w:color="auto"/>
        <w:bottom w:val="none" w:sz="0" w:space="0" w:color="auto"/>
        <w:right w:val="none" w:sz="0" w:space="0" w:color="auto"/>
      </w:divBdr>
    </w:div>
    <w:div w:id="73625915">
      <w:bodyDiv w:val="1"/>
      <w:marLeft w:val="0"/>
      <w:marRight w:val="0"/>
      <w:marTop w:val="0"/>
      <w:marBottom w:val="0"/>
      <w:divBdr>
        <w:top w:val="none" w:sz="0" w:space="0" w:color="auto"/>
        <w:left w:val="none" w:sz="0" w:space="0" w:color="auto"/>
        <w:bottom w:val="none" w:sz="0" w:space="0" w:color="auto"/>
        <w:right w:val="none" w:sz="0" w:space="0" w:color="auto"/>
      </w:divBdr>
    </w:div>
    <w:div w:id="95172916">
      <w:bodyDiv w:val="1"/>
      <w:marLeft w:val="0"/>
      <w:marRight w:val="0"/>
      <w:marTop w:val="0"/>
      <w:marBottom w:val="0"/>
      <w:divBdr>
        <w:top w:val="none" w:sz="0" w:space="0" w:color="auto"/>
        <w:left w:val="none" w:sz="0" w:space="0" w:color="auto"/>
        <w:bottom w:val="none" w:sz="0" w:space="0" w:color="auto"/>
        <w:right w:val="none" w:sz="0" w:space="0" w:color="auto"/>
      </w:divBdr>
    </w:div>
    <w:div w:id="1328284887">
      <w:bodyDiv w:val="1"/>
      <w:marLeft w:val="0"/>
      <w:marRight w:val="0"/>
      <w:marTop w:val="0"/>
      <w:marBottom w:val="0"/>
      <w:divBdr>
        <w:top w:val="none" w:sz="0" w:space="0" w:color="auto"/>
        <w:left w:val="none" w:sz="0" w:space="0" w:color="auto"/>
        <w:bottom w:val="none" w:sz="0" w:space="0" w:color="auto"/>
        <w:right w:val="none" w:sz="0" w:space="0" w:color="auto"/>
      </w:divBdr>
    </w:div>
    <w:div w:id="1355618920">
      <w:bodyDiv w:val="1"/>
      <w:marLeft w:val="0"/>
      <w:marRight w:val="0"/>
      <w:marTop w:val="0"/>
      <w:marBottom w:val="0"/>
      <w:divBdr>
        <w:top w:val="none" w:sz="0" w:space="0" w:color="auto"/>
        <w:left w:val="none" w:sz="0" w:space="0" w:color="auto"/>
        <w:bottom w:val="none" w:sz="0" w:space="0" w:color="auto"/>
        <w:right w:val="none" w:sz="0" w:space="0" w:color="auto"/>
      </w:divBdr>
    </w:div>
    <w:div w:id="1385518457">
      <w:bodyDiv w:val="1"/>
      <w:marLeft w:val="0"/>
      <w:marRight w:val="0"/>
      <w:marTop w:val="0"/>
      <w:marBottom w:val="0"/>
      <w:divBdr>
        <w:top w:val="none" w:sz="0" w:space="0" w:color="auto"/>
        <w:left w:val="none" w:sz="0" w:space="0" w:color="auto"/>
        <w:bottom w:val="none" w:sz="0" w:space="0" w:color="auto"/>
        <w:right w:val="none" w:sz="0" w:space="0" w:color="auto"/>
      </w:divBdr>
      <w:divsChild>
        <w:div w:id="101191640">
          <w:marLeft w:val="0"/>
          <w:marRight w:val="0"/>
          <w:marTop w:val="0"/>
          <w:marBottom w:val="600"/>
          <w:divBdr>
            <w:top w:val="none" w:sz="0" w:space="0" w:color="auto"/>
            <w:left w:val="none" w:sz="0" w:space="0" w:color="auto"/>
            <w:bottom w:val="none" w:sz="0" w:space="0" w:color="auto"/>
            <w:right w:val="none" w:sz="0" w:space="0" w:color="auto"/>
          </w:divBdr>
          <w:divsChild>
            <w:div w:id="161929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96241">
      <w:bodyDiv w:val="1"/>
      <w:marLeft w:val="0"/>
      <w:marRight w:val="0"/>
      <w:marTop w:val="0"/>
      <w:marBottom w:val="0"/>
      <w:divBdr>
        <w:top w:val="none" w:sz="0" w:space="0" w:color="auto"/>
        <w:left w:val="none" w:sz="0" w:space="0" w:color="auto"/>
        <w:bottom w:val="none" w:sz="0" w:space="0" w:color="auto"/>
        <w:right w:val="none" w:sz="0" w:space="0" w:color="auto"/>
      </w:divBdr>
    </w:div>
    <w:div w:id="202566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B5B27-3133-B94E-8213-F033265B1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1133</Words>
  <Characters>6461</Characters>
  <Application>Microsoft Office Word</Application>
  <DocSecurity>0</DocSecurity>
  <Lines>53</Lines>
  <Paragraphs>15</Paragraphs>
  <ScaleCrop>false</ScaleCrop>
  <Company>Shavington Primary School</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Mitchell</dc:creator>
  <cp:lastModifiedBy>sam davenport</cp:lastModifiedBy>
  <cp:revision>2</cp:revision>
  <cp:lastPrinted>2015-09-30T13:09:00Z</cp:lastPrinted>
  <dcterms:created xsi:type="dcterms:W3CDTF">2023-09-05T15:04:00Z</dcterms:created>
  <dcterms:modified xsi:type="dcterms:W3CDTF">2023-09-05T15:04:00Z</dcterms:modified>
</cp:coreProperties>
</file>