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73B41" w14:textId="3022C62B" w:rsidR="009B3F54" w:rsidRPr="00A9705F" w:rsidRDefault="00FB251A" w:rsidP="0066034C">
      <w:pPr>
        <w:rPr>
          <w:rFonts w:ascii="Arial" w:hAnsi="Arial" w:cs="Arial"/>
          <w:b/>
          <w:sz w:val="20"/>
          <w:szCs w:val="20"/>
        </w:rPr>
      </w:pPr>
      <w:r w:rsidRPr="00A9705F">
        <w:rPr>
          <w:rFonts w:ascii="Arial" w:hAnsi="Arial" w:cs="Arial"/>
          <w:b/>
          <w:sz w:val="20"/>
          <w:szCs w:val="20"/>
        </w:rPr>
        <w:t xml:space="preserve">Year </w:t>
      </w:r>
      <w:r w:rsidR="00BF04BA" w:rsidRPr="00A9705F">
        <w:rPr>
          <w:rFonts w:ascii="Arial" w:hAnsi="Arial" w:cs="Arial"/>
          <w:b/>
          <w:sz w:val="20"/>
          <w:szCs w:val="20"/>
        </w:rPr>
        <w:t>5</w:t>
      </w:r>
      <w:r w:rsidRPr="00A9705F">
        <w:rPr>
          <w:rFonts w:ascii="Arial" w:hAnsi="Arial" w:cs="Arial"/>
          <w:b/>
          <w:sz w:val="20"/>
          <w:szCs w:val="20"/>
        </w:rPr>
        <w:t>:</w:t>
      </w:r>
      <w:r w:rsidR="009D5E40" w:rsidRPr="00A9705F">
        <w:rPr>
          <w:rFonts w:ascii="Arial" w:hAnsi="Arial" w:cs="Arial"/>
          <w:b/>
          <w:sz w:val="20"/>
          <w:szCs w:val="20"/>
        </w:rPr>
        <w:t xml:space="preserve"> Curriculum</w:t>
      </w:r>
      <w:r w:rsidR="00743FDB" w:rsidRPr="00A9705F">
        <w:rPr>
          <w:rFonts w:ascii="Arial" w:hAnsi="Arial" w:cs="Arial"/>
          <w:b/>
          <w:sz w:val="20"/>
          <w:szCs w:val="20"/>
        </w:rPr>
        <w:t xml:space="preserve"> </w:t>
      </w:r>
      <w:r w:rsidR="009D5E40" w:rsidRPr="00A9705F">
        <w:rPr>
          <w:rFonts w:ascii="Arial" w:hAnsi="Arial" w:cs="Arial"/>
          <w:b/>
          <w:sz w:val="20"/>
          <w:szCs w:val="20"/>
        </w:rPr>
        <w:t>O</w:t>
      </w:r>
      <w:r w:rsidR="00DD5588" w:rsidRPr="00A9705F">
        <w:rPr>
          <w:rFonts w:ascii="Arial" w:hAnsi="Arial" w:cs="Arial"/>
          <w:b/>
          <w:sz w:val="20"/>
          <w:szCs w:val="20"/>
        </w:rPr>
        <w:t>verview</w:t>
      </w:r>
      <w:r w:rsidR="0066034C" w:rsidRPr="00A9705F">
        <w:rPr>
          <w:rFonts w:ascii="Arial" w:hAnsi="Arial" w:cs="Arial"/>
          <w:b/>
          <w:sz w:val="20"/>
          <w:szCs w:val="20"/>
        </w:rPr>
        <w:t xml:space="preserve"> </w:t>
      </w:r>
      <w:r w:rsidR="00A9705F">
        <w:rPr>
          <w:rFonts w:ascii="Arial" w:hAnsi="Arial" w:cs="Arial"/>
          <w:b/>
          <w:sz w:val="20"/>
          <w:szCs w:val="20"/>
        </w:rPr>
        <w:t>2025/2025</w:t>
      </w:r>
    </w:p>
    <w:tbl>
      <w:tblPr>
        <w:tblStyle w:val="a"/>
        <w:tblpPr w:leftFromText="180" w:rightFromText="180" w:vertAnchor="text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192"/>
        <w:gridCol w:w="1977"/>
        <w:gridCol w:w="1977"/>
        <w:gridCol w:w="1977"/>
        <w:gridCol w:w="1977"/>
        <w:gridCol w:w="1977"/>
        <w:gridCol w:w="1701"/>
      </w:tblGrid>
      <w:tr w:rsidR="0026140F" w:rsidRPr="00A9705F" w14:paraId="33A58BF7" w14:textId="77777777" w:rsidTr="0026140F">
        <w:tc>
          <w:tcPr>
            <w:tcW w:w="1526" w:type="dxa"/>
          </w:tcPr>
          <w:p w14:paraId="7F78DD9D" w14:textId="77777777" w:rsidR="0026140F" w:rsidRPr="00A9705F" w:rsidRDefault="0026140F" w:rsidP="00660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3964EF25" w14:textId="786685F6" w:rsidR="0026140F" w:rsidRPr="00A9705F" w:rsidRDefault="0026140F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05F">
              <w:rPr>
                <w:rFonts w:ascii="Arial" w:hAnsi="Arial" w:cs="Arial"/>
                <w:b/>
                <w:sz w:val="20"/>
                <w:szCs w:val="20"/>
              </w:rPr>
              <w:t xml:space="preserve">Autumn </w:t>
            </w:r>
          </w:p>
          <w:p w14:paraId="1E172931" w14:textId="12118E45" w:rsidR="0026140F" w:rsidRPr="00A9705F" w:rsidRDefault="0026140F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2"/>
          </w:tcPr>
          <w:p w14:paraId="1E401B97" w14:textId="0888DA52" w:rsidR="0026140F" w:rsidRPr="00A9705F" w:rsidRDefault="0026140F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05F">
              <w:rPr>
                <w:rFonts w:ascii="Arial" w:hAnsi="Arial" w:cs="Arial"/>
                <w:b/>
                <w:sz w:val="20"/>
                <w:szCs w:val="20"/>
              </w:rPr>
              <w:t>Spring</w:t>
            </w:r>
          </w:p>
        </w:tc>
        <w:tc>
          <w:tcPr>
            <w:tcW w:w="3954" w:type="dxa"/>
            <w:gridSpan w:val="2"/>
          </w:tcPr>
          <w:p w14:paraId="45D11386" w14:textId="5E4EBF5E" w:rsidR="0026140F" w:rsidRPr="00A9705F" w:rsidRDefault="0026140F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05F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  <w:tc>
          <w:tcPr>
            <w:tcW w:w="1701" w:type="dxa"/>
          </w:tcPr>
          <w:p w14:paraId="00E6DC7E" w14:textId="6B3B77E7" w:rsidR="0026140F" w:rsidRPr="00A9705F" w:rsidRDefault="0026140F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05F">
              <w:rPr>
                <w:rFonts w:ascii="Arial" w:hAnsi="Arial" w:cs="Arial"/>
                <w:b/>
                <w:sz w:val="20"/>
                <w:szCs w:val="20"/>
              </w:rPr>
              <w:t>Outdoor learning opportunities</w:t>
            </w:r>
          </w:p>
        </w:tc>
      </w:tr>
      <w:tr w:rsidR="009B3F54" w:rsidRPr="00A9705F" w14:paraId="63CC895A" w14:textId="77777777" w:rsidTr="0026140F">
        <w:tc>
          <w:tcPr>
            <w:tcW w:w="1526" w:type="dxa"/>
          </w:tcPr>
          <w:p w14:paraId="70F7536D" w14:textId="77777777" w:rsidR="009B3F54" w:rsidRPr="00A9705F" w:rsidRDefault="00DD5588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05F">
              <w:rPr>
                <w:rFonts w:ascii="Arial" w:hAnsi="Arial" w:cs="Arial"/>
                <w:b/>
                <w:sz w:val="20"/>
                <w:szCs w:val="20"/>
              </w:rPr>
              <w:t>Vision</w:t>
            </w:r>
          </w:p>
          <w:p w14:paraId="5B4879FD" w14:textId="77777777" w:rsidR="00DA5305" w:rsidRPr="00A9705F" w:rsidRDefault="00DA5305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067CCB09" w14:textId="77777777" w:rsidR="009B3F54" w:rsidRPr="00A9705F" w:rsidRDefault="00743FDB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05F">
              <w:rPr>
                <w:rFonts w:ascii="Arial" w:hAnsi="Arial" w:cs="Arial"/>
                <w:b/>
                <w:sz w:val="20"/>
                <w:szCs w:val="20"/>
              </w:rPr>
              <w:t>Healthy H</w:t>
            </w:r>
            <w:r w:rsidR="00DD5588" w:rsidRPr="00A9705F">
              <w:rPr>
                <w:rFonts w:ascii="Arial" w:hAnsi="Arial" w:cs="Arial"/>
                <w:b/>
                <w:sz w:val="20"/>
                <w:szCs w:val="20"/>
              </w:rPr>
              <w:t>earts</w:t>
            </w:r>
          </w:p>
        </w:tc>
        <w:tc>
          <w:tcPr>
            <w:tcW w:w="3954" w:type="dxa"/>
            <w:gridSpan w:val="2"/>
          </w:tcPr>
          <w:p w14:paraId="7C85CFDD" w14:textId="77777777" w:rsidR="009B3F54" w:rsidRPr="00A9705F" w:rsidRDefault="00743FDB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05F">
              <w:rPr>
                <w:rFonts w:ascii="Arial" w:hAnsi="Arial" w:cs="Arial"/>
                <w:b/>
                <w:sz w:val="20"/>
                <w:szCs w:val="20"/>
              </w:rPr>
              <w:t>Healthy B</w:t>
            </w:r>
            <w:r w:rsidR="00DD5588" w:rsidRPr="00A9705F">
              <w:rPr>
                <w:rFonts w:ascii="Arial" w:hAnsi="Arial" w:cs="Arial"/>
                <w:b/>
                <w:sz w:val="20"/>
                <w:szCs w:val="20"/>
              </w:rPr>
              <w:t>odies</w:t>
            </w:r>
          </w:p>
        </w:tc>
        <w:tc>
          <w:tcPr>
            <w:tcW w:w="3954" w:type="dxa"/>
            <w:gridSpan w:val="2"/>
          </w:tcPr>
          <w:p w14:paraId="348448F2" w14:textId="77777777" w:rsidR="009B3F54" w:rsidRPr="00A9705F" w:rsidRDefault="00743FDB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705F">
              <w:rPr>
                <w:rFonts w:ascii="Arial" w:hAnsi="Arial" w:cs="Arial"/>
                <w:b/>
                <w:sz w:val="20"/>
                <w:szCs w:val="20"/>
              </w:rPr>
              <w:t>Healthy M</w:t>
            </w:r>
            <w:r w:rsidR="00DD5588" w:rsidRPr="00A9705F">
              <w:rPr>
                <w:rFonts w:ascii="Arial" w:hAnsi="Arial" w:cs="Arial"/>
                <w:b/>
                <w:sz w:val="20"/>
                <w:szCs w:val="20"/>
              </w:rPr>
              <w:t>inds</w:t>
            </w:r>
          </w:p>
        </w:tc>
        <w:tc>
          <w:tcPr>
            <w:tcW w:w="1701" w:type="dxa"/>
          </w:tcPr>
          <w:p w14:paraId="51EF48E6" w14:textId="77777777" w:rsidR="009B3F54" w:rsidRPr="00A9705F" w:rsidRDefault="009B3F54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05F" w:rsidRPr="00A9705F" w14:paraId="4165A7A0" w14:textId="77777777" w:rsidTr="007B0FE4">
        <w:tc>
          <w:tcPr>
            <w:tcW w:w="1526" w:type="dxa"/>
            <w:shd w:val="clear" w:color="auto" w:fill="auto"/>
          </w:tcPr>
          <w:p w14:paraId="5D27FFD4" w14:textId="77777777" w:rsidR="00A9705F" w:rsidRPr="00A9705F" w:rsidRDefault="00A9705F" w:rsidP="00A9705F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 xml:space="preserve">CLASS NOVEL </w:t>
            </w:r>
          </w:p>
          <w:p w14:paraId="4B2DBB92" w14:textId="5CB771FD" w:rsidR="00A9705F" w:rsidRPr="00A9705F" w:rsidRDefault="00A9705F" w:rsidP="00A9705F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Deeper themes, structures and diverse voices</w:t>
            </w:r>
          </w:p>
        </w:tc>
        <w:tc>
          <w:tcPr>
            <w:tcW w:w="2192" w:type="dxa"/>
            <w:shd w:val="clear" w:color="auto" w:fill="auto"/>
          </w:tcPr>
          <w:p w14:paraId="6D33D059" w14:textId="57F144F4" w:rsidR="00A9705F" w:rsidRPr="00A9705F" w:rsidRDefault="00A9705F" w:rsidP="00A9705F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 xml:space="preserve">The Explorer by Kathrine </w:t>
            </w:r>
            <w:proofErr w:type="spellStart"/>
            <w:r w:rsidRPr="00A9705F">
              <w:rPr>
                <w:rFonts w:ascii="Arial" w:hAnsi="Arial" w:cs="Arial"/>
                <w:sz w:val="20"/>
                <w:szCs w:val="20"/>
              </w:rPr>
              <w:t>Rundell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14:paraId="2B6C1AC8" w14:textId="6C41E945" w:rsidR="00A9705F" w:rsidRPr="00A9705F" w:rsidRDefault="00A9705F" w:rsidP="00A9705F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 xml:space="preserve">The Boy at the Back of the class.by </w:t>
            </w:r>
            <w:proofErr w:type="spellStart"/>
            <w:r w:rsidRPr="00A9705F">
              <w:rPr>
                <w:rFonts w:ascii="Arial" w:hAnsi="Arial" w:cs="Arial"/>
                <w:sz w:val="20"/>
                <w:szCs w:val="20"/>
              </w:rPr>
              <w:t>Onjali</w:t>
            </w:r>
            <w:proofErr w:type="spellEnd"/>
            <w:r w:rsidRPr="00A9705F">
              <w:rPr>
                <w:rFonts w:ascii="Arial" w:hAnsi="Arial" w:cs="Arial"/>
                <w:sz w:val="20"/>
                <w:szCs w:val="20"/>
              </w:rPr>
              <w:t xml:space="preserve"> Q Raul</w:t>
            </w:r>
          </w:p>
          <w:p w14:paraId="77CCD72C" w14:textId="5572AD38" w:rsidR="00A9705F" w:rsidRPr="00A9705F" w:rsidRDefault="00A9705F" w:rsidP="00A970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shd w:val="clear" w:color="auto" w:fill="auto"/>
          </w:tcPr>
          <w:p w14:paraId="0AC2A7AD" w14:textId="26F2DB5C" w:rsidR="00A9705F" w:rsidRPr="00A9705F" w:rsidRDefault="00A9705F" w:rsidP="00A9705F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 xml:space="preserve">The Nowhere Emporium by MA Rosa </w:t>
            </w:r>
          </w:p>
        </w:tc>
        <w:tc>
          <w:tcPr>
            <w:tcW w:w="1977" w:type="dxa"/>
          </w:tcPr>
          <w:p w14:paraId="73103732" w14:textId="73AA299C" w:rsidR="00A9705F" w:rsidRPr="00A9705F" w:rsidRDefault="00A9705F" w:rsidP="00A970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705F">
              <w:rPr>
                <w:rFonts w:ascii="Arial" w:hAnsi="Arial" w:cs="Arial"/>
                <w:sz w:val="20"/>
                <w:szCs w:val="20"/>
              </w:rPr>
              <w:t>Cogheart</w:t>
            </w:r>
            <w:proofErr w:type="spellEnd"/>
            <w:r w:rsidRPr="00A9705F">
              <w:rPr>
                <w:rFonts w:ascii="Arial" w:hAnsi="Arial" w:cs="Arial"/>
                <w:sz w:val="20"/>
                <w:szCs w:val="20"/>
              </w:rPr>
              <w:t xml:space="preserve"> by Peter Bunzl</w:t>
            </w:r>
          </w:p>
        </w:tc>
        <w:tc>
          <w:tcPr>
            <w:tcW w:w="1977" w:type="dxa"/>
          </w:tcPr>
          <w:p w14:paraId="502268F5" w14:textId="48CB5B21" w:rsidR="00A9705F" w:rsidRPr="00A9705F" w:rsidRDefault="00A9705F" w:rsidP="00A9705F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Lancashire library service book choice</w:t>
            </w:r>
          </w:p>
        </w:tc>
        <w:tc>
          <w:tcPr>
            <w:tcW w:w="1701" w:type="dxa"/>
            <w:shd w:val="clear" w:color="auto" w:fill="auto"/>
          </w:tcPr>
          <w:p w14:paraId="53215924" w14:textId="1F6EAAC2" w:rsidR="00A9705F" w:rsidRPr="00A9705F" w:rsidRDefault="00A9705F" w:rsidP="00A97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03E" w:rsidRPr="00A9705F" w14:paraId="62B63DB5" w14:textId="77777777" w:rsidTr="00CE2B45">
        <w:tc>
          <w:tcPr>
            <w:tcW w:w="1526" w:type="dxa"/>
            <w:shd w:val="clear" w:color="auto" w:fill="auto"/>
          </w:tcPr>
          <w:p w14:paraId="73DC6E07" w14:textId="0CDD939C" w:rsidR="000F403E" w:rsidRPr="00A9705F" w:rsidRDefault="004956BB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Read To Write</w:t>
            </w:r>
          </w:p>
          <w:p w14:paraId="2B749094" w14:textId="31DB4D7E" w:rsidR="004956BB" w:rsidRPr="00A9705F" w:rsidRDefault="004956BB" w:rsidP="006603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01C84" w14:textId="56B0E68D" w:rsidR="000F0E91" w:rsidRPr="00A9705F" w:rsidRDefault="000F0E91" w:rsidP="00A970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6C64125E" w14:textId="77777777" w:rsidR="00CE2B45" w:rsidRPr="00A9705F" w:rsidRDefault="00CE2B45" w:rsidP="00CE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Where We Once Stood</w:t>
            </w:r>
          </w:p>
          <w:p w14:paraId="56218C92" w14:textId="77777777" w:rsidR="00CE2B45" w:rsidRPr="00A9705F" w:rsidRDefault="00CE2B45" w:rsidP="00CE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Narrative: exploration narrative</w:t>
            </w:r>
          </w:p>
          <w:p w14:paraId="601A9095" w14:textId="77777777" w:rsidR="00CE2B45" w:rsidRPr="00A9705F" w:rsidRDefault="00CE2B45" w:rsidP="00CE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Recount: Formal report</w:t>
            </w:r>
          </w:p>
          <w:p w14:paraId="7E3FB086" w14:textId="77777777" w:rsidR="00CE2B45" w:rsidRPr="00A9705F" w:rsidRDefault="00CE2B45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B32774" w14:textId="582EBBF8" w:rsidR="00F02C12" w:rsidRPr="00A9705F" w:rsidRDefault="00F02C12" w:rsidP="00CE2B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009A3845" w14:textId="77777777" w:rsidR="00CE2B45" w:rsidRPr="00A9705F" w:rsidRDefault="00CE2B45" w:rsidP="00CE2B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9705F">
              <w:rPr>
                <w:rFonts w:ascii="Arial" w:eastAsia="Arial" w:hAnsi="Arial" w:cs="Arial"/>
                <w:sz w:val="20"/>
                <w:szCs w:val="20"/>
              </w:rPr>
              <w:t>FArTHER</w:t>
            </w:r>
            <w:proofErr w:type="spellEnd"/>
          </w:p>
          <w:p w14:paraId="376D550E" w14:textId="77777777" w:rsidR="00CE2B45" w:rsidRPr="00A9705F" w:rsidRDefault="00CE2B45" w:rsidP="00CE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Narrative: setting</w:t>
            </w:r>
          </w:p>
          <w:p w14:paraId="09E1E984" w14:textId="7864D772" w:rsidR="005F3724" w:rsidRPr="00A9705F" w:rsidRDefault="00CE2B45" w:rsidP="00CE2B45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Recount: formal letter</w:t>
            </w:r>
          </w:p>
        </w:tc>
        <w:tc>
          <w:tcPr>
            <w:tcW w:w="1977" w:type="dxa"/>
            <w:shd w:val="clear" w:color="auto" w:fill="auto"/>
          </w:tcPr>
          <w:p w14:paraId="5DEBD3E1" w14:textId="77777777" w:rsidR="00CE2B45" w:rsidRPr="00A9705F" w:rsidRDefault="00CE2B45" w:rsidP="00CE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Hound of the Baskervilles</w:t>
            </w:r>
          </w:p>
          <w:p w14:paraId="3B2C3D13" w14:textId="77777777" w:rsidR="00CE2B45" w:rsidRPr="00A9705F" w:rsidRDefault="00CE2B45" w:rsidP="00CE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Narrative: exploration narrative</w:t>
            </w:r>
          </w:p>
          <w:p w14:paraId="2B2FCFAE" w14:textId="77777777" w:rsidR="00CE2B45" w:rsidRPr="00A9705F" w:rsidRDefault="00CE2B45" w:rsidP="00CE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Recount: Formal report</w:t>
            </w:r>
          </w:p>
          <w:p w14:paraId="4EE0C477" w14:textId="77777777" w:rsidR="001916EC" w:rsidRPr="00A9705F" w:rsidRDefault="001916EC" w:rsidP="006603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1F68B469" w14:textId="77777777" w:rsidR="00CE2B45" w:rsidRPr="00A9705F" w:rsidRDefault="00CE2B45" w:rsidP="00CE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The Promise</w:t>
            </w:r>
          </w:p>
          <w:p w14:paraId="0EDDD7F8" w14:textId="77777777" w:rsidR="00CE2B45" w:rsidRPr="00A9705F" w:rsidRDefault="00CE2B45" w:rsidP="00CE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Narrative: Character narrative</w:t>
            </w:r>
          </w:p>
          <w:p w14:paraId="0003BE8E" w14:textId="6FB304EE" w:rsidR="008912F7" w:rsidRPr="00A9705F" w:rsidRDefault="00CE2B45" w:rsidP="00CE2B45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Recount: Newspaper report</w:t>
            </w:r>
          </w:p>
        </w:tc>
        <w:tc>
          <w:tcPr>
            <w:tcW w:w="1977" w:type="dxa"/>
            <w:shd w:val="clear" w:color="auto" w:fill="auto"/>
          </w:tcPr>
          <w:p w14:paraId="6708BBEF" w14:textId="77777777" w:rsidR="00CE2B45" w:rsidRPr="00A9705F" w:rsidRDefault="00CE2B45" w:rsidP="00CE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The lost book of Adventure</w:t>
            </w:r>
          </w:p>
          <w:p w14:paraId="551E9F5B" w14:textId="77777777" w:rsidR="00CE2B45" w:rsidRPr="00A9705F" w:rsidRDefault="00CE2B45" w:rsidP="00CE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Narrative:  survival narrative</w:t>
            </w:r>
          </w:p>
          <w:p w14:paraId="12D4569B" w14:textId="77777777" w:rsidR="00CE2B45" w:rsidRPr="00A9705F" w:rsidRDefault="00CE2B45" w:rsidP="00CE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Explanation: Survival guide</w:t>
            </w:r>
          </w:p>
          <w:p w14:paraId="75341290" w14:textId="65A09CBB" w:rsidR="008912F7" w:rsidRPr="00A9705F" w:rsidRDefault="008912F7" w:rsidP="00891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3D70EC47" w14:textId="77777777" w:rsidR="00CE2B45" w:rsidRPr="00A9705F" w:rsidRDefault="00CE2B45" w:rsidP="00CE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King Kong</w:t>
            </w:r>
          </w:p>
          <w:p w14:paraId="3025410D" w14:textId="77777777" w:rsidR="00CE2B45" w:rsidRPr="00A9705F" w:rsidRDefault="00CE2B45" w:rsidP="00CE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Narrative: Dilemma</w:t>
            </w:r>
          </w:p>
          <w:p w14:paraId="203D60B9" w14:textId="77777777" w:rsidR="00CE2B45" w:rsidRPr="00A9705F" w:rsidRDefault="00CE2B45" w:rsidP="00CE2B4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Argument: Balanced argument</w:t>
            </w:r>
          </w:p>
          <w:p w14:paraId="63BF035C" w14:textId="738237B9" w:rsidR="000F403E" w:rsidRPr="00A9705F" w:rsidRDefault="000F403E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77EC70" w14:textId="28F90003" w:rsidR="002F22F0" w:rsidRPr="00A9705F" w:rsidRDefault="002F22F0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03E" w:rsidRPr="00A9705F" w14:paraId="0BB44EA7" w14:textId="77777777" w:rsidTr="0026140F">
        <w:tc>
          <w:tcPr>
            <w:tcW w:w="1526" w:type="dxa"/>
          </w:tcPr>
          <w:p w14:paraId="24520016" w14:textId="77777777" w:rsidR="000F403E" w:rsidRPr="00A9705F" w:rsidRDefault="000F403E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MATHS</w:t>
            </w:r>
          </w:p>
          <w:p w14:paraId="78DA02FD" w14:textId="77777777" w:rsidR="000F0E91" w:rsidRPr="00A9705F" w:rsidRDefault="000F0E91" w:rsidP="006603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18A30" w14:textId="70D9A032" w:rsidR="000F0E91" w:rsidRPr="00A9705F" w:rsidRDefault="00FD631B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White rose and NCETM</w:t>
            </w:r>
          </w:p>
        </w:tc>
        <w:tc>
          <w:tcPr>
            <w:tcW w:w="2192" w:type="dxa"/>
          </w:tcPr>
          <w:p w14:paraId="704B5761" w14:textId="6DB92D9E" w:rsidR="00F02C12" w:rsidRPr="00A9705F" w:rsidRDefault="00F02C12" w:rsidP="008E5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Place Value</w:t>
            </w:r>
          </w:p>
          <w:p w14:paraId="406C2FE7" w14:textId="40C579D3" w:rsidR="00F02C12" w:rsidRPr="00A9705F" w:rsidRDefault="00F02C12" w:rsidP="008E5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Addition and subtraction</w:t>
            </w:r>
          </w:p>
        </w:tc>
        <w:tc>
          <w:tcPr>
            <w:tcW w:w="1977" w:type="dxa"/>
          </w:tcPr>
          <w:p w14:paraId="3D35DC0A" w14:textId="296CA491" w:rsidR="00F02C12" w:rsidRPr="00A9705F" w:rsidRDefault="00F02C12" w:rsidP="008E5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Multiplication and division</w:t>
            </w:r>
          </w:p>
          <w:p w14:paraId="1D963825" w14:textId="4789083F" w:rsidR="00F02C12" w:rsidRPr="00A9705F" w:rsidRDefault="00F02C12" w:rsidP="008E5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Fractions</w:t>
            </w:r>
          </w:p>
        </w:tc>
        <w:tc>
          <w:tcPr>
            <w:tcW w:w="1977" w:type="dxa"/>
          </w:tcPr>
          <w:p w14:paraId="2E5BD390" w14:textId="77777777" w:rsidR="00CE2B45" w:rsidRPr="00A9705F" w:rsidRDefault="00CE2B45" w:rsidP="008E5E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Multiplication and Division</w:t>
            </w:r>
          </w:p>
          <w:p w14:paraId="0AFE7AF9" w14:textId="77777777" w:rsidR="008E5EE5" w:rsidRPr="00A9705F" w:rsidRDefault="008E5EE5" w:rsidP="008E5E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Fractions</w:t>
            </w:r>
          </w:p>
          <w:p w14:paraId="13D00798" w14:textId="6D9BBF15" w:rsidR="00CE2B45" w:rsidRPr="00A9705F" w:rsidRDefault="00CE2B45" w:rsidP="008E5E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Decimals and Percentages</w:t>
            </w:r>
          </w:p>
          <w:p w14:paraId="01F77468" w14:textId="61D46A8D" w:rsidR="000F0E91" w:rsidRPr="00A9705F" w:rsidRDefault="000F0E91" w:rsidP="008E5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BEDBE6F" w14:textId="77777777" w:rsidR="008E5EE5" w:rsidRPr="00A9705F" w:rsidRDefault="008E5EE5" w:rsidP="008E5E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Fractions</w:t>
            </w:r>
          </w:p>
          <w:p w14:paraId="365FFEC0" w14:textId="7B72BDF1" w:rsidR="00CE2B45" w:rsidRPr="00A9705F" w:rsidRDefault="00CE2B45" w:rsidP="008E5E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Decimals and Percentages</w:t>
            </w:r>
          </w:p>
          <w:p w14:paraId="1BBCE00C" w14:textId="77777777" w:rsidR="00CE2B45" w:rsidRPr="00A9705F" w:rsidRDefault="00CE2B45" w:rsidP="008E5E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Perimeter and area</w:t>
            </w:r>
          </w:p>
          <w:p w14:paraId="347536AA" w14:textId="37EBED19" w:rsidR="000F0E91" w:rsidRPr="00A9705F" w:rsidRDefault="00CE2B45" w:rsidP="008E5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Statistics</w:t>
            </w:r>
          </w:p>
        </w:tc>
        <w:tc>
          <w:tcPr>
            <w:tcW w:w="1977" w:type="dxa"/>
          </w:tcPr>
          <w:p w14:paraId="61E74A62" w14:textId="5FC05D20" w:rsidR="00CE2B45" w:rsidRPr="00A9705F" w:rsidRDefault="00CE2B45" w:rsidP="008E5E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Shape</w:t>
            </w:r>
          </w:p>
          <w:p w14:paraId="011D7E7A" w14:textId="77777777" w:rsidR="00CE2B45" w:rsidRPr="00A9705F" w:rsidRDefault="00CE2B45" w:rsidP="008E5E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Position and Direction</w:t>
            </w:r>
          </w:p>
          <w:p w14:paraId="7187DAC4" w14:textId="489616D3" w:rsidR="000F0E91" w:rsidRPr="00A9705F" w:rsidRDefault="00CE2B45" w:rsidP="008E5E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Decimals</w:t>
            </w:r>
          </w:p>
        </w:tc>
        <w:tc>
          <w:tcPr>
            <w:tcW w:w="1977" w:type="dxa"/>
          </w:tcPr>
          <w:p w14:paraId="75D91446" w14:textId="77777777" w:rsidR="00CE2B45" w:rsidRPr="00A9705F" w:rsidRDefault="00CE2B45" w:rsidP="008E5E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Negative numbers</w:t>
            </w:r>
          </w:p>
          <w:p w14:paraId="23EBAC48" w14:textId="77777777" w:rsidR="00CE2B45" w:rsidRPr="00A9705F" w:rsidRDefault="00CE2B45" w:rsidP="008E5E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Converting units</w:t>
            </w:r>
          </w:p>
          <w:p w14:paraId="3540D626" w14:textId="233CFA89" w:rsidR="000F0E91" w:rsidRPr="00A9705F" w:rsidRDefault="00CE2B45" w:rsidP="008E5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eastAsia="Arial" w:hAnsi="Arial" w:cs="Arial"/>
                <w:sz w:val="20"/>
                <w:szCs w:val="20"/>
              </w:rPr>
              <w:t>Volume</w:t>
            </w:r>
          </w:p>
        </w:tc>
        <w:tc>
          <w:tcPr>
            <w:tcW w:w="1701" w:type="dxa"/>
          </w:tcPr>
          <w:p w14:paraId="0AD44052" w14:textId="1839D759" w:rsidR="00795454" w:rsidRPr="00A9705F" w:rsidRDefault="00795454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05F" w:rsidRPr="00A9705F" w14:paraId="5246729C" w14:textId="77777777" w:rsidTr="0026140F">
        <w:tc>
          <w:tcPr>
            <w:tcW w:w="1526" w:type="dxa"/>
          </w:tcPr>
          <w:p w14:paraId="74117E52" w14:textId="77777777" w:rsidR="00A9705F" w:rsidRPr="00A9705F" w:rsidRDefault="00A9705F" w:rsidP="00A9705F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Science</w:t>
            </w:r>
          </w:p>
          <w:p w14:paraId="5E27F9F6" w14:textId="77777777" w:rsidR="00A9705F" w:rsidRPr="00A9705F" w:rsidRDefault="00A9705F" w:rsidP="00A9705F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CUSP</w:t>
            </w:r>
          </w:p>
          <w:p w14:paraId="27B55676" w14:textId="77777777" w:rsidR="00A9705F" w:rsidRPr="00A9705F" w:rsidRDefault="00A9705F" w:rsidP="00A970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72C2ABF4" w14:textId="3EAD3B0B" w:rsidR="00A9705F" w:rsidRPr="00A9705F" w:rsidRDefault="00A9705F" w:rsidP="00A97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Forces</w:t>
            </w:r>
          </w:p>
        </w:tc>
        <w:tc>
          <w:tcPr>
            <w:tcW w:w="1977" w:type="dxa"/>
          </w:tcPr>
          <w:p w14:paraId="314BAD99" w14:textId="16BEE552" w:rsidR="00A9705F" w:rsidRPr="00A9705F" w:rsidRDefault="00A9705F" w:rsidP="00A97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Earth and space</w:t>
            </w:r>
          </w:p>
        </w:tc>
        <w:tc>
          <w:tcPr>
            <w:tcW w:w="1977" w:type="dxa"/>
          </w:tcPr>
          <w:p w14:paraId="3F4F8718" w14:textId="347049D7" w:rsidR="00A9705F" w:rsidRPr="00A9705F" w:rsidRDefault="00A9705F" w:rsidP="00A9705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Properties of materials</w:t>
            </w:r>
          </w:p>
        </w:tc>
        <w:tc>
          <w:tcPr>
            <w:tcW w:w="1977" w:type="dxa"/>
          </w:tcPr>
          <w:p w14:paraId="68FE8C9E" w14:textId="52CD88C8" w:rsidR="00A9705F" w:rsidRPr="00A9705F" w:rsidRDefault="00A9705F" w:rsidP="00A9705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Animals including humans</w:t>
            </w:r>
          </w:p>
        </w:tc>
        <w:tc>
          <w:tcPr>
            <w:tcW w:w="1977" w:type="dxa"/>
          </w:tcPr>
          <w:p w14:paraId="08656EA1" w14:textId="32054C08" w:rsidR="00A9705F" w:rsidRPr="00A9705F" w:rsidRDefault="00A9705F" w:rsidP="00A9705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Living things in their habitats.</w:t>
            </w:r>
          </w:p>
        </w:tc>
        <w:tc>
          <w:tcPr>
            <w:tcW w:w="1977" w:type="dxa"/>
          </w:tcPr>
          <w:p w14:paraId="3651D92D" w14:textId="10428D8D" w:rsidR="00A9705F" w:rsidRPr="00A9705F" w:rsidRDefault="00A9705F" w:rsidP="00A9705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Forces continued.</w:t>
            </w:r>
          </w:p>
        </w:tc>
        <w:tc>
          <w:tcPr>
            <w:tcW w:w="1701" w:type="dxa"/>
          </w:tcPr>
          <w:p w14:paraId="79E65982" w14:textId="5D4B5251" w:rsidR="00A9705F" w:rsidRDefault="00E4189C" w:rsidP="00A97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Lunar cycle observations.</w:t>
            </w:r>
            <w:bookmarkStart w:id="0" w:name="_GoBack"/>
            <w:bookmarkEnd w:id="0"/>
          </w:p>
          <w:p w14:paraId="2DA1C279" w14:textId="77777777" w:rsidR="00E4189C" w:rsidRDefault="00E4189C" w:rsidP="00A97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056025" w14:textId="00BD5158" w:rsidR="00E4189C" w:rsidRPr="00A9705F" w:rsidRDefault="00E4189C" w:rsidP="00A97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B45" w:rsidRPr="00A9705F" w14:paraId="780B4BB6" w14:textId="77777777" w:rsidTr="009E0CC2">
        <w:tc>
          <w:tcPr>
            <w:tcW w:w="1526" w:type="dxa"/>
          </w:tcPr>
          <w:p w14:paraId="1074DA9F" w14:textId="77777777" w:rsidR="00CE2B45" w:rsidRPr="00A9705F" w:rsidRDefault="00CE2B45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GEOGRAPHY</w:t>
            </w:r>
          </w:p>
          <w:p w14:paraId="6DF3C4A0" w14:textId="77777777" w:rsidR="00CE2B45" w:rsidRPr="00A9705F" w:rsidRDefault="00CE2B45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CUSP</w:t>
            </w:r>
          </w:p>
          <w:p w14:paraId="3BCB172D" w14:textId="77777777" w:rsidR="00CE2B45" w:rsidRPr="00A9705F" w:rsidRDefault="00CE2B45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3E02C884" w14:textId="6C324979" w:rsidR="00CE2B45" w:rsidRPr="00A9705F" w:rsidRDefault="00CE2B45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World countries – biomes and environmental regions</w:t>
            </w:r>
          </w:p>
        </w:tc>
        <w:tc>
          <w:tcPr>
            <w:tcW w:w="3954" w:type="dxa"/>
            <w:gridSpan w:val="2"/>
          </w:tcPr>
          <w:p w14:paraId="45F34933" w14:textId="232D68DA" w:rsidR="00CE2B45" w:rsidRPr="00A9705F" w:rsidRDefault="00CE2B45" w:rsidP="0066034C">
            <w:pPr>
              <w:tabs>
                <w:tab w:val="left" w:pos="300"/>
              </w:tabs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eastAsia="Avenir" w:hAnsi="Arial" w:cs="Arial"/>
                <w:color w:val="000000"/>
                <w:sz w:val="20"/>
                <w:szCs w:val="20"/>
              </w:rPr>
              <w:t>4 and 6 figure grid references</w:t>
            </w:r>
          </w:p>
        </w:tc>
        <w:tc>
          <w:tcPr>
            <w:tcW w:w="3954" w:type="dxa"/>
            <w:gridSpan w:val="2"/>
          </w:tcPr>
          <w:p w14:paraId="530750D8" w14:textId="76F13188" w:rsidR="00CE2B45" w:rsidRPr="00A9705F" w:rsidRDefault="00CE2B45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eastAsia="Avenir" w:hAnsi="Arial" w:cs="Arial"/>
                <w:color w:val="000000"/>
                <w:sz w:val="20"/>
                <w:szCs w:val="20"/>
              </w:rPr>
              <w:t>OS maps and fieldwork</w:t>
            </w:r>
          </w:p>
        </w:tc>
        <w:tc>
          <w:tcPr>
            <w:tcW w:w="1701" w:type="dxa"/>
          </w:tcPr>
          <w:p w14:paraId="5AB54B01" w14:textId="3DB1F272" w:rsidR="00CE2B45" w:rsidRPr="00A9705F" w:rsidRDefault="00CE2B45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B45" w:rsidRPr="00A9705F" w14:paraId="7F81CE46" w14:textId="77777777" w:rsidTr="00D32305">
        <w:tc>
          <w:tcPr>
            <w:tcW w:w="1526" w:type="dxa"/>
          </w:tcPr>
          <w:p w14:paraId="646489F7" w14:textId="77777777" w:rsidR="00CE2B45" w:rsidRPr="00A9705F" w:rsidRDefault="00CE2B45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HISTORY</w:t>
            </w:r>
          </w:p>
          <w:p w14:paraId="000DA486" w14:textId="77777777" w:rsidR="00CE2B45" w:rsidRPr="00A9705F" w:rsidRDefault="00CE2B45" w:rsidP="006603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D495A" w14:textId="77777777" w:rsidR="00CE2B45" w:rsidRPr="00A9705F" w:rsidRDefault="00CE2B45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CUSP</w:t>
            </w:r>
          </w:p>
          <w:p w14:paraId="49A3BCAA" w14:textId="77777777" w:rsidR="00CE2B45" w:rsidRPr="00A9705F" w:rsidRDefault="00CE2B45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3F0CC1D6" w14:textId="1E1653AB" w:rsidR="00CE2B45" w:rsidRPr="00A9705F" w:rsidRDefault="00CE2B45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Ancient Greeks</w:t>
            </w:r>
          </w:p>
        </w:tc>
        <w:tc>
          <w:tcPr>
            <w:tcW w:w="3954" w:type="dxa"/>
            <w:gridSpan w:val="2"/>
          </w:tcPr>
          <w:p w14:paraId="705447C1" w14:textId="77777777" w:rsidR="00CE2B45" w:rsidRPr="00A9705F" w:rsidRDefault="00CE2B45" w:rsidP="003C2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venir" w:hAnsi="Arial" w:cs="Arial"/>
                <w:color w:val="000000"/>
                <w:sz w:val="20"/>
                <w:szCs w:val="20"/>
              </w:rPr>
            </w:pPr>
            <w:r w:rsidRPr="00A9705F">
              <w:rPr>
                <w:rFonts w:ascii="Arial" w:eastAsia="Avenir" w:hAnsi="Arial" w:cs="Arial"/>
                <w:color w:val="000000"/>
                <w:sz w:val="20"/>
                <w:szCs w:val="20"/>
              </w:rPr>
              <w:t>Ancient Greece</w:t>
            </w:r>
            <w:r w:rsidRPr="00A9705F">
              <w:rPr>
                <w:rFonts w:ascii="Arial" w:eastAsia="Avenir" w:hAnsi="Arial" w:cs="Arial"/>
                <w:color w:val="000000"/>
                <w:sz w:val="20"/>
                <w:szCs w:val="20"/>
              </w:rPr>
              <w:br/>
            </w:r>
          </w:p>
          <w:p w14:paraId="5E26C66F" w14:textId="3E7711AD" w:rsidR="00CE2B45" w:rsidRPr="00A9705F" w:rsidRDefault="00CE2B45" w:rsidP="003C2ADB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eastAsia="Avenir" w:hAnsi="Arial" w:cs="Arial"/>
                <w:color w:val="000000"/>
                <w:sz w:val="20"/>
                <w:szCs w:val="20"/>
              </w:rPr>
              <w:t>Comparison study – Maya and Anglo-Saxons</w:t>
            </w:r>
            <w:r w:rsidRPr="00A9705F">
              <w:rPr>
                <w:rFonts w:ascii="Arial" w:eastAsia="Avenir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3954" w:type="dxa"/>
            <w:gridSpan w:val="2"/>
          </w:tcPr>
          <w:p w14:paraId="4A338106" w14:textId="49632F47" w:rsidR="00CE2B45" w:rsidRPr="00A9705F" w:rsidRDefault="00CE2B45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eastAsia="Avenir" w:hAnsi="Arial" w:cs="Arial"/>
                <w:color w:val="000000"/>
                <w:sz w:val="20"/>
                <w:szCs w:val="20"/>
              </w:rPr>
              <w:t>Comparison study</w:t>
            </w:r>
            <w:r w:rsidRPr="00A9705F">
              <w:rPr>
                <w:rFonts w:ascii="Arial" w:eastAsia="Avenir" w:hAnsi="Arial" w:cs="Arial"/>
                <w:color w:val="000000"/>
                <w:sz w:val="20"/>
                <w:szCs w:val="20"/>
              </w:rPr>
              <w:br/>
              <w:t>Maya</w:t>
            </w:r>
          </w:p>
        </w:tc>
        <w:tc>
          <w:tcPr>
            <w:tcW w:w="1701" w:type="dxa"/>
          </w:tcPr>
          <w:p w14:paraId="34E9918E" w14:textId="77777777" w:rsidR="00CE2B45" w:rsidRPr="00A9705F" w:rsidRDefault="00CE2B45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061" w:rsidRPr="00A9705F" w14:paraId="32E87392" w14:textId="77777777" w:rsidTr="007C1401">
        <w:tc>
          <w:tcPr>
            <w:tcW w:w="1526" w:type="dxa"/>
          </w:tcPr>
          <w:p w14:paraId="31D33D88" w14:textId="77777777" w:rsidR="00A36061" w:rsidRPr="00A9705F" w:rsidRDefault="00A36061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ART</w:t>
            </w:r>
          </w:p>
          <w:p w14:paraId="0FEC45AE" w14:textId="6440ECC3" w:rsidR="00A36061" w:rsidRPr="00A9705F" w:rsidRDefault="00A36061" w:rsidP="0066034C">
            <w:pPr>
              <w:tabs>
                <w:tab w:val="left" w:pos="1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4FE2804E" w14:textId="4FC2B6B9" w:rsidR="00A36061" w:rsidRPr="00A9705F" w:rsidRDefault="00A36061" w:rsidP="008E5E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A9705F">
              <w:rPr>
                <w:rStyle w:val="contentcontrolboundarysink"/>
                <w:rFonts w:ascii="Arial" w:hAnsi="Arial" w:cs="Arial"/>
                <w:bCs/>
                <w:sz w:val="20"/>
                <w:szCs w:val="20"/>
              </w:rPr>
              <w:t>​</w:t>
            </w:r>
            <w:r w:rsidRPr="00A9705F">
              <w:rPr>
                <w:rStyle w:val="eop"/>
                <w:rFonts w:ascii="Arial" w:hAnsi="Arial" w:cs="Arial"/>
                <w:sz w:val="20"/>
                <w:szCs w:val="20"/>
              </w:rPr>
              <w:t xml:space="preserve"> Drawing and Painting</w:t>
            </w:r>
          </w:p>
          <w:p w14:paraId="3F6117F6" w14:textId="77777777" w:rsidR="00A36061" w:rsidRPr="00A9705F" w:rsidRDefault="00A36061" w:rsidP="00A3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Peter Thorpe</w:t>
            </w:r>
          </w:p>
          <w:p w14:paraId="0AE11A3A" w14:textId="77777777" w:rsidR="00A36061" w:rsidRPr="00A9705F" w:rsidRDefault="00A36061" w:rsidP="00A3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Illustrator</w:t>
            </w:r>
          </w:p>
          <w:p w14:paraId="3BB32074" w14:textId="2406D858" w:rsidR="00A36061" w:rsidRPr="00A9705F" w:rsidRDefault="00A36061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  <w:gridSpan w:val="2"/>
          </w:tcPr>
          <w:p w14:paraId="2EC18374" w14:textId="77777777" w:rsidR="00A36061" w:rsidRPr="00A9705F" w:rsidRDefault="00A36061" w:rsidP="00A3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 xml:space="preserve">Painting and Mixed Media </w:t>
            </w:r>
          </w:p>
          <w:p w14:paraId="50DCB30F" w14:textId="77777777" w:rsidR="00A36061" w:rsidRPr="00A9705F" w:rsidRDefault="00A36061" w:rsidP="00A3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Henri Rousseau</w:t>
            </w:r>
          </w:p>
          <w:p w14:paraId="29CF6D7F" w14:textId="3DCE2FF3" w:rsidR="00A36061" w:rsidRPr="00A9705F" w:rsidRDefault="00A36061" w:rsidP="00A3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Global Artist</w:t>
            </w:r>
          </w:p>
        </w:tc>
        <w:tc>
          <w:tcPr>
            <w:tcW w:w="3954" w:type="dxa"/>
            <w:gridSpan w:val="2"/>
          </w:tcPr>
          <w:p w14:paraId="633A1C26" w14:textId="26022E08" w:rsidR="00A36061" w:rsidRPr="00A9705F" w:rsidRDefault="00A36061" w:rsidP="008E5E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9705F">
              <w:rPr>
                <w:rFonts w:ascii="Arial" w:hAnsi="Arial" w:cs="Arial"/>
                <w:bCs/>
                <w:sz w:val="20"/>
                <w:szCs w:val="20"/>
              </w:rPr>
              <w:t>Sculpture – pottery</w:t>
            </w:r>
          </w:p>
          <w:p w14:paraId="68DDB7ED" w14:textId="48A1431D" w:rsidR="00A36061" w:rsidRPr="00A9705F" w:rsidRDefault="00A36061" w:rsidP="008E5E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9705F">
              <w:rPr>
                <w:rFonts w:ascii="Arial" w:hAnsi="Arial" w:cs="Arial"/>
                <w:bCs/>
                <w:sz w:val="20"/>
                <w:szCs w:val="20"/>
              </w:rPr>
              <w:t>Peggy Thomas</w:t>
            </w:r>
          </w:p>
          <w:p w14:paraId="6AD35A39" w14:textId="1CE5E0F5" w:rsidR="00A36061" w:rsidRPr="00A9705F" w:rsidRDefault="00A36061" w:rsidP="00A3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bCs/>
                <w:sz w:val="20"/>
                <w:szCs w:val="20"/>
              </w:rPr>
              <w:t>Female artist</w:t>
            </w:r>
          </w:p>
        </w:tc>
        <w:tc>
          <w:tcPr>
            <w:tcW w:w="1701" w:type="dxa"/>
          </w:tcPr>
          <w:p w14:paraId="49393664" w14:textId="303F5820" w:rsidR="00A36061" w:rsidRPr="00A9705F" w:rsidRDefault="00A36061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061" w:rsidRPr="00A9705F" w14:paraId="15699408" w14:textId="77777777" w:rsidTr="00930FBC">
        <w:tc>
          <w:tcPr>
            <w:tcW w:w="1526" w:type="dxa"/>
          </w:tcPr>
          <w:p w14:paraId="1AA66855" w14:textId="77777777" w:rsidR="00A36061" w:rsidRPr="00A9705F" w:rsidRDefault="00A36061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D&amp;T</w:t>
            </w:r>
          </w:p>
          <w:p w14:paraId="7CFD3282" w14:textId="01F096F4" w:rsidR="00A36061" w:rsidRPr="00A9705F" w:rsidRDefault="00A36061" w:rsidP="006603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796D2" w14:textId="77777777" w:rsidR="00A36061" w:rsidRPr="00A9705F" w:rsidRDefault="00A36061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37799745" w14:textId="77777777" w:rsidR="00A36061" w:rsidRPr="00A9705F" w:rsidRDefault="00A36061" w:rsidP="00A3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lastRenderedPageBreak/>
              <w:t>Cooking and Nutrition</w:t>
            </w:r>
          </w:p>
          <w:p w14:paraId="4EAD1529" w14:textId="77777777" w:rsidR="00A36061" w:rsidRPr="00A9705F" w:rsidRDefault="00A36061" w:rsidP="00A3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9705F">
              <w:rPr>
                <w:rFonts w:ascii="Arial" w:hAnsi="Arial" w:cs="Arial"/>
                <w:sz w:val="20"/>
                <w:szCs w:val="20"/>
              </w:rPr>
              <w:t>It’s</w:t>
            </w:r>
            <w:proofErr w:type="gramEnd"/>
            <w:r w:rsidRPr="00A9705F">
              <w:rPr>
                <w:rFonts w:ascii="Arial" w:hAnsi="Arial" w:cs="Arial"/>
                <w:sz w:val="20"/>
                <w:szCs w:val="20"/>
              </w:rPr>
              <w:t xml:space="preserve"> all about the sauce!</w:t>
            </w:r>
          </w:p>
          <w:p w14:paraId="61119504" w14:textId="77777777" w:rsidR="00A36061" w:rsidRPr="00A9705F" w:rsidRDefault="00A36061" w:rsidP="00A3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lastRenderedPageBreak/>
              <w:t>Chef Focus: Jamie Oliver</w:t>
            </w:r>
          </w:p>
          <w:p w14:paraId="50E6FD90" w14:textId="2ADE9151" w:rsidR="00A36061" w:rsidRPr="00A9705F" w:rsidRDefault="00A36061" w:rsidP="00A360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  <w:gridSpan w:val="2"/>
          </w:tcPr>
          <w:p w14:paraId="0B01ABED" w14:textId="77777777" w:rsidR="00A36061" w:rsidRPr="00A9705F" w:rsidRDefault="00A36061" w:rsidP="00A3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lastRenderedPageBreak/>
              <w:t>Textiles</w:t>
            </w:r>
          </w:p>
          <w:p w14:paraId="5A2D6290" w14:textId="77777777" w:rsidR="00A36061" w:rsidRPr="00A9705F" w:rsidRDefault="00A36061" w:rsidP="00A3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705F">
              <w:rPr>
                <w:rFonts w:ascii="Arial" w:hAnsi="Arial" w:cs="Arial"/>
                <w:sz w:val="20"/>
                <w:szCs w:val="20"/>
              </w:rPr>
              <w:t>Bear</w:t>
            </w:r>
            <w:proofErr w:type="spellEnd"/>
            <w:r w:rsidRPr="00A9705F">
              <w:rPr>
                <w:rFonts w:ascii="Arial" w:hAnsi="Arial" w:cs="Arial"/>
                <w:sz w:val="20"/>
                <w:szCs w:val="20"/>
              </w:rPr>
              <w:t xml:space="preserve"> necessities!</w:t>
            </w:r>
          </w:p>
          <w:p w14:paraId="1A2B0262" w14:textId="77777777" w:rsidR="00A36061" w:rsidRPr="00A9705F" w:rsidRDefault="00A36061" w:rsidP="00A3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lastRenderedPageBreak/>
              <w:t xml:space="preserve">Industry focus: </w:t>
            </w:r>
            <w:proofErr w:type="spellStart"/>
            <w:r w:rsidRPr="00A9705F">
              <w:rPr>
                <w:rFonts w:ascii="Arial" w:hAnsi="Arial" w:cs="Arial"/>
                <w:sz w:val="20"/>
                <w:szCs w:val="20"/>
              </w:rPr>
              <w:t>Steiff</w:t>
            </w:r>
            <w:proofErr w:type="spellEnd"/>
          </w:p>
          <w:p w14:paraId="62DD928C" w14:textId="4817E6B3" w:rsidR="00A36061" w:rsidRPr="00A9705F" w:rsidRDefault="00A36061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  <w:gridSpan w:val="2"/>
          </w:tcPr>
          <w:p w14:paraId="6C99AE97" w14:textId="77777777" w:rsidR="00A36061" w:rsidRPr="00A9705F" w:rsidRDefault="00A36061" w:rsidP="00A3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lastRenderedPageBreak/>
              <w:t>Structures (CAD design)</w:t>
            </w:r>
          </w:p>
          <w:p w14:paraId="5ECBD6FB" w14:textId="77777777" w:rsidR="00A36061" w:rsidRPr="00A9705F" w:rsidRDefault="00A36061" w:rsidP="00A3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Empire state of mind!</w:t>
            </w:r>
          </w:p>
          <w:p w14:paraId="4D034C66" w14:textId="77777777" w:rsidR="00A36061" w:rsidRPr="00A9705F" w:rsidRDefault="00A36061" w:rsidP="00A3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lastRenderedPageBreak/>
              <w:t>Industry focus: The Empire State Building</w:t>
            </w:r>
          </w:p>
          <w:p w14:paraId="20D331DF" w14:textId="18BC8C97" w:rsidR="00A36061" w:rsidRPr="00A9705F" w:rsidRDefault="00A36061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2CF96C" w14:textId="4EDD3EBC" w:rsidR="00A36061" w:rsidRPr="00A9705F" w:rsidRDefault="00A36061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061" w:rsidRPr="00A9705F" w14:paraId="40ADC1DD" w14:textId="77777777" w:rsidTr="00CC48E5">
        <w:tc>
          <w:tcPr>
            <w:tcW w:w="1526" w:type="dxa"/>
          </w:tcPr>
          <w:p w14:paraId="0E60AAAF" w14:textId="77777777" w:rsidR="00A36061" w:rsidRPr="00A9705F" w:rsidRDefault="00A36061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COMPUTING</w:t>
            </w:r>
          </w:p>
          <w:p w14:paraId="2D80C2C2" w14:textId="77777777" w:rsidR="00A36061" w:rsidRPr="00A9705F" w:rsidRDefault="00A36061" w:rsidP="006603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C5562" w14:textId="33C5F78D" w:rsidR="00A36061" w:rsidRPr="00A9705F" w:rsidRDefault="00A36061" w:rsidP="006603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46053" w14:textId="77777777" w:rsidR="00A36061" w:rsidRPr="00A9705F" w:rsidRDefault="00A36061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5422B8BF" w14:textId="77777777" w:rsidR="00A36061" w:rsidRPr="00A9705F" w:rsidRDefault="00A36061" w:rsidP="00A36061">
            <w:pPr>
              <w:spacing w:after="160"/>
              <w:rPr>
                <w:rFonts w:ascii="Arial" w:eastAsia="Avenir" w:hAnsi="Arial" w:cs="Arial"/>
                <w:color w:val="000000"/>
                <w:sz w:val="20"/>
                <w:szCs w:val="20"/>
                <w:lang w:eastAsia="en-US"/>
              </w:rPr>
            </w:pPr>
            <w:r w:rsidRPr="00A9705F">
              <w:rPr>
                <w:rFonts w:ascii="Arial" w:eastAsia="Avenir" w:hAnsi="Arial" w:cs="Arial"/>
                <w:bCs/>
                <w:color w:val="000000"/>
                <w:sz w:val="20"/>
                <w:szCs w:val="20"/>
                <w:lang w:eastAsia="en-US"/>
              </w:rPr>
              <w:t>Internet Legends:</w:t>
            </w:r>
            <w:r w:rsidRPr="00A9705F">
              <w:rPr>
                <w:rFonts w:ascii="Arial" w:eastAsia="Avenir" w:hAnsi="Arial" w:cs="Arial"/>
                <w:color w:val="000000"/>
                <w:sz w:val="20"/>
                <w:szCs w:val="20"/>
                <w:lang w:eastAsia="en-US"/>
              </w:rPr>
              <w:t xml:space="preserve"> Positive Digital Footprints, Spotting Fake Information Online and Refusing &amp; Reporting.</w:t>
            </w:r>
          </w:p>
          <w:p w14:paraId="04211320" w14:textId="4873A44C" w:rsidR="00A36061" w:rsidRPr="00A9705F" w:rsidRDefault="00A36061" w:rsidP="00A36061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eastAsia="Avenir" w:hAnsi="Arial" w:cs="Arial"/>
                <w:color w:val="000000"/>
                <w:sz w:val="20"/>
                <w:szCs w:val="20"/>
                <w:lang w:eastAsia="en-US"/>
              </w:rPr>
              <w:t>Augmented Reality – Ancient Greeks</w:t>
            </w:r>
          </w:p>
        </w:tc>
        <w:tc>
          <w:tcPr>
            <w:tcW w:w="3954" w:type="dxa"/>
            <w:gridSpan w:val="2"/>
          </w:tcPr>
          <w:p w14:paraId="02A51B27" w14:textId="77777777" w:rsidR="00A36061" w:rsidRPr="00A9705F" w:rsidRDefault="00A36061" w:rsidP="00A36061">
            <w:pPr>
              <w:spacing w:after="160"/>
              <w:rPr>
                <w:rFonts w:ascii="Arial" w:eastAsia="Avenir" w:hAnsi="Arial" w:cs="Arial"/>
                <w:color w:val="000000"/>
                <w:sz w:val="20"/>
                <w:szCs w:val="20"/>
                <w:lang w:eastAsia="en-US"/>
              </w:rPr>
            </w:pPr>
            <w:r w:rsidRPr="00A9705F">
              <w:rPr>
                <w:rFonts w:ascii="Arial" w:eastAsia="Avenir" w:hAnsi="Arial" w:cs="Arial"/>
                <w:color w:val="000000"/>
                <w:sz w:val="20"/>
                <w:szCs w:val="20"/>
                <w:lang w:eastAsia="en-US"/>
              </w:rPr>
              <w:t>Computer Science: For Loops and Variables</w:t>
            </w:r>
          </w:p>
          <w:p w14:paraId="2A31D494" w14:textId="6AC3A6A0" w:rsidR="00A36061" w:rsidRPr="00A9705F" w:rsidRDefault="00A36061" w:rsidP="00A36061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eastAsia="Avenir" w:hAnsi="Arial" w:cs="Arial"/>
                <w:color w:val="000000"/>
                <w:sz w:val="20"/>
                <w:szCs w:val="20"/>
                <w:lang w:eastAsia="en-US"/>
              </w:rPr>
              <w:t>Computer Science: Conditional Code and Types and Initialisation</w:t>
            </w:r>
          </w:p>
        </w:tc>
        <w:tc>
          <w:tcPr>
            <w:tcW w:w="3954" w:type="dxa"/>
            <w:gridSpan w:val="2"/>
          </w:tcPr>
          <w:p w14:paraId="4A1DFA3A" w14:textId="77777777" w:rsidR="00A36061" w:rsidRPr="00A9705F" w:rsidRDefault="00A36061" w:rsidP="00A36061">
            <w:pPr>
              <w:spacing w:after="160"/>
              <w:rPr>
                <w:rFonts w:ascii="Arial" w:eastAsia="Avenir" w:hAnsi="Arial" w:cs="Arial"/>
                <w:color w:val="000000"/>
                <w:sz w:val="20"/>
                <w:szCs w:val="20"/>
                <w:lang w:eastAsia="en-US"/>
              </w:rPr>
            </w:pPr>
            <w:r w:rsidRPr="00A9705F">
              <w:rPr>
                <w:rFonts w:ascii="Arial" w:eastAsia="Avenir" w:hAnsi="Arial" w:cs="Arial"/>
                <w:color w:val="000000"/>
                <w:sz w:val="20"/>
                <w:szCs w:val="20"/>
                <w:lang w:eastAsia="en-US"/>
              </w:rPr>
              <w:t>Data and Information: Flat-file database</w:t>
            </w:r>
          </w:p>
          <w:p w14:paraId="63433FD6" w14:textId="4789D898" w:rsidR="00A36061" w:rsidRPr="00A9705F" w:rsidRDefault="00A36061" w:rsidP="00A36061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eastAsia="Avenir" w:hAnsi="Arial" w:cs="Arial"/>
                <w:color w:val="000000"/>
                <w:sz w:val="20"/>
                <w:szCs w:val="20"/>
                <w:lang w:eastAsia="en-US"/>
              </w:rPr>
              <w:t>Digital Literacy -Creativity: Podcasts</w:t>
            </w:r>
          </w:p>
        </w:tc>
        <w:tc>
          <w:tcPr>
            <w:tcW w:w="1701" w:type="dxa"/>
          </w:tcPr>
          <w:p w14:paraId="25F4F027" w14:textId="3449D87D" w:rsidR="00A36061" w:rsidRPr="00A9705F" w:rsidRDefault="00A36061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C12" w:rsidRPr="00A9705F" w14:paraId="6318F2BB" w14:textId="77777777" w:rsidTr="0026140F">
        <w:tc>
          <w:tcPr>
            <w:tcW w:w="1526" w:type="dxa"/>
          </w:tcPr>
          <w:p w14:paraId="64F30FE1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RE</w:t>
            </w:r>
          </w:p>
          <w:p w14:paraId="5BB50759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 xml:space="preserve">Lancashire </w:t>
            </w:r>
          </w:p>
        </w:tc>
        <w:tc>
          <w:tcPr>
            <w:tcW w:w="2192" w:type="dxa"/>
            <w:shd w:val="clear" w:color="auto" w:fill="auto"/>
          </w:tcPr>
          <w:p w14:paraId="214C15F8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Christianity</w:t>
            </w:r>
          </w:p>
          <w:p w14:paraId="7EF37F04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How do people decide what to believe?</w:t>
            </w:r>
          </w:p>
          <w:p w14:paraId="05B3B82F" w14:textId="77777777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5E5CB7EF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Christianity God</w:t>
            </w:r>
          </w:p>
          <w:p w14:paraId="5FA0BC05" w14:textId="260932DA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Why is it sometimes difficult to do the right thing?</w:t>
            </w:r>
          </w:p>
        </w:tc>
        <w:tc>
          <w:tcPr>
            <w:tcW w:w="1977" w:type="dxa"/>
            <w:shd w:val="clear" w:color="auto" w:fill="auto"/>
          </w:tcPr>
          <w:p w14:paraId="49F0A5AB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Islam</w:t>
            </w:r>
          </w:p>
          <w:p w14:paraId="72A0397A" w14:textId="30106E1C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Should religious teaching affect our laws today?</w:t>
            </w:r>
          </w:p>
        </w:tc>
        <w:tc>
          <w:tcPr>
            <w:tcW w:w="1977" w:type="dxa"/>
            <w:shd w:val="clear" w:color="auto" w:fill="auto"/>
          </w:tcPr>
          <w:p w14:paraId="015CEB9D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Christianity Jesus</w:t>
            </w:r>
          </w:p>
          <w:p w14:paraId="13F6E307" w14:textId="64C7856E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What do we mean by a miracle?</w:t>
            </w:r>
          </w:p>
        </w:tc>
        <w:tc>
          <w:tcPr>
            <w:tcW w:w="1977" w:type="dxa"/>
            <w:shd w:val="clear" w:color="auto" w:fill="auto"/>
          </w:tcPr>
          <w:p w14:paraId="5556AAEC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Hindu Dharma</w:t>
            </w:r>
          </w:p>
          <w:p w14:paraId="3E492B87" w14:textId="1EEB599A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What might Hindus learn from the stories of Krishna</w:t>
            </w:r>
            <w:r w:rsidR="00C64CDD" w:rsidRPr="00A9705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977" w:type="dxa"/>
            <w:shd w:val="clear" w:color="auto" w:fill="auto"/>
          </w:tcPr>
          <w:p w14:paraId="76CE6907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Sikh Dharma</w:t>
            </w:r>
          </w:p>
          <w:p w14:paraId="2F3DBF96" w14:textId="620B419A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W</w:t>
            </w:r>
            <w:r w:rsidR="00C64CDD" w:rsidRPr="00A9705F">
              <w:rPr>
                <w:rFonts w:ascii="Arial" w:hAnsi="Arial" w:cs="Arial"/>
                <w:sz w:val="20"/>
                <w:szCs w:val="20"/>
              </w:rPr>
              <w:t>hy do people follow sacred</w:t>
            </w:r>
            <w:r w:rsidR="00A9705F" w:rsidRPr="00A970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CDD" w:rsidRPr="00A9705F">
              <w:rPr>
                <w:rFonts w:ascii="Arial" w:hAnsi="Arial" w:cs="Arial"/>
                <w:sz w:val="20"/>
                <w:szCs w:val="20"/>
              </w:rPr>
              <w:t>texts?</w:t>
            </w:r>
          </w:p>
        </w:tc>
        <w:tc>
          <w:tcPr>
            <w:tcW w:w="1701" w:type="dxa"/>
          </w:tcPr>
          <w:p w14:paraId="6EEBB202" w14:textId="77777777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CDD" w:rsidRPr="00A9705F" w14:paraId="03D37421" w14:textId="77777777" w:rsidTr="00D558C3">
        <w:tc>
          <w:tcPr>
            <w:tcW w:w="1526" w:type="dxa"/>
          </w:tcPr>
          <w:p w14:paraId="49E6D5FA" w14:textId="77777777" w:rsidR="00C64CDD" w:rsidRPr="00A9705F" w:rsidRDefault="00C64CDD" w:rsidP="00F02C12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MFL</w:t>
            </w:r>
          </w:p>
          <w:p w14:paraId="51C32DF5" w14:textId="625BBA83" w:rsidR="00C64CDD" w:rsidRPr="00A9705F" w:rsidRDefault="00C64CDD" w:rsidP="00F02C12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Language Angels</w:t>
            </w:r>
          </w:p>
        </w:tc>
        <w:tc>
          <w:tcPr>
            <w:tcW w:w="4169" w:type="dxa"/>
            <w:gridSpan w:val="2"/>
            <w:shd w:val="clear" w:color="auto" w:fill="auto"/>
          </w:tcPr>
          <w:p w14:paraId="69C7F327" w14:textId="77777777" w:rsidR="00C64CDD" w:rsidRPr="00A9705F" w:rsidRDefault="00C64CDD" w:rsidP="008E5EE5">
            <w:pPr>
              <w:jc w:val="center"/>
              <w:rPr>
                <w:rFonts w:ascii="Arial" w:eastAsia="Avenir" w:hAnsi="Arial" w:cs="Arial"/>
                <w:sz w:val="20"/>
                <w:szCs w:val="20"/>
              </w:rPr>
            </w:pPr>
            <w:r w:rsidRPr="00A9705F">
              <w:rPr>
                <w:rFonts w:ascii="Arial" w:eastAsia="Avenir" w:hAnsi="Arial" w:cs="Arial"/>
                <w:sz w:val="20"/>
                <w:szCs w:val="20"/>
              </w:rPr>
              <w:t>Phonetics</w:t>
            </w:r>
          </w:p>
          <w:p w14:paraId="36C81ABA" w14:textId="77777777" w:rsidR="00C64CDD" w:rsidRPr="00A9705F" w:rsidRDefault="00C64CDD" w:rsidP="008E5EE5">
            <w:pPr>
              <w:jc w:val="center"/>
              <w:rPr>
                <w:rFonts w:ascii="Arial" w:eastAsia="Avenir" w:hAnsi="Arial" w:cs="Arial"/>
                <w:sz w:val="20"/>
                <w:szCs w:val="20"/>
              </w:rPr>
            </w:pPr>
            <w:r w:rsidRPr="00A9705F">
              <w:rPr>
                <w:rFonts w:ascii="Arial" w:eastAsia="Avenir" w:hAnsi="Arial" w:cs="Arial"/>
                <w:sz w:val="20"/>
                <w:szCs w:val="20"/>
              </w:rPr>
              <w:t>Do you have a pet?</w:t>
            </w:r>
          </w:p>
          <w:p w14:paraId="34BB1881" w14:textId="35B61934" w:rsidR="00C64CDD" w:rsidRPr="00A9705F" w:rsidRDefault="00C64CDD" w:rsidP="008E5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eastAsia="Avenir" w:hAnsi="Arial" w:cs="Arial"/>
                <w:sz w:val="20"/>
                <w:szCs w:val="20"/>
              </w:rPr>
              <w:t>The Date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2B08678C" w14:textId="502FBEF2" w:rsidR="00C64CDD" w:rsidRPr="00A9705F" w:rsidRDefault="00C64CDD" w:rsidP="008E5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eastAsia="Avenir" w:hAnsi="Arial" w:cs="Arial"/>
                <w:sz w:val="20"/>
                <w:szCs w:val="20"/>
              </w:rPr>
              <w:t>My Home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52AA4668" w14:textId="25E86F93" w:rsidR="00C64CDD" w:rsidRPr="00A9705F" w:rsidRDefault="00C64CDD" w:rsidP="008E5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eastAsia="Avenir" w:hAnsi="Arial" w:cs="Arial"/>
                <w:sz w:val="20"/>
                <w:szCs w:val="20"/>
              </w:rPr>
              <w:t>Clothes</w:t>
            </w:r>
          </w:p>
        </w:tc>
        <w:tc>
          <w:tcPr>
            <w:tcW w:w="1701" w:type="dxa"/>
          </w:tcPr>
          <w:p w14:paraId="695BDA52" w14:textId="77777777" w:rsidR="00C64CDD" w:rsidRPr="00A9705F" w:rsidRDefault="00C64CDD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C12" w:rsidRPr="00A9705F" w14:paraId="15829813" w14:textId="77777777" w:rsidTr="0026140F">
        <w:tc>
          <w:tcPr>
            <w:tcW w:w="1526" w:type="dxa"/>
          </w:tcPr>
          <w:p w14:paraId="4F24E173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 xml:space="preserve">MUSIC </w:t>
            </w:r>
            <w:proofErr w:type="spellStart"/>
            <w:r w:rsidRPr="00A9705F">
              <w:rPr>
                <w:rFonts w:ascii="Arial" w:hAnsi="Arial" w:cs="Arial"/>
                <w:sz w:val="20"/>
                <w:szCs w:val="20"/>
              </w:rPr>
              <w:t>Charanga</w:t>
            </w:r>
            <w:proofErr w:type="spellEnd"/>
          </w:p>
          <w:p w14:paraId="54E9D9BC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2A52DCC9" w14:textId="1144D9F4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Living on a Prayer</w:t>
            </w:r>
          </w:p>
        </w:tc>
        <w:tc>
          <w:tcPr>
            <w:tcW w:w="1977" w:type="dxa"/>
          </w:tcPr>
          <w:p w14:paraId="64D58BF2" w14:textId="196A17C5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Classroom Jazz</w:t>
            </w:r>
          </w:p>
        </w:tc>
        <w:tc>
          <w:tcPr>
            <w:tcW w:w="1977" w:type="dxa"/>
          </w:tcPr>
          <w:p w14:paraId="6F66BFBE" w14:textId="161EA7E7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Make You Feel My Love</w:t>
            </w:r>
          </w:p>
        </w:tc>
        <w:tc>
          <w:tcPr>
            <w:tcW w:w="1977" w:type="dxa"/>
          </w:tcPr>
          <w:p w14:paraId="53D6CD64" w14:textId="311BF966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The Fresh Prince of Bel-Air</w:t>
            </w:r>
          </w:p>
        </w:tc>
        <w:tc>
          <w:tcPr>
            <w:tcW w:w="1977" w:type="dxa"/>
          </w:tcPr>
          <w:p w14:paraId="7292486C" w14:textId="193B858A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Dancing in the Street</w:t>
            </w:r>
          </w:p>
        </w:tc>
        <w:tc>
          <w:tcPr>
            <w:tcW w:w="1977" w:type="dxa"/>
          </w:tcPr>
          <w:p w14:paraId="7C7F2D43" w14:textId="1B7EBD8D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Reflect, Rewind and Replay</w:t>
            </w:r>
          </w:p>
        </w:tc>
        <w:tc>
          <w:tcPr>
            <w:tcW w:w="1701" w:type="dxa"/>
          </w:tcPr>
          <w:p w14:paraId="35F8668A" w14:textId="77777777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C12" w:rsidRPr="00A9705F" w14:paraId="5C741EA1" w14:textId="77777777" w:rsidTr="0026140F">
        <w:tc>
          <w:tcPr>
            <w:tcW w:w="1526" w:type="dxa"/>
          </w:tcPr>
          <w:p w14:paraId="62741FAB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PE</w:t>
            </w:r>
          </w:p>
          <w:p w14:paraId="1BEFD96F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Primary  PE Planning</w:t>
            </w:r>
          </w:p>
        </w:tc>
        <w:tc>
          <w:tcPr>
            <w:tcW w:w="2192" w:type="dxa"/>
          </w:tcPr>
          <w:p w14:paraId="527681FE" w14:textId="77777777" w:rsidR="00F02C12" w:rsidRPr="00A9705F" w:rsidRDefault="00C64CDD" w:rsidP="00F02C12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Netball</w:t>
            </w:r>
          </w:p>
          <w:p w14:paraId="59852974" w14:textId="2D32771A" w:rsidR="00C64CDD" w:rsidRPr="00A9705F" w:rsidRDefault="00C64CDD" w:rsidP="00F02C12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Fitness</w:t>
            </w:r>
          </w:p>
        </w:tc>
        <w:tc>
          <w:tcPr>
            <w:tcW w:w="1977" w:type="dxa"/>
          </w:tcPr>
          <w:p w14:paraId="2AC28324" w14:textId="77777777" w:rsidR="00F02C12" w:rsidRPr="00A9705F" w:rsidRDefault="00C64CDD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Tag rugby</w:t>
            </w:r>
          </w:p>
          <w:p w14:paraId="165F96F7" w14:textId="44754A69" w:rsidR="00C64CDD" w:rsidRPr="00A9705F" w:rsidRDefault="00C64CDD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Gymnastics</w:t>
            </w:r>
          </w:p>
        </w:tc>
        <w:tc>
          <w:tcPr>
            <w:tcW w:w="1977" w:type="dxa"/>
          </w:tcPr>
          <w:p w14:paraId="1075B1D3" w14:textId="77777777" w:rsidR="00F02C12" w:rsidRPr="00A9705F" w:rsidRDefault="00C64CDD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705F">
              <w:rPr>
                <w:rFonts w:ascii="Arial" w:hAnsi="Arial" w:cs="Arial"/>
                <w:sz w:val="20"/>
                <w:szCs w:val="20"/>
              </w:rPr>
              <w:t>Hocky</w:t>
            </w:r>
            <w:proofErr w:type="spellEnd"/>
            <w:r w:rsidRPr="00A9705F">
              <w:rPr>
                <w:rFonts w:ascii="Arial" w:hAnsi="Arial" w:cs="Arial"/>
                <w:sz w:val="20"/>
                <w:szCs w:val="20"/>
              </w:rPr>
              <w:t>- quick sticks</w:t>
            </w:r>
          </w:p>
          <w:p w14:paraId="1EA04C04" w14:textId="4C6F5622" w:rsidR="00C64CDD" w:rsidRPr="00A9705F" w:rsidRDefault="00C64CDD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Dodgeball</w:t>
            </w:r>
          </w:p>
        </w:tc>
        <w:tc>
          <w:tcPr>
            <w:tcW w:w="1977" w:type="dxa"/>
          </w:tcPr>
          <w:p w14:paraId="504A0D88" w14:textId="77777777" w:rsidR="00F02C12" w:rsidRPr="00A9705F" w:rsidRDefault="00C64CDD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Orienteering</w:t>
            </w:r>
          </w:p>
          <w:p w14:paraId="1F22CDAA" w14:textId="78F1CCAF" w:rsidR="00C64CDD" w:rsidRPr="00A9705F" w:rsidRDefault="00C64CDD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Dance- PNE</w:t>
            </w:r>
          </w:p>
        </w:tc>
        <w:tc>
          <w:tcPr>
            <w:tcW w:w="1977" w:type="dxa"/>
          </w:tcPr>
          <w:p w14:paraId="25D0D64A" w14:textId="77777777" w:rsidR="00C64CDD" w:rsidRPr="00A9705F" w:rsidRDefault="00C64CDD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Tennis</w:t>
            </w:r>
          </w:p>
          <w:p w14:paraId="536E63C8" w14:textId="66B31584" w:rsidR="00C64CDD" w:rsidRPr="00A9705F" w:rsidRDefault="00C64CDD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705F">
              <w:rPr>
                <w:rFonts w:ascii="Arial" w:hAnsi="Arial" w:cs="Arial"/>
                <w:sz w:val="20"/>
                <w:szCs w:val="20"/>
              </w:rPr>
              <w:t>Rounders</w:t>
            </w:r>
            <w:proofErr w:type="spellEnd"/>
          </w:p>
        </w:tc>
        <w:tc>
          <w:tcPr>
            <w:tcW w:w="1977" w:type="dxa"/>
          </w:tcPr>
          <w:p w14:paraId="4B58392C" w14:textId="77777777" w:rsidR="00F02C12" w:rsidRPr="00A9705F" w:rsidRDefault="00C64CDD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Cricket</w:t>
            </w:r>
          </w:p>
          <w:p w14:paraId="4A79FD8F" w14:textId="52025CD8" w:rsidR="00C64CDD" w:rsidRPr="00A9705F" w:rsidRDefault="00C64CDD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Athletics/ sports day</w:t>
            </w:r>
          </w:p>
        </w:tc>
        <w:tc>
          <w:tcPr>
            <w:tcW w:w="1701" w:type="dxa"/>
          </w:tcPr>
          <w:p w14:paraId="45014300" w14:textId="77777777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C12" w:rsidRPr="00A9705F" w14:paraId="3A9C8919" w14:textId="77777777" w:rsidTr="0026140F">
        <w:tc>
          <w:tcPr>
            <w:tcW w:w="1526" w:type="dxa"/>
          </w:tcPr>
          <w:p w14:paraId="5A5F8900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  <w:r w:rsidRPr="00A9705F">
              <w:rPr>
                <w:rFonts w:ascii="Arial" w:hAnsi="Arial" w:cs="Arial"/>
                <w:sz w:val="20"/>
                <w:szCs w:val="20"/>
              </w:rPr>
              <w:t>Visits and visitors</w:t>
            </w:r>
          </w:p>
        </w:tc>
        <w:tc>
          <w:tcPr>
            <w:tcW w:w="2192" w:type="dxa"/>
          </w:tcPr>
          <w:p w14:paraId="1E17AB21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CDA92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9D4C0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CD3AF0D" w14:textId="77777777" w:rsidR="00F02C12" w:rsidRPr="00A9705F" w:rsidRDefault="00F02C12" w:rsidP="00F02C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5FEF75BD" w14:textId="77777777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084C2C8" w14:textId="77777777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0313473" w14:textId="2EC62A90" w:rsidR="00F02C12" w:rsidRPr="00A9705F" w:rsidRDefault="00E4189C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Beacon Fell </w:t>
            </w:r>
          </w:p>
        </w:tc>
        <w:tc>
          <w:tcPr>
            <w:tcW w:w="1977" w:type="dxa"/>
          </w:tcPr>
          <w:p w14:paraId="7AB5BF52" w14:textId="77777777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79A430" w14:textId="77777777" w:rsidR="00F02C12" w:rsidRPr="00A9705F" w:rsidRDefault="00F02C12" w:rsidP="00F02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45EBF" w14:textId="5B322917" w:rsidR="009B3F54" w:rsidRPr="00A9705F" w:rsidRDefault="00FD631B" w:rsidP="0066034C">
      <w:pPr>
        <w:rPr>
          <w:rFonts w:ascii="Arial" w:hAnsi="Arial" w:cs="Arial"/>
          <w:sz w:val="20"/>
          <w:szCs w:val="20"/>
        </w:rPr>
      </w:pPr>
      <w:r w:rsidRPr="00A9705F">
        <w:rPr>
          <w:rFonts w:ascii="Arial" w:hAnsi="Arial" w:cs="Arial"/>
          <w:sz w:val="20"/>
          <w:szCs w:val="20"/>
        </w:rPr>
        <w:br w:type="textWrapping" w:clear="all"/>
      </w:r>
    </w:p>
    <w:sectPr w:rsidR="009B3F54" w:rsidRPr="00A9705F" w:rsidSect="00743FDB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A464A"/>
    <w:multiLevelType w:val="multilevel"/>
    <w:tmpl w:val="85626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54"/>
    <w:rsid w:val="00007D18"/>
    <w:rsid w:val="00071D5F"/>
    <w:rsid w:val="000A0B4B"/>
    <w:rsid w:val="000D5A46"/>
    <w:rsid w:val="000F0E91"/>
    <w:rsid w:val="000F403E"/>
    <w:rsid w:val="001515A5"/>
    <w:rsid w:val="00191149"/>
    <w:rsid w:val="001916EC"/>
    <w:rsid w:val="001B3F1D"/>
    <w:rsid w:val="00253562"/>
    <w:rsid w:val="002602B4"/>
    <w:rsid w:val="0026140F"/>
    <w:rsid w:val="00264364"/>
    <w:rsid w:val="002F22F0"/>
    <w:rsid w:val="003C2ADB"/>
    <w:rsid w:val="004956BB"/>
    <w:rsid w:val="00497B06"/>
    <w:rsid w:val="0058364A"/>
    <w:rsid w:val="005A3992"/>
    <w:rsid w:val="005F3724"/>
    <w:rsid w:val="0066034C"/>
    <w:rsid w:val="00670AC0"/>
    <w:rsid w:val="006E21B8"/>
    <w:rsid w:val="00725D92"/>
    <w:rsid w:val="00743FDB"/>
    <w:rsid w:val="00795454"/>
    <w:rsid w:val="008912F7"/>
    <w:rsid w:val="008D5ACA"/>
    <w:rsid w:val="008E5EE5"/>
    <w:rsid w:val="008F14B2"/>
    <w:rsid w:val="009B3F54"/>
    <w:rsid w:val="009D5E40"/>
    <w:rsid w:val="00A36061"/>
    <w:rsid w:val="00A9705F"/>
    <w:rsid w:val="00B94EBB"/>
    <w:rsid w:val="00BF04BA"/>
    <w:rsid w:val="00C56305"/>
    <w:rsid w:val="00C64CDD"/>
    <w:rsid w:val="00C87C64"/>
    <w:rsid w:val="00CE2B45"/>
    <w:rsid w:val="00D250E0"/>
    <w:rsid w:val="00D319A5"/>
    <w:rsid w:val="00D759D9"/>
    <w:rsid w:val="00DA2F6D"/>
    <w:rsid w:val="00DA5305"/>
    <w:rsid w:val="00DD5588"/>
    <w:rsid w:val="00E4189C"/>
    <w:rsid w:val="00E60C9B"/>
    <w:rsid w:val="00E966FA"/>
    <w:rsid w:val="00EE31FE"/>
    <w:rsid w:val="00F02C12"/>
    <w:rsid w:val="00FB251A"/>
    <w:rsid w:val="00FD509C"/>
    <w:rsid w:val="00F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13F8"/>
  <w15:docId w15:val="{749ED131-5893-451C-81C9-C7B8CBA8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6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11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62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F02C12"/>
  </w:style>
  <w:style w:type="paragraph" w:customStyle="1" w:styleId="paragraph">
    <w:name w:val="paragraph"/>
    <w:basedOn w:val="Normal"/>
    <w:rsid w:val="00A3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36061"/>
  </w:style>
  <w:style w:type="character" w:customStyle="1" w:styleId="contentcontrolboundarysink">
    <w:name w:val="contentcontrolboundarysink"/>
    <w:basedOn w:val="DefaultParagraphFont"/>
    <w:rsid w:val="00A3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vzwtXOUvKqbI+hxOq4DQt1iRfg==">AMUW2mUC5ZzIghK/UrPEkxQJWH7RTP/53EzJ4qMCOkRXsiNPaqPm6VWqqLjxDrvcZcxsfu6L2dMbR6kG/yQDdBTSzL6w1QxofOkzVcdVdsIIiTxNABPUcegj1Ma5uJNLg9r+Qmk6d3fs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Willers</dc:creator>
  <cp:lastModifiedBy>Sarah Willers</cp:lastModifiedBy>
  <cp:revision>10</cp:revision>
  <cp:lastPrinted>2021-04-28T10:02:00Z</cp:lastPrinted>
  <dcterms:created xsi:type="dcterms:W3CDTF">2025-07-03T14:13:00Z</dcterms:created>
  <dcterms:modified xsi:type="dcterms:W3CDTF">2025-10-08T11:35:00Z</dcterms:modified>
</cp:coreProperties>
</file>