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B44417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proofErr w:type="spellStart"/>
      <w:r w:rsidR="00DF1561">
        <w:t>Whitelands</w:t>
      </w:r>
      <w:proofErr w:type="spellEnd"/>
      <w:r w:rsidR="00DF1561">
        <w:t xml:space="preserve"> Academy</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AA7D73E" w:rsidR="002940F3" w:rsidRDefault="00DF1561">
            <w:pPr>
              <w:pStyle w:val="TableRow"/>
            </w:pPr>
            <w:r>
              <w:t>472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EC171B3" w:rsidR="002940F3" w:rsidRDefault="006C1889">
            <w:pPr>
              <w:pStyle w:val="TableRow"/>
            </w:pPr>
            <w:r>
              <w:t>22%</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23A9271" w:rsidR="002940F3" w:rsidRDefault="006C1889">
            <w:pPr>
              <w:pStyle w:val="TableRow"/>
            </w:pPr>
            <w:r>
              <w:t>202</w:t>
            </w:r>
            <w:r w:rsidR="00814493">
              <w:t>2</w:t>
            </w:r>
            <w:r>
              <w:t>-2025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D5B189B" w:rsidR="002940F3" w:rsidRDefault="00DF1561" w:rsidP="00DF1561">
            <w:pPr>
              <w:pStyle w:val="TableRow"/>
              <w:ind w:left="0"/>
            </w:pPr>
            <w:r>
              <w:t>20/12/23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ECABEC4" w:rsidR="002940F3" w:rsidRDefault="00DF1561">
            <w:pPr>
              <w:pStyle w:val="TableRow"/>
            </w:pPr>
            <w:r>
              <w:t>20/12/23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9120FE6" w:rsidR="002940F3" w:rsidRDefault="00DF1561">
            <w:pPr>
              <w:pStyle w:val="TableRow"/>
            </w:pPr>
            <w:r>
              <w:t>Clair Edwards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573483F" w:rsidR="002940F3" w:rsidRDefault="00DF1561">
            <w:pPr>
              <w:pStyle w:val="TableRow"/>
            </w:pPr>
            <w:r>
              <w:t>Samantha Walkley</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10DFA9F" w:rsidR="002940F3" w:rsidRDefault="006C1889">
            <w:pPr>
              <w:pStyle w:val="TableRow"/>
            </w:pPr>
            <w:r>
              <w:t>Darren Townsend</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FA64E46" w:rsidR="00E66558" w:rsidRDefault="009D71E8">
            <w:pPr>
              <w:pStyle w:val="TableRow"/>
            </w:pPr>
            <w:r>
              <w:t>£</w:t>
            </w:r>
            <w:r w:rsidR="008B2E19">
              <w:t xml:space="preserve"> 81,500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B664F84" w:rsidR="00E66558" w:rsidRDefault="009D71E8">
            <w:pPr>
              <w:pStyle w:val="TableRow"/>
            </w:pPr>
            <w:r>
              <w:t>£</w:t>
            </w:r>
            <w:r w:rsidR="008B2E19">
              <w:t xml:space="preserve"> 19,872</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8C3F63D" w:rsidR="00E66558" w:rsidRDefault="009D71E8">
            <w:pPr>
              <w:pStyle w:val="TableRow"/>
            </w:pPr>
            <w:r>
              <w:t>£</w:t>
            </w:r>
            <w:r w:rsidR="008B2E19">
              <w:t xml:space="preserve"> 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3B7B203" w:rsidR="00E66558" w:rsidRDefault="009D71E8">
            <w:pPr>
              <w:pStyle w:val="TableRow"/>
            </w:pPr>
            <w:r>
              <w:t>£</w:t>
            </w:r>
            <w:r w:rsidR="008B2E19">
              <w:t xml:space="preserve"> 40,427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4782" w14:textId="5D403E7C" w:rsidR="006C1889" w:rsidRDefault="006C1889" w:rsidP="006C1889">
            <w:pPr>
              <w:suppressAutoHyphens w:val="0"/>
              <w:autoSpaceDE w:val="0"/>
              <w:adjustRightInd w:val="0"/>
              <w:spacing w:after="0" w:line="240" w:lineRule="auto"/>
              <w:rPr>
                <w:rFonts w:cs="Arial"/>
              </w:rPr>
            </w:pPr>
            <w:proofErr w:type="spellStart"/>
            <w:r>
              <w:rPr>
                <w:rFonts w:cs="Arial"/>
              </w:rPr>
              <w:t>Whitelands</w:t>
            </w:r>
            <w:proofErr w:type="spellEnd"/>
            <w:r>
              <w:rPr>
                <w:rFonts w:cs="Arial"/>
              </w:rPr>
              <w:t xml:space="preserve"> Academy is committed to closing the gap between the progress </w:t>
            </w:r>
            <w:r>
              <w:rPr>
                <w:rFonts w:cs="Arial"/>
              </w:rPr>
              <w:t xml:space="preserve">of disadvantaged to </w:t>
            </w:r>
            <w:r>
              <w:rPr>
                <w:rFonts w:cs="Arial"/>
              </w:rPr>
              <w:t>non- disadvantaged students. We are committed to providing all our disadvantage</w:t>
            </w:r>
            <w:r>
              <w:rPr>
                <w:rFonts w:cs="Arial"/>
              </w:rPr>
              <w:t xml:space="preserve">d </w:t>
            </w:r>
            <w:r>
              <w:rPr>
                <w:rFonts w:cs="Arial"/>
              </w:rPr>
              <w:t>students with a world class learning experience whilst raising their aspirations and</w:t>
            </w:r>
            <w:r>
              <w:rPr>
                <w:rFonts w:cs="Arial"/>
              </w:rPr>
              <w:t xml:space="preserve"> </w:t>
            </w:r>
            <w:r>
              <w:rPr>
                <w:rFonts w:cs="Arial"/>
              </w:rPr>
              <w:t>supporting students to achieve their full potential. We will develop global citizens</w:t>
            </w:r>
            <w:r>
              <w:rPr>
                <w:rFonts w:cs="Arial"/>
              </w:rPr>
              <w:t xml:space="preserve"> </w:t>
            </w:r>
            <w:r>
              <w:rPr>
                <w:rFonts w:cs="Arial"/>
              </w:rPr>
              <w:t>who are ready to overcome the challenges of tomorrow.</w:t>
            </w:r>
          </w:p>
          <w:p w14:paraId="04A9F3D7" w14:textId="77777777" w:rsidR="006C1889" w:rsidRDefault="006C1889" w:rsidP="006C1889">
            <w:pPr>
              <w:suppressAutoHyphens w:val="0"/>
              <w:autoSpaceDE w:val="0"/>
              <w:adjustRightInd w:val="0"/>
              <w:spacing w:after="0" w:line="240" w:lineRule="auto"/>
              <w:rPr>
                <w:rFonts w:cs="Arial"/>
              </w:rPr>
            </w:pPr>
          </w:p>
          <w:p w14:paraId="24340D69" w14:textId="06FC3BF3" w:rsidR="006C1889" w:rsidRDefault="006C1889" w:rsidP="006C1889">
            <w:pPr>
              <w:suppressAutoHyphens w:val="0"/>
              <w:autoSpaceDE w:val="0"/>
              <w:adjustRightInd w:val="0"/>
              <w:spacing w:after="0" w:line="240" w:lineRule="auto"/>
              <w:rPr>
                <w:rFonts w:cs="Arial"/>
                <w:b/>
                <w:bCs/>
              </w:rPr>
            </w:pPr>
            <w:r>
              <w:rPr>
                <w:rFonts w:cs="Arial"/>
                <w:b/>
                <w:bCs/>
              </w:rPr>
              <w:t>Key Principles</w:t>
            </w:r>
          </w:p>
          <w:p w14:paraId="15949FA3" w14:textId="77777777" w:rsidR="006C1889" w:rsidRDefault="006C1889" w:rsidP="006C1889">
            <w:pPr>
              <w:suppressAutoHyphens w:val="0"/>
              <w:autoSpaceDE w:val="0"/>
              <w:adjustRightInd w:val="0"/>
              <w:spacing w:after="0" w:line="240" w:lineRule="auto"/>
              <w:rPr>
                <w:rFonts w:cs="Arial"/>
                <w:b/>
                <w:bCs/>
              </w:rPr>
            </w:pPr>
          </w:p>
          <w:p w14:paraId="7BF33E0C" w14:textId="77777777" w:rsidR="006C1889" w:rsidRDefault="006C1889" w:rsidP="006C1889">
            <w:pPr>
              <w:suppressAutoHyphens w:val="0"/>
              <w:autoSpaceDE w:val="0"/>
              <w:adjustRightInd w:val="0"/>
              <w:spacing w:after="0" w:line="240" w:lineRule="auto"/>
              <w:rPr>
                <w:rFonts w:cs="Arial"/>
              </w:rPr>
            </w:pPr>
            <w:r>
              <w:rPr>
                <w:rFonts w:cs="Arial"/>
              </w:rPr>
              <w:t>Our strategy to deliver this vision will always be guided by the following principles to</w:t>
            </w:r>
          </w:p>
          <w:p w14:paraId="3DA04872" w14:textId="77777777" w:rsidR="006C1889" w:rsidRDefault="006C1889" w:rsidP="006C1889">
            <w:pPr>
              <w:suppressAutoHyphens w:val="0"/>
              <w:autoSpaceDE w:val="0"/>
              <w:adjustRightInd w:val="0"/>
              <w:spacing w:after="0" w:line="240" w:lineRule="auto"/>
              <w:rPr>
                <w:rFonts w:cs="Arial"/>
              </w:rPr>
            </w:pPr>
            <w:r>
              <w:rPr>
                <w:rFonts w:cs="Arial"/>
              </w:rPr>
              <w:t>tackle the barriers facing our disadvantaged students. Our approach always</w:t>
            </w:r>
          </w:p>
          <w:p w14:paraId="49082171" w14:textId="77777777" w:rsidR="006C1889" w:rsidRDefault="006C1889" w:rsidP="006C1889">
            <w:pPr>
              <w:suppressAutoHyphens w:val="0"/>
              <w:autoSpaceDE w:val="0"/>
              <w:adjustRightInd w:val="0"/>
              <w:spacing w:after="0" w:line="240" w:lineRule="auto"/>
              <w:rPr>
                <w:rFonts w:cs="Arial"/>
              </w:rPr>
            </w:pPr>
            <w:r>
              <w:rPr>
                <w:rFonts w:cs="Arial"/>
              </w:rPr>
              <w:t>prioritises a small group of strategies that are proven to work by respected</w:t>
            </w:r>
          </w:p>
          <w:p w14:paraId="57F7D8B2" w14:textId="01BCF933" w:rsidR="006C1889" w:rsidRDefault="006C1889" w:rsidP="006C1889">
            <w:pPr>
              <w:suppressAutoHyphens w:val="0"/>
              <w:autoSpaceDE w:val="0"/>
              <w:adjustRightInd w:val="0"/>
              <w:spacing w:after="0" w:line="240" w:lineRule="auto"/>
              <w:rPr>
                <w:rFonts w:cs="Arial"/>
              </w:rPr>
            </w:pPr>
            <w:r>
              <w:rPr>
                <w:rFonts w:cs="Arial"/>
              </w:rPr>
              <w:t>research.</w:t>
            </w:r>
          </w:p>
          <w:p w14:paraId="49B0C9DB" w14:textId="77777777" w:rsidR="006C1889" w:rsidRDefault="006C1889" w:rsidP="006C1889">
            <w:pPr>
              <w:suppressAutoHyphens w:val="0"/>
              <w:autoSpaceDE w:val="0"/>
              <w:adjustRightInd w:val="0"/>
              <w:spacing w:after="0" w:line="240" w:lineRule="auto"/>
              <w:rPr>
                <w:rFonts w:cs="Arial"/>
              </w:rPr>
            </w:pPr>
          </w:p>
          <w:p w14:paraId="5A410D0A" w14:textId="77777777" w:rsidR="006C1889" w:rsidRDefault="006C1889" w:rsidP="006C1889">
            <w:pPr>
              <w:suppressAutoHyphens w:val="0"/>
              <w:autoSpaceDE w:val="0"/>
              <w:adjustRightInd w:val="0"/>
              <w:spacing w:after="0" w:line="240" w:lineRule="auto"/>
              <w:rPr>
                <w:rFonts w:cs="Arial"/>
              </w:rPr>
            </w:pPr>
            <w:r>
              <w:rPr>
                <w:rFonts w:cs="Arial"/>
              </w:rPr>
              <w:t xml:space="preserve">• </w:t>
            </w:r>
            <w:proofErr w:type="spellStart"/>
            <w:r>
              <w:rPr>
                <w:rFonts w:cs="Arial"/>
              </w:rPr>
              <w:t>Whitelands</w:t>
            </w:r>
            <w:proofErr w:type="spellEnd"/>
            <w:r>
              <w:rPr>
                <w:rFonts w:cs="Arial"/>
              </w:rPr>
              <w:t xml:space="preserve"> recognises that it plays a key part in making a difference to a</w:t>
            </w:r>
          </w:p>
          <w:p w14:paraId="0C9E1373" w14:textId="638A5466" w:rsidR="006C1889" w:rsidRDefault="006C1889" w:rsidP="006C1889">
            <w:pPr>
              <w:suppressAutoHyphens w:val="0"/>
              <w:autoSpaceDE w:val="0"/>
              <w:adjustRightInd w:val="0"/>
              <w:spacing w:after="0" w:line="240" w:lineRule="auto"/>
              <w:rPr>
                <w:rFonts w:cs="Arial"/>
              </w:rPr>
            </w:pPr>
            <w:r>
              <w:rPr>
                <w:rFonts w:cs="Arial"/>
              </w:rPr>
              <w:t xml:space="preserve">disadvantaged student by providing </w:t>
            </w:r>
            <w:r>
              <w:rPr>
                <w:rFonts w:cs="Arial"/>
              </w:rPr>
              <w:t xml:space="preserve">an </w:t>
            </w:r>
            <w:r>
              <w:rPr>
                <w:rFonts w:cs="Arial"/>
              </w:rPr>
              <w:t>environment so that they grow, thrive and be</w:t>
            </w:r>
          </w:p>
          <w:p w14:paraId="275CDBF3" w14:textId="4CD4BA73" w:rsidR="006C1889" w:rsidRDefault="006C1889" w:rsidP="006C1889">
            <w:pPr>
              <w:suppressAutoHyphens w:val="0"/>
              <w:autoSpaceDE w:val="0"/>
              <w:adjustRightInd w:val="0"/>
              <w:spacing w:after="0" w:line="240" w:lineRule="auto"/>
              <w:rPr>
                <w:rFonts w:cs="Arial"/>
              </w:rPr>
            </w:pPr>
            <w:r>
              <w:rPr>
                <w:rFonts w:cs="Arial"/>
              </w:rPr>
              <w:t>successful. For example – disruption free learning.</w:t>
            </w:r>
          </w:p>
          <w:p w14:paraId="1801AF1D" w14:textId="77777777" w:rsidR="006C1889" w:rsidRDefault="006C1889" w:rsidP="006C1889">
            <w:pPr>
              <w:suppressAutoHyphens w:val="0"/>
              <w:autoSpaceDE w:val="0"/>
              <w:adjustRightInd w:val="0"/>
              <w:spacing w:after="0" w:line="240" w:lineRule="auto"/>
              <w:rPr>
                <w:rFonts w:cs="Arial"/>
              </w:rPr>
            </w:pPr>
          </w:p>
          <w:p w14:paraId="306EC375" w14:textId="20442AFF" w:rsidR="006C1889" w:rsidRDefault="006C1889" w:rsidP="006C1889">
            <w:pPr>
              <w:suppressAutoHyphens w:val="0"/>
              <w:autoSpaceDE w:val="0"/>
              <w:adjustRightInd w:val="0"/>
              <w:spacing w:after="0" w:line="240" w:lineRule="auto"/>
              <w:rPr>
                <w:rFonts w:cs="Arial"/>
              </w:rPr>
            </w:pPr>
            <w:r>
              <w:rPr>
                <w:rFonts w:cs="Arial"/>
              </w:rPr>
              <w:t xml:space="preserve">• Quality teaching and learning supported by an academic curriculum and </w:t>
            </w:r>
            <w:r>
              <w:rPr>
                <w:rFonts w:cs="Arial"/>
              </w:rPr>
              <w:t xml:space="preserve">a </w:t>
            </w:r>
            <w:r>
              <w:rPr>
                <w:rFonts w:cs="Arial"/>
              </w:rPr>
              <w:t>calm</w:t>
            </w:r>
          </w:p>
          <w:p w14:paraId="244D329A" w14:textId="77777777" w:rsidR="006C1889" w:rsidRDefault="006C1889" w:rsidP="006C1889">
            <w:pPr>
              <w:suppressAutoHyphens w:val="0"/>
              <w:autoSpaceDE w:val="0"/>
              <w:adjustRightInd w:val="0"/>
              <w:spacing w:after="0" w:line="240" w:lineRule="auto"/>
              <w:rPr>
                <w:rFonts w:cs="Arial"/>
              </w:rPr>
            </w:pPr>
            <w:r>
              <w:rPr>
                <w:rFonts w:cs="Arial"/>
              </w:rPr>
              <w:t>learning environment is the most important lever to improve disadvantaged</w:t>
            </w:r>
          </w:p>
          <w:p w14:paraId="409B0248" w14:textId="723245F6" w:rsidR="006C1889" w:rsidRDefault="006C1889" w:rsidP="006C1889">
            <w:pPr>
              <w:suppressAutoHyphens w:val="0"/>
              <w:autoSpaceDE w:val="0"/>
              <w:adjustRightInd w:val="0"/>
              <w:spacing w:after="0" w:line="240" w:lineRule="auto"/>
              <w:rPr>
                <w:rFonts w:cs="Arial"/>
              </w:rPr>
            </w:pPr>
            <w:r>
              <w:rPr>
                <w:rFonts w:cs="Arial"/>
              </w:rPr>
              <w:t>students’ outcomes.</w:t>
            </w:r>
          </w:p>
          <w:p w14:paraId="0DB2D998" w14:textId="77777777" w:rsidR="006C1889" w:rsidRDefault="006C1889" w:rsidP="006C1889">
            <w:pPr>
              <w:suppressAutoHyphens w:val="0"/>
              <w:autoSpaceDE w:val="0"/>
              <w:adjustRightInd w:val="0"/>
              <w:spacing w:after="0" w:line="240" w:lineRule="auto"/>
              <w:rPr>
                <w:rFonts w:cs="Arial"/>
              </w:rPr>
            </w:pPr>
          </w:p>
          <w:p w14:paraId="15B350D0" w14:textId="77777777" w:rsidR="006C1889" w:rsidRDefault="006C1889" w:rsidP="006C1889">
            <w:pPr>
              <w:suppressAutoHyphens w:val="0"/>
              <w:autoSpaceDE w:val="0"/>
              <w:adjustRightInd w:val="0"/>
              <w:spacing w:after="0" w:line="240" w:lineRule="auto"/>
              <w:rPr>
                <w:rFonts w:cs="Arial"/>
              </w:rPr>
            </w:pPr>
            <w:r>
              <w:rPr>
                <w:rFonts w:cs="Arial"/>
              </w:rPr>
              <w:t>• Every disadvantaged student is unique and the barriers to them being successful</w:t>
            </w:r>
          </w:p>
          <w:p w14:paraId="1B2FE813" w14:textId="21524D00" w:rsidR="006C1889" w:rsidRDefault="006C1889" w:rsidP="006C1889">
            <w:pPr>
              <w:suppressAutoHyphens w:val="0"/>
              <w:autoSpaceDE w:val="0"/>
              <w:adjustRightInd w:val="0"/>
              <w:spacing w:after="0" w:line="240" w:lineRule="auto"/>
              <w:rPr>
                <w:rFonts w:cs="Arial"/>
              </w:rPr>
            </w:pPr>
            <w:r>
              <w:rPr>
                <w:rFonts w:cs="Arial"/>
              </w:rPr>
              <w:t>are different. Tackling disadvantage</w:t>
            </w:r>
            <w:r>
              <w:rPr>
                <w:rFonts w:cs="Arial"/>
              </w:rPr>
              <w:t>d</w:t>
            </w:r>
            <w:r>
              <w:rPr>
                <w:rFonts w:cs="Arial"/>
              </w:rPr>
              <w:t xml:space="preserve"> progress is not just about supporting low</w:t>
            </w:r>
          </w:p>
          <w:p w14:paraId="1B6193F1" w14:textId="77777777" w:rsidR="006C1889" w:rsidRDefault="006C1889" w:rsidP="006C1889">
            <w:pPr>
              <w:rPr>
                <w:rFonts w:cs="Arial"/>
              </w:rPr>
            </w:pPr>
            <w:r>
              <w:rPr>
                <w:rFonts w:cs="Arial"/>
              </w:rPr>
              <w:t>attainers but mid and high prior attainers as well.</w:t>
            </w:r>
          </w:p>
          <w:p w14:paraId="6F9B0E83" w14:textId="77777777" w:rsidR="006C1889" w:rsidRDefault="006C1889" w:rsidP="006C1889">
            <w:pPr>
              <w:suppressAutoHyphens w:val="0"/>
              <w:autoSpaceDE w:val="0"/>
              <w:adjustRightInd w:val="0"/>
              <w:spacing w:after="0" w:line="240" w:lineRule="auto"/>
              <w:rPr>
                <w:rFonts w:cs="Arial"/>
              </w:rPr>
            </w:pPr>
            <w:r>
              <w:rPr>
                <w:rFonts w:cs="Arial"/>
              </w:rPr>
              <w:t>We recognise 6 key areas that support should focus on; Wellbeing/Safeguarding,</w:t>
            </w:r>
          </w:p>
          <w:p w14:paraId="2A88B459" w14:textId="77777777" w:rsidR="006C1889" w:rsidRDefault="006C1889" w:rsidP="006C1889">
            <w:pPr>
              <w:suppressAutoHyphens w:val="0"/>
              <w:autoSpaceDE w:val="0"/>
              <w:adjustRightInd w:val="0"/>
              <w:spacing w:after="0" w:line="240" w:lineRule="auto"/>
              <w:rPr>
                <w:rFonts w:cs="Arial"/>
              </w:rPr>
            </w:pPr>
            <w:r>
              <w:rPr>
                <w:rFonts w:cs="Arial"/>
              </w:rPr>
              <w:t>Reading, Cultural, Attendance, Achievement and Materials. Every Pupil Premium</w:t>
            </w:r>
          </w:p>
          <w:p w14:paraId="597B7E71" w14:textId="77777777" w:rsidR="006C1889" w:rsidRDefault="006C1889" w:rsidP="006C1889">
            <w:pPr>
              <w:suppressAutoHyphens w:val="0"/>
              <w:autoSpaceDE w:val="0"/>
              <w:adjustRightInd w:val="0"/>
              <w:spacing w:after="0" w:line="240" w:lineRule="auto"/>
              <w:rPr>
                <w:rFonts w:cs="Arial"/>
              </w:rPr>
            </w:pPr>
            <w:r>
              <w:rPr>
                <w:rFonts w:cs="Arial"/>
              </w:rPr>
              <w:t>child will benefit from a pupil premium profile that allows us to monitor the impact of</w:t>
            </w:r>
          </w:p>
          <w:p w14:paraId="2A7D54E9" w14:textId="71AE9328" w:rsidR="006C1889" w:rsidRPr="006C1889" w:rsidRDefault="006C1889" w:rsidP="006C1889">
            <w:pPr>
              <w:rPr>
                <w:i/>
                <w:iCs/>
              </w:rPr>
            </w:pPr>
            <w:r>
              <w:rPr>
                <w:rFonts w:cs="Arial"/>
              </w:rPr>
              <w:t>our strategies on each individual.</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33A9170" w:rsidR="00E66558" w:rsidRDefault="00EB4F55" w:rsidP="006C1889">
            <w:pPr>
              <w:pStyle w:val="TableRowCentered"/>
              <w:jc w:val="left"/>
            </w:pPr>
            <w:r w:rsidRPr="00EB4F55">
              <w:rPr>
                <w:b/>
              </w:rPr>
              <w:t>Special Educational Needs.</w:t>
            </w:r>
            <w:r>
              <w:t xml:space="preserve"> </w:t>
            </w:r>
            <w:r w:rsidR="001D6BF2">
              <w:t>A large proportion of our disadvantaged students also have special educational needs.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67E81" w14:textId="0CDDCC60" w:rsidR="006C1889" w:rsidRDefault="00EB4F55" w:rsidP="006C1889">
            <w:pPr>
              <w:suppressAutoHyphens w:val="0"/>
              <w:autoSpaceDE w:val="0"/>
              <w:adjustRightInd w:val="0"/>
              <w:spacing w:after="0" w:line="240" w:lineRule="auto"/>
              <w:rPr>
                <w:rFonts w:cs="Arial"/>
              </w:rPr>
            </w:pPr>
            <w:r w:rsidRPr="00EB4F55">
              <w:rPr>
                <w:rFonts w:cs="Arial"/>
                <w:b/>
              </w:rPr>
              <w:t>Behaviour and Attitudes.</w:t>
            </w:r>
            <w:r>
              <w:rPr>
                <w:rFonts w:cs="Arial"/>
              </w:rPr>
              <w:t xml:space="preserve"> </w:t>
            </w:r>
            <w:r w:rsidR="001D6BF2">
              <w:rPr>
                <w:rFonts w:cs="Arial"/>
              </w:rPr>
              <w:t>Some disadvantaged students need additional support to address barriers to progress and ensure their attitudes and behaviour are conducive to success.</w:t>
            </w:r>
          </w:p>
          <w:p w14:paraId="2A7D54F4" w14:textId="46BD03E4" w:rsidR="00E66558" w:rsidRDefault="00E66558" w:rsidP="006C1889">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38BA0BA" w:rsidR="00E66558" w:rsidRDefault="001D6BF2">
            <w:pPr>
              <w:pStyle w:val="TableRowCentered"/>
              <w:jc w:val="left"/>
              <w:rPr>
                <w:sz w:val="22"/>
                <w:szCs w:val="22"/>
              </w:rPr>
            </w:pPr>
            <w:r w:rsidRPr="001D6BF2">
              <w:rPr>
                <w:b/>
                <w:szCs w:val="22"/>
              </w:rPr>
              <w:t>Attendance.</w:t>
            </w:r>
            <w:r>
              <w:rPr>
                <w:szCs w:val="22"/>
              </w:rPr>
              <w:t xml:space="preserve"> </w:t>
            </w:r>
            <w:r w:rsidR="006C1889">
              <w:rPr>
                <w:szCs w:val="22"/>
              </w:rPr>
              <w:t xml:space="preserve">There is a disproportionate number of </w:t>
            </w:r>
            <w:r w:rsidR="00725CE0">
              <w:rPr>
                <w:szCs w:val="22"/>
              </w:rPr>
              <w:t xml:space="preserve">PP eligible </w:t>
            </w:r>
            <w:r w:rsidR="006C1889">
              <w:rPr>
                <w:szCs w:val="22"/>
              </w:rPr>
              <w:t>students who are persistently absent.</w:t>
            </w:r>
            <w:r>
              <w:rPr>
                <w:szCs w:val="22"/>
              </w:rPr>
              <w:t xml:space="preserve"> This reduces their learning time and diminishes progress.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96445" w14:textId="231F4DDB" w:rsidR="001D6BF2" w:rsidRDefault="001D6BF2">
            <w:pPr>
              <w:pStyle w:val="TableRowCentered"/>
              <w:jc w:val="left"/>
              <w:rPr>
                <w:rFonts w:cs="Arial"/>
              </w:rPr>
            </w:pPr>
            <w:r w:rsidRPr="001D6BF2">
              <w:rPr>
                <w:rFonts w:cs="Arial"/>
                <w:b/>
              </w:rPr>
              <w:t>Reading.</w:t>
            </w:r>
            <w:r>
              <w:rPr>
                <w:rFonts w:cs="Arial"/>
              </w:rPr>
              <w:t xml:space="preserve"> 44% of our disadvantaged students are &gt;12 behind ARE. This reduces their accessibility to the curriculum and diminishes progress.</w:t>
            </w:r>
          </w:p>
          <w:p w14:paraId="2A7D54FA" w14:textId="2EC5A73A"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BF0248C" w:rsidR="00E66558" w:rsidRDefault="001D6BF2" w:rsidP="00E30428">
            <w:pPr>
              <w:suppressAutoHyphens w:val="0"/>
              <w:autoSpaceDE w:val="0"/>
              <w:adjustRightInd w:val="0"/>
              <w:spacing w:after="0" w:line="240" w:lineRule="auto"/>
              <w:rPr>
                <w:iCs/>
                <w:sz w:val="22"/>
              </w:rPr>
            </w:pPr>
            <w:r w:rsidRPr="001D6BF2">
              <w:rPr>
                <w:rFonts w:cs="Arial"/>
                <w:b/>
              </w:rPr>
              <w:t>Achievement.</w:t>
            </w:r>
            <w:r>
              <w:rPr>
                <w:rFonts w:cs="Arial"/>
              </w:rPr>
              <w:t xml:space="preserve"> </w:t>
            </w:r>
            <w:r w:rsidR="006C1889">
              <w:rPr>
                <w:rFonts w:cs="Arial"/>
              </w:rPr>
              <w:t xml:space="preserve">Internal data indicates </w:t>
            </w:r>
            <w:r w:rsidR="00E30428">
              <w:rPr>
                <w:rFonts w:cs="Arial"/>
              </w:rPr>
              <w:t xml:space="preserve">that students who are PP eligible are on average </w:t>
            </w:r>
            <w:r>
              <w:rPr>
                <w:rFonts w:cs="Arial"/>
              </w:rPr>
              <w:t>a grade behind their peers.</w:t>
            </w:r>
          </w:p>
        </w:tc>
      </w:tr>
    </w:tbl>
    <w:p w14:paraId="2A7D54FF" w14:textId="77777777"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F371A8E" w:rsidR="00E66558" w:rsidRPr="001D6BF2" w:rsidRDefault="001D6BF2" w:rsidP="00E30428">
            <w:pPr>
              <w:pStyle w:val="TableRow"/>
            </w:pPr>
            <w:r w:rsidRPr="001D6BF2">
              <w:rPr>
                <w:b/>
                <w:sz w:val="22"/>
              </w:rPr>
              <w:t>Improve achievement</w:t>
            </w:r>
            <w:r>
              <w:rPr>
                <w:b/>
                <w:sz w:val="22"/>
              </w:rPr>
              <w:t xml:space="preserve"> </w:t>
            </w:r>
            <w:r>
              <w:rPr>
                <w:sz w:val="22"/>
              </w:rPr>
              <w:t xml:space="preserve">through effective timing of </w:t>
            </w:r>
            <w:r w:rsidR="00725CE0">
              <w:rPr>
                <w:sz w:val="22"/>
              </w:rPr>
              <w:t xml:space="preserve">subject specific </w:t>
            </w:r>
            <w:r>
              <w:rPr>
                <w:sz w:val="22"/>
              </w:rPr>
              <w:t>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67F6" w14:textId="389D2BDF" w:rsidR="003008BD" w:rsidRDefault="003008BD" w:rsidP="004C1019">
            <w:pPr>
              <w:pStyle w:val="TableRowCentered"/>
              <w:jc w:val="left"/>
              <w:rPr>
                <w:sz w:val="22"/>
                <w:szCs w:val="22"/>
              </w:rPr>
            </w:pPr>
            <w:r>
              <w:rPr>
                <w:sz w:val="22"/>
                <w:szCs w:val="22"/>
              </w:rPr>
              <w:t>GL National assessment data will indicate increasing attainment and progress for disadvantaged students in line with that of all students nationally.</w:t>
            </w:r>
          </w:p>
          <w:p w14:paraId="47F0F036" w14:textId="77777777" w:rsidR="003008BD" w:rsidRDefault="003008BD" w:rsidP="004C1019">
            <w:pPr>
              <w:pStyle w:val="TableRowCentered"/>
              <w:jc w:val="left"/>
              <w:rPr>
                <w:sz w:val="22"/>
                <w:szCs w:val="22"/>
              </w:rPr>
            </w:pPr>
          </w:p>
          <w:p w14:paraId="2A7D5505" w14:textId="1A044F5A" w:rsidR="00E30428" w:rsidRDefault="00E30428" w:rsidP="004C1019">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300C77" w:rsidR="00E66558" w:rsidRPr="00725CE0" w:rsidRDefault="001D6BF2">
            <w:pPr>
              <w:pStyle w:val="TableRow"/>
              <w:rPr>
                <w:sz w:val="22"/>
                <w:szCs w:val="22"/>
              </w:rPr>
            </w:pPr>
            <w:r w:rsidRPr="001D6BF2">
              <w:rPr>
                <w:b/>
                <w:sz w:val="22"/>
                <w:szCs w:val="22"/>
              </w:rPr>
              <w:t>Improve achievement through high-quality teaching</w:t>
            </w:r>
            <w:r w:rsidR="00725CE0">
              <w:rPr>
                <w:b/>
                <w:sz w:val="22"/>
                <w:szCs w:val="22"/>
              </w:rPr>
              <w:t xml:space="preserve"> </w:t>
            </w:r>
            <w:r w:rsidR="00725CE0">
              <w:rPr>
                <w:sz w:val="22"/>
                <w:szCs w:val="22"/>
              </w:rPr>
              <w:t>through the effective implementation of ‘The ‘</w:t>
            </w:r>
            <w:proofErr w:type="spellStart"/>
            <w:r w:rsidR="00725CE0">
              <w:rPr>
                <w:sz w:val="22"/>
                <w:szCs w:val="22"/>
              </w:rPr>
              <w:t>Whitelands</w:t>
            </w:r>
            <w:proofErr w:type="spellEnd"/>
            <w:r w:rsidR="00725CE0">
              <w:rPr>
                <w:sz w:val="22"/>
                <w:szCs w:val="22"/>
              </w:rPr>
              <w:t xml:space="preserve"> Way’ and curriculum design.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08D1" w14:textId="77777777" w:rsidR="003008BD" w:rsidRDefault="003008BD" w:rsidP="003008BD">
            <w:pPr>
              <w:pStyle w:val="TableRowCentered"/>
              <w:jc w:val="left"/>
              <w:rPr>
                <w:sz w:val="22"/>
                <w:szCs w:val="22"/>
              </w:rPr>
            </w:pPr>
            <w:r>
              <w:rPr>
                <w:sz w:val="22"/>
                <w:szCs w:val="22"/>
              </w:rPr>
              <w:t>GL National assessment data will indicate increasing attainment and progress for disadvantaged students in line with that of all students nationally.</w:t>
            </w:r>
          </w:p>
          <w:p w14:paraId="55381FFF" w14:textId="77777777" w:rsidR="003008BD" w:rsidRDefault="003008BD">
            <w:pPr>
              <w:pStyle w:val="TableRowCentered"/>
              <w:jc w:val="left"/>
              <w:rPr>
                <w:sz w:val="22"/>
                <w:szCs w:val="22"/>
              </w:rPr>
            </w:pPr>
          </w:p>
          <w:p w14:paraId="4DCAA2F5" w14:textId="3962C6B6" w:rsidR="003008BD" w:rsidRDefault="00E30428">
            <w:pPr>
              <w:pStyle w:val="TableRowCentered"/>
              <w:jc w:val="left"/>
              <w:rPr>
                <w:sz w:val="22"/>
                <w:szCs w:val="22"/>
              </w:rPr>
            </w:pPr>
            <w:r>
              <w:rPr>
                <w:sz w:val="22"/>
                <w:szCs w:val="22"/>
              </w:rPr>
              <w:t xml:space="preserve">The </w:t>
            </w:r>
            <w:proofErr w:type="spellStart"/>
            <w:r>
              <w:rPr>
                <w:sz w:val="22"/>
                <w:szCs w:val="22"/>
              </w:rPr>
              <w:t>Whitelands</w:t>
            </w:r>
            <w:proofErr w:type="spellEnd"/>
            <w:r>
              <w:rPr>
                <w:sz w:val="22"/>
                <w:szCs w:val="22"/>
              </w:rPr>
              <w:t xml:space="preserve"> way will be visibly used in all lessons. </w:t>
            </w:r>
            <w:r w:rsidR="003008BD">
              <w:rPr>
                <w:sz w:val="22"/>
                <w:szCs w:val="22"/>
              </w:rPr>
              <w:t>Staff will be seen to improve their implementation of research-based strategies so that students receive effective modelling and explanations, with scaffolded and purposeful independent learning and regular high-quality feedback.</w:t>
            </w:r>
          </w:p>
          <w:p w14:paraId="59DA93B9" w14:textId="3162104D" w:rsidR="003008BD" w:rsidRDefault="003008BD">
            <w:pPr>
              <w:pStyle w:val="TableRowCentered"/>
              <w:jc w:val="left"/>
              <w:rPr>
                <w:sz w:val="22"/>
                <w:szCs w:val="22"/>
              </w:rPr>
            </w:pPr>
          </w:p>
          <w:p w14:paraId="1A1829A0" w14:textId="1D6DFD66" w:rsidR="003008BD" w:rsidRDefault="003008BD">
            <w:pPr>
              <w:pStyle w:val="TableRowCentered"/>
              <w:jc w:val="left"/>
              <w:rPr>
                <w:sz w:val="22"/>
                <w:szCs w:val="22"/>
              </w:rPr>
            </w:pPr>
            <w:r>
              <w:rPr>
                <w:sz w:val="22"/>
                <w:szCs w:val="22"/>
              </w:rPr>
              <w:t xml:space="preserve">An increased number of </w:t>
            </w:r>
            <w:proofErr w:type="gramStart"/>
            <w:r>
              <w:rPr>
                <w:sz w:val="22"/>
                <w:szCs w:val="22"/>
              </w:rPr>
              <w:t>staff</w:t>
            </w:r>
            <w:proofErr w:type="gramEnd"/>
            <w:r>
              <w:rPr>
                <w:sz w:val="22"/>
                <w:szCs w:val="22"/>
              </w:rPr>
              <w:t xml:space="preserve"> will sign up to and study the National Professional Qualifications and the impact of these will be visible in their lessons and student’s progress.</w:t>
            </w:r>
          </w:p>
          <w:p w14:paraId="1F9EFE42" w14:textId="318CF967" w:rsidR="003008BD" w:rsidRDefault="003008BD">
            <w:pPr>
              <w:pStyle w:val="TableRowCentered"/>
              <w:jc w:val="left"/>
              <w:rPr>
                <w:sz w:val="22"/>
                <w:szCs w:val="22"/>
              </w:rPr>
            </w:pPr>
          </w:p>
          <w:p w14:paraId="0848AC94" w14:textId="0CA949AE" w:rsidR="003008BD" w:rsidRDefault="003008BD">
            <w:pPr>
              <w:pStyle w:val="TableRowCentered"/>
              <w:jc w:val="left"/>
              <w:rPr>
                <w:sz w:val="22"/>
                <w:szCs w:val="22"/>
              </w:rPr>
            </w:pPr>
            <w:r>
              <w:rPr>
                <w:sz w:val="22"/>
                <w:szCs w:val="22"/>
              </w:rPr>
              <w:t>A broad, balanced and knowledge rich curriculum will be taught to the students and this will result in strong memory retention of knowledge and a deep understanding of concepts.</w:t>
            </w:r>
          </w:p>
          <w:p w14:paraId="69A4AC39" w14:textId="77777777" w:rsidR="003008BD" w:rsidRDefault="003008BD" w:rsidP="003008BD">
            <w:pPr>
              <w:pStyle w:val="TableRowCentered"/>
              <w:ind w:left="0"/>
              <w:jc w:val="left"/>
              <w:rPr>
                <w:sz w:val="22"/>
                <w:szCs w:val="22"/>
              </w:rPr>
            </w:pPr>
          </w:p>
          <w:p w14:paraId="2A7D5508" w14:textId="0AEE0E3B" w:rsidR="00764E1C" w:rsidRDefault="00764E1C" w:rsidP="003008BD">
            <w:pPr>
              <w:pStyle w:val="TableRowCentered"/>
              <w:ind w:left="0"/>
              <w:jc w:val="left"/>
              <w:rPr>
                <w:sz w:val="22"/>
                <w:szCs w:val="22"/>
              </w:rPr>
            </w:pPr>
            <w:r>
              <w:rPr>
                <w:sz w:val="22"/>
                <w:szCs w:val="22"/>
              </w:rPr>
              <w:t xml:space="preserv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1DB289F" w:rsidR="00E66558" w:rsidRPr="001D6BF2" w:rsidRDefault="001D6BF2">
            <w:pPr>
              <w:pStyle w:val="TableRow"/>
              <w:rPr>
                <w:sz w:val="22"/>
                <w:szCs w:val="22"/>
              </w:rPr>
            </w:pPr>
            <w:r w:rsidRPr="001D6BF2">
              <w:rPr>
                <w:b/>
                <w:sz w:val="22"/>
                <w:szCs w:val="22"/>
              </w:rPr>
              <w:lastRenderedPageBreak/>
              <w:t>Improve reading age</w:t>
            </w:r>
            <w:r>
              <w:rPr>
                <w:b/>
                <w:sz w:val="22"/>
                <w:szCs w:val="22"/>
              </w:rPr>
              <w:t xml:space="preserve"> </w:t>
            </w:r>
            <w:r>
              <w:rPr>
                <w:sz w:val="22"/>
                <w:szCs w:val="22"/>
              </w:rPr>
              <w:t>through impactful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116F" w14:textId="0C34E74B" w:rsidR="00E66558" w:rsidRDefault="00E30428">
            <w:pPr>
              <w:pStyle w:val="TableRowCentered"/>
              <w:jc w:val="left"/>
              <w:rPr>
                <w:sz w:val="22"/>
                <w:szCs w:val="22"/>
              </w:rPr>
            </w:pPr>
            <w:r>
              <w:rPr>
                <w:sz w:val="22"/>
                <w:szCs w:val="22"/>
              </w:rPr>
              <w:t xml:space="preserve">All students </w:t>
            </w:r>
            <w:r w:rsidR="003008BD">
              <w:rPr>
                <w:sz w:val="22"/>
                <w:szCs w:val="22"/>
              </w:rPr>
              <w:t>will</w:t>
            </w:r>
            <w:r>
              <w:rPr>
                <w:sz w:val="22"/>
                <w:szCs w:val="22"/>
              </w:rPr>
              <w:t xml:space="preserve"> reach a minimum of their chronological reading ages.</w:t>
            </w:r>
          </w:p>
          <w:p w14:paraId="735F9BFB" w14:textId="77777777" w:rsidR="00174A12" w:rsidRDefault="00174A12">
            <w:pPr>
              <w:pStyle w:val="TableRowCentered"/>
              <w:jc w:val="left"/>
              <w:rPr>
                <w:sz w:val="22"/>
                <w:szCs w:val="22"/>
              </w:rPr>
            </w:pPr>
          </w:p>
          <w:p w14:paraId="2A7D550B" w14:textId="4A6AA6CF" w:rsidR="00174A12" w:rsidRDefault="00174A12" w:rsidP="003008BD">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126198A" w:rsidR="00E66558" w:rsidRPr="001D6BF2" w:rsidRDefault="001D6BF2" w:rsidP="004C1019">
            <w:pPr>
              <w:pStyle w:val="TableRow"/>
              <w:ind w:left="0"/>
              <w:rPr>
                <w:sz w:val="22"/>
                <w:szCs w:val="22"/>
              </w:rPr>
            </w:pPr>
            <w:r w:rsidRPr="001D6BF2">
              <w:rPr>
                <w:b/>
                <w:sz w:val="22"/>
                <w:szCs w:val="22"/>
              </w:rPr>
              <w:t>Improve attendance</w:t>
            </w:r>
            <w:r>
              <w:rPr>
                <w:b/>
                <w:sz w:val="22"/>
                <w:szCs w:val="22"/>
              </w:rPr>
              <w:t xml:space="preserve"> </w:t>
            </w:r>
            <w:r>
              <w:rPr>
                <w:sz w:val="22"/>
                <w:szCs w:val="22"/>
              </w:rPr>
              <w:t>by embedding strategies to improve PP attendance and address individual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DBE6F" w14:textId="33F62C58" w:rsidR="00174A12" w:rsidRDefault="003008BD">
            <w:pPr>
              <w:pStyle w:val="TableRowCentered"/>
              <w:jc w:val="left"/>
              <w:rPr>
                <w:sz w:val="22"/>
                <w:szCs w:val="22"/>
              </w:rPr>
            </w:pPr>
            <w:r>
              <w:rPr>
                <w:sz w:val="22"/>
                <w:szCs w:val="22"/>
              </w:rPr>
              <w:t>Attendance gaps between pupil premium and non-pupil premium is diminishing.</w:t>
            </w:r>
          </w:p>
          <w:p w14:paraId="0610019E" w14:textId="451D8E90" w:rsidR="003008BD" w:rsidRDefault="003008BD">
            <w:pPr>
              <w:pStyle w:val="TableRowCentered"/>
              <w:jc w:val="left"/>
              <w:rPr>
                <w:sz w:val="22"/>
                <w:szCs w:val="22"/>
              </w:rPr>
            </w:pPr>
            <w:r>
              <w:rPr>
                <w:sz w:val="22"/>
                <w:szCs w:val="22"/>
              </w:rPr>
              <w:t>Disadvantaged student’s attendance is at least in line with the national average.</w:t>
            </w:r>
          </w:p>
          <w:p w14:paraId="2A7D550E" w14:textId="42D836DE" w:rsidR="00174A12" w:rsidRDefault="00174A12">
            <w:pPr>
              <w:pStyle w:val="TableRowCentered"/>
              <w:jc w:val="left"/>
              <w:rPr>
                <w:sz w:val="22"/>
                <w:szCs w:val="22"/>
              </w:rPr>
            </w:pPr>
          </w:p>
        </w:tc>
      </w:tr>
      <w:tr w:rsidR="001D6BF2" w14:paraId="06CA41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D8D0" w14:textId="0A252F0F" w:rsidR="001D6BF2" w:rsidRPr="001D6BF2" w:rsidRDefault="001D6BF2" w:rsidP="004C1019">
            <w:pPr>
              <w:pStyle w:val="TableRow"/>
              <w:ind w:left="0"/>
              <w:rPr>
                <w:b/>
                <w:sz w:val="22"/>
                <w:szCs w:val="22"/>
              </w:rPr>
            </w:pPr>
            <w:r>
              <w:rPr>
                <w:b/>
                <w:sz w:val="22"/>
                <w:szCs w:val="22"/>
              </w:rPr>
              <w:t>Improve behaviour and attitudes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B418" w14:textId="77777777" w:rsidR="001D6BF2" w:rsidRDefault="003008BD">
            <w:pPr>
              <w:pStyle w:val="TableRowCentered"/>
              <w:jc w:val="left"/>
              <w:rPr>
                <w:sz w:val="22"/>
                <w:szCs w:val="22"/>
              </w:rPr>
            </w:pPr>
            <w:r>
              <w:rPr>
                <w:sz w:val="22"/>
                <w:szCs w:val="22"/>
              </w:rPr>
              <w:t>The behaviour and attitude to learning of disadvantaged students is in line with other students or shows an improving trend across year groups.</w:t>
            </w:r>
          </w:p>
          <w:p w14:paraId="66DEA76F" w14:textId="0E8FA852" w:rsidR="003008BD" w:rsidRDefault="003008BD">
            <w:pPr>
              <w:pStyle w:val="TableRowCentered"/>
              <w:jc w:val="left"/>
              <w:rPr>
                <w:sz w:val="22"/>
                <w:szCs w:val="22"/>
              </w:rPr>
            </w:pPr>
            <w:r>
              <w:rPr>
                <w:sz w:val="22"/>
                <w:szCs w:val="22"/>
              </w:rPr>
              <w:t>The proportion of disadvantaged students who are suspended is below National Average and reducing year on year.</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F73118A" w:rsidR="00E66558" w:rsidRDefault="009D71E8">
      <w:r>
        <w:t xml:space="preserve">Budgeted cost: £ </w:t>
      </w:r>
      <w:r w:rsidR="00B76338">
        <w:rPr>
          <w:i/>
          <w:iCs/>
        </w:rPr>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008BD" w14:paraId="2A7D551D" w14:textId="77777777" w:rsidTr="005803BC">
        <w:trPr>
          <w:trHeight w:val="2770"/>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1A" w14:textId="34E76AB7" w:rsidR="003008BD" w:rsidRDefault="003008BD" w:rsidP="005803BC">
            <w:pPr>
              <w:pStyle w:val="TableRow"/>
            </w:pPr>
            <w:r w:rsidRPr="00C2378E">
              <w:rPr>
                <w:sz w:val="22"/>
              </w:rPr>
              <w:t xml:space="preserve">To implement ‘The </w:t>
            </w:r>
            <w:proofErr w:type="spellStart"/>
            <w:r w:rsidRPr="00C2378E">
              <w:rPr>
                <w:sz w:val="22"/>
              </w:rPr>
              <w:t>Whitelands</w:t>
            </w:r>
            <w:proofErr w:type="spellEnd"/>
            <w:r w:rsidRPr="00C2378E">
              <w:rPr>
                <w:sz w:val="22"/>
              </w:rPr>
              <w:t xml:space="preserve"> Way’ to ensure high quality, effective and adaptive teaching across the curriculum, supported by on-going CPD and </w:t>
            </w:r>
            <w:r w:rsidR="00C2378E" w:rsidRPr="00C2378E">
              <w:rPr>
                <w:sz w:val="22"/>
              </w:rPr>
              <w:t>coaching feedback.</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DE487C" w14:textId="416482E5" w:rsidR="003008BD" w:rsidRDefault="003008BD">
            <w:pPr>
              <w:pStyle w:val="TableRowCentered"/>
              <w:jc w:val="left"/>
              <w:rPr>
                <w:sz w:val="22"/>
              </w:rPr>
            </w:pPr>
            <w:r>
              <w:rPr>
                <w:sz w:val="22"/>
              </w:rPr>
              <w:t xml:space="preserve">EEF </w:t>
            </w:r>
            <w:r w:rsidR="00725CE0">
              <w:rPr>
                <w:sz w:val="22"/>
              </w:rPr>
              <w:t xml:space="preserve">research </w:t>
            </w:r>
            <w:r>
              <w:rPr>
                <w:sz w:val="22"/>
              </w:rPr>
              <w:t>demonstrate</w:t>
            </w:r>
            <w:r w:rsidR="00725CE0">
              <w:rPr>
                <w:sz w:val="22"/>
              </w:rPr>
              <w:t>s</w:t>
            </w:r>
            <w:r>
              <w:rPr>
                <w:sz w:val="22"/>
              </w:rPr>
              <w:t xml:space="preserve"> modelling the thinking process is highly effective in supporting </w:t>
            </w:r>
            <w:r w:rsidR="00725CE0">
              <w:rPr>
                <w:sz w:val="22"/>
              </w:rPr>
              <w:t>student</w:t>
            </w:r>
            <w:r>
              <w:rPr>
                <w:sz w:val="22"/>
              </w:rPr>
              <w:t xml:space="preserve"> progress.</w:t>
            </w:r>
          </w:p>
          <w:p w14:paraId="1E851E81" w14:textId="77777777" w:rsidR="003008BD" w:rsidRDefault="003008BD">
            <w:pPr>
              <w:pStyle w:val="TableRowCentered"/>
              <w:jc w:val="left"/>
              <w:rPr>
                <w:sz w:val="22"/>
              </w:rPr>
            </w:pPr>
            <w:r>
              <w:rPr>
                <w:sz w:val="22"/>
              </w:rPr>
              <w:t>EEF demonstrates that providing high quality feedback can raise progress by 6 months.</w:t>
            </w:r>
          </w:p>
          <w:p w14:paraId="2A7D551B" w14:textId="73EFF874" w:rsidR="003008BD" w:rsidRDefault="003008BD" w:rsidP="000E65F2">
            <w:pPr>
              <w:pStyle w:val="TableRowCentered"/>
              <w:jc w:val="left"/>
              <w:rPr>
                <w:sz w:val="22"/>
              </w:rPr>
            </w:pPr>
            <w:r>
              <w:rPr>
                <w:sz w:val="22"/>
              </w:rPr>
              <w:t>Research demonstrates that high quality teaching is the most effective impact on raising the progress of all students.</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F55690F" w14:textId="77777777" w:rsidR="003008BD" w:rsidRDefault="003008BD" w:rsidP="003F53C8">
            <w:pPr>
              <w:pStyle w:val="TableRowCentered"/>
              <w:tabs>
                <w:tab w:val="center" w:pos="1164"/>
              </w:tabs>
              <w:jc w:val="left"/>
              <w:rPr>
                <w:sz w:val="22"/>
              </w:rPr>
            </w:pPr>
            <w:r>
              <w:rPr>
                <w:sz w:val="22"/>
              </w:rPr>
              <w:t>1,2,5</w:t>
            </w:r>
            <w:r>
              <w:rPr>
                <w:sz w:val="22"/>
              </w:rPr>
              <w:tab/>
            </w:r>
          </w:p>
          <w:p w14:paraId="2A7D551C" w14:textId="2DFB9139" w:rsidR="003008BD" w:rsidRDefault="003008BD" w:rsidP="003F53C8">
            <w:pPr>
              <w:pStyle w:val="TableRowCentered"/>
              <w:tabs>
                <w:tab w:val="center" w:pos="1164"/>
              </w:tabs>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879C7C2" w:rsidR="00E66558" w:rsidRPr="00764E1C" w:rsidRDefault="00764E1C">
            <w:pPr>
              <w:pStyle w:val="TableRow"/>
              <w:rPr>
                <w:sz w:val="22"/>
              </w:rPr>
            </w:pPr>
            <w:r w:rsidRPr="00C2378E">
              <w:rPr>
                <w:sz w:val="22"/>
              </w:rPr>
              <w:t>Cover for staff attending NPQ training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BDFAF" w14:textId="77777777" w:rsidR="00E66558" w:rsidRDefault="00764E1C">
            <w:pPr>
              <w:pStyle w:val="TableRowCentered"/>
              <w:jc w:val="left"/>
              <w:rPr>
                <w:sz w:val="22"/>
              </w:rPr>
            </w:pPr>
            <w:r>
              <w:rPr>
                <w:sz w:val="22"/>
              </w:rPr>
              <w:t>Retains staff and improves their quality of teaching and learning. Nationally approved CPD.</w:t>
            </w:r>
          </w:p>
          <w:p w14:paraId="2A7D551F" w14:textId="0922D7C2" w:rsidR="00764E1C" w:rsidRDefault="00764E1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F5F7163" w:rsidR="00E66558" w:rsidRDefault="00764E1C">
            <w:pPr>
              <w:pStyle w:val="TableRowCentered"/>
              <w:jc w:val="left"/>
              <w:rPr>
                <w:sz w:val="22"/>
              </w:rPr>
            </w:pPr>
            <w:r>
              <w:rPr>
                <w:sz w:val="22"/>
              </w:rPr>
              <w:t>1,2,5</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7945FB67" w:rsidR="00E66558" w:rsidRDefault="009D71E8">
      <w:r>
        <w:t xml:space="preserve">Budgeted cost: £ </w:t>
      </w:r>
      <w:r w:rsidR="003F53C8">
        <w:rPr>
          <w:i/>
          <w:iCs/>
        </w:rPr>
        <w:t>30,427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76338" w14:paraId="19BF93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438F" w14:textId="0C0932CA" w:rsidR="00B76338" w:rsidRDefault="00B76338">
            <w:pPr>
              <w:pStyle w:val="TableRow"/>
            </w:pPr>
            <w:r w:rsidRPr="00725CE0">
              <w:rPr>
                <w:sz w:val="22"/>
              </w:rPr>
              <w:t>Targeted students will be supported through our Key stage 2 teacher and teaching assistant</w:t>
            </w:r>
            <w:r w:rsidR="00C2378E" w:rsidRPr="00725CE0">
              <w:rPr>
                <w:sz w:val="22"/>
              </w:rPr>
              <w:t>s</w:t>
            </w:r>
            <w:r w:rsidRPr="00725CE0">
              <w:rPr>
                <w:sz w:val="22"/>
              </w:rPr>
              <w:t xml:space="preserve"> who will work alongside teachers to support those who are not secondary ready.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85A96" w14:textId="71C6EA12" w:rsidR="00B76338" w:rsidRDefault="00B76338">
            <w:pPr>
              <w:pStyle w:val="TableRowCentered"/>
              <w:jc w:val="left"/>
              <w:rPr>
                <w:sz w:val="22"/>
              </w:rPr>
            </w:pPr>
            <w:r>
              <w:rPr>
                <w:sz w:val="22"/>
              </w:rPr>
              <w:t xml:space="preserve">A 2015 review of studies into the effectiveness of nurture groups by Hanna Bennett found an increase in the social emotional and behavioural outcomes of the majority of children. Of these children, 87% were able to return to mainstream classes within one year. </w:t>
            </w:r>
          </w:p>
          <w:p w14:paraId="4137F89D" w14:textId="77777777" w:rsidR="00B76338" w:rsidRDefault="00B76338">
            <w:pPr>
              <w:pStyle w:val="TableRowCentered"/>
              <w:jc w:val="left"/>
              <w:rPr>
                <w:sz w:val="22"/>
              </w:rPr>
            </w:pPr>
          </w:p>
          <w:p w14:paraId="193005DD" w14:textId="02FCF6A4" w:rsidR="00B76338" w:rsidRPr="00B76338" w:rsidRDefault="00B76338" w:rsidP="00B76338">
            <w:pPr>
              <w:suppressAutoHyphens w:val="0"/>
              <w:autoSpaceDE w:val="0"/>
              <w:adjustRightInd w:val="0"/>
              <w:spacing w:after="0" w:line="240" w:lineRule="auto"/>
              <w:rPr>
                <w:rFonts w:cs="Arial"/>
                <w:color w:val="0000FF"/>
              </w:rPr>
            </w:pPr>
            <w:r>
              <w:rPr>
                <w:rFonts w:cs="Arial"/>
                <w:color w:val="0000FF"/>
              </w:rPr>
              <w:t>https://www.nurtureuk.org/research-</w:t>
            </w:r>
          </w:p>
          <w:p w14:paraId="4C09AEF9" w14:textId="536C8038" w:rsidR="00B76338" w:rsidRPr="003F53C8" w:rsidRDefault="00B76338" w:rsidP="003F53C8">
            <w:pPr>
              <w:suppressAutoHyphens w:val="0"/>
              <w:autoSpaceDE w:val="0"/>
              <w:adjustRightInd w:val="0"/>
              <w:spacing w:after="0" w:line="240" w:lineRule="auto"/>
              <w:rPr>
                <w:rFonts w:cs="Arial"/>
                <w:color w:val="0000FF"/>
              </w:rPr>
            </w:pPr>
            <w:r>
              <w:rPr>
                <w:rFonts w:cs="Arial"/>
                <w:color w:val="0000FF"/>
              </w:rPr>
              <w:t>evidence/international-journal-nurtureeducation/volume-1-2015/resultssystematic-review</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6132" w14:textId="49455967" w:rsidR="00B76338" w:rsidRDefault="00814493">
            <w:pPr>
              <w:pStyle w:val="TableRowCentered"/>
              <w:jc w:val="left"/>
              <w:rPr>
                <w:sz w:val="22"/>
              </w:rPr>
            </w:pPr>
            <w:r>
              <w:rPr>
                <w:sz w:val="22"/>
              </w:rPr>
              <w:t>1,2,3,4,5</w:t>
            </w:r>
          </w:p>
        </w:tc>
      </w:tr>
      <w:tr w:rsidR="00B76338" w14:paraId="3D6D7B0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C0DC" w14:textId="7D9393CE" w:rsidR="00B76338" w:rsidRDefault="00B76338">
            <w:pPr>
              <w:pStyle w:val="TableRow"/>
            </w:pPr>
            <w:r w:rsidRPr="00725CE0">
              <w:rPr>
                <w:sz w:val="22"/>
              </w:rPr>
              <w:t>To assist families with uniform</w:t>
            </w:r>
            <w:r w:rsidR="00725CE0">
              <w:rPr>
                <w:sz w:val="22"/>
              </w:rPr>
              <w:t>,</w:t>
            </w:r>
            <w:r w:rsidRPr="00725CE0">
              <w:rPr>
                <w:sz w:val="22"/>
              </w:rPr>
              <w:t xml:space="preserve"> equipment, and educational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590C3" w14:textId="77777777" w:rsidR="00B76338" w:rsidRDefault="00B76338">
            <w:pPr>
              <w:pStyle w:val="TableRowCentered"/>
              <w:jc w:val="left"/>
              <w:rPr>
                <w:sz w:val="22"/>
              </w:rPr>
            </w:pPr>
            <w:r>
              <w:rPr>
                <w:sz w:val="22"/>
              </w:rPr>
              <w:t>Whilst identified as low impact by the EEF, our research shows that 36% of parents worry about the cost impact of uniform, trips and other educational expenses. We want to reduce the impact of this whilst not reducing our uniform expectations.</w:t>
            </w:r>
          </w:p>
          <w:p w14:paraId="2731A6E4" w14:textId="39064981" w:rsidR="00C2378E" w:rsidRDefault="00C2378E">
            <w:pPr>
              <w:pStyle w:val="TableRowCentered"/>
              <w:jc w:val="left"/>
              <w:rPr>
                <w:sz w:val="22"/>
              </w:rPr>
            </w:pPr>
            <w:r>
              <w:rPr>
                <w:sz w:val="22"/>
              </w:rPr>
              <w:t>Engagement in wider curriculum opportunities promotes positive relationships, builds self-esteem and fosters greater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531E" w14:textId="2502DA1C" w:rsidR="00B76338" w:rsidRDefault="00814493">
            <w:pPr>
              <w:pStyle w:val="TableRowCentered"/>
              <w:jc w:val="left"/>
              <w:rPr>
                <w:sz w:val="22"/>
              </w:rPr>
            </w:pPr>
            <w:r>
              <w:rPr>
                <w:sz w:val="22"/>
              </w:rPr>
              <w:t>3,5</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EC1CACB" w:rsidR="00E66558" w:rsidRDefault="00764E1C">
            <w:pPr>
              <w:pStyle w:val="TableRow"/>
            </w:pPr>
            <w:r w:rsidRPr="00725CE0">
              <w:rPr>
                <w:sz w:val="22"/>
              </w:rPr>
              <w:t>Read Write Ink training</w:t>
            </w:r>
            <w:r w:rsidR="003F53C8" w:rsidRPr="00725CE0">
              <w:rPr>
                <w:sz w:val="22"/>
              </w:rPr>
              <w:t xml:space="preserve"> and purchase of diagnostic assessment software.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4606" w14:textId="77777777" w:rsidR="00E66558" w:rsidRDefault="00764E1C">
            <w:pPr>
              <w:pStyle w:val="TableRowCentered"/>
              <w:jc w:val="left"/>
              <w:rPr>
                <w:sz w:val="22"/>
              </w:rPr>
            </w:pPr>
            <w:r>
              <w:rPr>
                <w:sz w:val="22"/>
              </w:rPr>
              <w:t xml:space="preserve">Read, Write, Ink is a </w:t>
            </w:r>
            <w:r w:rsidR="00B76338">
              <w:rPr>
                <w:sz w:val="22"/>
              </w:rPr>
              <w:t>DfE validated synthetic phonics programme to raise reading age.</w:t>
            </w:r>
          </w:p>
          <w:p w14:paraId="2A7D552A" w14:textId="3092893D" w:rsidR="00C2378E" w:rsidRDefault="00C2378E">
            <w:pPr>
              <w:pStyle w:val="TableRowCentered"/>
              <w:jc w:val="left"/>
              <w:rPr>
                <w:sz w:val="22"/>
              </w:rPr>
            </w:pPr>
            <w:r>
              <w:rPr>
                <w:sz w:val="22"/>
              </w:rPr>
              <w:t>The EEF research shows that the teaching of phonics has a positive impact of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484154F" w:rsidR="00E66558" w:rsidRDefault="00814493">
            <w:pPr>
              <w:pStyle w:val="TableRowCentered"/>
              <w:jc w:val="left"/>
              <w:rPr>
                <w:sz w:val="22"/>
              </w:rPr>
            </w:pPr>
            <w:r>
              <w:rPr>
                <w:sz w:val="22"/>
              </w:rPr>
              <w:t>4,</w:t>
            </w:r>
            <w:r w:rsidR="00B76338">
              <w:rPr>
                <w:sz w:val="22"/>
              </w:rPr>
              <w:t>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72032AB" w:rsidR="00E66558" w:rsidRPr="00B76338" w:rsidRDefault="00B76338">
            <w:pPr>
              <w:pStyle w:val="TableRow"/>
              <w:rPr>
                <w:sz w:val="22"/>
              </w:rPr>
            </w:pPr>
            <w:r w:rsidRPr="00725CE0">
              <w:rPr>
                <w:sz w:val="22"/>
              </w:rPr>
              <w:t>National Tutoring Programme – Small group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53290B" w:rsidR="00E66558" w:rsidRDefault="00B76338">
            <w:pPr>
              <w:pStyle w:val="TableRowCentered"/>
              <w:jc w:val="left"/>
              <w:rPr>
                <w:sz w:val="22"/>
              </w:rPr>
            </w:pPr>
            <w:r>
              <w:rPr>
                <w:sz w:val="22"/>
              </w:rPr>
              <w:t>According to the EEF small group tuition can raise progress by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A30C6F" w:rsidR="00E66558" w:rsidRDefault="00B76338">
            <w:pPr>
              <w:pStyle w:val="TableRowCentered"/>
              <w:jc w:val="left"/>
              <w:rPr>
                <w:sz w:val="22"/>
              </w:rPr>
            </w:pPr>
            <w:r>
              <w:rPr>
                <w:sz w:val="22"/>
              </w:rPr>
              <w:t>2,5</w:t>
            </w:r>
          </w:p>
        </w:tc>
      </w:tr>
      <w:tr w:rsidR="00C2378E" w14:paraId="66A9C7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D0D16" w14:textId="3D279918" w:rsidR="00C2378E" w:rsidRPr="00B76338" w:rsidRDefault="00C2378E">
            <w:pPr>
              <w:pStyle w:val="TableRow"/>
            </w:pPr>
            <w:r w:rsidRPr="00725CE0">
              <w:rPr>
                <w:sz w:val="22"/>
              </w:rPr>
              <w:t>Teaching assistant deployment.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C5A8" w14:textId="11D4CE8B" w:rsidR="00C2378E" w:rsidRDefault="00C2378E">
            <w:pPr>
              <w:pStyle w:val="TableRowCentered"/>
              <w:jc w:val="left"/>
              <w:rPr>
                <w:sz w:val="22"/>
              </w:rPr>
            </w:pPr>
            <w:r>
              <w:rPr>
                <w:sz w:val="22"/>
              </w:rPr>
              <w:t>EEF research indicates that Teaching Assistants can provide a large positive impact on learner outcomes when deployed effectively.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8E81" w14:textId="1FC4F58D" w:rsidR="00C2378E" w:rsidRDefault="00C2378E">
            <w:pPr>
              <w:pStyle w:val="TableRowCentered"/>
              <w:jc w:val="left"/>
              <w:rPr>
                <w:sz w:val="22"/>
              </w:rPr>
            </w:pPr>
            <w:r>
              <w:rPr>
                <w:sz w:val="22"/>
              </w:rPr>
              <w:t>1,5</w:t>
            </w:r>
          </w:p>
        </w:tc>
      </w:tr>
      <w:tr w:rsidR="00C2378E" w14:paraId="03AA5FA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8BBB" w14:textId="5E8D3E9D" w:rsidR="00C2378E" w:rsidRDefault="00C2378E">
            <w:pPr>
              <w:pStyle w:val="TableRow"/>
            </w:pPr>
            <w:r>
              <w:t>Recruitment of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6358" w14:textId="1A5ED9B4" w:rsidR="00C2378E" w:rsidRDefault="00C2378E">
            <w:pPr>
              <w:pStyle w:val="TableRowCentered"/>
              <w:jc w:val="left"/>
              <w:rPr>
                <w:sz w:val="22"/>
              </w:rPr>
            </w:pPr>
            <w:r>
              <w:rPr>
                <w:sz w:val="22"/>
              </w:rPr>
              <w:t>Research shows that the largest impact that can be made on PP student’s progress is high quality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9FBB7" w14:textId="21A8831D" w:rsidR="00C2378E" w:rsidRDefault="00C2378E">
            <w:pPr>
              <w:pStyle w:val="TableRowCentered"/>
              <w:jc w:val="left"/>
              <w:rPr>
                <w:sz w:val="22"/>
              </w:rPr>
            </w:pPr>
            <w:r>
              <w:rPr>
                <w:sz w:val="22"/>
              </w:rPr>
              <w:t>2,5</w:t>
            </w:r>
          </w:p>
        </w:tc>
      </w:tr>
    </w:tbl>
    <w:p w14:paraId="2A7D5531" w14:textId="77777777" w:rsidR="00E66558" w:rsidRDefault="00E66558"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5EC66402" w:rsidR="00E66558" w:rsidRDefault="009D71E8">
      <w:pPr>
        <w:spacing w:before="240" w:after="120"/>
      </w:pPr>
      <w:r>
        <w:t xml:space="preserve">Budgeted cost: £ </w:t>
      </w:r>
      <w:r w:rsidR="003F53C8">
        <w:rPr>
          <w:i/>
          <w:iCs/>
        </w:rPr>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405590D" w:rsidR="00E66558" w:rsidRDefault="00B76338">
            <w:pPr>
              <w:pStyle w:val="TableRow"/>
            </w:pPr>
            <w:r w:rsidRPr="00B76338">
              <w:rPr>
                <w:sz w:val="22"/>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AAC67C2" w:rsidR="00E66558" w:rsidRDefault="003F53C8">
            <w:pPr>
              <w:pStyle w:val="TableRowCentered"/>
              <w:jc w:val="left"/>
              <w:rPr>
                <w:sz w:val="22"/>
              </w:rPr>
            </w:pPr>
            <w:r>
              <w:rPr>
                <w:sz w:val="22"/>
              </w:rPr>
              <w:t>According to a study from the DfE on breakfast clubs</w:t>
            </w:r>
            <w:r w:rsidR="00814493">
              <w:rPr>
                <w:sz w:val="22"/>
              </w:rPr>
              <w:t xml:space="preserve"> in 2017</w:t>
            </w:r>
            <w:r>
              <w:rPr>
                <w:sz w:val="22"/>
              </w:rPr>
              <w:t>, they have been reported to improve concentration in lessons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F466B18" w:rsidR="00E66558" w:rsidRDefault="00814493">
            <w:pPr>
              <w:pStyle w:val="TableRowCentered"/>
              <w:jc w:val="left"/>
              <w:rPr>
                <w:sz w:val="22"/>
              </w:rPr>
            </w:pPr>
            <w:r>
              <w:rPr>
                <w:sz w:val="22"/>
              </w:rPr>
              <w:t>2,3,5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2A5A124" w:rsidR="00E66558" w:rsidRPr="00B76338" w:rsidRDefault="003F53C8">
            <w:pPr>
              <w:pStyle w:val="TableRow"/>
              <w:rPr>
                <w:sz w:val="22"/>
              </w:rPr>
            </w:pPr>
            <w:r>
              <w:rPr>
                <w:sz w:val="22"/>
              </w:rPr>
              <w:t>Social and emotional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F151642" w:rsidR="00E66558" w:rsidRDefault="003F53C8">
            <w:pPr>
              <w:pStyle w:val="TableRowCentered"/>
              <w:jc w:val="left"/>
              <w:rPr>
                <w:sz w:val="22"/>
              </w:rPr>
            </w:pPr>
            <w:r>
              <w:rPr>
                <w:sz w:val="22"/>
              </w:rPr>
              <w:t>According to the EEF social and emotional interventions can raise progress by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8CBBA3B" w:rsidR="00E66558" w:rsidRDefault="00814493">
            <w:pPr>
              <w:pStyle w:val="TableRowCentered"/>
              <w:jc w:val="left"/>
              <w:rPr>
                <w:sz w:val="22"/>
              </w:rPr>
            </w:pPr>
            <w:r>
              <w:rPr>
                <w:sz w:val="22"/>
              </w:rPr>
              <w:t>2,3,5</w:t>
            </w:r>
          </w:p>
        </w:tc>
      </w:tr>
    </w:tbl>
    <w:p w14:paraId="2A7D5540" w14:textId="77777777" w:rsidR="00E66558" w:rsidRDefault="00E66558">
      <w:pPr>
        <w:spacing w:before="240" w:after="0"/>
        <w:rPr>
          <w:b/>
          <w:bCs/>
          <w:color w:val="104F75"/>
          <w:sz w:val="28"/>
          <w:szCs w:val="28"/>
        </w:rPr>
      </w:pPr>
    </w:p>
    <w:p w14:paraId="2A7D5541" w14:textId="6ACDCA07" w:rsidR="00E66558" w:rsidRDefault="009D71E8" w:rsidP="00120AB1">
      <w:r>
        <w:rPr>
          <w:b/>
          <w:bCs/>
          <w:color w:val="104F75"/>
          <w:sz w:val="28"/>
          <w:szCs w:val="28"/>
        </w:rPr>
        <w:t xml:space="preserve">Total budgeted cost: £ </w:t>
      </w:r>
      <w:r w:rsidR="003F53C8">
        <w:rPr>
          <w:i/>
          <w:iCs/>
          <w:color w:val="104F75"/>
          <w:sz w:val="28"/>
          <w:szCs w:val="28"/>
        </w:rPr>
        <w:t>40,427</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7C6D5" w14:textId="77777777" w:rsidR="00B43943" w:rsidRDefault="00B43943" w:rsidP="00B43943">
            <w:pPr>
              <w:spacing w:before="60"/>
              <w:rPr>
                <w:iCs/>
                <w:lang w:eastAsia="en-US"/>
              </w:rPr>
            </w:pPr>
            <w:r>
              <w:rPr>
                <w:iCs/>
                <w:lang w:eastAsia="en-US"/>
              </w:rPr>
              <w:t>We have reviewed our strategy plan and made changes to how we intend to utilise the funding this academic year.</w:t>
            </w:r>
          </w:p>
          <w:p w14:paraId="5800A543" w14:textId="06E5F045" w:rsidR="00C2378E" w:rsidRDefault="00A46367" w:rsidP="00A46367">
            <w:pPr>
              <w:spacing w:before="60"/>
              <w:rPr>
                <w:iCs/>
                <w:lang w:eastAsia="en-US"/>
              </w:rPr>
            </w:pPr>
            <w:r>
              <w:rPr>
                <w:iCs/>
                <w:lang w:eastAsia="en-US"/>
              </w:rPr>
              <w:t>Over the last academic year, progress has been seen in the curriculum</w:t>
            </w:r>
            <w:r w:rsidR="00C2378E">
              <w:rPr>
                <w:iCs/>
                <w:lang w:eastAsia="en-US"/>
              </w:rPr>
              <w:t xml:space="preserve"> design development</w:t>
            </w:r>
            <w:r>
              <w:rPr>
                <w:iCs/>
                <w:lang w:eastAsia="en-US"/>
              </w:rPr>
              <w:t xml:space="preserve"> and </w:t>
            </w:r>
            <w:r w:rsidR="00C2378E">
              <w:rPr>
                <w:iCs/>
                <w:lang w:eastAsia="en-US"/>
              </w:rPr>
              <w:t xml:space="preserve">the quality of </w:t>
            </w:r>
            <w:r>
              <w:rPr>
                <w:iCs/>
                <w:lang w:eastAsia="en-US"/>
              </w:rPr>
              <w:t xml:space="preserve">teaching and learning </w:t>
            </w:r>
            <w:r w:rsidR="00C2378E">
              <w:rPr>
                <w:iCs/>
                <w:lang w:eastAsia="en-US"/>
              </w:rPr>
              <w:t>in the classrooms</w:t>
            </w:r>
            <w:r>
              <w:rPr>
                <w:iCs/>
                <w:lang w:eastAsia="en-US"/>
              </w:rPr>
              <w:t>. Staff have received regular feedback to improve their practice against research-based strategies</w:t>
            </w:r>
            <w:r w:rsidR="00C2378E">
              <w:rPr>
                <w:iCs/>
                <w:lang w:eastAsia="en-US"/>
              </w:rPr>
              <w:t xml:space="preserve"> and to implement ‘The </w:t>
            </w:r>
            <w:proofErr w:type="spellStart"/>
            <w:r w:rsidR="00C2378E">
              <w:rPr>
                <w:iCs/>
                <w:lang w:eastAsia="en-US"/>
              </w:rPr>
              <w:t>Whitelands</w:t>
            </w:r>
            <w:proofErr w:type="spellEnd"/>
            <w:r w:rsidR="00C2378E">
              <w:rPr>
                <w:iCs/>
                <w:lang w:eastAsia="en-US"/>
              </w:rPr>
              <w:t xml:space="preserve"> Way’</w:t>
            </w:r>
            <w:r>
              <w:rPr>
                <w:iCs/>
                <w:lang w:eastAsia="en-US"/>
              </w:rPr>
              <w:t>.</w:t>
            </w:r>
            <w:r w:rsidR="00C2378E">
              <w:rPr>
                <w:iCs/>
                <w:lang w:eastAsia="en-US"/>
              </w:rPr>
              <w:t xml:space="preserve"> There has been a significant impact in the quality of teaching in the classrooms. The curriculum design has demonstrated a significant impact in the ability for student’s to be able to retain and retrieve the knowledge that has been taught.</w:t>
            </w:r>
          </w:p>
          <w:p w14:paraId="0071756C" w14:textId="77777777" w:rsidR="00B43943" w:rsidRDefault="00A46367" w:rsidP="00A46367">
            <w:pPr>
              <w:spacing w:before="60"/>
              <w:rPr>
                <w:iCs/>
                <w:lang w:eastAsia="en-US"/>
              </w:rPr>
            </w:pPr>
            <w:r>
              <w:rPr>
                <w:iCs/>
                <w:lang w:eastAsia="en-US"/>
              </w:rPr>
              <w:t>Lexia sessions had a positive impact on students</w:t>
            </w:r>
            <w:r w:rsidR="00C2378E">
              <w:rPr>
                <w:iCs/>
                <w:lang w:eastAsia="en-US"/>
              </w:rPr>
              <w:t xml:space="preserve"> reading ages</w:t>
            </w:r>
            <w:r>
              <w:rPr>
                <w:iCs/>
                <w:lang w:eastAsia="en-US"/>
              </w:rPr>
              <w:t xml:space="preserve">. </w:t>
            </w:r>
            <w:r w:rsidR="00C2378E">
              <w:rPr>
                <w:iCs/>
                <w:lang w:eastAsia="en-US"/>
              </w:rPr>
              <w:t>There are still PP students who are under chronological reading age in all year groups and so th</w:t>
            </w:r>
            <w:r>
              <w:rPr>
                <w:iCs/>
                <w:lang w:eastAsia="en-US"/>
              </w:rPr>
              <w:t>is will be continued with the addition of Read, Write, Ink</w:t>
            </w:r>
            <w:r w:rsidR="00C2378E">
              <w:rPr>
                <w:iCs/>
                <w:lang w:eastAsia="en-US"/>
              </w:rPr>
              <w:t xml:space="preserve"> interventions</w:t>
            </w:r>
            <w:r>
              <w:rPr>
                <w:iCs/>
                <w:lang w:eastAsia="en-US"/>
              </w:rPr>
              <w:t xml:space="preserve">. </w:t>
            </w:r>
          </w:p>
          <w:p w14:paraId="534A7571" w14:textId="331E1D7B" w:rsidR="00A46367" w:rsidRDefault="00A46367" w:rsidP="00A46367">
            <w:pPr>
              <w:spacing w:before="60"/>
              <w:rPr>
                <w:iCs/>
                <w:lang w:eastAsia="en-US"/>
              </w:rPr>
            </w:pPr>
            <w:r>
              <w:rPr>
                <w:iCs/>
                <w:lang w:eastAsia="en-US"/>
              </w:rPr>
              <w:t xml:space="preserve">Small group sessions with a key stage 2 teacher has allowed integration </w:t>
            </w:r>
            <w:r w:rsidR="00C2378E">
              <w:rPr>
                <w:iCs/>
                <w:lang w:eastAsia="en-US"/>
              </w:rPr>
              <w:t>of students who were not Key stage 3 ready, back into</w:t>
            </w:r>
            <w:r>
              <w:rPr>
                <w:iCs/>
                <w:lang w:eastAsia="en-US"/>
              </w:rPr>
              <w:t xml:space="preserve"> mainstream lessons and so the strategy will remain</w:t>
            </w:r>
            <w:r w:rsidR="00B43943">
              <w:rPr>
                <w:iCs/>
                <w:lang w:eastAsia="en-US"/>
              </w:rPr>
              <w:t xml:space="preserve"> and be used with our new year 7 cohort.</w:t>
            </w:r>
          </w:p>
          <w:p w14:paraId="1AFCAD34" w14:textId="652824E7" w:rsidR="00B43943" w:rsidRDefault="00A46367" w:rsidP="00242093">
            <w:pPr>
              <w:spacing w:before="60"/>
              <w:rPr>
                <w:iCs/>
                <w:lang w:eastAsia="en-US"/>
              </w:rPr>
            </w:pPr>
            <w:r>
              <w:rPr>
                <w:iCs/>
                <w:lang w:eastAsia="en-US"/>
              </w:rPr>
              <w:t>W</w:t>
            </w:r>
            <w:r w:rsidR="005E16C4">
              <w:rPr>
                <w:iCs/>
                <w:lang w:eastAsia="en-US"/>
              </w:rPr>
              <w:t>e are still in our infancy as a newly opened secondary school and do not yet have Key Stage 4 published National assessment data.</w:t>
            </w:r>
            <w:r w:rsidR="00C2378E">
              <w:rPr>
                <w:iCs/>
                <w:lang w:eastAsia="en-US"/>
              </w:rPr>
              <w:t xml:space="preserve"> </w:t>
            </w:r>
            <w:r w:rsidR="005E16C4">
              <w:rPr>
                <w:iCs/>
                <w:lang w:eastAsia="en-US"/>
              </w:rPr>
              <w:t xml:space="preserve">Following our latest GL Subject progress assessments in Key stage 4, our </w:t>
            </w:r>
            <w:r w:rsidR="00725CE0">
              <w:rPr>
                <w:iCs/>
                <w:lang w:eastAsia="en-US"/>
              </w:rPr>
              <w:t>pupil premium</w:t>
            </w:r>
            <w:r w:rsidR="005E16C4">
              <w:rPr>
                <w:iCs/>
                <w:lang w:eastAsia="en-US"/>
              </w:rPr>
              <w:t xml:space="preserve"> students are approximately 1 grade behind students who are not </w:t>
            </w:r>
            <w:r w:rsidR="00725CE0">
              <w:rPr>
                <w:iCs/>
                <w:lang w:eastAsia="en-US"/>
              </w:rPr>
              <w:t>pupil premium</w:t>
            </w:r>
            <w:r w:rsidR="005E16C4">
              <w:rPr>
                <w:iCs/>
                <w:lang w:eastAsia="en-US"/>
              </w:rPr>
              <w:t xml:space="preserve"> in English </w:t>
            </w:r>
            <w:r w:rsidR="00054FEF">
              <w:rPr>
                <w:iCs/>
                <w:lang w:eastAsia="en-US"/>
              </w:rPr>
              <w:t xml:space="preserve">and </w:t>
            </w:r>
            <w:r w:rsidR="005E16C4">
              <w:rPr>
                <w:iCs/>
                <w:lang w:eastAsia="en-US"/>
              </w:rPr>
              <w:t xml:space="preserve">1.5 grades behind students who are not </w:t>
            </w:r>
            <w:r w:rsidR="00725CE0">
              <w:rPr>
                <w:iCs/>
                <w:lang w:eastAsia="en-US"/>
              </w:rPr>
              <w:t xml:space="preserve">pupil premium </w:t>
            </w:r>
            <w:r w:rsidR="005E16C4">
              <w:rPr>
                <w:iCs/>
                <w:lang w:eastAsia="en-US"/>
              </w:rPr>
              <w:t>in Maths.</w:t>
            </w:r>
            <w:r w:rsidR="00C2378E">
              <w:rPr>
                <w:iCs/>
                <w:lang w:eastAsia="en-US"/>
              </w:rPr>
              <w:t xml:space="preserve"> </w:t>
            </w:r>
            <w:r w:rsidR="005E16C4">
              <w:rPr>
                <w:iCs/>
                <w:lang w:eastAsia="en-US"/>
              </w:rPr>
              <w:t xml:space="preserve">We have approximately 50% of </w:t>
            </w:r>
            <w:r w:rsidR="00725CE0">
              <w:rPr>
                <w:iCs/>
                <w:lang w:eastAsia="en-US"/>
              </w:rPr>
              <w:t>pupil premium</w:t>
            </w:r>
            <w:r w:rsidR="005E16C4">
              <w:rPr>
                <w:iCs/>
                <w:lang w:eastAsia="en-US"/>
              </w:rPr>
              <w:t xml:space="preserve"> students </w:t>
            </w:r>
            <w:r>
              <w:rPr>
                <w:iCs/>
                <w:lang w:eastAsia="en-US"/>
              </w:rPr>
              <w:t xml:space="preserve">in Key stage 4, </w:t>
            </w:r>
            <w:r w:rsidR="005E16C4">
              <w:rPr>
                <w:iCs/>
                <w:lang w:eastAsia="en-US"/>
              </w:rPr>
              <w:t>studying for the EBACC qualification.</w:t>
            </w:r>
            <w:r w:rsidR="00B43943">
              <w:rPr>
                <w:iCs/>
                <w:lang w:eastAsia="en-US"/>
              </w:rPr>
              <w:t xml:space="preserve"> A number of additional interventions will be added to the strategy this year to accelerate closing the attainment gap, inclusive of the National Tutoring Programme.</w:t>
            </w:r>
          </w:p>
          <w:p w14:paraId="07CFD0E0" w14:textId="0279589F" w:rsidR="00A46367" w:rsidRDefault="00C2378E" w:rsidP="00242093">
            <w:pPr>
              <w:spacing w:before="60"/>
              <w:rPr>
                <w:iCs/>
                <w:lang w:eastAsia="en-US"/>
              </w:rPr>
            </w:pPr>
            <w:r>
              <w:rPr>
                <w:iCs/>
                <w:lang w:eastAsia="en-US"/>
              </w:rPr>
              <w:t xml:space="preserve">Attendance has improved for </w:t>
            </w:r>
            <w:r w:rsidR="00725CE0">
              <w:rPr>
                <w:iCs/>
                <w:lang w:eastAsia="en-US"/>
              </w:rPr>
              <w:t>pupil premium</w:t>
            </w:r>
            <w:r>
              <w:rPr>
                <w:iCs/>
                <w:lang w:eastAsia="en-US"/>
              </w:rPr>
              <w:t xml:space="preserve"> students</w:t>
            </w:r>
            <w:r w:rsidR="00B43943">
              <w:rPr>
                <w:iCs/>
                <w:lang w:eastAsia="en-US"/>
              </w:rPr>
              <w:t xml:space="preserve">, however, </w:t>
            </w:r>
            <w:r>
              <w:rPr>
                <w:iCs/>
                <w:lang w:eastAsia="en-US"/>
              </w:rPr>
              <w:t>t</w:t>
            </w:r>
            <w:r w:rsidR="005E16C4">
              <w:rPr>
                <w:iCs/>
                <w:lang w:eastAsia="en-US"/>
              </w:rPr>
              <w:t xml:space="preserve">here is </w:t>
            </w:r>
            <w:r>
              <w:rPr>
                <w:iCs/>
                <w:lang w:eastAsia="en-US"/>
              </w:rPr>
              <w:t xml:space="preserve">still </w:t>
            </w:r>
            <w:r w:rsidR="005E16C4">
              <w:rPr>
                <w:iCs/>
                <w:lang w:eastAsia="en-US"/>
              </w:rPr>
              <w:t xml:space="preserve">a 2:1 ratio of </w:t>
            </w:r>
            <w:r w:rsidR="00725CE0">
              <w:rPr>
                <w:iCs/>
                <w:lang w:eastAsia="en-US"/>
              </w:rPr>
              <w:t>pupil premium</w:t>
            </w:r>
            <w:r w:rsidR="005E16C4">
              <w:rPr>
                <w:iCs/>
                <w:lang w:eastAsia="en-US"/>
              </w:rPr>
              <w:t>: Non-</w:t>
            </w:r>
            <w:r w:rsidR="00725CE0">
              <w:rPr>
                <w:iCs/>
                <w:lang w:eastAsia="en-US"/>
              </w:rPr>
              <w:t>pupil premium</w:t>
            </w:r>
            <w:r w:rsidR="005E16C4">
              <w:rPr>
                <w:iCs/>
                <w:lang w:eastAsia="en-US"/>
              </w:rPr>
              <w:t xml:space="preserve"> students who are persistently absence.</w:t>
            </w:r>
            <w:r w:rsidR="00B43943">
              <w:rPr>
                <w:iCs/>
                <w:lang w:eastAsia="en-US"/>
              </w:rPr>
              <w:t xml:space="preserve"> </w:t>
            </w:r>
            <w:r w:rsidR="005E16C4">
              <w:rPr>
                <w:iCs/>
                <w:lang w:eastAsia="en-US"/>
              </w:rPr>
              <w:t xml:space="preserve">28% of days lost to learning through suspensions are from students who are </w:t>
            </w:r>
            <w:r w:rsidR="00725CE0">
              <w:rPr>
                <w:iCs/>
                <w:lang w:eastAsia="en-US"/>
              </w:rPr>
              <w:t>pupil premium</w:t>
            </w:r>
            <w:r w:rsidR="005E16C4">
              <w:rPr>
                <w:iCs/>
                <w:lang w:eastAsia="en-US"/>
              </w:rPr>
              <w:t xml:space="preserve"> eligible.</w:t>
            </w:r>
            <w:r w:rsidR="00A46367">
              <w:rPr>
                <w:iCs/>
                <w:lang w:eastAsia="en-US"/>
              </w:rPr>
              <w:t xml:space="preserve"> </w:t>
            </w:r>
            <w:r w:rsidR="00B43943">
              <w:rPr>
                <w:iCs/>
                <w:lang w:eastAsia="en-US"/>
              </w:rPr>
              <w:t>Our strategy will be enhanced this academic year with the inclusion of social and emotional interventions.</w:t>
            </w:r>
          </w:p>
          <w:p w14:paraId="5023926C" w14:textId="19404DE9" w:rsidR="005E16C4" w:rsidRPr="00434575" w:rsidRDefault="005E16C4" w:rsidP="00B43943">
            <w:pPr>
              <w:spacing w:before="60"/>
              <w:rPr>
                <w:iCs/>
                <w:lang w:eastAsia="en-US"/>
              </w:rPr>
            </w:pPr>
          </w:p>
        </w:tc>
      </w:tr>
    </w:tbl>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9392D81" w:rsidR="00E66558" w:rsidRDefault="00725CE0">
            <w:pPr>
              <w:pStyle w:val="TableRow"/>
            </w:pPr>
            <w: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9FD5055" w:rsidR="00E66558" w:rsidRDefault="00725CE0">
            <w:pPr>
              <w:pStyle w:val="TableRowCentered"/>
              <w:jc w:val="left"/>
            </w:pPr>
            <w:r>
              <w:t>Lexia</w:t>
            </w:r>
          </w:p>
        </w:tc>
      </w:tr>
    </w:tbl>
    <w:p w14:paraId="2A7D5553" w14:textId="193B71B2" w:rsidR="00E66558" w:rsidRDefault="00E66558" w:rsidP="0008384B">
      <w:bookmarkStart w:id="17" w:name="_GoBack"/>
      <w:bookmarkEnd w:id="17"/>
    </w:p>
    <w:p w14:paraId="188578FB" w14:textId="537EFB51" w:rsidR="0008384B" w:rsidRDefault="0008384B" w:rsidP="0008384B"/>
    <w:p w14:paraId="497C2CDD" w14:textId="3BD1FD57" w:rsidR="0008384B" w:rsidRDefault="0008384B" w:rsidP="0008384B"/>
    <w:p w14:paraId="01F0D165" w14:textId="1FC4C866" w:rsidR="0008384B" w:rsidRDefault="0008384B" w:rsidP="0008384B"/>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54FEF"/>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4A12"/>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D6BF2"/>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08BD"/>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3F53C8"/>
    <w:rsid w:val="004044AA"/>
    <w:rsid w:val="004044C8"/>
    <w:rsid w:val="00404F3F"/>
    <w:rsid w:val="00410B5D"/>
    <w:rsid w:val="00413BEC"/>
    <w:rsid w:val="0042265E"/>
    <w:rsid w:val="00424ED7"/>
    <w:rsid w:val="00425258"/>
    <w:rsid w:val="00426217"/>
    <w:rsid w:val="00431A80"/>
    <w:rsid w:val="00434575"/>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1019"/>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6C4"/>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1889"/>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5CE0"/>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4E1C"/>
    <w:rsid w:val="007677B8"/>
    <w:rsid w:val="00781573"/>
    <w:rsid w:val="00781713"/>
    <w:rsid w:val="00785285"/>
    <w:rsid w:val="0078529D"/>
    <w:rsid w:val="00785E77"/>
    <w:rsid w:val="00787DC1"/>
    <w:rsid w:val="00794070"/>
    <w:rsid w:val="007A63CA"/>
    <w:rsid w:val="007A713B"/>
    <w:rsid w:val="007A7DA0"/>
    <w:rsid w:val="007B64E5"/>
    <w:rsid w:val="007C2F04"/>
    <w:rsid w:val="007F06E5"/>
    <w:rsid w:val="007F5B8B"/>
    <w:rsid w:val="00814493"/>
    <w:rsid w:val="00817E9A"/>
    <w:rsid w:val="00827786"/>
    <w:rsid w:val="00827BDA"/>
    <w:rsid w:val="00830D57"/>
    <w:rsid w:val="00831F00"/>
    <w:rsid w:val="00850CA0"/>
    <w:rsid w:val="00852A2F"/>
    <w:rsid w:val="008608EE"/>
    <w:rsid w:val="00860B07"/>
    <w:rsid w:val="008616F6"/>
    <w:rsid w:val="0086259C"/>
    <w:rsid w:val="008674ED"/>
    <w:rsid w:val="0087074C"/>
    <w:rsid w:val="0087330E"/>
    <w:rsid w:val="00883F24"/>
    <w:rsid w:val="00897E1F"/>
    <w:rsid w:val="008A3E8E"/>
    <w:rsid w:val="008B2CB4"/>
    <w:rsid w:val="008B2E19"/>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46367"/>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43943"/>
    <w:rsid w:val="00B572C4"/>
    <w:rsid w:val="00B60858"/>
    <w:rsid w:val="00B74D4E"/>
    <w:rsid w:val="00B76338"/>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78E"/>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1561"/>
    <w:rsid w:val="00DF2015"/>
    <w:rsid w:val="00E061EC"/>
    <w:rsid w:val="00E10E81"/>
    <w:rsid w:val="00E13E51"/>
    <w:rsid w:val="00E21F56"/>
    <w:rsid w:val="00E3014F"/>
    <w:rsid w:val="00E30428"/>
    <w:rsid w:val="00E4286E"/>
    <w:rsid w:val="00E43EAD"/>
    <w:rsid w:val="00E62DCB"/>
    <w:rsid w:val="00E651DD"/>
    <w:rsid w:val="00E66558"/>
    <w:rsid w:val="00E70D81"/>
    <w:rsid w:val="00E726A6"/>
    <w:rsid w:val="00E73418"/>
    <w:rsid w:val="00E8109E"/>
    <w:rsid w:val="00E86F05"/>
    <w:rsid w:val="00EA3A2A"/>
    <w:rsid w:val="00EB4556"/>
    <w:rsid w:val="00EB4F55"/>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5eef35-b6fa-479e-9db6-7efc57e131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088AE04C49A4F85AA7FD117E8888F" ma:contentTypeVersion="17" ma:contentTypeDescription="Create a new document." ma:contentTypeScope="" ma:versionID="e3eb8a4d1e19d78751867d99f92670cd">
  <xsd:schema xmlns:xsd="http://www.w3.org/2001/XMLSchema" xmlns:xs="http://www.w3.org/2001/XMLSchema" xmlns:p="http://schemas.microsoft.com/office/2006/metadata/properties" xmlns:ns3="b75eef35-b6fa-479e-9db6-7efc57e13142" xmlns:ns4="6f2bf00d-afa9-48d5-93ee-9fa57a403345" targetNamespace="http://schemas.microsoft.com/office/2006/metadata/properties" ma:root="true" ma:fieldsID="d2f4304c2bd4cee11a0108d1631119ca" ns3:_="" ns4:_="">
    <xsd:import namespace="b75eef35-b6fa-479e-9db6-7efc57e13142"/>
    <xsd:import namespace="6f2bf00d-afa9-48d5-93ee-9fa57a4033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eef35-b6fa-479e-9db6-7efc57e13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bf00d-afa9-48d5-93ee-9fa57a4033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45D4F-70AD-40B5-BABD-0B1E7E150B87}">
  <ds:schemaRefs>
    <ds:schemaRef ds:uri="http://purl.org/dc/terms/"/>
    <ds:schemaRef ds:uri="http://schemas.openxmlformats.org/package/2006/metadata/core-properties"/>
    <ds:schemaRef ds:uri="http://schemas.microsoft.com/office/2006/documentManagement/types"/>
    <ds:schemaRef ds:uri="b75eef35-b6fa-479e-9db6-7efc57e13142"/>
    <ds:schemaRef ds:uri="http://purl.org/dc/elements/1.1/"/>
    <ds:schemaRef ds:uri="http://schemas.microsoft.com/office/2006/metadata/properties"/>
    <ds:schemaRef ds:uri="http://schemas.microsoft.com/office/infopath/2007/PartnerControls"/>
    <ds:schemaRef ds:uri="6f2bf00d-afa9-48d5-93ee-9fa57a403345"/>
    <ds:schemaRef ds:uri="http://www.w3.org/XML/1998/namespace"/>
    <ds:schemaRef ds:uri="http://purl.org/dc/dcmitype/"/>
  </ds:schemaRefs>
</ds:datastoreItem>
</file>

<file path=customXml/itemProps2.xml><?xml version="1.0" encoding="utf-8"?>
<ds:datastoreItem xmlns:ds="http://schemas.openxmlformats.org/officeDocument/2006/customXml" ds:itemID="{17D89C99-DD41-4065-9A5E-1F47FB44D6FC}">
  <ds:schemaRefs>
    <ds:schemaRef ds:uri="http://schemas.microsoft.com/sharepoint/v3/contenttype/forms"/>
  </ds:schemaRefs>
</ds:datastoreItem>
</file>

<file path=customXml/itemProps3.xml><?xml version="1.0" encoding="utf-8"?>
<ds:datastoreItem xmlns:ds="http://schemas.openxmlformats.org/officeDocument/2006/customXml" ds:itemID="{192CA97D-5CE0-49C0-94FD-ACA1520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eef35-b6fa-479e-9db6-7efc57e13142"/>
    <ds:schemaRef ds:uri="6f2bf00d-afa9-48d5-93ee-9fa57a403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C.Edwards</cp:lastModifiedBy>
  <cp:revision>8</cp:revision>
  <cp:lastPrinted>2014-09-18T05:26:00Z</cp:lastPrinted>
  <dcterms:created xsi:type="dcterms:W3CDTF">2023-12-12T12:24:00Z</dcterms:created>
  <dcterms:modified xsi:type="dcterms:W3CDTF">2023-12-20T15:11:00Z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0x010100CBF088AE04C49A4F85AA7FD117E8888F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