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5C57" w14:textId="77777777" w:rsidR="00D10418" w:rsidRDefault="001832AF" w:rsidP="00477222">
      <w:pPr>
        <w:spacing w:after="0" w:line="240" w:lineRule="auto"/>
        <w:rPr>
          <w:b/>
          <w:bCs/>
        </w:rPr>
      </w:pPr>
      <w:bookmarkStart w:id="0" w:name="_GoBack"/>
      <w:bookmarkEnd w:id="0"/>
      <w:r w:rsidRPr="00FD4E9E">
        <w:rPr>
          <w:b/>
          <w:bCs/>
        </w:rPr>
        <w:t>Travelling into the UK summary</w:t>
      </w:r>
      <w:r w:rsidR="00FD4E9E">
        <w:rPr>
          <w:b/>
          <w:bCs/>
        </w:rPr>
        <w:t xml:space="preserve"> – brief summery</w:t>
      </w:r>
    </w:p>
    <w:p w14:paraId="4C1E3B5D" w14:textId="77777777" w:rsidR="00565A3C" w:rsidRDefault="00565A3C" w:rsidP="0047722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Full guidance </w:t>
      </w:r>
      <w:hyperlink r:id="rId5" w:history="1">
        <w:r w:rsidRPr="00CE02D2">
          <w:rPr>
            <w:rStyle w:val="Hyperlink"/>
            <w:b/>
            <w:bCs/>
          </w:rPr>
          <w:t>https://www.gov.uk/guidance/how-to-quarantine-when-you-arrive-in-england</w:t>
        </w:r>
      </w:hyperlink>
    </w:p>
    <w:p w14:paraId="3ED83CBF" w14:textId="05D72DBB" w:rsidR="001832AF" w:rsidRDefault="002F564C" w:rsidP="00477222">
      <w:pPr>
        <w:spacing w:after="0" w:line="240" w:lineRule="auto"/>
        <w:rPr>
          <w:rFonts w:cs="Arial"/>
          <w:color w:val="0B0C0C"/>
          <w:shd w:val="clear" w:color="auto" w:fill="FFFFFF"/>
        </w:rPr>
      </w:pPr>
      <w:r>
        <w:t>There are some jobs that are exempt from the need to quarantine</w:t>
      </w:r>
      <w:r w:rsidRPr="00FD4E9E">
        <w:t xml:space="preserve">: </w:t>
      </w:r>
      <w:r w:rsidRPr="00FD4E9E">
        <w:rPr>
          <w:rFonts w:cs="Arial"/>
          <w:color w:val="0B0C0C"/>
          <w:shd w:val="clear" w:color="auto" w:fill="FFFFFF"/>
        </w:rPr>
        <w:t>list of </w:t>
      </w:r>
      <w:hyperlink r:id="rId6" w:history="1">
        <w:r w:rsidRPr="00FD4E9E">
          <w:rPr>
            <w:rStyle w:val="Hyperlink"/>
            <w:rFonts w:cs="Arial"/>
            <w:color w:val="1D70B8"/>
            <w:bdr w:val="none" w:sz="0" w:space="0" w:color="auto" w:frame="1"/>
            <w:shd w:val="clear" w:color="auto" w:fill="FFFFFF"/>
          </w:rPr>
          <w:t>jobs that are exempt</w:t>
        </w:r>
      </w:hyperlink>
      <w:r w:rsidRPr="00FD4E9E">
        <w:rPr>
          <w:rFonts w:cs="Arial"/>
          <w:color w:val="0B0C0C"/>
          <w:shd w:val="clear" w:color="auto" w:fill="FFFFFF"/>
        </w:rPr>
        <w:t>.</w:t>
      </w:r>
    </w:p>
    <w:p w14:paraId="2B020573" w14:textId="77777777" w:rsidR="00477222" w:rsidRPr="00FD4E9E" w:rsidRDefault="00477222" w:rsidP="00477222">
      <w:pPr>
        <w:spacing w:after="0" w:line="240" w:lineRule="auto"/>
      </w:pPr>
    </w:p>
    <w:p w14:paraId="089F3CB0" w14:textId="77777777" w:rsidR="001832AF" w:rsidRPr="001832AF" w:rsidRDefault="001832AF" w:rsidP="004772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0B0C0C"/>
          <w:lang w:eastAsia="en-GB"/>
        </w:rPr>
      </w:pPr>
      <w:r w:rsidRPr="001832AF">
        <w:rPr>
          <w:rFonts w:eastAsia="Times New Roman" w:cs="Arial"/>
          <w:color w:val="0B0C0C"/>
          <w:lang w:eastAsia="en-GB"/>
        </w:rPr>
        <w:t>quarantine for 10 days</w:t>
      </w:r>
    </w:p>
    <w:p w14:paraId="5FE7E27C" w14:textId="77777777" w:rsidR="001832AF" w:rsidRPr="001832AF" w:rsidRDefault="001832AF" w:rsidP="004772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0B0C0C"/>
          <w:lang w:eastAsia="en-GB"/>
        </w:rPr>
      </w:pPr>
      <w:r w:rsidRPr="001832AF">
        <w:rPr>
          <w:rFonts w:eastAsia="Times New Roman" w:cs="Arial"/>
          <w:color w:val="0B0C0C"/>
          <w:lang w:eastAsia="en-GB"/>
        </w:rPr>
        <w:t>take a coronavirus (COVID-19) test on day 2 and day 8 of quarantining unless your job permits exemption</w:t>
      </w:r>
    </w:p>
    <w:p w14:paraId="5DE891E0" w14:textId="77777777" w:rsidR="00FD4E9E" w:rsidRDefault="001832AF" w:rsidP="004772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0B0C0C"/>
          <w:lang w:eastAsia="en-GB"/>
        </w:rPr>
      </w:pPr>
      <w:r w:rsidRPr="001832AF">
        <w:rPr>
          <w:rFonts w:eastAsia="Times New Roman" w:cs="Arial"/>
          <w:color w:val="0B0C0C"/>
          <w:lang w:eastAsia="en-GB"/>
        </w:rPr>
        <w:t>follow the </w:t>
      </w:r>
      <w:hyperlink r:id="rId7" w:history="1">
        <w:r w:rsidRPr="001832AF">
          <w:rPr>
            <w:rFonts w:eastAsia="Times New Roman" w:cs="Arial"/>
            <w:color w:val="1D70B8"/>
            <w:u w:val="single"/>
            <w:bdr w:val="none" w:sz="0" w:space="0" w:color="auto" w:frame="1"/>
            <w:lang w:eastAsia="en-GB"/>
          </w:rPr>
          <w:t>national lockdown rules</w:t>
        </w:r>
      </w:hyperlink>
    </w:p>
    <w:p w14:paraId="3E312E9E" w14:textId="77777777" w:rsidR="00FD4E9E" w:rsidRDefault="00FD4E9E" w:rsidP="00477222">
      <w:pPr>
        <w:shd w:val="clear" w:color="auto" w:fill="FFFFFF"/>
        <w:spacing w:after="0" w:line="240" w:lineRule="auto"/>
        <w:ind w:left="-60"/>
        <w:rPr>
          <w:rFonts w:eastAsia="Times New Roman" w:cs="Arial"/>
          <w:color w:val="0B0C0C"/>
          <w:lang w:eastAsia="en-GB"/>
        </w:rPr>
      </w:pPr>
    </w:p>
    <w:p w14:paraId="7FD640FB" w14:textId="77777777" w:rsidR="001832AF" w:rsidRPr="001832AF" w:rsidRDefault="001832AF" w:rsidP="00477222">
      <w:pPr>
        <w:shd w:val="clear" w:color="auto" w:fill="FFFFFF"/>
        <w:spacing w:after="0" w:line="240" w:lineRule="auto"/>
        <w:ind w:left="-60"/>
        <w:rPr>
          <w:rFonts w:eastAsia="Times New Roman" w:cs="Arial"/>
          <w:color w:val="0B0C0C"/>
          <w:lang w:eastAsia="en-GB"/>
        </w:rPr>
      </w:pPr>
      <w:r w:rsidRPr="001832AF">
        <w:rPr>
          <w:rFonts w:eastAsia="Times New Roman" w:cs="Arial"/>
          <w:b/>
          <w:bCs/>
          <w:color w:val="0B0C0C"/>
          <w:lang w:eastAsia="en-GB"/>
        </w:rPr>
        <w:t>Quarantine for 10 days after arri</w:t>
      </w:r>
      <w:r w:rsidR="00FD4E9E">
        <w:rPr>
          <w:rFonts w:eastAsia="Times New Roman" w:cs="Arial"/>
          <w:b/>
          <w:bCs/>
          <w:color w:val="0B0C0C"/>
          <w:lang w:eastAsia="en-GB"/>
        </w:rPr>
        <w:t xml:space="preserve">ving in England </w:t>
      </w:r>
    </w:p>
    <w:p w14:paraId="5987D85D" w14:textId="0797CE32" w:rsidR="00FD4E9E" w:rsidRDefault="001832AF" w:rsidP="00477222">
      <w:pPr>
        <w:shd w:val="clear" w:color="auto" w:fill="FFFFFF"/>
        <w:spacing w:after="0" w:line="240" w:lineRule="auto"/>
        <w:rPr>
          <w:rFonts w:eastAsia="Times New Roman" w:cs="Arial"/>
          <w:color w:val="0B0C0C"/>
          <w:lang w:eastAsia="en-GB"/>
        </w:rPr>
      </w:pPr>
      <w:r w:rsidRPr="001832AF">
        <w:rPr>
          <w:rFonts w:eastAsia="Times New Roman" w:cs="Arial"/>
          <w:color w:val="0B0C0C"/>
          <w:lang w:eastAsia="en-GB"/>
        </w:rPr>
        <w:t>When arriv</w:t>
      </w:r>
      <w:r w:rsidR="00FD4E9E">
        <w:rPr>
          <w:rFonts w:eastAsia="Times New Roman" w:cs="Arial"/>
          <w:color w:val="0B0C0C"/>
          <w:lang w:eastAsia="en-GB"/>
        </w:rPr>
        <w:t>ing</w:t>
      </w:r>
      <w:r w:rsidRPr="001832AF">
        <w:rPr>
          <w:rFonts w:eastAsia="Times New Roman" w:cs="Arial"/>
          <w:color w:val="0B0C0C"/>
          <w:lang w:eastAsia="en-GB"/>
        </w:rPr>
        <w:t xml:space="preserve"> in England, you must travel directly to the place you’re staying and not leave until 10 days have passed.</w:t>
      </w:r>
    </w:p>
    <w:p w14:paraId="65CDF73B" w14:textId="77777777" w:rsidR="00477222" w:rsidRDefault="00477222" w:rsidP="00477222">
      <w:pPr>
        <w:shd w:val="clear" w:color="auto" w:fill="FFFFFF"/>
        <w:spacing w:after="0" w:line="240" w:lineRule="auto"/>
        <w:rPr>
          <w:rFonts w:eastAsia="Times New Roman" w:cs="Arial"/>
          <w:color w:val="0B0C0C"/>
          <w:lang w:eastAsia="en-GB"/>
        </w:rPr>
      </w:pPr>
    </w:p>
    <w:p w14:paraId="4B84594D" w14:textId="77777777" w:rsidR="002F564C" w:rsidRPr="00FD4E9E" w:rsidRDefault="00FD4E9E" w:rsidP="0047722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B0C0C"/>
          <w:lang w:eastAsia="en-GB"/>
        </w:rPr>
      </w:pPr>
      <w:r w:rsidRPr="00FD4E9E">
        <w:rPr>
          <w:rFonts w:cs="Arial"/>
          <w:b/>
          <w:bCs/>
          <w:color w:val="0B0C0C"/>
        </w:rPr>
        <w:t>W</w:t>
      </w:r>
      <w:r w:rsidR="002F564C" w:rsidRPr="00FD4E9E">
        <w:rPr>
          <w:rFonts w:cs="Arial"/>
          <w:b/>
          <w:bCs/>
          <w:color w:val="0B0C0C"/>
        </w:rPr>
        <w:t>hat to do if you get coronavirus symptoms</w:t>
      </w:r>
    </w:p>
    <w:p w14:paraId="2F62BFEE" w14:textId="77777777" w:rsidR="002F564C" w:rsidRPr="00FD4E9E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You should </w:t>
      </w:r>
      <w:hyperlink r:id="rId8" w:history="1">
        <w:r w:rsidRPr="00FD4E9E">
          <w:rPr>
            <w:rStyle w:val="Hyperlink"/>
            <w:rFonts w:asciiTheme="minorHAnsi" w:eastAsiaTheme="majorEastAsia" w:hAnsiTheme="minorHAnsi" w:cs="Arial"/>
            <w:color w:val="1D70B8"/>
            <w:sz w:val="22"/>
            <w:szCs w:val="22"/>
            <w:bdr w:val="none" w:sz="0" w:space="0" w:color="auto" w:frame="1"/>
          </w:rPr>
          <w:t>order a test</w:t>
        </w:r>
      </w:hyperlink>
      <w:r w:rsidRPr="00FD4E9E">
        <w:rPr>
          <w:rFonts w:asciiTheme="minorHAnsi" w:hAnsiTheme="minorHAnsi" w:cs="Arial"/>
          <w:color w:val="0B0C0C"/>
          <w:sz w:val="22"/>
          <w:szCs w:val="22"/>
        </w:rPr>
        <w:t> if you develop one of 3 coronavirus symptoms at any point</w:t>
      </w:r>
    </w:p>
    <w:p w14:paraId="715C0A95" w14:textId="77777777" w:rsidR="00477222" w:rsidRDefault="00477222" w:rsidP="0047722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b/>
          <w:bCs/>
          <w:color w:val="0B0C0C"/>
          <w:sz w:val="22"/>
          <w:szCs w:val="22"/>
        </w:rPr>
      </w:pPr>
    </w:p>
    <w:p w14:paraId="272FD592" w14:textId="29926C93" w:rsidR="00477222" w:rsidRPr="00477222" w:rsidRDefault="00477222" w:rsidP="0047722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b/>
          <w:bCs/>
          <w:color w:val="0B0C0C"/>
          <w:sz w:val="22"/>
          <w:szCs w:val="22"/>
        </w:rPr>
      </w:pPr>
      <w:r w:rsidRPr="00477222">
        <w:rPr>
          <w:rFonts w:asciiTheme="minorHAnsi" w:hAnsiTheme="minorHAnsi" w:cs="Arial"/>
          <w:b/>
          <w:bCs/>
          <w:color w:val="0B0C0C"/>
          <w:sz w:val="22"/>
          <w:szCs w:val="22"/>
        </w:rPr>
        <w:t>After arriving in the UK</w:t>
      </w:r>
    </w:p>
    <w:p w14:paraId="7A69E8F2" w14:textId="730EE565" w:rsidR="002F564C" w:rsidRPr="00477222" w:rsidRDefault="002F564C" w:rsidP="0047722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color w:val="0B0C0C"/>
          <w:sz w:val="22"/>
          <w:szCs w:val="22"/>
          <w:u w:val="single"/>
        </w:rPr>
      </w:pPr>
      <w:r w:rsidRPr="00477222">
        <w:rPr>
          <w:rFonts w:asciiTheme="minorHAnsi" w:hAnsiTheme="minorHAnsi" w:cs="Arial"/>
          <w:color w:val="0B0C0C"/>
          <w:sz w:val="22"/>
          <w:szCs w:val="22"/>
          <w:u w:val="single"/>
        </w:rPr>
        <w:t>Day-2 test</w:t>
      </w:r>
    </w:p>
    <w:p w14:paraId="4C1A83CD" w14:textId="50B51B44" w:rsidR="002F564C" w:rsidRPr="00FD4E9E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You will need to take a COVID-19 test on or before day 2 of your quarantine period. The day of arrival in England will be treated as day zero. This first test is designed to help identify any potentially harmful variants of COVID-19 at the earliest opportunity. Tests will be taken in your own accommodation.</w:t>
      </w:r>
    </w:p>
    <w:p w14:paraId="2F52F7D2" w14:textId="77777777" w:rsidR="00477222" w:rsidRDefault="00477222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</w:p>
    <w:p w14:paraId="303F1AED" w14:textId="631CBF10" w:rsidR="002F564C" w:rsidRPr="00FD4E9E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If you get a positive result from your day-2 test, you must quarantine for 10 days beginning the day after the test is taken</w:t>
      </w:r>
      <w:r w:rsidR="00FD4E9E" w:rsidRPr="00FD4E9E">
        <w:rPr>
          <w:rFonts w:asciiTheme="minorHAnsi" w:hAnsiTheme="minorHAnsi" w:cs="Arial"/>
          <w:color w:val="0B0C0C"/>
          <w:sz w:val="22"/>
          <w:szCs w:val="22"/>
        </w:rPr>
        <w:t>.</w:t>
      </w:r>
      <w:r w:rsidR="00477222">
        <w:rPr>
          <w:rFonts w:asciiTheme="minorHAnsi" w:hAnsiTheme="minorHAnsi" w:cs="Arial"/>
          <w:color w:val="0B0C0C"/>
          <w:sz w:val="22"/>
          <w:szCs w:val="22"/>
        </w:rPr>
        <w:t xml:space="preserve"> </w:t>
      </w:r>
      <w:r w:rsidRPr="00FD4E9E">
        <w:rPr>
          <w:rFonts w:asciiTheme="minorHAnsi" w:hAnsiTheme="minorHAnsi" w:cs="Arial"/>
          <w:color w:val="0B0C0C"/>
          <w:sz w:val="22"/>
          <w:szCs w:val="22"/>
        </w:rPr>
        <w:t>If you get a positive result from your day-2 test, you do not need to take a test on day 8.</w:t>
      </w:r>
    </w:p>
    <w:p w14:paraId="0188846B" w14:textId="77777777" w:rsidR="00477222" w:rsidRDefault="00477222" w:rsidP="0047722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color w:val="0B0C0C"/>
          <w:sz w:val="22"/>
          <w:szCs w:val="22"/>
        </w:rPr>
      </w:pPr>
    </w:p>
    <w:p w14:paraId="7FF8CC90" w14:textId="195C35CC" w:rsidR="002F564C" w:rsidRPr="00477222" w:rsidRDefault="002F564C" w:rsidP="00477222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color w:val="0B0C0C"/>
          <w:sz w:val="22"/>
          <w:szCs w:val="22"/>
          <w:u w:val="single"/>
        </w:rPr>
      </w:pPr>
      <w:r w:rsidRPr="00477222">
        <w:rPr>
          <w:rFonts w:asciiTheme="minorHAnsi" w:hAnsiTheme="minorHAnsi" w:cs="Arial"/>
          <w:color w:val="0B0C0C"/>
          <w:sz w:val="22"/>
          <w:szCs w:val="22"/>
          <w:u w:val="single"/>
        </w:rPr>
        <w:t>Day-8 test</w:t>
      </w:r>
    </w:p>
    <w:p w14:paraId="06CCA1AF" w14:textId="1CFA0231" w:rsidR="002F564C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You need to take a COVID-19 test on or after day 8, unless you got a positive result from your day-2 test.</w:t>
      </w:r>
    </w:p>
    <w:p w14:paraId="3E32CF8B" w14:textId="77777777" w:rsidR="00477222" w:rsidRPr="00FD4E9E" w:rsidRDefault="00477222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</w:p>
    <w:p w14:paraId="7363634E" w14:textId="3E50D4BF" w:rsidR="002F564C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If you get a positive test result from your day-8 test you will need to quarantine until day 19.</w:t>
      </w:r>
      <w:r>
        <w:rPr>
          <w:rFonts w:ascii="Arial" w:hAnsi="Arial" w:cs="Arial"/>
          <w:color w:val="0B0C0C"/>
          <w:sz w:val="29"/>
          <w:szCs w:val="29"/>
        </w:rPr>
        <w:t xml:space="preserve"> </w:t>
      </w:r>
      <w:r w:rsidRPr="00FD4E9E">
        <w:rPr>
          <w:rFonts w:asciiTheme="minorHAnsi" w:hAnsiTheme="minorHAnsi" w:cs="Arial"/>
          <w:color w:val="0B0C0C"/>
          <w:sz w:val="22"/>
          <w:szCs w:val="22"/>
        </w:rPr>
        <w:t>Your household will also need to quarantine until day 19</w:t>
      </w:r>
    </w:p>
    <w:p w14:paraId="3DFE87A4" w14:textId="77777777" w:rsidR="00477222" w:rsidRPr="00FD4E9E" w:rsidRDefault="00477222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</w:p>
    <w:p w14:paraId="46E59209" w14:textId="68A679C4" w:rsidR="002F564C" w:rsidRDefault="002F564C" w:rsidP="0047722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Ending your quarantine early: Test to Release</w:t>
      </w:r>
    </w:p>
    <w:p w14:paraId="559A3037" w14:textId="77777777" w:rsidR="00477222" w:rsidRPr="00FD4E9E" w:rsidRDefault="00477222" w:rsidP="0047722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B0C0C"/>
          <w:sz w:val="22"/>
          <w:szCs w:val="22"/>
        </w:rPr>
      </w:pPr>
    </w:p>
    <w:p w14:paraId="70202FEB" w14:textId="77777777" w:rsidR="002F564C" w:rsidRPr="00FD4E9E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You can still use the </w:t>
      </w:r>
      <w:hyperlink r:id="rId9" w:history="1">
        <w:r w:rsidRPr="00FD4E9E">
          <w:rPr>
            <w:rStyle w:val="Hyperlink"/>
            <w:rFonts w:asciiTheme="minorHAnsi" w:eastAsiaTheme="majorEastAsia" w:hAnsiTheme="minorHAnsi" w:cs="Arial"/>
            <w:color w:val="1D70B8"/>
            <w:sz w:val="22"/>
            <w:szCs w:val="22"/>
            <w:bdr w:val="none" w:sz="0" w:space="0" w:color="auto" w:frame="1"/>
          </w:rPr>
          <w:t>Test to Release for international travel scheme</w:t>
        </w:r>
      </w:hyperlink>
      <w:r w:rsidRPr="00FD4E9E">
        <w:rPr>
          <w:rFonts w:asciiTheme="minorHAnsi" w:hAnsiTheme="minorHAnsi" w:cs="Arial"/>
          <w:color w:val="0B0C0C"/>
          <w:sz w:val="22"/>
          <w:szCs w:val="22"/>
        </w:rPr>
        <w:t>. The scheme lets you choose to pay for a private COVID-19 test. If the result is negative, you can stop quarantining.</w:t>
      </w:r>
    </w:p>
    <w:p w14:paraId="1DDB439C" w14:textId="77777777" w:rsidR="002F564C" w:rsidRPr="00FD4E9E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  <w:r w:rsidRPr="00FD4E9E">
        <w:rPr>
          <w:rFonts w:asciiTheme="minorHAnsi" w:hAnsiTheme="minorHAnsi" w:cs="Arial"/>
          <w:color w:val="0B0C0C"/>
          <w:sz w:val="22"/>
          <w:szCs w:val="22"/>
        </w:rPr>
        <w:t>You cannot take a test to release test until you have been in England for 5 full days.</w:t>
      </w:r>
    </w:p>
    <w:p w14:paraId="7FBD673F" w14:textId="173889EC" w:rsidR="002F564C" w:rsidRDefault="002F564C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  <w:shd w:val="clear" w:color="auto" w:fill="FFFFFF"/>
        </w:rPr>
      </w:pPr>
      <w:r w:rsidRPr="00FD4E9E">
        <w:rPr>
          <w:rFonts w:asciiTheme="minorHAnsi" w:hAnsiTheme="minorHAnsi" w:cs="Arial"/>
          <w:color w:val="0B0C0C"/>
          <w:sz w:val="22"/>
          <w:szCs w:val="22"/>
          <w:shd w:val="clear" w:color="auto" w:fill="FFFFFF"/>
        </w:rPr>
        <w:t>You cannot use the Test to Release scheme if you have been in or through any country that is on the </w:t>
      </w:r>
      <w:hyperlink r:id="rId10" w:history="1">
        <w:r w:rsidRPr="00FD4E9E">
          <w:rPr>
            <w:rStyle w:val="Hyperlink"/>
            <w:rFonts w:asciiTheme="minorHAnsi" w:hAnsiTheme="minorHAnsi" w:cs="Arial"/>
            <w:color w:val="1D70B8"/>
            <w:sz w:val="22"/>
            <w:szCs w:val="22"/>
            <w:bdr w:val="none" w:sz="0" w:space="0" w:color="auto" w:frame="1"/>
            <w:shd w:val="clear" w:color="auto" w:fill="FFFFFF"/>
          </w:rPr>
          <w:t>travel ban red list</w:t>
        </w:r>
      </w:hyperlink>
      <w:r w:rsidRPr="00FD4E9E">
        <w:rPr>
          <w:rFonts w:asciiTheme="minorHAnsi" w:hAnsiTheme="minorHAnsi" w:cs="Arial"/>
          <w:color w:val="0B0C0C"/>
          <w:sz w:val="22"/>
          <w:szCs w:val="22"/>
          <w:shd w:val="clear" w:color="auto" w:fill="FFFFFF"/>
        </w:rPr>
        <w:t> </w:t>
      </w:r>
    </w:p>
    <w:p w14:paraId="6F0FD156" w14:textId="77777777" w:rsidR="00477222" w:rsidRPr="00FD4E9E" w:rsidRDefault="00477222" w:rsidP="004772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0C0C"/>
          <w:sz w:val="22"/>
          <w:szCs w:val="22"/>
        </w:rPr>
      </w:pPr>
    </w:p>
    <w:p w14:paraId="202EE934" w14:textId="4CDECFB2" w:rsidR="002F564C" w:rsidRDefault="002F564C" w:rsidP="00477222">
      <w:pPr>
        <w:shd w:val="clear" w:color="auto" w:fill="FFFFFF"/>
        <w:spacing w:after="0" w:line="240" w:lineRule="auto"/>
        <w:rPr>
          <w:rFonts w:eastAsia="Times New Roman" w:cs="Arial"/>
          <w:color w:val="0B0C0C"/>
          <w:lang w:eastAsia="en-GB"/>
        </w:rPr>
      </w:pPr>
      <w:r w:rsidRPr="002F564C">
        <w:rPr>
          <w:rFonts w:eastAsia="Times New Roman" w:cs="Arial"/>
          <w:color w:val="0B0C0C"/>
          <w:lang w:eastAsia="en-GB"/>
        </w:rPr>
        <w:t>To take part in the scheme you need to:</w:t>
      </w:r>
    </w:p>
    <w:p w14:paraId="1AD2B875" w14:textId="77777777" w:rsidR="00477222" w:rsidRPr="002F564C" w:rsidRDefault="00477222" w:rsidP="00477222">
      <w:pPr>
        <w:shd w:val="clear" w:color="auto" w:fill="FFFFFF"/>
        <w:spacing w:after="0" w:line="240" w:lineRule="auto"/>
        <w:rPr>
          <w:rFonts w:eastAsia="Times New Roman" w:cs="Arial"/>
          <w:color w:val="0B0C0C"/>
          <w:lang w:eastAsia="en-GB"/>
        </w:rPr>
      </w:pPr>
    </w:p>
    <w:p w14:paraId="42B5398C" w14:textId="77777777" w:rsidR="002F564C" w:rsidRPr="002F564C" w:rsidRDefault="002F564C" w:rsidP="0047722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0B0C0C"/>
          <w:lang w:eastAsia="en-GB"/>
        </w:rPr>
      </w:pPr>
      <w:r w:rsidRPr="002F564C">
        <w:rPr>
          <w:rFonts w:eastAsia="Times New Roman" w:cs="Arial"/>
          <w:color w:val="0B0C0C"/>
          <w:lang w:eastAsia="en-GB"/>
        </w:rPr>
        <w:t>book a test with one of these </w:t>
      </w:r>
      <w:hyperlink r:id="rId11" w:history="1">
        <w:r w:rsidRPr="002F564C">
          <w:rPr>
            <w:rFonts w:eastAsia="Times New Roman" w:cs="Arial"/>
            <w:color w:val="1D70B8"/>
            <w:u w:val="single"/>
            <w:bdr w:val="none" w:sz="0" w:space="0" w:color="auto" w:frame="1"/>
            <w:lang w:eastAsia="en-GB"/>
          </w:rPr>
          <w:t>private test providers</w:t>
        </w:r>
      </w:hyperlink>
    </w:p>
    <w:p w14:paraId="3D6D788A" w14:textId="20FB1D59" w:rsidR="002F564C" w:rsidRPr="00477222" w:rsidRDefault="002F564C" w:rsidP="0047722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0B0C0C"/>
          <w:lang w:eastAsia="en-GB"/>
        </w:rPr>
      </w:pPr>
      <w:r w:rsidRPr="002F564C">
        <w:rPr>
          <w:rFonts w:eastAsia="Times New Roman" w:cs="Arial"/>
          <w:color w:val="0B0C0C"/>
          <w:lang w:eastAsia="en-GB"/>
        </w:rPr>
        <w:t>choose to opt into the scheme on the </w:t>
      </w:r>
      <w:hyperlink r:id="rId12" w:history="1">
        <w:r w:rsidRPr="002F564C">
          <w:rPr>
            <w:rFonts w:eastAsia="Times New Roman" w:cs="Arial"/>
            <w:color w:val="1D70B8"/>
            <w:u w:val="single"/>
            <w:bdr w:val="none" w:sz="0" w:space="0" w:color="auto" w:frame="1"/>
            <w:lang w:eastAsia="en-GB"/>
          </w:rPr>
          <w:t>passenger locator form</w:t>
        </w:r>
      </w:hyperlink>
    </w:p>
    <w:p w14:paraId="5CA1A5B0" w14:textId="77777777" w:rsidR="00477222" w:rsidRPr="002F564C" w:rsidRDefault="00477222" w:rsidP="00477222">
      <w:pPr>
        <w:shd w:val="clear" w:color="auto" w:fill="FFFFFF"/>
        <w:spacing w:after="0" w:line="240" w:lineRule="auto"/>
        <w:ind w:left="300"/>
        <w:rPr>
          <w:rFonts w:eastAsia="Times New Roman" w:cs="Arial"/>
          <w:color w:val="0B0C0C"/>
          <w:lang w:eastAsia="en-GB"/>
        </w:rPr>
      </w:pPr>
    </w:p>
    <w:p w14:paraId="2BB62751" w14:textId="405E4048" w:rsidR="002F564C" w:rsidRDefault="002F564C" w:rsidP="00477222">
      <w:pPr>
        <w:shd w:val="clear" w:color="auto" w:fill="FFFFFF"/>
        <w:spacing w:after="0" w:line="240" w:lineRule="auto"/>
        <w:rPr>
          <w:rFonts w:eastAsia="Times New Roman" w:cs="Arial"/>
          <w:color w:val="0B0C0C"/>
          <w:lang w:eastAsia="en-GB"/>
        </w:rPr>
      </w:pPr>
      <w:r w:rsidRPr="002F564C">
        <w:rPr>
          <w:rFonts w:eastAsia="Times New Roman" w:cs="Arial"/>
          <w:color w:val="0B0C0C"/>
          <w:lang w:eastAsia="en-GB"/>
        </w:rPr>
        <w:t>You should book your test before you travel to England. </w:t>
      </w:r>
    </w:p>
    <w:p w14:paraId="7AD4E0D8" w14:textId="77777777" w:rsidR="00477222" w:rsidRPr="002F564C" w:rsidRDefault="00477222" w:rsidP="00477222">
      <w:pPr>
        <w:shd w:val="clear" w:color="auto" w:fill="FFFFFF"/>
        <w:spacing w:after="0" w:line="240" w:lineRule="auto"/>
        <w:rPr>
          <w:rFonts w:eastAsia="Times New Roman" w:cs="Arial"/>
          <w:color w:val="0B0C0C"/>
          <w:lang w:eastAsia="en-GB"/>
        </w:rPr>
      </w:pPr>
    </w:p>
    <w:p w14:paraId="060F1875" w14:textId="77777777" w:rsidR="002F564C" w:rsidRPr="00FD4E9E" w:rsidRDefault="002F564C" w:rsidP="00477222">
      <w:pPr>
        <w:spacing w:after="0" w:line="240" w:lineRule="auto"/>
        <w:rPr>
          <w:rFonts w:cs="Arial"/>
          <w:b/>
          <w:bCs/>
          <w:color w:val="0B0C0C"/>
          <w:shd w:val="clear" w:color="auto" w:fill="FFFFFF"/>
        </w:rPr>
      </w:pPr>
      <w:r w:rsidRPr="00FD4E9E">
        <w:rPr>
          <w:rFonts w:cs="Arial"/>
          <w:color w:val="0B0C0C"/>
          <w:shd w:val="clear" w:color="auto" w:fill="FFFFFF"/>
        </w:rPr>
        <w:t xml:space="preserve">You will have to pay the private test provider for your test. You will need to book an individual test for each person opting into Test to Release, </w:t>
      </w:r>
      <w:r w:rsidRPr="00FD4E9E">
        <w:rPr>
          <w:rFonts w:cs="Arial"/>
          <w:b/>
          <w:bCs/>
          <w:color w:val="0B0C0C"/>
          <w:shd w:val="clear" w:color="auto" w:fill="FFFFFF"/>
        </w:rPr>
        <w:t>including children.</w:t>
      </w:r>
    </w:p>
    <w:p w14:paraId="0C2A05AB" w14:textId="53C2C4BD" w:rsidR="00FD4E9E" w:rsidRDefault="00FD4E9E" w:rsidP="00477222">
      <w:pPr>
        <w:spacing w:after="0" w:line="240" w:lineRule="auto"/>
        <w:rPr>
          <w:rFonts w:cs="Arial"/>
          <w:color w:val="0B0C0C"/>
          <w:shd w:val="clear" w:color="auto" w:fill="FFFFFF"/>
        </w:rPr>
      </w:pPr>
      <w:r w:rsidRPr="00FD4E9E">
        <w:rPr>
          <w:rFonts w:cs="Arial"/>
          <w:color w:val="0B0C0C"/>
          <w:shd w:val="clear" w:color="auto" w:fill="FFFFFF"/>
        </w:rPr>
        <w:t>You cannot use tests provided by NHS Test and Trace under this scheme. Use one of </w:t>
      </w:r>
      <w:hyperlink r:id="rId13" w:history="1">
        <w:r w:rsidRPr="00FD4E9E">
          <w:rPr>
            <w:rStyle w:val="Hyperlink"/>
            <w:rFonts w:cs="Arial"/>
            <w:color w:val="1D70B8"/>
            <w:bdr w:val="none" w:sz="0" w:space="0" w:color="auto" w:frame="1"/>
            <w:shd w:val="clear" w:color="auto" w:fill="FFFFFF"/>
          </w:rPr>
          <w:t>listed private test providers</w:t>
        </w:r>
      </w:hyperlink>
      <w:r w:rsidRPr="00FD4E9E">
        <w:rPr>
          <w:rFonts w:cs="Arial"/>
          <w:color w:val="0B0C0C"/>
          <w:shd w:val="clear" w:color="auto" w:fill="FFFFFF"/>
        </w:rPr>
        <w:t>. You can be fined if you use a negative NHS test result to end your self-isolation period early.</w:t>
      </w:r>
    </w:p>
    <w:p w14:paraId="720273AE" w14:textId="77777777" w:rsidR="00477222" w:rsidRDefault="00477222" w:rsidP="00477222">
      <w:pPr>
        <w:spacing w:after="0" w:line="240" w:lineRule="auto"/>
        <w:rPr>
          <w:rFonts w:cs="Arial"/>
          <w:color w:val="0B0C0C"/>
          <w:shd w:val="clear" w:color="auto" w:fill="FFFFFF"/>
        </w:rPr>
      </w:pPr>
    </w:p>
    <w:p w14:paraId="43281756" w14:textId="77777777" w:rsidR="00FD4E9E" w:rsidRPr="00FD4E9E" w:rsidRDefault="00FD4E9E" w:rsidP="00477222">
      <w:pPr>
        <w:spacing w:after="0" w:line="240" w:lineRule="auto"/>
        <w:rPr>
          <w:rFonts w:cs="Arial"/>
          <w:color w:val="0B0C0C"/>
          <w:shd w:val="clear" w:color="auto" w:fill="FFFFFF"/>
        </w:rPr>
      </w:pPr>
      <w:r w:rsidRPr="00FD4E9E">
        <w:rPr>
          <w:rFonts w:cs="Arial"/>
          <w:color w:val="0B0C0C"/>
          <w:shd w:val="clear" w:color="auto" w:fill="FFFFFF"/>
        </w:rPr>
        <w:t>You still need to take the coronavirus test on or after day 8.</w:t>
      </w:r>
    </w:p>
    <w:p w14:paraId="74140A24" w14:textId="77777777" w:rsidR="00FD4E9E" w:rsidRPr="00FD4E9E" w:rsidRDefault="00FD4E9E" w:rsidP="002F564C"/>
    <w:sectPr w:rsidR="00FD4E9E" w:rsidRPr="00FD4E9E" w:rsidSect="00E07839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4427"/>
    <w:multiLevelType w:val="multilevel"/>
    <w:tmpl w:val="C15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CE139A"/>
    <w:multiLevelType w:val="multilevel"/>
    <w:tmpl w:val="5DD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F"/>
    <w:rsid w:val="001832AF"/>
    <w:rsid w:val="002F564C"/>
    <w:rsid w:val="00477222"/>
    <w:rsid w:val="00565A3C"/>
    <w:rsid w:val="0058693B"/>
    <w:rsid w:val="00D10418"/>
    <w:rsid w:val="00E07839"/>
    <w:rsid w:val="00F53239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06B4"/>
  <w15:chartTrackingRefBased/>
  <w15:docId w15:val="{EEAD0C78-5D92-4F9A-AA3B-A50B36F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32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6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government/publications/list-of-private-providers-of-coronavirus-testing/list-of-private-providers-of-coronavirus-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national-lockdown-stay-at-home" TargetMode="External"/><Relationship Id="rId12" Type="http://schemas.openxmlformats.org/officeDocument/2006/relationships/hyperlink" Target="https://www.gov.uk/provide-journey-contact-details-before-travel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covid-19-travellers-exempt-from-uk-border-rules/coronavirus-covid-19-travellers-exempt-from-uk-border-rules" TargetMode="External"/><Relationship Id="rId11" Type="http://schemas.openxmlformats.org/officeDocument/2006/relationships/hyperlink" Target="https://www.gov.uk/government/publications/list-of-private-providers-of-coronavirus-testing/list-of-private-providers-of-coronavirus-testing" TargetMode="External"/><Relationship Id="rId5" Type="http://schemas.openxmlformats.org/officeDocument/2006/relationships/hyperlink" Target="https://www.gov.uk/guidance/how-to-quarantine-when-you-arrive-in-englan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transport-measures-to-protect-the-uk-from-variant-strains-of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test-to-release-for-international-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Avril Stockley</cp:lastModifiedBy>
  <cp:revision>2</cp:revision>
  <dcterms:created xsi:type="dcterms:W3CDTF">2021-03-30T08:50:00Z</dcterms:created>
  <dcterms:modified xsi:type="dcterms:W3CDTF">2021-03-30T08:50:00Z</dcterms:modified>
</cp:coreProperties>
</file>