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B91D4" w14:textId="77777777" w:rsidR="00FA2CAD" w:rsidRPr="002E7912" w:rsidRDefault="00FA2CAD" w:rsidP="00FA2CAD">
      <w:pPr>
        <w:widowControl w:val="0"/>
        <w:tabs>
          <w:tab w:val="left" w:pos="4924"/>
          <w:tab w:val="left" w:pos="6191"/>
        </w:tabs>
        <w:autoSpaceDE w:val="0"/>
        <w:autoSpaceDN w:val="0"/>
        <w:adjustRightInd w:val="0"/>
        <w:spacing w:after="0"/>
        <w:ind w:right="-30"/>
        <w:rPr>
          <w:rFonts w:cstheme="minorHAnsi"/>
          <w:b/>
          <w:color w:val="000000"/>
          <w:sz w:val="24"/>
          <w:szCs w:val="24"/>
        </w:rPr>
      </w:pPr>
      <w:bookmarkStart w:id="0" w:name="_GoBack"/>
      <w:bookmarkEnd w:id="0"/>
      <w:r w:rsidRPr="002E7912">
        <w:rPr>
          <w:rFonts w:cstheme="minorHAnsi"/>
          <w:b/>
          <w:color w:val="000000"/>
          <w:sz w:val="24"/>
          <w:szCs w:val="24"/>
        </w:rPr>
        <w:t>Policy Details:</w:t>
      </w:r>
    </w:p>
    <w:p w14:paraId="0BF63767" w14:textId="4B115AD4" w:rsidR="00FA2CAD" w:rsidRPr="002E7912" w:rsidRDefault="00FA2CAD" w:rsidP="00FA2CAD">
      <w:pPr>
        <w:widowControl w:val="0"/>
        <w:tabs>
          <w:tab w:val="left" w:pos="4924"/>
          <w:tab w:val="left" w:pos="6191"/>
        </w:tabs>
        <w:autoSpaceDE w:val="0"/>
        <w:autoSpaceDN w:val="0"/>
        <w:adjustRightInd w:val="0"/>
        <w:spacing w:after="0"/>
        <w:ind w:right="-30"/>
        <w:rPr>
          <w:rFonts w:cstheme="minorHAnsi"/>
          <w:b/>
          <w:color w:val="000000"/>
          <w:sz w:val="24"/>
          <w:szCs w:val="24"/>
        </w:rPr>
      </w:pPr>
      <w:r w:rsidRPr="002E7912">
        <w:rPr>
          <w:rFonts w:cstheme="minorHAnsi"/>
          <w:b/>
          <w:color w:val="000000"/>
          <w:sz w:val="24"/>
          <w:szCs w:val="24"/>
        </w:rPr>
        <w:t xml:space="preserve">Reviewed: </w:t>
      </w:r>
      <w:r w:rsidR="004E6AEB">
        <w:rPr>
          <w:rFonts w:cstheme="minorHAnsi"/>
          <w:color w:val="000000"/>
          <w:sz w:val="24"/>
          <w:szCs w:val="24"/>
        </w:rPr>
        <w:t>May 2018</w:t>
      </w:r>
    </w:p>
    <w:p w14:paraId="7FB82588" w14:textId="5622674C" w:rsidR="00FA2CAD" w:rsidRPr="002E7912" w:rsidRDefault="00FA2CAD" w:rsidP="00FA2CAD">
      <w:pPr>
        <w:widowControl w:val="0"/>
        <w:tabs>
          <w:tab w:val="left" w:pos="5037"/>
          <w:tab w:val="left" w:pos="6305"/>
        </w:tabs>
        <w:autoSpaceDE w:val="0"/>
        <w:autoSpaceDN w:val="0"/>
        <w:adjustRightInd w:val="0"/>
        <w:spacing w:after="0"/>
        <w:ind w:right="-30"/>
        <w:rPr>
          <w:rFonts w:cstheme="minorHAnsi"/>
          <w:color w:val="000000"/>
          <w:sz w:val="24"/>
          <w:szCs w:val="24"/>
        </w:rPr>
      </w:pPr>
      <w:r w:rsidRPr="002E7912">
        <w:rPr>
          <w:rFonts w:cstheme="minorHAnsi"/>
          <w:b/>
          <w:color w:val="000000"/>
          <w:sz w:val="24"/>
          <w:szCs w:val="24"/>
        </w:rPr>
        <w:t xml:space="preserve">Next review: </w:t>
      </w:r>
      <w:r w:rsidR="004E6AEB">
        <w:rPr>
          <w:rFonts w:cstheme="minorHAnsi"/>
          <w:color w:val="000000"/>
          <w:sz w:val="24"/>
          <w:szCs w:val="24"/>
        </w:rPr>
        <w:t>January 2019</w:t>
      </w:r>
    </w:p>
    <w:p w14:paraId="5684DEAC" w14:textId="77777777" w:rsidR="006418F6" w:rsidRPr="002E7912" w:rsidRDefault="006418F6" w:rsidP="00FA2CAD">
      <w:pPr>
        <w:widowControl w:val="0"/>
        <w:tabs>
          <w:tab w:val="left" w:pos="5037"/>
          <w:tab w:val="left" w:pos="6305"/>
        </w:tabs>
        <w:autoSpaceDE w:val="0"/>
        <w:autoSpaceDN w:val="0"/>
        <w:adjustRightInd w:val="0"/>
        <w:spacing w:after="0"/>
        <w:ind w:right="-30"/>
        <w:rPr>
          <w:rFonts w:cstheme="minorHAnsi"/>
          <w:color w:val="000000"/>
          <w:sz w:val="24"/>
          <w:szCs w:val="24"/>
        </w:rPr>
      </w:pPr>
    </w:p>
    <w:p w14:paraId="425F4786" w14:textId="77777777" w:rsidR="006418F6" w:rsidRPr="002E7912" w:rsidRDefault="006418F6" w:rsidP="006418F6">
      <w:pPr>
        <w:widowControl w:val="0"/>
        <w:autoSpaceDE w:val="0"/>
        <w:autoSpaceDN w:val="0"/>
        <w:adjustRightInd w:val="0"/>
        <w:spacing w:after="0" w:line="280" w:lineRule="exact"/>
        <w:ind w:right="80"/>
        <w:jc w:val="both"/>
        <w:rPr>
          <w:rFonts w:cstheme="minorHAnsi"/>
          <w:b/>
          <w:color w:val="000000"/>
          <w:sz w:val="24"/>
          <w:szCs w:val="24"/>
        </w:rPr>
      </w:pPr>
      <w:r w:rsidRPr="002E7912">
        <w:rPr>
          <w:rFonts w:cstheme="minorHAnsi"/>
          <w:b/>
          <w:color w:val="000000"/>
          <w:sz w:val="24"/>
          <w:szCs w:val="24"/>
        </w:rPr>
        <w:t>Policy history:</w:t>
      </w:r>
    </w:p>
    <w:tbl>
      <w:tblPr>
        <w:tblStyle w:val="TableGrid"/>
        <w:tblW w:w="0" w:type="auto"/>
        <w:tblLook w:val="04A0" w:firstRow="1" w:lastRow="0" w:firstColumn="1" w:lastColumn="0" w:noHBand="0" w:noVBand="1"/>
      </w:tblPr>
      <w:tblGrid>
        <w:gridCol w:w="3495"/>
        <w:gridCol w:w="3491"/>
        <w:gridCol w:w="3492"/>
      </w:tblGrid>
      <w:tr w:rsidR="006418F6" w:rsidRPr="002E7912" w14:paraId="4B55935D" w14:textId="77777777" w:rsidTr="004E6AEB">
        <w:tc>
          <w:tcPr>
            <w:tcW w:w="3495" w:type="dxa"/>
          </w:tcPr>
          <w:p w14:paraId="5C47ADC1" w14:textId="63242481" w:rsidR="006418F6" w:rsidRPr="002E7912" w:rsidRDefault="004E6AEB" w:rsidP="006418F6">
            <w:pPr>
              <w:widowControl w:val="0"/>
              <w:autoSpaceDE w:val="0"/>
              <w:autoSpaceDN w:val="0"/>
              <w:adjustRightInd w:val="0"/>
              <w:spacing w:line="280" w:lineRule="exact"/>
              <w:ind w:right="80"/>
              <w:jc w:val="both"/>
              <w:rPr>
                <w:rFonts w:cstheme="minorHAnsi"/>
                <w:color w:val="000000"/>
                <w:sz w:val="24"/>
                <w:szCs w:val="24"/>
              </w:rPr>
            </w:pPr>
            <w:r>
              <w:rPr>
                <w:rFonts w:cstheme="minorHAnsi"/>
                <w:color w:val="000000"/>
                <w:sz w:val="24"/>
                <w:szCs w:val="24"/>
              </w:rPr>
              <w:t>May 2019</w:t>
            </w:r>
          </w:p>
        </w:tc>
        <w:tc>
          <w:tcPr>
            <w:tcW w:w="3491" w:type="dxa"/>
          </w:tcPr>
          <w:p w14:paraId="44E1A94B" w14:textId="41505A41" w:rsidR="006418F6" w:rsidRPr="002E7912" w:rsidRDefault="00B14A4D" w:rsidP="006418F6">
            <w:pPr>
              <w:widowControl w:val="0"/>
              <w:autoSpaceDE w:val="0"/>
              <w:autoSpaceDN w:val="0"/>
              <w:adjustRightInd w:val="0"/>
              <w:spacing w:line="280" w:lineRule="exact"/>
              <w:ind w:right="80"/>
              <w:jc w:val="both"/>
              <w:rPr>
                <w:rFonts w:cstheme="minorHAnsi"/>
                <w:color w:val="000000"/>
                <w:sz w:val="24"/>
                <w:szCs w:val="24"/>
              </w:rPr>
            </w:pPr>
            <w:r w:rsidRPr="002E7912">
              <w:rPr>
                <w:rFonts w:cstheme="minorHAnsi"/>
                <w:color w:val="000000"/>
                <w:sz w:val="24"/>
                <w:szCs w:val="24"/>
              </w:rPr>
              <w:t>Policy Written</w:t>
            </w:r>
          </w:p>
        </w:tc>
        <w:tc>
          <w:tcPr>
            <w:tcW w:w="3492" w:type="dxa"/>
          </w:tcPr>
          <w:p w14:paraId="2F97073F" w14:textId="77777777" w:rsidR="006418F6" w:rsidRDefault="004E6AEB" w:rsidP="006418F6">
            <w:pPr>
              <w:widowControl w:val="0"/>
              <w:autoSpaceDE w:val="0"/>
              <w:autoSpaceDN w:val="0"/>
              <w:adjustRightInd w:val="0"/>
              <w:spacing w:line="280" w:lineRule="exact"/>
              <w:ind w:right="80"/>
              <w:jc w:val="both"/>
              <w:rPr>
                <w:rFonts w:cstheme="minorHAnsi"/>
                <w:color w:val="000000"/>
                <w:sz w:val="24"/>
                <w:szCs w:val="24"/>
              </w:rPr>
            </w:pPr>
            <w:r>
              <w:rPr>
                <w:rFonts w:cstheme="minorHAnsi"/>
                <w:color w:val="000000"/>
                <w:sz w:val="24"/>
                <w:szCs w:val="24"/>
              </w:rPr>
              <w:t>Rob Lawrie (Vice Principal)</w:t>
            </w:r>
          </w:p>
          <w:p w14:paraId="20287678" w14:textId="5A923939" w:rsidR="004E6AEB" w:rsidRPr="002E7912" w:rsidRDefault="004E6AEB" w:rsidP="006418F6">
            <w:pPr>
              <w:widowControl w:val="0"/>
              <w:autoSpaceDE w:val="0"/>
              <w:autoSpaceDN w:val="0"/>
              <w:adjustRightInd w:val="0"/>
              <w:spacing w:line="280" w:lineRule="exact"/>
              <w:ind w:right="80"/>
              <w:jc w:val="both"/>
              <w:rPr>
                <w:rFonts w:cstheme="minorHAnsi"/>
                <w:color w:val="000000"/>
                <w:sz w:val="24"/>
                <w:szCs w:val="24"/>
              </w:rPr>
            </w:pPr>
            <w:r>
              <w:rPr>
                <w:rFonts w:cstheme="minorHAnsi"/>
                <w:color w:val="000000"/>
                <w:sz w:val="24"/>
                <w:szCs w:val="24"/>
              </w:rPr>
              <w:t>James Bancroft (Principal)</w:t>
            </w:r>
          </w:p>
        </w:tc>
      </w:tr>
    </w:tbl>
    <w:p w14:paraId="24F2BAD0" w14:textId="77777777" w:rsidR="006418F6" w:rsidRPr="002E7912" w:rsidRDefault="006418F6" w:rsidP="006418F6">
      <w:pPr>
        <w:widowControl w:val="0"/>
        <w:autoSpaceDE w:val="0"/>
        <w:autoSpaceDN w:val="0"/>
        <w:adjustRightInd w:val="0"/>
        <w:spacing w:after="0" w:line="280" w:lineRule="exact"/>
        <w:ind w:right="80"/>
        <w:jc w:val="both"/>
        <w:rPr>
          <w:rFonts w:cstheme="minorHAnsi"/>
          <w:color w:val="000000"/>
          <w:sz w:val="24"/>
          <w:szCs w:val="24"/>
        </w:rPr>
      </w:pPr>
    </w:p>
    <w:p w14:paraId="0EF57BFB" w14:textId="77777777" w:rsidR="006418F6" w:rsidRPr="002E7912" w:rsidRDefault="006418F6" w:rsidP="006418F6">
      <w:pPr>
        <w:widowControl w:val="0"/>
        <w:autoSpaceDE w:val="0"/>
        <w:autoSpaceDN w:val="0"/>
        <w:adjustRightInd w:val="0"/>
        <w:spacing w:after="0" w:line="280" w:lineRule="exact"/>
        <w:ind w:right="80"/>
        <w:jc w:val="both"/>
        <w:rPr>
          <w:rFonts w:cstheme="minorHAnsi"/>
          <w:color w:val="000000"/>
          <w:sz w:val="24"/>
          <w:szCs w:val="24"/>
        </w:rPr>
      </w:pPr>
    </w:p>
    <w:p w14:paraId="7AA20B6B" w14:textId="77777777" w:rsidR="006418F6" w:rsidRPr="002E7912" w:rsidRDefault="006418F6" w:rsidP="006418F6">
      <w:pPr>
        <w:widowControl w:val="0"/>
        <w:autoSpaceDE w:val="0"/>
        <w:autoSpaceDN w:val="0"/>
        <w:adjustRightInd w:val="0"/>
        <w:spacing w:after="0" w:line="280" w:lineRule="exact"/>
        <w:ind w:right="80"/>
        <w:jc w:val="both"/>
        <w:rPr>
          <w:rFonts w:cstheme="minorHAnsi"/>
          <w:b/>
          <w:color w:val="000000"/>
          <w:sz w:val="24"/>
          <w:szCs w:val="24"/>
        </w:rPr>
      </w:pPr>
      <w:r w:rsidRPr="002E7912">
        <w:rPr>
          <w:rFonts w:cstheme="minorHAnsi"/>
          <w:b/>
          <w:color w:val="000000"/>
          <w:sz w:val="24"/>
          <w:szCs w:val="24"/>
        </w:rPr>
        <w:t>Ratified by governors:</w:t>
      </w:r>
    </w:p>
    <w:p w14:paraId="359D13C3" w14:textId="77777777" w:rsidR="006418F6" w:rsidRPr="002E7912" w:rsidRDefault="006418F6" w:rsidP="006418F6">
      <w:pPr>
        <w:widowControl w:val="0"/>
        <w:autoSpaceDE w:val="0"/>
        <w:autoSpaceDN w:val="0"/>
        <w:adjustRightInd w:val="0"/>
        <w:spacing w:after="0" w:line="280" w:lineRule="exact"/>
        <w:ind w:right="80"/>
        <w:jc w:val="both"/>
        <w:rPr>
          <w:rFonts w:cstheme="minorHAnsi"/>
          <w:color w:val="000000"/>
          <w:sz w:val="24"/>
          <w:szCs w:val="24"/>
        </w:rPr>
      </w:pPr>
    </w:p>
    <w:p w14:paraId="62D04326" w14:textId="59CB992B" w:rsidR="006418F6" w:rsidRPr="004E6AEB" w:rsidRDefault="004E6AEB" w:rsidP="004E6AE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r>
        <w:rPr>
          <w:rFonts w:asciiTheme="minorHAnsi" w:hAnsiTheme="minorHAnsi" w:cs="Tahoma"/>
          <w:color w:val="000000"/>
          <w:sz w:val="23"/>
          <w:szCs w:val="23"/>
          <w:bdr w:val="none" w:sz="0" w:space="0" w:color="auto" w:frame="1"/>
        </w:rPr>
        <w:t>This policy was ratified at the Local Advisory Board Resources Committee Meeting on 26</w:t>
      </w:r>
      <w:r w:rsidRPr="008F593F">
        <w:rPr>
          <w:rFonts w:asciiTheme="minorHAnsi" w:hAnsiTheme="minorHAnsi" w:cs="Tahoma"/>
          <w:color w:val="000000"/>
          <w:sz w:val="23"/>
          <w:szCs w:val="23"/>
          <w:bdr w:val="none" w:sz="0" w:space="0" w:color="auto" w:frame="1"/>
          <w:vertAlign w:val="superscript"/>
        </w:rPr>
        <w:t>th</w:t>
      </w:r>
      <w:r>
        <w:rPr>
          <w:rFonts w:asciiTheme="minorHAnsi" w:hAnsiTheme="minorHAnsi" w:cs="Tahoma"/>
          <w:color w:val="000000"/>
          <w:sz w:val="23"/>
          <w:szCs w:val="23"/>
          <w:bdr w:val="none" w:sz="0" w:space="0" w:color="auto" w:frame="1"/>
        </w:rPr>
        <w:t xml:space="preserve"> April 2018.</w:t>
      </w:r>
    </w:p>
    <w:p w14:paraId="6AACF61F"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086B03FE"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0C84DD00"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601F058A"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21247659"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0EDCE770"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4BA76284"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6F7B4FF2"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68B6E9A1"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4C2DA2EC"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0DD024FC"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05278495"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581601F9"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5F568FFC"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16DEB148"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7843DEDC"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5EC9979B"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76C9EE8C"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3BD15783"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691710BB"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34E9D576"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09AEEF8E"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1728CC57" w14:textId="77777777" w:rsidR="00102A9B" w:rsidRPr="002E7912" w:rsidRDefault="00102A9B" w:rsidP="00102A9B">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p>
    <w:p w14:paraId="734F7499" w14:textId="77777777" w:rsidR="00304408" w:rsidRPr="002E7912" w:rsidRDefault="00304408" w:rsidP="00102A9B">
      <w:pPr>
        <w:pStyle w:val="NormalWeb"/>
        <w:spacing w:before="0" w:beforeAutospacing="0" w:after="0" w:afterAutospacing="0"/>
        <w:jc w:val="center"/>
        <w:textAlignment w:val="top"/>
        <w:rPr>
          <w:rFonts w:asciiTheme="minorHAnsi" w:hAnsiTheme="minorHAnsi" w:cs="Tahoma"/>
          <w:b/>
          <w:color w:val="000000"/>
          <w:sz w:val="28"/>
          <w:szCs w:val="23"/>
          <w:bdr w:val="none" w:sz="0" w:space="0" w:color="auto" w:frame="1"/>
        </w:rPr>
      </w:pPr>
    </w:p>
    <w:p w14:paraId="4943172D" w14:textId="77777777" w:rsidR="004E6AEB" w:rsidRDefault="004E6AEB">
      <w:pPr>
        <w:rPr>
          <w:rFonts w:eastAsia="Times New Roman" w:cs="Tahoma"/>
          <w:b/>
          <w:color w:val="000000"/>
          <w:sz w:val="28"/>
          <w:szCs w:val="23"/>
          <w:bdr w:val="none" w:sz="0" w:space="0" w:color="auto" w:frame="1"/>
          <w:lang w:eastAsia="en-GB"/>
        </w:rPr>
      </w:pPr>
      <w:r>
        <w:rPr>
          <w:rFonts w:cs="Tahoma"/>
          <w:b/>
          <w:color w:val="000000"/>
          <w:sz w:val="28"/>
          <w:szCs w:val="23"/>
          <w:bdr w:val="none" w:sz="0" w:space="0" w:color="auto" w:frame="1"/>
        </w:rPr>
        <w:br w:type="page"/>
      </w:r>
    </w:p>
    <w:p w14:paraId="1333F076" w14:textId="2A2785C1" w:rsidR="00102A9B" w:rsidRPr="002E7912" w:rsidRDefault="00B14A4D" w:rsidP="004E6AEB">
      <w:pPr>
        <w:pStyle w:val="NormalWeb"/>
        <w:spacing w:before="0" w:beforeAutospacing="0" w:after="0" w:afterAutospacing="0"/>
        <w:textAlignment w:val="top"/>
        <w:rPr>
          <w:rFonts w:asciiTheme="minorHAnsi" w:hAnsiTheme="minorHAnsi" w:cs="Tahoma"/>
          <w:b/>
          <w:color w:val="000000"/>
          <w:sz w:val="28"/>
          <w:szCs w:val="23"/>
          <w:bdr w:val="none" w:sz="0" w:space="0" w:color="auto" w:frame="1"/>
        </w:rPr>
      </w:pPr>
      <w:r w:rsidRPr="002E7912">
        <w:rPr>
          <w:rFonts w:asciiTheme="minorHAnsi" w:hAnsiTheme="minorHAnsi" w:cs="Tahoma"/>
          <w:b/>
          <w:color w:val="000000"/>
          <w:sz w:val="28"/>
          <w:szCs w:val="23"/>
          <w:bdr w:val="none" w:sz="0" w:space="0" w:color="auto" w:frame="1"/>
        </w:rPr>
        <w:lastRenderedPageBreak/>
        <w:t>Teaching and Learning</w:t>
      </w:r>
      <w:r w:rsidR="00102A9B" w:rsidRPr="002E7912">
        <w:rPr>
          <w:rFonts w:asciiTheme="minorHAnsi" w:hAnsiTheme="minorHAnsi" w:cs="Tahoma"/>
          <w:b/>
          <w:color w:val="000000"/>
          <w:sz w:val="28"/>
          <w:szCs w:val="23"/>
          <w:bdr w:val="none" w:sz="0" w:space="0" w:color="auto" w:frame="1"/>
        </w:rPr>
        <w:t xml:space="preserve"> Policy</w:t>
      </w:r>
    </w:p>
    <w:p w14:paraId="4A3913CF" w14:textId="3874EA60" w:rsidR="00304408" w:rsidRPr="002E7912" w:rsidRDefault="00304408" w:rsidP="00102A9B">
      <w:pPr>
        <w:pStyle w:val="NormalWeb"/>
        <w:spacing w:before="0" w:beforeAutospacing="0" w:after="0" w:afterAutospacing="0"/>
        <w:jc w:val="center"/>
        <w:textAlignment w:val="top"/>
        <w:rPr>
          <w:rFonts w:asciiTheme="minorHAnsi" w:hAnsiTheme="minorHAnsi" w:cs="Tahoma"/>
          <w:b/>
          <w:color w:val="000000"/>
          <w:sz w:val="23"/>
          <w:szCs w:val="23"/>
          <w:bdr w:val="none" w:sz="0" w:space="0" w:color="auto" w:frame="1"/>
        </w:rPr>
      </w:pPr>
    </w:p>
    <w:p w14:paraId="78502F6D" w14:textId="77777777" w:rsidR="00B14A4D" w:rsidRPr="002E7912" w:rsidRDefault="00B14A4D" w:rsidP="00102A9B">
      <w:pPr>
        <w:pStyle w:val="NormalWeb"/>
        <w:spacing w:before="0" w:beforeAutospacing="0" w:after="0" w:afterAutospacing="0"/>
        <w:jc w:val="center"/>
        <w:textAlignment w:val="top"/>
        <w:rPr>
          <w:rFonts w:asciiTheme="minorHAnsi" w:hAnsiTheme="minorHAnsi" w:cs="Tahoma"/>
          <w:b/>
          <w:color w:val="000000"/>
          <w:sz w:val="23"/>
          <w:szCs w:val="23"/>
          <w:bdr w:val="none" w:sz="0" w:space="0" w:color="auto" w:frame="1"/>
        </w:rPr>
      </w:pPr>
    </w:p>
    <w:p w14:paraId="3F785A22" w14:textId="5CD1B1F0" w:rsidR="00E45D23" w:rsidRPr="002E7912" w:rsidRDefault="009742EB" w:rsidP="00E45D23">
      <w:pPr>
        <w:spacing w:after="14" w:line="247" w:lineRule="auto"/>
        <w:ind w:right="60"/>
        <w:rPr>
          <w:rFonts w:cs="Tahoma"/>
          <w:b/>
          <w:sz w:val="21"/>
          <w:szCs w:val="21"/>
        </w:rPr>
      </w:pPr>
      <w:r w:rsidRPr="002E7912">
        <w:rPr>
          <w:rFonts w:cs="Tahoma"/>
          <w:b/>
          <w:sz w:val="21"/>
          <w:szCs w:val="21"/>
        </w:rPr>
        <w:t xml:space="preserve">Teaching and Learning at </w:t>
      </w:r>
      <w:r w:rsidR="00E45D23" w:rsidRPr="002E7912">
        <w:rPr>
          <w:rFonts w:cs="Tahoma"/>
          <w:b/>
          <w:sz w:val="21"/>
          <w:szCs w:val="21"/>
        </w:rPr>
        <w:t xml:space="preserve">Wistaston Church Lane </w:t>
      </w:r>
      <w:r w:rsidRPr="002E7912">
        <w:rPr>
          <w:rFonts w:cs="Tahoma"/>
          <w:b/>
          <w:sz w:val="21"/>
          <w:szCs w:val="21"/>
        </w:rPr>
        <w:t>Academy</w:t>
      </w:r>
    </w:p>
    <w:p w14:paraId="07269A27" w14:textId="77777777" w:rsidR="00E45D23" w:rsidRPr="002E7912" w:rsidRDefault="00E45D23" w:rsidP="00E45D23">
      <w:pPr>
        <w:spacing w:after="14" w:line="247" w:lineRule="auto"/>
        <w:ind w:right="60"/>
        <w:rPr>
          <w:rFonts w:cs="Tahoma"/>
          <w:sz w:val="21"/>
          <w:szCs w:val="21"/>
        </w:rPr>
      </w:pPr>
    </w:p>
    <w:p w14:paraId="3F664120" w14:textId="28CC59B0" w:rsidR="009742EB" w:rsidRPr="002E7912" w:rsidRDefault="009742EB" w:rsidP="008B6EE7">
      <w:pPr>
        <w:rPr>
          <w:rFonts w:cs="Tahoma"/>
          <w:sz w:val="21"/>
          <w:szCs w:val="21"/>
        </w:rPr>
      </w:pPr>
      <w:r w:rsidRPr="002E7912">
        <w:rPr>
          <w:rFonts w:cs="Tahoma"/>
          <w:sz w:val="21"/>
          <w:szCs w:val="21"/>
        </w:rPr>
        <w:t>Teachers at Church Lane are free to teach in their own style. However, there are things we all agree make teaching great.</w:t>
      </w:r>
    </w:p>
    <w:p w14:paraId="0B96872C" w14:textId="00E1AD06" w:rsidR="009742EB" w:rsidRPr="004E6AEB" w:rsidRDefault="009742EB" w:rsidP="008B6EE7">
      <w:pPr>
        <w:rPr>
          <w:rFonts w:cs="Tahoma"/>
          <w:color w:val="000000" w:themeColor="text1"/>
          <w:sz w:val="21"/>
          <w:szCs w:val="21"/>
        </w:rPr>
      </w:pPr>
      <w:r w:rsidRPr="002E7912">
        <w:rPr>
          <w:rFonts w:cs="Tahoma"/>
          <w:sz w:val="21"/>
          <w:szCs w:val="21"/>
        </w:rPr>
        <w:t xml:space="preserve">This policy provides the expectations </w:t>
      </w:r>
      <w:r w:rsidRPr="004E6AEB">
        <w:rPr>
          <w:rFonts w:cs="Tahoma"/>
          <w:color w:val="000000" w:themeColor="text1"/>
          <w:sz w:val="21"/>
          <w:szCs w:val="21"/>
        </w:rPr>
        <w:t>that are expected to be seen in lessons</w:t>
      </w:r>
      <w:r w:rsidR="00B42B17" w:rsidRPr="004E6AEB">
        <w:rPr>
          <w:rFonts w:cs="Tahoma"/>
          <w:color w:val="000000" w:themeColor="text1"/>
          <w:sz w:val="21"/>
          <w:szCs w:val="21"/>
        </w:rPr>
        <w:t>,</w:t>
      </w:r>
      <w:r w:rsidRPr="004E6AEB">
        <w:rPr>
          <w:rFonts w:cs="Tahoma"/>
          <w:color w:val="000000" w:themeColor="text1"/>
          <w:sz w:val="21"/>
          <w:szCs w:val="21"/>
        </w:rPr>
        <w:t xml:space="preserve"> in all year groups.</w:t>
      </w:r>
      <w:r w:rsidR="001313C1" w:rsidRPr="004E6AEB">
        <w:rPr>
          <w:rFonts w:cs="Tahoma"/>
          <w:color w:val="000000" w:themeColor="text1"/>
          <w:sz w:val="21"/>
          <w:szCs w:val="21"/>
        </w:rPr>
        <w:t xml:space="preserve"> The </w:t>
      </w:r>
      <w:r w:rsidR="000244AE" w:rsidRPr="004E6AEB">
        <w:rPr>
          <w:rFonts w:cs="Tahoma"/>
          <w:color w:val="000000" w:themeColor="text1"/>
          <w:sz w:val="21"/>
          <w:szCs w:val="21"/>
        </w:rPr>
        <w:t xml:space="preserve">key </w:t>
      </w:r>
      <w:r w:rsidR="001313C1" w:rsidRPr="004E6AEB">
        <w:rPr>
          <w:rFonts w:cs="Tahoma"/>
          <w:color w:val="000000" w:themeColor="text1"/>
          <w:sz w:val="21"/>
          <w:szCs w:val="21"/>
        </w:rPr>
        <w:t xml:space="preserve">principle of teaching and learning at WCLA </w:t>
      </w:r>
      <w:r w:rsidR="000244AE" w:rsidRPr="004E6AEB">
        <w:rPr>
          <w:rFonts w:cs="Tahoma"/>
          <w:color w:val="000000" w:themeColor="text1"/>
          <w:sz w:val="21"/>
          <w:szCs w:val="21"/>
        </w:rPr>
        <w:t>is</w:t>
      </w:r>
      <w:r w:rsidR="001313C1" w:rsidRPr="004E6AEB">
        <w:rPr>
          <w:rFonts w:cs="Tahoma"/>
          <w:color w:val="000000" w:themeColor="text1"/>
          <w:sz w:val="21"/>
          <w:szCs w:val="21"/>
        </w:rPr>
        <w:t xml:space="preserve"> that the school</w:t>
      </w:r>
      <w:r w:rsidR="000244AE" w:rsidRPr="004E6AEB">
        <w:rPr>
          <w:rFonts w:cs="Tahoma"/>
          <w:color w:val="000000" w:themeColor="text1"/>
          <w:sz w:val="21"/>
          <w:szCs w:val="21"/>
        </w:rPr>
        <w:t>’s</w:t>
      </w:r>
      <w:r w:rsidR="001313C1" w:rsidRPr="004E6AEB">
        <w:rPr>
          <w:rFonts w:cs="Tahoma"/>
          <w:color w:val="000000" w:themeColor="text1"/>
          <w:sz w:val="21"/>
          <w:szCs w:val="21"/>
        </w:rPr>
        <w:t xml:space="preserve"> mission statement </w:t>
      </w:r>
      <w:r w:rsidR="000244AE" w:rsidRPr="004E6AEB">
        <w:rPr>
          <w:rFonts w:cs="Tahoma"/>
          <w:color w:val="000000" w:themeColor="text1"/>
          <w:sz w:val="21"/>
          <w:szCs w:val="21"/>
        </w:rPr>
        <w:t>guides all that we do in the classroom: “We will challenge, excite and encourage a love of life and learning in every child.”</w:t>
      </w:r>
    </w:p>
    <w:p w14:paraId="73A41E66" w14:textId="01328226" w:rsidR="009742EB" w:rsidRPr="004E6AEB" w:rsidRDefault="009742EB" w:rsidP="008B6EE7">
      <w:pPr>
        <w:rPr>
          <w:rFonts w:cs="Tahoma"/>
          <w:b/>
          <w:color w:val="000000" w:themeColor="text1"/>
          <w:sz w:val="21"/>
          <w:szCs w:val="21"/>
        </w:rPr>
      </w:pPr>
      <w:r w:rsidRPr="004E6AEB">
        <w:rPr>
          <w:rFonts w:cs="Tahoma"/>
          <w:b/>
          <w:color w:val="000000" w:themeColor="text1"/>
          <w:sz w:val="21"/>
          <w:szCs w:val="21"/>
        </w:rPr>
        <w:t>Curriculum</w:t>
      </w:r>
    </w:p>
    <w:p w14:paraId="7A2F2391" w14:textId="2A9333D1" w:rsidR="009742EB" w:rsidRPr="004E6AEB" w:rsidRDefault="00B42B17" w:rsidP="008B6EE7">
      <w:pPr>
        <w:rPr>
          <w:rFonts w:cs="Tahoma"/>
          <w:color w:val="000000" w:themeColor="text1"/>
          <w:sz w:val="21"/>
          <w:szCs w:val="21"/>
        </w:rPr>
      </w:pPr>
      <w:r w:rsidRPr="004E6AEB">
        <w:rPr>
          <w:rFonts w:cs="Tahoma"/>
          <w:color w:val="000000" w:themeColor="text1"/>
          <w:sz w:val="21"/>
          <w:szCs w:val="21"/>
        </w:rPr>
        <w:t>Our school</w:t>
      </w:r>
      <w:r w:rsidR="000244AE" w:rsidRPr="004E6AEB">
        <w:rPr>
          <w:rFonts w:cs="Tahoma"/>
          <w:color w:val="000000" w:themeColor="text1"/>
          <w:sz w:val="21"/>
          <w:szCs w:val="21"/>
        </w:rPr>
        <w:t>’</w:t>
      </w:r>
      <w:r w:rsidRPr="004E6AEB">
        <w:rPr>
          <w:rFonts w:cs="Tahoma"/>
          <w:color w:val="000000" w:themeColor="text1"/>
          <w:sz w:val="21"/>
          <w:szCs w:val="21"/>
        </w:rPr>
        <w:t xml:space="preserve">s </w:t>
      </w:r>
      <w:r w:rsidR="000244AE" w:rsidRPr="004E6AEB">
        <w:rPr>
          <w:rFonts w:cs="Tahoma"/>
          <w:color w:val="000000" w:themeColor="text1"/>
          <w:sz w:val="21"/>
          <w:szCs w:val="21"/>
        </w:rPr>
        <w:t xml:space="preserve">core </w:t>
      </w:r>
      <w:r w:rsidRPr="004E6AEB">
        <w:rPr>
          <w:rFonts w:cs="Tahoma"/>
          <w:color w:val="000000" w:themeColor="text1"/>
          <w:sz w:val="21"/>
          <w:szCs w:val="21"/>
        </w:rPr>
        <w:t xml:space="preserve">values </w:t>
      </w:r>
      <w:r w:rsidR="00B30B0A" w:rsidRPr="004E6AEB">
        <w:rPr>
          <w:rFonts w:cs="Tahoma"/>
          <w:color w:val="000000" w:themeColor="text1"/>
          <w:sz w:val="21"/>
          <w:szCs w:val="21"/>
        </w:rPr>
        <w:t>are:</w:t>
      </w:r>
    </w:p>
    <w:p w14:paraId="097FFF80" w14:textId="5648F749" w:rsidR="00B30B0A" w:rsidRPr="004E6AEB" w:rsidRDefault="00B30B0A" w:rsidP="00B30B0A">
      <w:pPr>
        <w:pStyle w:val="ListParagraph"/>
        <w:numPr>
          <w:ilvl w:val="0"/>
          <w:numId w:val="23"/>
        </w:numPr>
        <w:rPr>
          <w:rFonts w:cs="Tahoma"/>
          <w:color w:val="000000" w:themeColor="text1"/>
          <w:sz w:val="21"/>
          <w:szCs w:val="21"/>
        </w:rPr>
      </w:pPr>
      <w:r w:rsidRPr="004E6AEB">
        <w:rPr>
          <w:rFonts w:cs="Tahoma"/>
          <w:color w:val="000000" w:themeColor="text1"/>
          <w:sz w:val="21"/>
          <w:szCs w:val="21"/>
        </w:rPr>
        <w:t>Challenge</w:t>
      </w:r>
    </w:p>
    <w:p w14:paraId="4843910C" w14:textId="13F99B46" w:rsidR="00B30B0A" w:rsidRPr="004E6AEB" w:rsidRDefault="00B30B0A" w:rsidP="00B30B0A">
      <w:pPr>
        <w:pStyle w:val="ListParagraph"/>
        <w:numPr>
          <w:ilvl w:val="0"/>
          <w:numId w:val="23"/>
        </w:numPr>
        <w:rPr>
          <w:rFonts w:cs="Tahoma"/>
          <w:color w:val="000000" w:themeColor="text1"/>
          <w:sz w:val="21"/>
          <w:szCs w:val="21"/>
        </w:rPr>
      </w:pPr>
      <w:r w:rsidRPr="004E6AEB">
        <w:rPr>
          <w:rFonts w:cs="Tahoma"/>
          <w:color w:val="000000" w:themeColor="text1"/>
          <w:sz w:val="21"/>
          <w:szCs w:val="21"/>
        </w:rPr>
        <w:t>Self-awareness</w:t>
      </w:r>
    </w:p>
    <w:p w14:paraId="69C6970E" w14:textId="75B0516F" w:rsidR="00B30B0A" w:rsidRPr="004E6AEB" w:rsidRDefault="00B30B0A" w:rsidP="00B30B0A">
      <w:pPr>
        <w:pStyle w:val="ListParagraph"/>
        <w:numPr>
          <w:ilvl w:val="0"/>
          <w:numId w:val="23"/>
        </w:numPr>
        <w:rPr>
          <w:rFonts w:cs="Tahoma"/>
          <w:color w:val="000000" w:themeColor="text1"/>
          <w:sz w:val="21"/>
          <w:szCs w:val="21"/>
        </w:rPr>
      </w:pPr>
      <w:r w:rsidRPr="004E6AEB">
        <w:rPr>
          <w:rFonts w:cs="Tahoma"/>
          <w:color w:val="000000" w:themeColor="text1"/>
          <w:sz w:val="21"/>
          <w:szCs w:val="21"/>
        </w:rPr>
        <w:t>Creativity</w:t>
      </w:r>
    </w:p>
    <w:p w14:paraId="0831173F" w14:textId="17A0D733" w:rsidR="00B30B0A" w:rsidRPr="004E6AEB" w:rsidRDefault="00B30B0A" w:rsidP="00B30B0A">
      <w:pPr>
        <w:pStyle w:val="ListParagraph"/>
        <w:numPr>
          <w:ilvl w:val="0"/>
          <w:numId w:val="23"/>
        </w:numPr>
        <w:rPr>
          <w:rFonts w:cs="Tahoma"/>
          <w:color w:val="000000" w:themeColor="text1"/>
          <w:sz w:val="21"/>
          <w:szCs w:val="21"/>
        </w:rPr>
      </w:pPr>
      <w:r w:rsidRPr="004E6AEB">
        <w:rPr>
          <w:rFonts w:cs="Tahoma"/>
          <w:color w:val="000000" w:themeColor="text1"/>
          <w:sz w:val="21"/>
          <w:szCs w:val="21"/>
        </w:rPr>
        <w:t>Community</w:t>
      </w:r>
    </w:p>
    <w:p w14:paraId="106C7F4B" w14:textId="0301C95C" w:rsidR="00B30B0A" w:rsidRPr="004E6AEB" w:rsidRDefault="00B30B0A" w:rsidP="00B30B0A">
      <w:pPr>
        <w:rPr>
          <w:rFonts w:cs="Tahoma"/>
          <w:color w:val="000000" w:themeColor="text1"/>
          <w:sz w:val="21"/>
          <w:szCs w:val="21"/>
        </w:rPr>
      </w:pPr>
      <w:r w:rsidRPr="004E6AEB">
        <w:rPr>
          <w:rFonts w:cs="Tahoma"/>
          <w:color w:val="000000" w:themeColor="text1"/>
          <w:sz w:val="21"/>
          <w:szCs w:val="21"/>
        </w:rPr>
        <w:t>These values run through all aspects of teaching and learning and should be evident with conversations with pupils. As teaching and learning is led by these values, teaching and learning should be creative</w:t>
      </w:r>
      <w:r w:rsidR="001313C1" w:rsidRPr="004E6AEB">
        <w:rPr>
          <w:rFonts w:cs="Tahoma"/>
          <w:color w:val="000000" w:themeColor="text1"/>
          <w:sz w:val="21"/>
          <w:szCs w:val="21"/>
        </w:rPr>
        <w:t xml:space="preserve">, </w:t>
      </w:r>
      <w:r w:rsidRPr="004E6AEB">
        <w:rPr>
          <w:rFonts w:cs="Tahoma"/>
          <w:color w:val="000000" w:themeColor="text1"/>
          <w:sz w:val="21"/>
          <w:szCs w:val="21"/>
        </w:rPr>
        <w:t>challenging</w:t>
      </w:r>
      <w:r w:rsidR="001313C1" w:rsidRPr="004E6AEB">
        <w:rPr>
          <w:rFonts w:cs="Tahoma"/>
          <w:color w:val="000000" w:themeColor="text1"/>
          <w:sz w:val="21"/>
          <w:szCs w:val="21"/>
        </w:rPr>
        <w:t xml:space="preserve"> and contain opportunities for excitement and for children to learn to be great learners and develop independence to li</w:t>
      </w:r>
      <w:r w:rsidR="004E6AEB" w:rsidRPr="004E6AEB">
        <w:rPr>
          <w:rFonts w:cs="Tahoma"/>
          <w:color w:val="000000" w:themeColor="text1"/>
          <w:sz w:val="21"/>
          <w:szCs w:val="21"/>
        </w:rPr>
        <w:t>v</w:t>
      </w:r>
      <w:r w:rsidR="001313C1" w:rsidRPr="004E6AEB">
        <w:rPr>
          <w:rFonts w:cs="Tahoma"/>
          <w:color w:val="000000" w:themeColor="text1"/>
          <w:sz w:val="21"/>
          <w:szCs w:val="21"/>
        </w:rPr>
        <w:t>e full and happy li</w:t>
      </w:r>
      <w:r w:rsidR="004C7CF9">
        <w:rPr>
          <w:rFonts w:cs="Tahoma"/>
          <w:color w:val="000000" w:themeColor="text1"/>
          <w:sz w:val="21"/>
          <w:szCs w:val="21"/>
        </w:rPr>
        <w:t>ves</w:t>
      </w:r>
      <w:r w:rsidR="001313C1" w:rsidRPr="004E6AEB">
        <w:rPr>
          <w:rFonts w:cs="Tahoma"/>
          <w:color w:val="000000" w:themeColor="text1"/>
          <w:sz w:val="21"/>
          <w:szCs w:val="21"/>
        </w:rPr>
        <w:t xml:space="preserve">. </w:t>
      </w:r>
    </w:p>
    <w:p w14:paraId="1E4CD542" w14:textId="77777777" w:rsidR="009742EB" w:rsidRPr="002E7912" w:rsidRDefault="009742EB" w:rsidP="009742EB">
      <w:pPr>
        <w:rPr>
          <w:rFonts w:cs="Tahoma"/>
          <w:sz w:val="21"/>
          <w:szCs w:val="21"/>
        </w:rPr>
      </w:pPr>
      <w:r w:rsidRPr="004E6AEB">
        <w:rPr>
          <w:rFonts w:cs="Tahoma"/>
          <w:color w:val="000000" w:themeColor="text1"/>
          <w:sz w:val="21"/>
          <w:szCs w:val="21"/>
        </w:rPr>
        <w:t xml:space="preserve">We use the objectives from the National Curriculum to set objectives within year groups and subjects. Subject leaders are responsible for the monitoring and evaluation of their subject across </w:t>
      </w:r>
      <w:r w:rsidRPr="002E7912">
        <w:rPr>
          <w:rFonts w:cs="Tahoma"/>
          <w:sz w:val="21"/>
          <w:szCs w:val="21"/>
        </w:rPr>
        <w:t xml:space="preserve">the school. </w:t>
      </w:r>
    </w:p>
    <w:p w14:paraId="1CB64315" w14:textId="7C17BE67" w:rsidR="00B42B17" w:rsidRDefault="009742EB" w:rsidP="0078376F">
      <w:pPr>
        <w:rPr>
          <w:rFonts w:cs="Tahoma"/>
          <w:sz w:val="21"/>
          <w:szCs w:val="21"/>
        </w:rPr>
      </w:pPr>
      <w:r w:rsidRPr="002E7912">
        <w:rPr>
          <w:rFonts w:cs="Tahoma"/>
          <w:sz w:val="21"/>
          <w:szCs w:val="21"/>
        </w:rPr>
        <w:t>Cross curricular links should be made whenever possible within topics, so pupils have the opportunity to apply maths and English in a variety of contexts. We recognise that our teachers are creative and want a sense of ownership over their curriculum so teachers may use schemes of work as a starting point, but are expected to add their own creative ideas, tailored to meet the needs of their class. Wherever possible, links are made to real life experiences to make the curriculum relevant. We aim to make the curriculum reflective of, and responsive to the cultural background of ou</w:t>
      </w:r>
      <w:r w:rsidR="0078376F">
        <w:rPr>
          <w:rFonts w:cs="Tahoma"/>
          <w:sz w:val="21"/>
          <w:szCs w:val="21"/>
        </w:rPr>
        <w:t>r country</w:t>
      </w:r>
      <w:r w:rsidRPr="002E7912">
        <w:rPr>
          <w:rFonts w:cs="Tahoma"/>
          <w:sz w:val="21"/>
          <w:szCs w:val="21"/>
        </w:rPr>
        <w:t xml:space="preserve">. </w:t>
      </w:r>
    </w:p>
    <w:p w14:paraId="35F081AF" w14:textId="77777777" w:rsidR="001313C1" w:rsidRPr="001313C1" w:rsidRDefault="001313C1" w:rsidP="0078376F">
      <w:pPr>
        <w:rPr>
          <w:rFonts w:cs="Tahoma"/>
          <w:sz w:val="21"/>
          <w:szCs w:val="21"/>
        </w:rPr>
      </w:pPr>
    </w:p>
    <w:p w14:paraId="16BB95AE" w14:textId="52EB01F0" w:rsidR="0078376F" w:rsidRPr="0078376F" w:rsidRDefault="0078376F" w:rsidP="0078376F">
      <w:pPr>
        <w:rPr>
          <w:rFonts w:cs="Tahoma"/>
          <w:b/>
          <w:sz w:val="21"/>
          <w:szCs w:val="21"/>
        </w:rPr>
      </w:pPr>
      <w:r w:rsidRPr="0078376F">
        <w:rPr>
          <w:rFonts w:cs="Tahoma"/>
          <w:b/>
          <w:sz w:val="21"/>
          <w:szCs w:val="21"/>
        </w:rPr>
        <w:t>Subject Knowledge</w:t>
      </w:r>
    </w:p>
    <w:p w14:paraId="68E6BE50" w14:textId="13179407" w:rsidR="008B6EE7" w:rsidRPr="002E7912" w:rsidRDefault="0078376F" w:rsidP="0078376F">
      <w:pPr>
        <w:rPr>
          <w:rFonts w:cs="Tahoma"/>
          <w:sz w:val="21"/>
          <w:szCs w:val="21"/>
        </w:rPr>
      </w:pPr>
      <w:r w:rsidRPr="0078376F">
        <w:rPr>
          <w:rFonts w:cs="Tahoma"/>
          <w:sz w:val="21"/>
          <w:szCs w:val="21"/>
        </w:rPr>
        <w:t xml:space="preserve">Teachers are responsible for maintaining a very good subject and pedagogical knowledge and for ensuring the best possible learning opportunities are planned, delivered and monitored. All adults are expected to be leaders of learning, attending courses, observing good practice, building and </w:t>
      </w:r>
      <w:r>
        <w:rPr>
          <w:rFonts w:cs="Tahoma"/>
          <w:sz w:val="21"/>
          <w:szCs w:val="21"/>
        </w:rPr>
        <w:t>sharin</w:t>
      </w:r>
      <w:r w:rsidRPr="0078376F">
        <w:rPr>
          <w:rFonts w:cs="Tahoma"/>
          <w:sz w:val="21"/>
          <w:szCs w:val="21"/>
        </w:rPr>
        <w:t>g knowledge and best practice.</w:t>
      </w:r>
    </w:p>
    <w:p w14:paraId="1E9DC23F" w14:textId="77777777" w:rsidR="008B6EE7" w:rsidRPr="002E7912" w:rsidRDefault="008B6EE7" w:rsidP="008B6EE7">
      <w:pPr>
        <w:spacing w:after="0" w:line="240" w:lineRule="auto"/>
        <w:ind w:left="720"/>
        <w:jc w:val="both"/>
        <w:rPr>
          <w:rFonts w:cs="Tahoma"/>
          <w:sz w:val="21"/>
          <w:szCs w:val="21"/>
        </w:rPr>
      </w:pPr>
    </w:p>
    <w:p w14:paraId="18AB00B9" w14:textId="40DB911F" w:rsidR="00B74CE8" w:rsidRPr="002E7912" w:rsidRDefault="00B74CE8" w:rsidP="00B74CE8">
      <w:pPr>
        <w:rPr>
          <w:rFonts w:cs="Tahoma"/>
          <w:b/>
          <w:sz w:val="21"/>
          <w:szCs w:val="21"/>
        </w:rPr>
      </w:pPr>
      <w:r w:rsidRPr="002E7912">
        <w:rPr>
          <w:rFonts w:cs="Tahoma"/>
          <w:b/>
          <w:sz w:val="21"/>
          <w:szCs w:val="21"/>
        </w:rPr>
        <w:t>Planning</w:t>
      </w:r>
    </w:p>
    <w:p w14:paraId="4B9B8385" w14:textId="4DFCB4CA" w:rsidR="00B71721" w:rsidRPr="002E7912" w:rsidRDefault="00B71721" w:rsidP="00B71721">
      <w:pPr>
        <w:tabs>
          <w:tab w:val="left" w:pos="0"/>
        </w:tabs>
        <w:jc w:val="both"/>
        <w:rPr>
          <w:rFonts w:cs="Tahoma"/>
          <w:sz w:val="21"/>
          <w:szCs w:val="21"/>
        </w:rPr>
      </w:pPr>
      <w:r w:rsidRPr="002E7912">
        <w:rPr>
          <w:rFonts w:cs="Tahoma"/>
          <w:sz w:val="21"/>
          <w:szCs w:val="21"/>
        </w:rPr>
        <w:t xml:space="preserve">As an Academy, we have made the decision to follow the National Curriculum for English, Maths and Science. </w:t>
      </w:r>
      <w:r w:rsidR="0078376F">
        <w:rPr>
          <w:rFonts w:cs="Tahoma"/>
          <w:sz w:val="21"/>
          <w:szCs w:val="21"/>
        </w:rPr>
        <w:t xml:space="preserve">In reception, teachers follow Early Years Development Matters. </w:t>
      </w:r>
      <w:r w:rsidRPr="002E7912">
        <w:rPr>
          <w:rFonts w:cs="Tahoma"/>
          <w:sz w:val="21"/>
          <w:szCs w:val="21"/>
        </w:rPr>
        <w:t>For all other National Curriculum 2014 subjects, the academy has chosen to use the curriculum as guidance, in order to feed in to our own Church Lane Curriculum.</w:t>
      </w:r>
    </w:p>
    <w:p w14:paraId="28116381" w14:textId="1D50F1A2" w:rsidR="00B71721" w:rsidRPr="002E7912" w:rsidRDefault="00B71721" w:rsidP="00B71721">
      <w:pPr>
        <w:tabs>
          <w:tab w:val="left" w:pos="0"/>
        </w:tabs>
        <w:jc w:val="both"/>
        <w:rPr>
          <w:rFonts w:cs="Tahoma"/>
          <w:sz w:val="21"/>
          <w:szCs w:val="21"/>
        </w:rPr>
      </w:pPr>
      <w:r w:rsidRPr="002E7912">
        <w:rPr>
          <w:rFonts w:cs="Tahoma"/>
          <w:sz w:val="21"/>
          <w:szCs w:val="21"/>
        </w:rPr>
        <w:t xml:space="preserve">Planning within year groups is a vital part of the whole school working towards consistent and high standards.  Planning takes place weekly within year groups during PPA Time or in an after school planning meeting. The curriculum for each year will be planned to give consistency within and across year groups.  It is organised into Long, Medium and Short-Term </w:t>
      </w:r>
      <w:r w:rsidRPr="002E7912">
        <w:rPr>
          <w:rFonts w:cs="Tahoma"/>
          <w:sz w:val="21"/>
          <w:szCs w:val="21"/>
        </w:rPr>
        <w:lastRenderedPageBreak/>
        <w:t xml:space="preserve">plans.  Teachers within year groups must follow the long and medium term plans for that year. Any changes must be agreed by the Key Stage </w:t>
      </w:r>
      <w:r w:rsidR="00ED4CC4" w:rsidRPr="002E7912">
        <w:rPr>
          <w:rFonts w:cs="Tahoma"/>
          <w:sz w:val="21"/>
          <w:szCs w:val="21"/>
        </w:rPr>
        <w:t>Lead</w:t>
      </w:r>
      <w:r w:rsidRPr="002E7912">
        <w:rPr>
          <w:rFonts w:cs="Tahoma"/>
          <w:sz w:val="21"/>
          <w:szCs w:val="21"/>
        </w:rPr>
        <w:t>.</w:t>
      </w:r>
    </w:p>
    <w:p w14:paraId="5B738D4D" w14:textId="1BB71D68" w:rsidR="00A53E5E" w:rsidRPr="002E7912" w:rsidRDefault="00A53E5E" w:rsidP="00B71721">
      <w:pPr>
        <w:tabs>
          <w:tab w:val="left" w:pos="0"/>
        </w:tabs>
        <w:jc w:val="both"/>
        <w:rPr>
          <w:rFonts w:cs="Tahoma"/>
          <w:sz w:val="21"/>
          <w:szCs w:val="21"/>
        </w:rPr>
      </w:pPr>
      <w:r w:rsidRPr="002E7912">
        <w:rPr>
          <w:rFonts w:cs="Tahoma"/>
          <w:sz w:val="21"/>
          <w:szCs w:val="21"/>
        </w:rPr>
        <w:t>Planning should always be available in advance for anyone who has been arranged to cover a lesson in advance.</w:t>
      </w:r>
      <w:r w:rsidR="001D3E03" w:rsidRPr="002E7912">
        <w:rPr>
          <w:rFonts w:cs="Tahoma"/>
          <w:sz w:val="21"/>
          <w:szCs w:val="21"/>
        </w:rPr>
        <w:t xml:space="preserve"> Planning for such occasions should be clear and sufficiently detailed. </w:t>
      </w:r>
    </w:p>
    <w:p w14:paraId="111DA853" w14:textId="7D8717E0" w:rsidR="00A53E5E" w:rsidRPr="002E7912" w:rsidRDefault="00A53E5E" w:rsidP="00B71721">
      <w:pPr>
        <w:tabs>
          <w:tab w:val="left" w:pos="0"/>
        </w:tabs>
        <w:jc w:val="both"/>
        <w:rPr>
          <w:rFonts w:cs="Tahoma"/>
          <w:sz w:val="21"/>
          <w:szCs w:val="21"/>
        </w:rPr>
      </w:pPr>
      <w:r w:rsidRPr="002E7912">
        <w:rPr>
          <w:rFonts w:cs="Tahoma"/>
          <w:sz w:val="21"/>
          <w:szCs w:val="21"/>
        </w:rPr>
        <w:t>Planning should be communicated to Teaching Assistants in advance.</w:t>
      </w:r>
    </w:p>
    <w:p w14:paraId="3E230BB4" w14:textId="77777777" w:rsidR="00B71721" w:rsidRPr="002E7912" w:rsidRDefault="00B71721" w:rsidP="00B71721">
      <w:pPr>
        <w:tabs>
          <w:tab w:val="left" w:pos="2136"/>
        </w:tabs>
        <w:jc w:val="both"/>
        <w:rPr>
          <w:rFonts w:cs="Tahoma"/>
          <w:b/>
          <w:sz w:val="21"/>
          <w:szCs w:val="21"/>
        </w:rPr>
      </w:pPr>
      <w:r w:rsidRPr="002E7912">
        <w:rPr>
          <w:rFonts w:cs="Tahoma"/>
          <w:b/>
          <w:sz w:val="21"/>
          <w:szCs w:val="21"/>
        </w:rPr>
        <w:t>Long Term Planning</w:t>
      </w:r>
    </w:p>
    <w:p w14:paraId="6184C8F0" w14:textId="16646F09" w:rsidR="00B71721" w:rsidRPr="002E7912" w:rsidRDefault="00B71721" w:rsidP="00B71721">
      <w:pPr>
        <w:jc w:val="both"/>
        <w:rPr>
          <w:rFonts w:cs="Tahoma"/>
          <w:sz w:val="21"/>
          <w:szCs w:val="21"/>
        </w:rPr>
      </w:pPr>
      <w:r w:rsidRPr="002E7912">
        <w:rPr>
          <w:rFonts w:cs="Tahoma"/>
          <w:sz w:val="21"/>
          <w:szCs w:val="21"/>
        </w:rPr>
        <w:t xml:space="preserve">Long Term curriculum plans are prepared by the Subject Leader. The Maths, English and Science Curriculum is the National Curriculum 2014. For each subject the Subject Leader organises the school curriculum into each year group. Long Term plans state WHAT should be taught in each year group. Long term plans will be published in class pages on the school website. </w:t>
      </w:r>
    </w:p>
    <w:p w14:paraId="3E1D8324" w14:textId="77777777" w:rsidR="00B71721" w:rsidRPr="002E7912" w:rsidRDefault="00B71721" w:rsidP="00B71721">
      <w:pPr>
        <w:ind w:left="1"/>
        <w:jc w:val="both"/>
        <w:rPr>
          <w:rFonts w:cs="Tahoma"/>
          <w:b/>
          <w:sz w:val="21"/>
          <w:szCs w:val="21"/>
        </w:rPr>
      </w:pPr>
      <w:r w:rsidRPr="002E7912">
        <w:rPr>
          <w:rFonts w:cs="Tahoma"/>
          <w:b/>
          <w:sz w:val="21"/>
          <w:szCs w:val="21"/>
        </w:rPr>
        <w:t>Medium Term Planning</w:t>
      </w:r>
    </w:p>
    <w:p w14:paraId="0D3CE1C2" w14:textId="7C351492" w:rsidR="00B71721" w:rsidRPr="002E7912" w:rsidRDefault="00B71721" w:rsidP="00B71721">
      <w:pPr>
        <w:ind w:left="1"/>
        <w:jc w:val="both"/>
        <w:rPr>
          <w:rFonts w:cs="Tahoma"/>
          <w:sz w:val="21"/>
          <w:szCs w:val="21"/>
        </w:rPr>
      </w:pPr>
      <w:r w:rsidRPr="002E7912">
        <w:rPr>
          <w:rFonts w:cs="Tahoma"/>
          <w:sz w:val="21"/>
          <w:szCs w:val="21"/>
        </w:rPr>
        <w:t>Medium Term Planning is completed in year groups and addresses the teaching and learning requirements for individual subject</w:t>
      </w:r>
      <w:r w:rsidR="00ED4CC4" w:rsidRPr="002E7912">
        <w:rPr>
          <w:rFonts w:cs="Tahoma"/>
          <w:sz w:val="21"/>
          <w:szCs w:val="21"/>
        </w:rPr>
        <w:t>s</w:t>
      </w:r>
      <w:r w:rsidRPr="002E7912">
        <w:rPr>
          <w:rFonts w:cs="Tahoma"/>
          <w:sz w:val="21"/>
          <w:szCs w:val="21"/>
        </w:rPr>
        <w:t xml:space="preserve">. This is updated annually and plans are submitted to the Key Stage Manager at the start of each half-term for monitoring. Medium Term plans state WHEN, WHO BY and HOW things are taught in each year group. Medium Term plans state the topics that will be taught in order to deliver the Long Term Plans. Medium Term plans also show when content will be taught </w:t>
      </w:r>
      <w:r w:rsidR="00ED4CC4" w:rsidRPr="002E7912">
        <w:rPr>
          <w:rFonts w:cs="Tahoma"/>
          <w:sz w:val="21"/>
          <w:szCs w:val="21"/>
        </w:rPr>
        <w:t>in</w:t>
      </w:r>
      <w:r w:rsidRPr="002E7912">
        <w:rPr>
          <w:rFonts w:cs="Tahoma"/>
          <w:sz w:val="21"/>
          <w:szCs w:val="21"/>
        </w:rPr>
        <w:t xml:space="preserve"> the half-term.</w:t>
      </w:r>
    </w:p>
    <w:p w14:paraId="73AD959B" w14:textId="77777777" w:rsidR="00B71721" w:rsidRPr="002E7912" w:rsidRDefault="00B71721" w:rsidP="00B71721">
      <w:pPr>
        <w:ind w:left="1"/>
        <w:jc w:val="both"/>
        <w:rPr>
          <w:rFonts w:cs="Tahoma"/>
          <w:b/>
          <w:sz w:val="21"/>
          <w:szCs w:val="21"/>
        </w:rPr>
      </w:pPr>
      <w:r w:rsidRPr="002E7912">
        <w:rPr>
          <w:rFonts w:cs="Tahoma"/>
          <w:b/>
          <w:sz w:val="21"/>
          <w:szCs w:val="21"/>
        </w:rPr>
        <w:t>Short Term Planning</w:t>
      </w:r>
    </w:p>
    <w:p w14:paraId="425B1ACB" w14:textId="3E260650" w:rsidR="00B71721" w:rsidRPr="002E7912" w:rsidRDefault="00B71721" w:rsidP="00B71721">
      <w:pPr>
        <w:ind w:left="1"/>
        <w:jc w:val="both"/>
        <w:rPr>
          <w:rFonts w:cs="Tahoma"/>
          <w:sz w:val="21"/>
          <w:szCs w:val="21"/>
        </w:rPr>
      </w:pPr>
      <w:r w:rsidRPr="002E7912">
        <w:rPr>
          <w:rFonts w:cs="Tahoma"/>
          <w:sz w:val="21"/>
          <w:szCs w:val="21"/>
        </w:rPr>
        <w:t xml:space="preserve">Short Term planning covers weekly and daily detailed planning. It is the means by which class teachers translate the Medium Term plans into daily classroom </w:t>
      </w:r>
      <w:r w:rsidR="00ED4CC4" w:rsidRPr="002E7912">
        <w:rPr>
          <w:rFonts w:cs="Tahoma"/>
          <w:sz w:val="21"/>
          <w:szCs w:val="21"/>
        </w:rPr>
        <w:t>learning</w:t>
      </w:r>
      <w:r w:rsidRPr="002E7912">
        <w:rPr>
          <w:rFonts w:cs="Tahoma"/>
          <w:sz w:val="21"/>
          <w:szCs w:val="21"/>
        </w:rPr>
        <w:t>. In order to deliver the highes</w:t>
      </w:r>
      <w:r w:rsidR="00F0690C" w:rsidRPr="002E7912">
        <w:rPr>
          <w:rFonts w:cs="Tahoma"/>
          <w:sz w:val="21"/>
          <w:szCs w:val="21"/>
        </w:rPr>
        <w:t>t quality first teaching, plans must be tailored to each individual class and the needs of the children.</w:t>
      </w:r>
      <w:r w:rsidRPr="002E7912">
        <w:rPr>
          <w:rFonts w:cs="Tahoma"/>
          <w:sz w:val="21"/>
          <w:szCs w:val="21"/>
        </w:rPr>
        <w:t xml:space="preserve"> </w:t>
      </w:r>
      <w:r w:rsidR="00F0690C" w:rsidRPr="002E7912">
        <w:rPr>
          <w:rFonts w:cs="Tahoma"/>
          <w:sz w:val="21"/>
          <w:szCs w:val="21"/>
        </w:rPr>
        <w:t xml:space="preserve">Our Core Values should be built into plans. </w:t>
      </w:r>
      <w:r w:rsidRPr="002E7912">
        <w:rPr>
          <w:rFonts w:cs="Tahoma"/>
          <w:sz w:val="21"/>
          <w:szCs w:val="21"/>
        </w:rPr>
        <w:t xml:space="preserve">Short Term or Weekly Plans may be monitored by Subject Leaders or members of the SLT at any time. </w:t>
      </w:r>
    </w:p>
    <w:p w14:paraId="1023C168" w14:textId="4F59BE04" w:rsidR="00B74CE8" w:rsidRPr="004E6AEB" w:rsidRDefault="00822B7C" w:rsidP="00B74CE8">
      <w:pPr>
        <w:rPr>
          <w:rFonts w:cs="Tahoma"/>
          <w:color w:val="000000" w:themeColor="text1"/>
          <w:sz w:val="21"/>
          <w:szCs w:val="21"/>
        </w:rPr>
      </w:pPr>
      <w:r w:rsidRPr="002E7912">
        <w:rPr>
          <w:rFonts w:cs="Tahoma"/>
          <w:sz w:val="21"/>
          <w:szCs w:val="21"/>
        </w:rPr>
        <w:t xml:space="preserve">Short </w:t>
      </w:r>
      <w:r w:rsidRPr="004E6AEB">
        <w:rPr>
          <w:rFonts w:cs="Tahoma"/>
          <w:color w:val="000000" w:themeColor="text1"/>
          <w:sz w:val="21"/>
          <w:szCs w:val="21"/>
        </w:rPr>
        <w:t>term l</w:t>
      </w:r>
      <w:r w:rsidR="00573E18" w:rsidRPr="004E6AEB">
        <w:rPr>
          <w:rFonts w:cs="Tahoma"/>
          <w:color w:val="000000" w:themeColor="text1"/>
          <w:sz w:val="21"/>
          <w:szCs w:val="21"/>
        </w:rPr>
        <w:t xml:space="preserve">esson planning at our school </w:t>
      </w:r>
      <w:r w:rsidR="007101C9" w:rsidRPr="004E6AEB">
        <w:rPr>
          <w:rFonts w:cs="Tahoma"/>
          <w:color w:val="000000" w:themeColor="text1"/>
          <w:sz w:val="21"/>
          <w:szCs w:val="21"/>
        </w:rPr>
        <w:t>will</w:t>
      </w:r>
      <w:r w:rsidR="00573E18" w:rsidRPr="004E6AEB">
        <w:rPr>
          <w:rFonts w:cs="Tahoma"/>
          <w:color w:val="000000" w:themeColor="text1"/>
          <w:sz w:val="21"/>
          <w:szCs w:val="21"/>
        </w:rPr>
        <w:t>:</w:t>
      </w:r>
    </w:p>
    <w:p w14:paraId="3FD54A8E" w14:textId="73E654E5" w:rsidR="00573E18" w:rsidRPr="004E6AEB" w:rsidRDefault="00573E18"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Be informed by assessment</w:t>
      </w:r>
    </w:p>
    <w:p w14:paraId="6653B818" w14:textId="167FE7F1" w:rsidR="00573E18" w:rsidRPr="004E6AEB" w:rsidRDefault="00573E18"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 xml:space="preserve">Reference our school values and </w:t>
      </w:r>
      <w:r w:rsidR="00C40A95" w:rsidRPr="004E6AEB">
        <w:rPr>
          <w:rFonts w:cs="Tahoma"/>
          <w:color w:val="000000" w:themeColor="text1"/>
          <w:sz w:val="21"/>
          <w:szCs w:val="21"/>
        </w:rPr>
        <w:t>make clear which one they are using each lesson</w:t>
      </w:r>
    </w:p>
    <w:p w14:paraId="1ECE627F" w14:textId="32173CAD" w:rsidR="008F0B39" w:rsidRPr="004E6AEB" w:rsidRDefault="000F60DC"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Follow the planning cycle appropriate for each subject</w:t>
      </w:r>
    </w:p>
    <w:p w14:paraId="407F80EE" w14:textId="29CA4CE5" w:rsidR="00382F60" w:rsidRPr="004E6AEB" w:rsidRDefault="00382F60"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Show how the needs of SEND children are met</w:t>
      </w:r>
    </w:p>
    <w:p w14:paraId="10FA5F16" w14:textId="024BDE42" w:rsidR="004271E4" w:rsidRPr="004E6AEB" w:rsidRDefault="004271E4"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Indicate how teaching assistants and other adults are deployed</w:t>
      </w:r>
    </w:p>
    <w:p w14:paraId="29188A5B" w14:textId="534C97C0" w:rsidR="00382F60" w:rsidRPr="004E6AEB" w:rsidRDefault="00382F60"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Show appropriate challenge</w:t>
      </w:r>
      <w:r w:rsidR="00AF018C" w:rsidRPr="004E6AEB">
        <w:rPr>
          <w:rFonts w:cs="Tahoma"/>
          <w:color w:val="000000" w:themeColor="text1"/>
          <w:sz w:val="21"/>
          <w:szCs w:val="21"/>
        </w:rPr>
        <w:t xml:space="preserve"> for different ability pupils</w:t>
      </w:r>
    </w:p>
    <w:p w14:paraId="2D074324" w14:textId="62A1D596" w:rsidR="00382F60" w:rsidRPr="004E6AEB" w:rsidRDefault="00382F60" w:rsidP="00573E18">
      <w:pPr>
        <w:pStyle w:val="ListParagraph"/>
        <w:numPr>
          <w:ilvl w:val="0"/>
          <w:numId w:val="19"/>
        </w:numPr>
        <w:rPr>
          <w:rFonts w:cs="Tahoma"/>
          <w:color w:val="000000" w:themeColor="text1"/>
          <w:sz w:val="21"/>
          <w:szCs w:val="21"/>
        </w:rPr>
      </w:pPr>
      <w:r w:rsidRPr="004E6AEB">
        <w:rPr>
          <w:rFonts w:cs="Tahoma"/>
          <w:color w:val="000000" w:themeColor="text1"/>
          <w:sz w:val="21"/>
          <w:szCs w:val="21"/>
        </w:rPr>
        <w:t xml:space="preserve">Be a working document and changed and updated when </w:t>
      </w:r>
      <w:r w:rsidR="00AF018C" w:rsidRPr="004E6AEB">
        <w:rPr>
          <w:rFonts w:cs="Tahoma"/>
          <w:color w:val="000000" w:themeColor="text1"/>
          <w:sz w:val="21"/>
          <w:szCs w:val="21"/>
        </w:rPr>
        <w:t>required</w:t>
      </w:r>
    </w:p>
    <w:p w14:paraId="4F2015CB" w14:textId="51740479" w:rsidR="00AF018C" w:rsidRPr="004E6AEB" w:rsidRDefault="00AF018C" w:rsidP="00E20040">
      <w:pPr>
        <w:pStyle w:val="ListParagraph"/>
        <w:numPr>
          <w:ilvl w:val="0"/>
          <w:numId w:val="19"/>
        </w:numPr>
        <w:rPr>
          <w:rFonts w:cs="Tahoma"/>
          <w:color w:val="000000" w:themeColor="text1"/>
          <w:sz w:val="21"/>
          <w:szCs w:val="21"/>
        </w:rPr>
      </w:pPr>
      <w:r w:rsidRPr="004E6AEB">
        <w:rPr>
          <w:rFonts w:cs="Tahoma"/>
          <w:color w:val="000000" w:themeColor="text1"/>
          <w:sz w:val="21"/>
          <w:szCs w:val="21"/>
        </w:rPr>
        <w:t>Be done in advance of lessons</w:t>
      </w:r>
    </w:p>
    <w:p w14:paraId="6C1DE200" w14:textId="6881FB06" w:rsidR="00E20040" w:rsidRPr="004E6AEB" w:rsidRDefault="00E20040" w:rsidP="00E20040">
      <w:pPr>
        <w:pStyle w:val="ListParagraph"/>
        <w:numPr>
          <w:ilvl w:val="0"/>
          <w:numId w:val="19"/>
        </w:numPr>
        <w:rPr>
          <w:rFonts w:cs="Tahoma"/>
          <w:color w:val="000000" w:themeColor="text1"/>
          <w:sz w:val="21"/>
          <w:szCs w:val="21"/>
        </w:rPr>
      </w:pPr>
      <w:r w:rsidRPr="004E6AEB">
        <w:rPr>
          <w:rFonts w:cs="Tahoma"/>
          <w:color w:val="000000" w:themeColor="text1"/>
          <w:sz w:val="21"/>
          <w:szCs w:val="21"/>
        </w:rPr>
        <w:t>Show a clear sequence of lessons</w:t>
      </w:r>
      <w:r w:rsidR="00E45D23" w:rsidRPr="004E6AEB">
        <w:rPr>
          <w:rFonts w:cs="Tahoma"/>
          <w:color w:val="000000" w:themeColor="text1"/>
          <w:sz w:val="21"/>
          <w:szCs w:val="21"/>
        </w:rPr>
        <w:t xml:space="preserve"> and be well structured</w:t>
      </w:r>
    </w:p>
    <w:p w14:paraId="6E5A7BC7" w14:textId="74271AF6" w:rsidR="00E20040" w:rsidRPr="004E6AEB" w:rsidRDefault="00005390" w:rsidP="00E20040">
      <w:pPr>
        <w:pStyle w:val="ListParagraph"/>
        <w:numPr>
          <w:ilvl w:val="0"/>
          <w:numId w:val="19"/>
        </w:numPr>
        <w:rPr>
          <w:rFonts w:cs="Tahoma"/>
          <w:color w:val="000000" w:themeColor="text1"/>
          <w:sz w:val="21"/>
          <w:szCs w:val="21"/>
        </w:rPr>
      </w:pPr>
      <w:r w:rsidRPr="004E6AEB">
        <w:rPr>
          <w:rFonts w:cs="Tahoma"/>
          <w:color w:val="000000" w:themeColor="text1"/>
          <w:sz w:val="21"/>
          <w:szCs w:val="21"/>
        </w:rPr>
        <w:t xml:space="preserve">Meet the objectives of the </w:t>
      </w:r>
      <w:r w:rsidR="00F0690C" w:rsidRPr="004E6AEB">
        <w:rPr>
          <w:rFonts w:cs="Tahoma"/>
          <w:color w:val="000000" w:themeColor="text1"/>
          <w:sz w:val="21"/>
          <w:szCs w:val="21"/>
        </w:rPr>
        <w:t>school’s c</w:t>
      </w:r>
      <w:r w:rsidRPr="004E6AEB">
        <w:rPr>
          <w:rFonts w:cs="Tahoma"/>
          <w:color w:val="000000" w:themeColor="text1"/>
          <w:sz w:val="21"/>
          <w:szCs w:val="21"/>
        </w:rPr>
        <w:t>urriculum for the relevant year group</w:t>
      </w:r>
    </w:p>
    <w:p w14:paraId="37163763" w14:textId="106365CE" w:rsidR="008B6EE7" w:rsidRPr="004E6AEB" w:rsidRDefault="008B6EE7" w:rsidP="00E20040">
      <w:pPr>
        <w:pStyle w:val="ListParagraph"/>
        <w:numPr>
          <w:ilvl w:val="0"/>
          <w:numId w:val="19"/>
        </w:numPr>
        <w:rPr>
          <w:rFonts w:cs="Tahoma"/>
          <w:color w:val="000000" w:themeColor="text1"/>
          <w:sz w:val="21"/>
          <w:szCs w:val="21"/>
        </w:rPr>
      </w:pPr>
      <w:r w:rsidRPr="004E6AEB">
        <w:rPr>
          <w:rFonts w:cs="Tahoma"/>
          <w:color w:val="000000" w:themeColor="text1"/>
          <w:sz w:val="21"/>
          <w:szCs w:val="21"/>
        </w:rPr>
        <w:t>Provide opportunities for children to get excited about their learning</w:t>
      </w:r>
    </w:p>
    <w:p w14:paraId="50455AB0" w14:textId="2E760784" w:rsidR="008B6EE7" w:rsidRPr="004E6AEB" w:rsidRDefault="008B6EE7" w:rsidP="005238E6">
      <w:pPr>
        <w:pStyle w:val="ListParagraph"/>
        <w:numPr>
          <w:ilvl w:val="0"/>
          <w:numId w:val="19"/>
        </w:numPr>
        <w:rPr>
          <w:rFonts w:cs="Tahoma"/>
          <w:color w:val="000000" w:themeColor="text1"/>
          <w:sz w:val="21"/>
          <w:szCs w:val="21"/>
        </w:rPr>
      </w:pPr>
      <w:r w:rsidRPr="004E6AEB">
        <w:rPr>
          <w:rFonts w:cs="Tahoma"/>
          <w:color w:val="000000" w:themeColor="text1"/>
          <w:sz w:val="21"/>
          <w:szCs w:val="21"/>
        </w:rPr>
        <w:t xml:space="preserve">Involve teachers within year groups planning together so outcomes across the year group are consistent. </w:t>
      </w:r>
      <w:r w:rsidR="005238E6" w:rsidRPr="004E6AEB">
        <w:rPr>
          <w:rFonts w:cs="Tahoma"/>
          <w:color w:val="000000" w:themeColor="text1"/>
          <w:sz w:val="21"/>
          <w:szCs w:val="21"/>
        </w:rPr>
        <w:t>Teachers should adapt planning to suit the needs of the learners in their class.</w:t>
      </w:r>
      <w:r w:rsidRPr="004E6AEB">
        <w:rPr>
          <w:rFonts w:cs="Tahoma"/>
          <w:color w:val="000000" w:themeColor="text1"/>
          <w:sz w:val="21"/>
          <w:szCs w:val="21"/>
        </w:rPr>
        <w:t xml:space="preserve"> </w:t>
      </w:r>
    </w:p>
    <w:p w14:paraId="010B1259" w14:textId="3B559A4C" w:rsidR="001313C1" w:rsidRPr="004E6AEB" w:rsidRDefault="001313C1" w:rsidP="005238E6">
      <w:pPr>
        <w:pStyle w:val="ListParagraph"/>
        <w:numPr>
          <w:ilvl w:val="0"/>
          <w:numId w:val="19"/>
        </w:numPr>
        <w:rPr>
          <w:rFonts w:cs="Tahoma"/>
          <w:color w:val="000000" w:themeColor="text1"/>
          <w:sz w:val="21"/>
          <w:szCs w:val="21"/>
        </w:rPr>
      </w:pPr>
      <w:r w:rsidRPr="004E6AEB">
        <w:rPr>
          <w:rFonts w:cs="Tahoma"/>
          <w:color w:val="000000" w:themeColor="text1"/>
          <w:sz w:val="21"/>
          <w:szCs w:val="21"/>
        </w:rPr>
        <w:t>English planning should include elements of the writing cycle, however weekly plans don’t have to show this explicitly</w:t>
      </w:r>
    </w:p>
    <w:p w14:paraId="7F52691C" w14:textId="199C9EE2" w:rsidR="00274190" w:rsidRPr="002E7912" w:rsidRDefault="00B74CE8" w:rsidP="00B74CE8">
      <w:pPr>
        <w:rPr>
          <w:rFonts w:cs="Tahoma"/>
          <w:b/>
          <w:sz w:val="21"/>
          <w:szCs w:val="21"/>
        </w:rPr>
      </w:pPr>
      <w:r w:rsidRPr="002E7912">
        <w:rPr>
          <w:rFonts w:cs="Tahoma"/>
          <w:b/>
          <w:sz w:val="21"/>
          <w:szCs w:val="21"/>
        </w:rPr>
        <w:t>Classroom Environment</w:t>
      </w:r>
    </w:p>
    <w:p w14:paraId="2887FACD" w14:textId="0358684F" w:rsidR="00274190" w:rsidRPr="002E7912" w:rsidRDefault="00B71721" w:rsidP="00B74CE8">
      <w:pPr>
        <w:rPr>
          <w:rFonts w:cs="Tahoma"/>
          <w:sz w:val="21"/>
          <w:szCs w:val="21"/>
        </w:rPr>
      </w:pPr>
      <w:r w:rsidRPr="002E7912">
        <w:rPr>
          <w:rFonts w:cs="Tahoma"/>
          <w:sz w:val="21"/>
          <w:szCs w:val="21"/>
        </w:rPr>
        <w:t xml:space="preserve">Staff are expected to follow the schools environment policy. </w:t>
      </w:r>
      <w:r w:rsidR="00274190" w:rsidRPr="002E7912">
        <w:rPr>
          <w:rFonts w:cs="Tahoma"/>
          <w:sz w:val="21"/>
          <w:szCs w:val="21"/>
        </w:rPr>
        <w:t xml:space="preserve">When </w:t>
      </w:r>
      <w:r w:rsidR="005A4471" w:rsidRPr="002E7912">
        <w:rPr>
          <w:rFonts w:cs="Tahoma"/>
          <w:sz w:val="21"/>
          <w:szCs w:val="21"/>
        </w:rPr>
        <w:t>looking around</w:t>
      </w:r>
      <w:r w:rsidR="00274190" w:rsidRPr="002E7912">
        <w:rPr>
          <w:rFonts w:cs="Tahoma"/>
          <w:sz w:val="21"/>
          <w:szCs w:val="21"/>
        </w:rPr>
        <w:t xml:space="preserve"> a classroom at our school you </w:t>
      </w:r>
      <w:r w:rsidR="007101C9" w:rsidRPr="002E7912">
        <w:rPr>
          <w:rFonts w:cs="Tahoma"/>
          <w:sz w:val="21"/>
          <w:szCs w:val="21"/>
        </w:rPr>
        <w:t>will</w:t>
      </w:r>
      <w:r w:rsidR="00274190" w:rsidRPr="002E7912">
        <w:rPr>
          <w:rFonts w:cs="Tahoma"/>
          <w:sz w:val="21"/>
          <w:szCs w:val="21"/>
        </w:rPr>
        <w:t xml:space="preserve"> see:</w:t>
      </w:r>
    </w:p>
    <w:p w14:paraId="570D3DE2" w14:textId="0F5A0EC1" w:rsidR="00274190" w:rsidRPr="002E7912" w:rsidRDefault="00274190" w:rsidP="00274190">
      <w:pPr>
        <w:pStyle w:val="ListParagraph"/>
        <w:numPr>
          <w:ilvl w:val="0"/>
          <w:numId w:val="16"/>
        </w:numPr>
        <w:rPr>
          <w:rFonts w:cs="Tahoma"/>
          <w:sz w:val="21"/>
          <w:szCs w:val="21"/>
        </w:rPr>
      </w:pPr>
      <w:r w:rsidRPr="002E7912">
        <w:rPr>
          <w:rFonts w:cs="Tahoma"/>
          <w:sz w:val="21"/>
          <w:szCs w:val="21"/>
        </w:rPr>
        <w:lastRenderedPageBreak/>
        <w:t xml:space="preserve">A tidy classroom </w:t>
      </w:r>
      <w:r w:rsidR="00A53E5E" w:rsidRPr="002E7912">
        <w:rPr>
          <w:rFonts w:cs="Tahoma"/>
          <w:sz w:val="21"/>
          <w:szCs w:val="21"/>
        </w:rPr>
        <w:t>with easy access to resources for children</w:t>
      </w:r>
    </w:p>
    <w:p w14:paraId="28FC5A7F" w14:textId="3D088928" w:rsidR="0078376F" w:rsidRPr="0078376F" w:rsidRDefault="00274190" w:rsidP="00B42B17">
      <w:pPr>
        <w:pStyle w:val="ListParagraph"/>
        <w:numPr>
          <w:ilvl w:val="0"/>
          <w:numId w:val="16"/>
        </w:numPr>
        <w:rPr>
          <w:rFonts w:cs="Tahoma"/>
          <w:color w:val="000000" w:themeColor="text1"/>
          <w:sz w:val="21"/>
          <w:szCs w:val="21"/>
        </w:rPr>
      </w:pPr>
      <w:r w:rsidRPr="0078376F">
        <w:rPr>
          <w:rFonts w:cs="Tahoma"/>
          <w:sz w:val="21"/>
          <w:szCs w:val="21"/>
        </w:rPr>
        <w:t>DUMTUMS poster to prompt learners about how to present their date and title</w:t>
      </w:r>
      <w:r w:rsidR="004E6AEB">
        <w:rPr>
          <w:rFonts w:cs="Tahoma"/>
          <w:sz w:val="21"/>
          <w:szCs w:val="21"/>
        </w:rPr>
        <w:t xml:space="preserve"> (from Summer Term Y1 to Y6)</w:t>
      </w:r>
    </w:p>
    <w:p w14:paraId="539F3845" w14:textId="2A011D72" w:rsidR="00274190" w:rsidRPr="0078376F" w:rsidRDefault="0078376F" w:rsidP="00B42B17">
      <w:pPr>
        <w:pStyle w:val="ListParagraph"/>
        <w:numPr>
          <w:ilvl w:val="0"/>
          <w:numId w:val="16"/>
        </w:numPr>
        <w:rPr>
          <w:rFonts w:cs="Tahoma"/>
          <w:color w:val="000000" w:themeColor="text1"/>
          <w:sz w:val="21"/>
          <w:szCs w:val="21"/>
        </w:rPr>
      </w:pPr>
      <w:r w:rsidRPr="0078376F">
        <w:rPr>
          <w:rFonts w:cs="Tahoma"/>
          <w:color w:val="000000" w:themeColor="text1"/>
          <w:sz w:val="21"/>
          <w:szCs w:val="21"/>
        </w:rPr>
        <w:t xml:space="preserve">The </w:t>
      </w:r>
      <w:r w:rsidR="00F0690C" w:rsidRPr="0078376F">
        <w:rPr>
          <w:rFonts w:cs="Tahoma"/>
          <w:color w:val="000000" w:themeColor="text1"/>
          <w:sz w:val="21"/>
          <w:szCs w:val="21"/>
        </w:rPr>
        <w:t xml:space="preserve"> </w:t>
      </w:r>
      <w:r w:rsidR="00996AEC" w:rsidRPr="0078376F">
        <w:rPr>
          <w:rFonts w:cs="Tahoma"/>
          <w:color w:val="000000" w:themeColor="text1"/>
          <w:sz w:val="21"/>
          <w:szCs w:val="21"/>
        </w:rPr>
        <w:t>‘Core Value Dots’</w:t>
      </w:r>
      <w:r w:rsidRPr="0078376F">
        <w:rPr>
          <w:rFonts w:cs="Tahoma"/>
          <w:color w:val="000000" w:themeColor="text1"/>
          <w:sz w:val="21"/>
          <w:szCs w:val="21"/>
        </w:rPr>
        <w:t xml:space="preserve"> displayed for </w:t>
      </w:r>
      <w:r w:rsidRPr="004E6AEB">
        <w:rPr>
          <w:rFonts w:cs="Tahoma"/>
          <w:color w:val="000000" w:themeColor="text1"/>
          <w:sz w:val="21"/>
          <w:szCs w:val="21"/>
        </w:rPr>
        <w:t>teachers to refer to within lessons</w:t>
      </w:r>
      <w:r w:rsidR="00C40A95" w:rsidRPr="004E6AEB">
        <w:rPr>
          <w:rFonts w:cs="Tahoma"/>
          <w:color w:val="000000" w:themeColor="text1"/>
          <w:sz w:val="21"/>
          <w:szCs w:val="21"/>
        </w:rPr>
        <w:t xml:space="preserve">. </w:t>
      </w:r>
      <w:r w:rsidR="000244AE" w:rsidRPr="004E6AEB">
        <w:rPr>
          <w:rFonts w:cs="Tahoma"/>
          <w:color w:val="000000" w:themeColor="text1"/>
          <w:sz w:val="21"/>
          <w:szCs w:val="21"/>
        </w:rPr>
        <w:t>There should be a v</w:t>
      </w:r>
      <w:r w:rsidR="00C40A95" w:rsidRPr="004E6AEB">
        <w:rPr>
          <w:rFonts w:cs="Tahoma"/>
          <w:color w:val="000000" w:themeColor="text1"/>
          <w:sz w:val="21"/>
          <w:szCs w:val="21"/>
        </w:rPr>
        <w:t xml:space="preserve">alue </w:t>
      </w:r>
      <w:r w:rsidR="000244AE" w:rsidRPr="004E6AEB">
        <w:rPr>
          <w:rFonts w:cs="Tahoma"/>
          <w:color w:val="000000" w:themeColor="text1"/>
          <w:sz w:val="21"/>
          <w:szCs w:val="21"/>
        </w:rPr>
        <w:t>linked to the learning in each lesson and this should</w:t>
      </w:r>
      <w:r w:rsidR="00C40A95" w:rsidRPr="004E6AEB">
        <w:rPr>
          <w:rFonts w:cs="Tahoma"/>
          <w:color w:val="000000" w:themeColor="text1"/>
          <w:sz w:val="21"/>
          <w:szCs w:val="21"/>
        </w:rPr>
        <w:t xml:space="preserve"> be displayed on the board</w:t>
      </w:r>
      <w:r w:rsidR="000244AE" w:rsidRPr="004E6AEB">
        <w:rPr>
          <w:rFonts w:cs="Tahoma"/>
          <w:color w:val="000000" w:themeColor="text1"/>
          <w:sz w:val="21"/>
          <w:szCs w:val="21"/>
        </w:rPr>
        <w:t xml:space="preserve"> and the children should understand which core value animal they are being.</w:t>
      </w:r>
    </w:p>
    <w:p w14:paraId="7A6B3352" w14:textId="1270C8AF" w:rsidR="00274190" w:rsidRPr="002E7912" w:rsidRDefault="00274190" w:rsidP="00274190">
      <w:pPr>
        <w:pStyle w:val="ListParagraph"/>
        <w:numPr>
          <w:ilvl w:val="0"/>
          <w:numId w:val="16"/>
        </w:numPr>
        <w:rPr>
          <w:rFonts w:cs="Tahoma"/>
          <w:sz w:val="21"/>
          <w:szCs w:val="21"/>
        </w:rPr>
      </w:pPr>
      <w:r w:rsidRPr="002E7912">
        <w:rPr>
          <w:rFonts w:cs="Tahoma"/>
          <w:sz w:val="21"/>
          <w:szCs w:val="21"/>
        </w:rPr>
        <w:t>A word wall containing words that are appropriate to each year group, and topic specific words to support the pupils when writing</w:t>
      </w:r>
    </w:p>
    <w:p w14:paraId="0BCF932E" w14:textId="26DC8255" w:rsidR="00274190" w:rsidRPr="002E7912" w:rsidRDefault="00996AEC" w:rsidP="00274190">
      <w:pPr>
        <w:pStyle w:val="ListParagraph"/>
        <w:numPr>
          <w:ilvl w:val="0"/>
          <w:numId w:val="16"/>
        </w:numPr>
        <w:rPr>
          <w:rFonts w:cs="Tahoma"/>
          <w:sz w:val="21"/>
          <w:szCs w:val="21"/>
        </w:rPr>
      </w:pPr>
      <w:r w:rsidRPr="002E7912">
        <w:rPr>
          <w:rFonts w:cs="Tahoma"/>
          <w:sz w:val="21"/>
          <w:szCs w:val="21"/>
        </w:rPr>
        <w:t>The behaviour L</w:t>
      </w:r>
      <w:r w:rsidR="00274190" w:rsidRPr="002E7912">
        <w:rPr>
          <w:rFonts w:cs="Tahoma"/>
          <w:sz w:val="21"/>
          <w:szCs w:val="21"/>
        </w:rPr>
        <w:t>ights</w:t>
      </w:r>
    </w:p>
    <w:p w14:paraId="25C6E096" w14:textId="0AF9A9DC" w:rsidR="005A4471" w:rsidRPr="002E7912" w:rsidRDefault="00996AEC" w:rsidP="00274190">
      <w:pPr>
        <w:pStyle w:val="ListParagraph"/>
        <w:numPr>
          <w:ilvl w:val="0"/>
          <w:numId w:val="16"/>
        </w:numPr>
        <w:rPr>
          <w:rFonts w:cs="Tahoma"/>
          <w:sz w:val="21"/>
          <w:szCs w:val="21"/>
        </w:rPr>
      </w:pPr>
      <w:r w:rsidRPr="002E7912">
        <w:rPr>
          <w:rFonts w:cs="Tahoma"/>
          <w:sz w:val="21"/>
          <w:szCs w:val="21"/>
        </w:rPr>
        <w:t>A poster about the 4 B</w:t>
      </w:r>
      <w:r w:rsidR="005A4471" w:rsidRPr="002E7912">
        <w:rPr>
          <w:rFonts w:cs="Tahoma"/>
          <w:sz w:val="21"/>
          <w:szCs w:val="21"/>
        </w:rPr>
        <w:t>s (Board, Book, Buddy, Boss) – the order to look for things should a child require support</w:t>
      </w:r>
    </w:p>
    <w:p w14:paraId="276646B9" w14:textId="7C08FB0B" w:rsidR="005A4471" w:rsidRPr="002E7912" w:rsidRDefault="002763A4" w:rsidP="00274190">
      <w:pPr>
        <w:pStyle w:val="ListParagraph"/>
        <w:numPr>
          <w:ilvl w:val="0"/>
          <w:numId w:val="16"/>
        </w:numPr>
        <w:rPr>
          <w:rFonts w:cs="Tahoma"/>
          <w:sz w:val="21"/>
          <w:szCs w:val="21"/>
        </w:rPr>
      </w:pPr>
      <w:r w:rsidRPr="002E7912">
        <w:rPr>
          <w:rFonts w:cs="Tahoma"/>
          <w:sz w:val="21"/>
          <w:szCs w:val="21"/>
        </w:rPr>
        <w:t>A nois</w:t>
      </w:r>
      <w:r w:rsidR="005A4471" w:rsidRPr="002E7912">
        <w:rPr>
          <w:rFonts w:cs="Tahoma"/>
          <w:sz w:val="21"/>
          <w:szCs w:val="21"/>
        </w:rPr>
        <w:t>e level appropriate to the task set by the teacher</w:t>
      </w:r>
    </w:p>
    <w:p w14:paraId="22709C27" w14:textId="2D81D250" w:rsidR="005A4471" w:rsidRPr="002E7912" w:rsidRDefault="005A4471" w:rsidP="00274190">
      <w:pPr>
        <w:pStyle w:val="ListParagraph"/>
        <w:numPr>
          <w:ilvl w:val="0"/>
          <w:numId w:val="16"/>
        </w:numPr>
        <w:rPr>
          <w:rFonts w:cs="Tahoma"/>
          <w:sz w:val="21"/>
          <w:szCs w:val="21"/>
        </w:rPr>
      </w:pPr>
      <w:r w:rsidRPr="002E7912">
        <w:rPr>
          <w:rFonts w:cs="Tahoma"/>
          <w:sz w:val="21"/>
          <w:szCs w:val="21"/>
        </w:rPr>
        <w:t xml:space="preserve">Pupils </w:t>
      </w:r>
      <w:r w:rsidR="001E7C2F" w:rsidRPr="002E7912">
        <w:rPr>
          <w:rFonts w:cs="Tahoma"/>
          <w:sz w:val="21"/>
          <w:szCs w:val="21"/>
        </w:rPr>
        <w:t xml:space="preserve">on task and </w:t>
      </w:r>
      <w:r w:rsidRPr="002E7912">
        <w:rPr>
          <w:rFonts w:cs="Tahoma"/>
          <w:sz w:val="21"/>
          <w:szCs w:val="21"/>
        </w:rPr>
        <w:t>talking about their learning when appropriate</w:t>
      </w:r>
    </w:p>
    <w:p w14:paraId="1E3EA5C3" w14:textId="31C5A9C2" w:rsidR="00341318" w:rsidRPr="002E7912" w:rsidRDefault="0078376F" w:rsidP="00375C55">
      <w:pPr>
        <w:pStyle w:val="ListParagraph"/>
        <w:numPr>
          <w:ilvl w:val="0"/>
          <w:numId w:val="16"/>
        </w:numPr>
        <w:rPr>
          <w:rFonts w:cs="Tahoma"/>
          <w:sz w:val="21"/>
          <w:szCs w:val="21"/>
        </w:rPr>
      </w:pPr>
      <w:r>
        <w:rPr>
          <w:rFonts w:cs="Tahoma"/>
          <w:sz w:val="21"/>
          <w:szCs w:val="21"/>
        </w:rPr>
        <w:t>Class</w:t>
      </w:r>
      <w:r w:rsidR="00F25DEC" w:rsidRPr="002E7912">
        <w:rPr>
          <w:rFonts w:cs="Tahoma"/>
          <w:sz w:val="21"/>
          <w:szCs w:val="21"/>
        </w:rPr>
        <w:t xml:space="preserve"> Rules</w:t>
      </w:r>
      <w:r w:rsidR="00341318" w:rsidRPr="002E7912">
        <w:rPr>
          <w:rFonts w:cs="Tahoma"/>
          <w:sz w:val="21"/>
          <w:szCs w:val="21"/>
        </w:rPr>
        <w:t>,</w:t>
      </w:r>
      <w:r w:rsidR="00F25DEC" w:rsidRPr="002E7912">
        <w:rPr>
          <w:rFonts w:cs="Tahoma"/>
          <w:sz w:val="21"/>
          <w:szCs w:val="21"/>
        </w:rPr>
        <w:t xml:space="preserve"> agreed by the class</w:t>
      </w:r>
      <w:r w:rsidR="00375C55" w:rsidRPr="002E7912">
        <w:rPr>
          <w:rFonts w:cs="Tahoma"/>
          <w:sz w:val="21"/>
          <w:szCs w:val="21"/>
        </w:rPr>
        <w:t>,</w:t>
      </w:r>
      <w:r w:rsidR="00F25DEC" w:rsidRPr="002E7912">
        <w:rPr>
          <w:rFonts w:cs="Tahoma"/>
          <w:sz w:val="21"/>
          <w:szCs w:val="21"/>
        </w:rPr>
        <w:t xml:space="preserve"> about the expected behaviour. </w:t>
      </w:r>
      <w:r w:rsidR="00375C55" w:rsidRPr="002E7912">
        <w:rPr>
          <w:rFonts w:cs="Tahoma"/>
          <w:sz w:val="21"/>
          <w:szCs w:val="21"/>
        </w:rPr>
        <w:t>I</w:t>
      </w:r>
      <w:r w:rsidR="00341318" w:rsidRPr="002E7912">
        <w:rPr>
          <w:rFonts w:cs="Tahoma"/>
          <w:sz w:val="21"/>
          <w:szCs w:val="21"/>
        </w:rPr>
        <w:t>n addition</w:t>
      </w:r>
      <w:r w:rsidR="00375C55" w:rsidRPr="002E7912">
        <w:rPr>
          <w:rFonts w:cs="Tahoma"/>
          <w:sz w:val="21"/>
          <w:szCs w:val="21"/>
        </w:rPr>
        <w:t>,</w:t>
      </w:r>
      <w:r w:rsidR="00341318" w:rsidRPr="002E7912">
        <w:rPr>
          <w:rFonts w:cs="Tahoma"/>
          <w:sz w:val="21"/>
          <w:szCs w:val="21"/>
        </w:rPr>
        <w:t xml:space="preserve"> the</w:t>
      </w:r>
      <w:r w:rsidR="00375C55" w:rsidRPr="002E7912">
        <w:rPr>
          <w:rFonts w:cs="Tahoma"/>
          <w:sz w:val="21"/>
          <w:szCs w:val="21"/>
        </w:rPr>
        <w:t xml:space="preserve"> Golden </w:t>
      </w:r>
      <w:r>
        <w:rPr>
          <w:rFonts w:cs="Tahoma"/>
          <w:sz w:val="21"/>
          <w:szCs w:val="21"/>
        </w:rPr>
        <w:t xml:space="preserve">School </w:t>
      </w:r>
      <w:r w:rsidR="00375C55" w:rsidRPr="002E7912">
        <w:rPr>
          <w:rFonts w:cs="Tahoma"/>
          <w:sz w:val="21"/>
          <w:szCs w:val="21"/>
        </w:rPr>
        <w:t>Rules should be on display.</w:t>
      </w:r>
    </w:p>
    <w:p w14:paraId="507203BF" w14:textId="4FA3958B" w:rsidR="008B6EE7" w:rsidRPr="0078376F" w:rsidRDefault="00375C55" w:rsidP="008B6EE7">
      <w:pPr>
        <w:pStyle w:val="ListParagraph"/>
        <w:numPr>
          <w:ilvl w:val="0"/>
          <w:numId w:val="16"/>
        </w:numPr>
        <w:rPr>
          <w:rFonts w:cs="Tahoma"/>
          <w:sz w:val="21"/>
          <w:szCs w:val="21"/>
        </w:rPr>
      </w:pPr>
      <w:r w:rsidRPr="0078376F">
        <w:rPr>
          <w:rFonts w:cs="Tahoma"/>
          <w:sz w:val="21"/>
          <w:szCs w:val="21"/>
        </w:rPr>
        <w:t>Use of Learning Walls – these are displays or posters indicating learning prompts for current teaching, or prior learning/revision posters for learning that has already taken place.</w:t>
      </w:r>
    </w:p>
    <w:p w14:paraId="45108371" w14:textId="070E3CA4" w:rsidR="002E7912" w:rsidRPr="0078376F" w:rsidRDefault="002E7912" w:rsidP="008B6EE7">
      <w:pPr>
        <w:pStyle w:val="ListParagraph"/>
        <w:numPr>
          <w:ilvl w:val="0"/>
          <w:numId w:val="16"/>
        </w:numPr>
        <w:rPr>
          <w:rFonts w:cs="Tahoma"/>
          <w:sz w:val="21"/>
          <w:szCs w:val="21"/>
        </w:rPr>
      </w:pPr>
      <w:r w:rsidRPr="0078376F">
        <w:rPr>
          <w:rFonts w:cs="Tahoma"/>
          <w:sz w:val="21"/>
          <w:szCs w:val="21"/>
        </w:rPr>
        <w:t>Classroom layouts are at the teacher’s discretion and they must meet the learning needs of the children and enable collaboration</w:t>
      </w:r>
    </w:p>
    <w:p w14:paraId="483905CB" w14:textId="435326E6" w:rsidR="0078376F" w:rsidRDefault="0078376F" w:rsidP="008B6EE7">
      <w:pPr>
        <w:pStyle w:val="ListParagraph"/>
        <w:numPr>
          <w:ilvl w:val="0"/>
          <w:numId w:val="16"/>
        </w:numPr>
        <w:rPr>
          <w:rFonts w:cs="Tahoma"/>
          <w:sz w:val="21"/>
          <w:szCs w:val="21"/>
        </w:rPr>
      </w:pPr>
      <w:r>
        <w:rPr>
          <w:rFonts w:cs="Tahoma"/>
          <w:sz w:val="21"/>
          <w:szCs w:val="21"/>
        </w:rPr>
        <w:t>RUCSAC ( Read, Understand, Choose, Solve, Answer, Check) display to support pupils when problem solving</w:t>
      </w:r>
      <w:r w:rsidR="00B7074C">
        <w:rPr>
          <w:rFonts w:cs="Tahoma"/>
          <w:sz w:val="21"/>
          <w:szCs w:val="21"/>
        </w:rPr>
        <w:t xml:space="preserve"> (in KS2 or when appropriate in KS1)</w:t>
      </w:r>
    </w:p>
    <w:p w14:paraId="7A8B2E87" w14:textId="66ABF19C" w:rsidR="0078376F" w:rsidRDefault="0078376F" w:rsidP="008B6EE7">
      <w:pPr>
        <w:pStyle w:val="ListParagraph"/>
        <w:numPr>
          <w:ilvl w:val="0"/>
          <w:numId w:val="16"/>
        </w:numPr>
        <w:rPr>
          <w:rFonts w:cs="Tahoma"/>
          <w:sz w:val="21"/>
          <w:szCs w:val="21"/>
        </w:rPr>
      </w:pPr>
      <w:r w:rsidRPr="000A6253">
        <w:rPr>
          <w:rFonts w:cs="Tahoma"/>
          <w:sz w:val="21"/>
          <w:szCs w:val="21"/>
        </w:rPr>
        <w:t xml:space="preserve">Question and answer starter posters to support teachers and pupils when </w:t>
      </w:r>
      <w:r w:rsidR="000A6253" w:rsidRPr="000A6253">
        <w:rPr>
          <w:rFonts w:cs="Tahoma"/>
          <w:sz w:val="21"/>
          <w:szCs w:val="21"/>
        </w:rPr>
        <w:t>asking and answering questions</w:t>
      </w:r>
    </w:p>
    <w:p w14:paraId="6D60E21C" w14:textId="2EDC7A1C" w:rsidR="001313C1" w:rsidRDefault="001313C1" w:rsidP="008B6EE7">
      <w:pPr>
        <w:pStyle w:val="ListParagraph"/>
        <w:numPr>
          <w:ilvl w:val="0"/>
          <w:numId w:val="16"/>
        </w:numPr>
        <w:rPr>
          <w:rFonts w:cs="Tahoma"/>
          <w:color w:val="000000" w:themeColor="text1"/>
          <w:sz w:val="21"/>
          <w:szCs w:val="21"/>
        </w:rPr>
      </w:pPr>
      <w:r w:rsidRPr="004E6AEB">
        <w:rPr>
          <w:rFonts w:cs="Tahoma"/>
          <w:color w:val="000000" w:themeColor="text1"/>
          <w:sz w:val="21"/>
          <w:szCs w:val="21"/>
        </w:rPr>
        <w:t>Class reads should be displayed on the classroom door</w:t>
      </w:r>
    </w:p>
    <w:p w14:paraId="5B453DA4" w14:textId="5622921C" w:rsidR="00B77582" w:rsidRPr="004E6AEB" w:rsidRDefault="00B77582" w:rsidP="008B6EE7">
      <w:pPr>
        <w:pStyle w:val="ListParagraph"/>
        <w:numPr>
          <w:ilvl w:val="0"/>
          <w:numId w:val="16"/>
        </w:numPr>
        <w:rPr>
          <w:rFonts w:cs="Tahoma"/>
          <w:color w:val="000000" w:themeColor="text1"/>
          <w:sz w:val="21"/>
          <w:szCs w:val="21"/>
        </w:rPr>
      </w:pPr>
      <w:r>
        <w:rPr>
          <w:rFonts w:cs="Tahoma"/>
          <w:color w:val="000000" w:themeColor="text1"/>
          <w:sz w:val="21"/>
          <w:szCs w:val="21"/>
        </w:rPr>
        <w:t>The school’s mission statement will be displayed.</w:t>
      </w:r>
    </w:p>
    <w:p w14:paraId="6740C347" w14:textId="09624278" w:rsidR="00274190" w:rsidRPr="002E7912" w:rsidRDefault="00274190" w:rsidP="00B74CE8">
      <w:pPr>
        <w:rPr>
          <w:rFonts w:cs="Tahoma"/>
          <w:b/>
          <w:sz w:val="21"/>
          <w:szCs w:val="21"/>
        </w:rPr>
      </w:pPr>
      <w:r w:rsidRPr="002E7912">
        <w:rPr>
          <w:rFonts w:cs="Tahoma"/>
          <w:b/>
          <w:sz w:val="21"/>
          <w:szCs w:val="21"/>
        </w:rPr>
        <w:t>Classroom teaching</w:t>
      </w:r>
    </w:p>
    <w:p w14:paraId="29AB86EA" w14:textId="77777777" w:rsidR="00F25DEC" w:rsidRPr="0078376F" w:rsidRDefault="00F25DEC" w:rsidP="000F60DC">
      <w:pPr>
        <w:rPr>
          <w:rFonts w:cs="Tahoma"/>
          <w:sz w:val="21"/>
          <w:szCs w:val="21"/>
        </w:rPr>
      </w:pPr>
      <w:r w:rsidRPr="0078376F">
        <w:rPr>
          <w:rFonts w:cs="Tahoma"/>
          <w:sz w:val="21"/>
          <w:szCs w:val="21"/>
        </w:rPr>
        <w:t>This refers to all adults working with the children.</w:t>
      </w:r>
    </w:p>
    <w:p w14:paraId="71DCFA90" w14:textId="346389CA" w:rsidR="000F60DC" w:rsidRPr="002E7912" w:rsidRDefault="00996AEC" w:rsidP="000F60DC">
      <w:pPr>
        <w:rPr>
          <w:rFonts w:cs="Tahoma"/>
          <w:sz w:val="21"/>
          <w:szCs w:val="21"/>
        </w:rPr>
      </w:pPr>
      <w:r w:rsidRPr="002E7912">
        <w:rPr>
          <w:rFonts w:cs="Tahoma"/>
          <w:sz w:val="21"/>
          <w:szCs w:val="21"/>
        </w:rPr>
        <w:t>Teaching</w:t>
      </w:r>
      <w:r w:rsidR="000F60DC" w:rsidRPr="002E7912">
        <w:rPr>
          <w:rFonts w:cs="Tahoma"/>
          <w:sz w:val="21"/>
          <w:szCs w:val="21"/>
        </w:rPr>
        <w:t xml:space="preserve"> at o</w:t>
      </w:r>
      <w:r w:rsidR="007101C9" w:rsidRPr="002E7912">
        <w:rPr>
          <w:rFonts w:cs="Tahoma"/>
          <w:sz w:val="21"/>
          <w:szCs w:val="21"/>
        </w:rPr>
        <w:t>u</w:t>
      </w:r>
      <w:r w:rsidRPr="002E7912">
        <w:rPr>
          <w:rFonts w:cs="Tahoma"/>
          <w:sz w:val="21"/>
          <w:szCs w:val="21"/>
        </w:rPr>
        <w:t>r school</w:t>
      </w:r>
      <w:r w:rsidR="000F60DC" w:rsidRPr="002E7912">
        <w:rPr>
          <w:rFonts w:cs="Tahoma"/>
          <w:sz w:val="21"/>
          <w:szCs w:val="21"/>
        </w:rPr>
        <w:t xml:space="preserve"> </w:t>
      </w:r>
      <w:r w:rsidR="007101C9" w:rsidRPr="002E7912">
        <w:rPr>
          <w:rFonts w:cs="Tahoma"/>
          <w:sz w:val="21"/>
          <w:szCs w:val="21"/>
        </w:rPr>
        <w:t>will</w:t>
      </w:r>
      <w:r w:rsidR="000F60DC" w:rsidRPr="002E7912">
        <w:rPr>
          <w:rFonts w:cs="Tahoma"/>
          <w:sz w:val="21"/>
          <w:szCs w:val="21"/>
        </w:rPr>
        <w:t>:</w:t>
      </w:r>
    </w:p>
    <w:p w14:paraId="155BB89A" w14:textId="77777777" w:rsidR="001313C1" w:rsidRPr="001313C1" w:rsidRDefault="00E45D23" w:rsidP="001313C1">
      <w:pPr>
        <w:pStyle w:val="ListParagraph"/>
        <w:numPr>
          <w:ilvl w:val="0"/>
          <w:numId w:val="21"/>
        </w:numPr>
        <w:rPr>
          <w:rFonts w:cs="Tahoma"/>
          <w:sz w:val="21"/>
          <w:szCs w:val="21"/>
        </w:rPr>
      </w:pPr>
      <w:r w:rsidRPr="001313C1">
        <w:rPr>
          <w:rFonts w:cs="Tahoma"/>
          <w:sz w:val="21"/>
          <w:szCs w:val="21"/>
        </w:rPr>
        <w:t>Have high expectations of all learners</w:t>
      </w:r>
      <w:r w:rsidR="001313C1" w:rsidRPr="001313C1">
        <w:rPr>
          <w:rFonts w:cs="Tahoma"/>
          <w:sz w:val="21"/>
          <w:szCs w:val="21"/>
        </w:rPr>
        <w:t xml:space="preserve"> </w:t>
      </w:r>
    </w:p>
    <w:p w14:paraId="0E1B6657" w14:textId="0A0CC774" w:rsidR="00E45D23" w:rsidRPr="002E7912" w:rsidRDefault="00390646" w:rsidP="00E45D23">
      <w:pPr>
        <w:pStyle w:val="ListParagraph"/>
        <w:numPr>
          <w:ilvl w:val="0"/>
          <w:numId w:val="21"/>
        </w:numPr>
        <w:rPr>
          <w:rFonts w:cs="Tahoma"/>
          <w:sz w:val="21"/>
          <w:szCs w:val="21"/>
        </w:rPr>
      </w:pPr>
      <w:r w:rsidRPr="002E7912">
        <w:rPr>
          <w:rFonts w:cs="Tahoma"/>
          <w:sz w:val="21"/>
          <w:szCs w:val="21"/>
        </w:rPr>
        <w:t>Be taught at a pace that moves learning on so good progress in children’s learning is evident within the lesson</w:t>
      </w:r>
    </w:p>
    <w:p w14:paraId="3F8C2390" w14:textId="18153002" w:rsidR="00AF018C" w:rsidRPr="002E7912" w:rsidRDefault="00390646" w:rsidP="00AF018C">
      <w:pPr>
        <w:pStyle w:val="ListParagraph"/>
        <w:numPr>
          <w:ilvl w:val="0"/>
          <w:numId w:val="21"/>
        </w:numPr>
        <w:rPr>
          <w:rFonts w:cs="Tahoma"/>
          <w:sz w:val="21"/>
          <w:szCs w:val="21"/>
        </w:rPr>
      </w:pPr>
      <w:r w:rsidRPr="002E7912">
        <w:rPr>
          <w:rFonts w:cs="Tahoma"/>
          <w:sz w:val="21"/>
          <w:szCs w:val="21"/>
        </w:rPr>
        <w:t xml:space="preserve">Provide challenge for pupils of </w:t>
      </w:r>
      <w:r w:rsidR="00E45D23" w:rsidRPr="002E7912">
        <w:rPr>
          <w:rFonts w:cs="Tahoma"/>
          <w:sz w:val="21"/>
          <w:szCs w:val="21"/>
        </w:rPr>
        <w:t xml:space="preserve">all </w:t>
      </w:r>
      <w:r w:rsidRPr="002E7912">
        <w:rPr>
          <w:rFonts w:cs="Tahoma"/>
          <w:sz w:val="21"/>
          <w:szCs w:val="21"/>
        </w:rPr>
        <w:t>abilities</w:t>
      </w:r>
    </w:p>
    <w:p w14:paraId="68795240" w14:textId="32C143AE" w:rsidR="00AF018C" w:rsidRPr="004E6AEB" w:rsidRDefault="007101C9" w:rsidP="00AF018C">
      <w:pPr>
        <w:pStyle w:val="ListParagraph"/>
        <w:numPr>
          <w:ilvl w:val="0"/>
          <w:numId w:val="21"/>
        </w:numPr>
        <w:rPr>
          <w:rFonts w:cs="Tahoma"/>
          <w:color w:val="000000" w:themeColor="text1"/>
          <w:sz w:val="21"/>
          <w:szCs w:val="21"/>
        </w:rPr>
      </w:pPr>
      <w:r w:rsidRPr="002E7912">
        <w:rPr>
          <w:rFonts w:cs="Tahoma"/>
          <w:sz w:val="21"/>
          <w:szCs w:val="21"/>
        </w:rPr>
        <w:t xml:space="preserve">Give pupils the opportunity to collaborate </w:t>
      </w:r>
      <w:r w:rsidRPr="004E6AEB">
        <w:rPr>
          <w:rFonts w:cs="Tahoma"/>
          <w:color w:val="000000" w:themeColor="text1"/>
          <w:sz w:val="21"/>
          <w:szCs w:val="21"/>
        </w:rPr>
        <w:t>with each other through co-operative learning strategies</w:t>
      </w:r>
    </w:p>
    <w:p w14:paraId="3B4E366A" w14:textId="43F1D14E" w:rsidR="001313C1" w:rsidRPr="004E6AEB" w:rsidRDefault="001313C1" w:rsidP="001313C1">
      <w:pPr>
        <w:pStyle w:val="ListParagraph"/>
        <w:numPr>
          <w:ilvl w:val="0"/>
          <w:numId w:val="21"/>
        </w:numPr>
        <w:rPr>
          <w:rFonts w:cs="Tahoma"/>
          <w:color w:val="000000" w:themeColor="text1"/>
          <w:sz w:val="21"/>
          <w:szCs w:val="21"/>
        </w:rPr>
      </w:pPr>
      <w:r w:rsidRPr="004E6AEB">
        <w:rPr>
          <w:rFonts w:cs="Tahoma"/>
          <w:color w:val="000000" w:themeColor="text1"/>
          <w:sz w:val="21"/>
          <w:szCs w:val="21"/>
        </w:rPr>
        <w:t>Enable learners to mo</w:t>
      </w:r>
      <w:r w:rsidR="00C40A95" w:rsidRPr="004E6AEB">
        <w:rPr>
          <w:rFonts w:cs="Tahoma"/>
          <w:color w:val="000000" w:themeColor="text1"/>
          <w:sz w:val="21"/>
          <w:szCs w:val="21"/>
        </w:rPr>
        <w:t>n</w:t>
      </w:r>
      <w:r w:rsidRPr="004E6AEB">
        <w:rPr>
          <w:rFonts w:cs="Tahoma"/>
          <w:color w:val="000000" w:themeColor="text1"/>
          <w:sz w:val="21"/>
          <w:szCs w:val="21"/>
        </w:rPr>
        <w:t>itor their own success against effective success criteria, made clear by the teacher</w:t>
      </w:r>
    </w:p>
    <w:p w14:paraId="75105F60" w14:textId="5A9B65CD" w:rsidR="00AF018C" w:rsidRPr="004E6AEB" w:rsidRDefault="00390646" w:rsidP="00AF018C">
      <w:pPr>
        <w:pStyle w:val="ListParagraph"/>
        <w:numPr>
          <w:ilvl w:val="0"/>
          <w:numId w:val="21"/>
        </w:numPr>
        <w:rPr>
          <w:rFonts w:cs="Tahoma"/>
          <w:color w:val="000000" w:themeColor="text1"/>
          <w:sz w:val="21"/>
          <w:szCs w:val="21"/>
        </w:rPr>
      </w:pPr>
      <w:r w:rsidRPr="004E6AEB">
        <w:rPr>
          <w:rFonts w:cs="Tahoma"/>
          <w:color w:val="000000" w:themeColor="text1"/>
          <w:sz w:val="21"/>
          <w:szCs w:val="21"/>
        </w:rPr>
        <w:t>Provide lots of opportunities for pupils to write and practice number and letter formation</w:t>
      </w:r>
    </w:p>
    <w:p w14:paraId="169D475C" w14:textId="546D0D16" w:rsidR="007101C9" w:rsidRPr="004E6AEB" w:rsidRDefault="007101C9" w:rsidP="00AF018C">
      <w:pPr>
        <w:pStyle w:val="ListParagraph"/>
        <w:numPr>
          <w:ilvl w:val="0"/>
          <w:numId w:val="21"/>
        </w:numPr>
        <w:rPr>
          <w:rFonts w:cs="Tahoma"/>
          <w:color w:val="000000" w:themeColor="text1"/>
          <w:sz w:val="21"/>
          <w:szCs w:val="21"/>
        </w:rPr>
      </w:pPr>
      <w:r w:rsidRPr="004E6AEB">
        <w:rPr>
          <w:rFonts w:cs="Tahoma"/>
          <w:color w:val="000000" w:themeColor="text1"/>
          <w:sz w:val="21"/>
          <w:szCs w:val="21"/>
        </w:rPr>
        <w:t>Provide opportunities for pupils to use higher level thinking skills (apply, analyse, evaluate and create)</w:t>
      </w:r>
    </w:p>
    <w:p w14:paraId="07D3E4D6" w14:textId="7B8EBF57" w:rsidR="007101C9" w:rsidRDefault="00E45D23" w:rsidP="00AF018C">
      <w:pPr>
        <w:pStyle w:val="ListParagraph"/>
        <w:numPr>
          <w:ilvl w:val="0"/>
          <w:numId w:val="21"/>
        </w:numPr>
        <w:rPr>
          <w:rFonts w:cs="Tahoma"/>
          <w:sz w:val="21"/>
          <w:szCs w:val="21"/>
        </w:rPr>
      </w:pPr>
      <w:r w:rsidRPr="004E6AEB">
        <w:rPr>
          <w:rFonts w:cs="Tahoma"/>
          <w:color w:val="000000" w:themeColor="text1"/>
          <w:sz w:val="21"/>
          <w:szCs w:val="21"/>
        </w:rPr>
        <w:t xml:space="preserve">Use a range of questioning, particularly questions that give pupils the opportunity </w:t>
      </w:r>
      <w:r w:rsidRPr="002E7912">
        <w:rPr>
          <w:rFonts w:cs="Tahoma"/>
          <w:sz w:val="21"/>
          <w:szCs w:val="21"/>
        </w:rPr>
        <w:t xml:space="preserve">to apply higher level thinking skills </w:t>
      </w:r>
    </w:p>
    <w:p w14:paraId="10A5BD77" w14:textId="4862C416" w:rsidR="00E45D23" w:rsidRPr="002E7912" w:rsidRDefault="00E45D23" w:rsidP="00AF018C">
      <w:pPr>
        <w:pStyle w:val="ListParagraph"/>
        <w:numPr>
          <w:ilvl w:val="0"/>
          <w:numId w:val="21"/>
        </w:numPr>
        <w:rPr>
          <w:rFonts w:cs="Tahoma"/>
          <w:sz w:val="21"/>
          <w:szCs w:val="21"/>
        </w:rPr>
      </w:pPr>
      <w:r w:rsidRPr="002E7912">
        <w:rPr>
          <w:rFonts w:cs="Tahoma"/>
          <w:sz w:val="21"/>
          <w:szCs w:val="21"/>
        </w:rPr>
        <w:t xml:space="preserve">Demonstrate a range of behaviour </w:t>
      </w:r>
      <w:r w:rsidRPr="001C3819">
        <w:rPr>
          <w:rFonts w:cs="Tahoma"/>
          <w:sz w:val="21"/>
          <w:szCs w:val="21"/>
        </w:rPr>
        <w:t>management strategies in line with the school behaviour policy</w:t>
      </w:r>
      <w:r w:rsidR="00996AEC" w:rsidRPr="001C3819">
        <w:rPr>
          <w:rFonts w:cs="Tahoma"/>
          <w:sz w:val="21"/>
          <w:szCs w:val="21"/>
        </w:rPr>
        <w:t xml:space="preserve"> – adults should deal with most behaviour incidents themselves unless the situation needs to be escalated to Key Stage Leaders.</w:t>
      </w:r>
    </w:p>
    <w:p w14:paraId="205BE1F9" w14:textId="173D2A2B" w:rsidR="008B6EE7" w:rsidRPr="002E7912" w:rsidRDefault="00B71721" w:rsidP="008B6EE7">
      <w:pPr>
        <w:pStyle w:val="ListParagraph"/>
        <w:numPr>
          <w:ilvl w:val="0"/>
          <w:numId w:val="21"/>
        </w:numPr>
        <w:rPr>
          <w:rFonts w:cs="Tahoma"/>
          <w:sz w:val="21"/>
          <w:szCs w:val="21"/>
        </w:rPr>
      </w:pPr>
      <w:r w:rsidRPr="002E7912">
        <w:rPr>
          <w:rFonts w:cs="Tahoma"/>
          <w:sz w:val="21"/>
          <w:szCs w:val="21"/>
        </w:rPr>
        <w:t>Contain t</w:t>
      </w:r>
      <w:r w:rsidR="008B6EE7" w:rsidRPr="002E7912">
        <w:rPr>
          <w:rFonts w:cs="Tahoma"/>
          <w:sz w:val="21"/>
          <w:szCs w:val="21"/>
        </w:rPr>
        <w:t>asks</w:t>
      </w:r>
      <w:r w:rsidRPr="002E7912">
        <w:rPr>
          <w:rFonts w:cs="Tahoma"/>
          <w:sz w:val="21"/>
          <w:szCs w:val="21"/>
        </w:rPr>
        <w:t xml:space="preserve"> that</w:t>
      </w:r>
      <w:r w:rsidR="008B6EE7" w:rsidRPr="002E7912">
        <w:rPr>
          <w:rFonts w:cs="Tahoma"/>
          <w:sz w:val="21"/>
          <w:szCs w:val="21"/>
        </w:rPr>
        <w:t xml:space="preserve"> are intrinsically motivating</w:t>
      </w:r>
    </w:p>
    <w:p w14:paraId="57DF907B" w14:textId="7D4155D8" w:rsidR="008B6EE7" w:rsidRPr="002E7912" w:rsidRDefault="008B6EE7" w:rsidP="008B6EE7">
      <w:pPr>
        <w:pStyle w:val="ListParagraph"/>
        <w:numPr>
          <w:ilvl w:val="0"/>
          <w:numId w:val="21"/>
        </w:numPr>
        <w:rPr>
          <w:rFonts w:cs="Tahoma"/>
          <w:sz w:val="21"/>
          <w:szCs w:val="21"/>
        </w:rPr>
      </w:pPr>
      <w:r w:rsidRPr="002E7912">
        <w:rPr>
          <w:rFonts w:cs="Tahoma"/>
          <w:sz w:val="21"/>
          <w:szCs w:val="21"/>
        </w:rPr>
        <w:t xml:space="preserve">Involve the adult leading the lesson engaging with the pupils in their class and taking an active role in the learning taking place. </w:t>
      </w:r>
    </w:p>
    <w:p w14:paraId="7D25F365" w14:textId="1F117C49" w:rsidR="008B6EE7" w:rsidRPr="002E7912" w:rsidRDefault="00C542B5" w:rsidP="00B71721">
      <w:pPr>
        <w:pStyle w:val="ListParagraph"/>
        <w:numPr>
          <w:ilvl w:val="0"/>
          <w:numId w:val="21"/>
        </w:numPr>
        <w:rPr>
          <w:rFonts w:cs="Tahoma"/>
          <w:sz w:val="21"/>
          <w:szCs w:val="21"/>
        </w:rPr>
      </w:pPr>
      <w:r w:rsidRPr="002E7912">
        <w:rPr>
          <w:rFonts w:cs="Tahoma"/>
          <w:sz w:val="21"/>
          <w:szCs w:val="21"/>
        </w:rPr>
        <w:t>Encourage pupils to take responsibility for their own learning wherever possible meaning teacher/TA input is minimal</w:t>
      </w:r>
    </w:p>
    <w:p w14:paraId="7CD9CC17" w14:textId="0EA13B47" w:rsidR="00B71721" w:rsidRPr="002E7912" w:rsidRDefault="00B71721" w:rsidP="00B71721">
      <w:pPr>
        <w:pStyle w:val="ListParagraph"/>
        <w:numPr>
          <w:ilvl w:val="0"/>
          <w:numId w:val="21"/>
        </w:numPr>
        <w:rPr>
          <w:rFonts w:cs="Tahoma"/>
          <w:sz w:val="21"/>
          <w:szCs w:val="21"/>
        </w:rPr>
      </w:pPr>
      <w:r w:rsidRPr="002E7912">
        <w:rPr>
          <w:rFonts w:cs="Tahoma"/>
          <w:sz w:val="21"/>
          <w:szCs w:val="21"/>
        </w:rPr>
        <w:t>Reference our school values whenever possible</w:t>
      </w:r>
      <w:r w:rsidR="00C40A95">
        <w:rPr>
          <w:rFonts w:cs="Tahoma"/>
          <w:sz w:val="21"/>
          <w:szCs w:val="21"/>
        </w:rPr>
        <w:t xml:space="preserve"> in both teaching and within conversations with pupils</w:t>
      </w:r>
    </w:p>
    <w:p w14:paraId="2018C898" w14:textId="65B7A410" w:rsidR="009742EB" w:rsidRPr="000A6253" w:rsidRDefault="001D3E03" w:rsidP="00B71721">
      <w:pPr>
        <w:pStyle w:val="ListParagraph"/>
        <w:numPr>
          <w:ilvl w:val="0"/>
          <w:numId w:val="21"/>
        </w:numPr>
        <w:rPr>
          <w:rFonts w:cs="Tahoma"/>
          <w:sz w:val="21"/>
          <w:szCs w:val="21"/>
        </w:rPr>
      </w:pPr>
      <w:r w:rsidRPr="000A6253">
        <w:rPr>
          <w:rFonts w:cs="Tahoma"/>
          <w:sz w:val="21"/>
          <w:szCs w:val="21"/>
        </w:rPr>
        <w:t>Involve</w:t>
      </w:r>
      <w:r w:rsidR="009742EB" w:rsidRPr="000A6253">
        <w:rPr>
          <w:rFonts w:cs="Tahoma"/>
          <w:sz w:val="21"/>
          <w:szCs w:val="21"/>
        </w:rPr>
        <w:t xml:space="preserve"> additional adults</w:t>
      </w:r>
      <w:r w:rsidR="005D314D" w:rsidRPr="000A6253">
        <w:rPr>
          <w:rFonts w:cs="Tahoma"/>
          <w:sz w:val="21"/>
          <w:szCs w:val="21"/>
        </w:rPr>
        <w:t xml:space="preserve"> effectively</w:t>
      </w:r>
    </w:p>
    <w:p w14:paraId="68CA5C7E" w14:textId="6CBF62C0" w:rsidR="00996AEC" w:rsidRPr="000A6253" w:rsidRDefault="00996AEC" w:rsidP="00B71721">
      <w:pPr>
        <w:pStyle w:val="ListParagraph"/>
        <w:numPr>
          <w:ilvl w:val="0"/>
          <w:numId w:val="21"/>
        </w:numPr>
        <w:rPr>
          <w:rFonts w:cs="Tahoma"/>
          <w:sz w:val="21"/>
          <w:szCs w:val="21"/>
        </w:rPr>
      </w:pPr>
      <w:r w:rsidRPr="000A6253">
        <w:rPr>
          <w:rFonts w:cs="Tahoma"/>
          <w:sz w:val="21"/>
          <w:szCs w:val="21"/>
        </w:rPr>
        <w:t>All adults in the lesson should model the behaviours expected of the children.</w:t>
      </w:r>
    </w:p>
    <w:p w14:paraId="69A9C87F" w14:textId="149F248C" w:rsidR="00F25DEC" w:rsidRPr="000A6253" w:rsidRDefault="000A6253" w:rsidP="00B71721">
      <w:pPr>
        <w:pStyle w:val="ListParagraph"/>
        <w:numPr>
          <w:ilvl w:val="0"/>
          <w:numId w:val="21"/>
        </w:numPr>
        <w:rPr>
          <w:rFonts w:cs="Tahoma"/>
          <w:sz w:val="21"/>
          <w:szCs w:val="21"/>
        </w:rPr>
      </w:pPr>
      <w:r w:rsidRPr="000A6253">
        <w:rPr>
          <w:rFonts w:cs="Tahoma"/>
          <w:sz w:val="21"/>
          <w:szCs w:val="21"/>
        </w:rPr>
        <w:lastRenderedPageBreak/>
        <w:t>Throughout the school day</w:t>
      </w:r>
      <w:r w:rsidR="00F25DEC" w:rsidRPr="000A6253">
        <w:rPr>
          <w:rFonts w:cs="Tahoma"/>
          <w:sz w:val="21"/>
          <w:szCs w:val="21"/>
        </w:rPr>
        <w:t xml:space="preserve"> the children are the highest priority, and wherever possible, personal conversations should take place out of lesson time, and leaving the classroom should be avoided unless absolutely necessary.</w:t>
      </w:r>
    </w:p>
    <w:p w14:paraId="1347DF20" w14:textId="562E7BD2" w:rsidR="00375C55" w:rsidRPr="000A6253" w:rsidRDefault="000A6253" w:rsidP="00B71721">
      <w:pPr>
        <w:pStyle w:val="ListParagraph"/>
        <w:numPr>
          <w:ilvl w:val="0"/>
          <w:numId w:val="21"/>
        </w:numPr>
        <w:rPr>
          <w:rFonts w:cs="Tahoma"/>
          <w:sz w:val="21"/>
          <w:szCs w:val="21"/>
        </w:rPr>
      </w:pPr>
      <w:r w:rsidRPr="000A6253">
        <w:rPr>
          <w:rFonts w:cs="Tahoma"/>
          <w:sz w:val="21"/>
          <w:szCs w:val="21"/>
        </w:rPr>
        <w:t xml:space="preserve">Involve </w:t>
      </w:r>
      <w:r w:rsidR="00375C55" w:rsidRPr="000A6253">
        <w:rPr>
          <w:rFonts w:cs="Tahoma"/>
          <w:sz w:val="21"/>
          <w:szCs w:val="21"/>
        </w:rPr>
        <w:t>WAGOLLS (What A Good One Looks Like) to indicate expectations as much as possible</w:t>
      </w:r>
      <w:r w:rsidRPr="000A6253">
        <w:rPr>
          <w:rFonts w:cs="Tahoma"/>
          <w:sz w:val="21"/>
          <w:szCs w:val="21"/>
        </w:rPr>
        <w:t>. WAGOLLs should not inhibit creativity.</w:t>
      </w:r>
    </w:p>
    <w:p w14:paraId="41069FA6" w14:textId="1EA7D899" w:rsidR="00375C55" w:rsidRPr="000A6253" w:rsidRDefault="000A6253" w:rsidP="00B71721">
      <w:pPr>
        <w:pStyle w:val="ListParagraph"/>
        <w:numPr>
          <w:ilvl w:val="0"/>
          <w:numId w:val="21"/>
        </w:numPr>
        <w:rPr>
          <w:rFonts w:cs="Tahoma"/>
          <w:sz w:val="21"/>
          <w:szCs w:val="21"/>
        </w:rPr>
      </w:pPr>
      <w:r w:rsidRPr="000A6253">
        <w:rPr>
          <w:rFonts w:cs="Tahoma"/>
          <w:sz w:val="21"/>
          <w:szCs w:val="21"/>
        </w:rPr>
        <w:t>Encourage pupils</w:t>
      </w:r>
      <w:r w:rsidR="002E7912" w:rsidRPr="000A6253">
        <w:rPr>
          <w:rFonts w:cs="Tahoma"/>
          <w:sz w:val="21"/>
          <w:szCs w:val="21"/>
        </w:rPr>
        <w:t xml:space="preserve"> to take a risk because we learn by making mistakes and getting things wrong.</w:t>
      </w:r>
    </w:p>
    <w:p w14:paraId="219CF9E4" w14:textId="69B1937F" w:rsidR="00C05CB7" w:rsidRPr="000A6253" w:rsidRDefault="000A6253" w:rsidP="00B71721">
      <w:pPr>
        <w:pStyle w:val="ListParagraph"/>
        <w:numPr>
          <w:ilvl w:val="0"/>
          <w:numId w:val="21"/>
        </w:numPr>
        <w:rPr>
          <w:rFonts w:cs="Tahoma"/>
          <w:sz w:val="21"/>
          <w:szCs w:val="21"/>
        </w:rPr>
      </w:pPr>
      <w:r w:rsidRPr="000A6253">
        <w:rPr>
          <w:rFonts w:cs="Tahoma"/>
          <w:sz w:val="21"/>
          <w:szCs w:val="21"/>
        </w:rPr>
        <w:t>Be well resourced and any resources or change in classroom layout be prepared before the lessons begins.</w:t>
      </w:r>
    </w:p>
    <w:p w14:paraId="78DE5732" w14:textId="06B673DD" w:rsidR="00DB0805" w:rsidRPr="000A6253" w:rsidRDefault="000A6253" w:rsidP="00B71721">
      <w:pPr>
        <w:pStyle w:val="ListParagraph"/>
        <w:numPr>
          <w:ilvl w:val="0"/>
          <w:numId w:val="21"/>
        </w:numPr>
        <w:rPr>
          <w:rFonts w:cs="Tahoma"/>
          <w:sz w:val="21"/>
          <w:szCs w:val="21"/>
        </w:rPr>
      </w:pPr>
      <w:r w:rsidRPr="000A6253">
        <w:rPr>
          <w:rFonts w:cs="Tahoma"/>
          <w:sz w:val="21"/>
          <w:szCs w:val="21"/>
        </w:rPr>
        <w:t>Involve t</w:t>
      </w:r>
      <w:r w:rsidR="00DB0805" w:rsidRPr="000A6253">
        <w:rPr>
          <w:rFonts w:cs="Tahoma"/>
          <w:sz w:val="21"/>
          <w:szCs w:val="21"/>
        </w:rPr>
        <w:t>echnology</w:t>
      </w:r>
      <w:r w:rsidRPr="000A6253">
        <w:rPr>
          <w:rFonts w:cs="Tahoma"/>
          <w:sz w:val="21"/>
          <w:szCs w:val="21"/>
        </w:rPr>
        <w:t xml:space="preserve"> where appropriate</w:t>
      </w:r>
      <w:r w:rsidR="00DB0805" w:rsidRPr="000A6253">
        <w:rPr>
          <w:rFonts w:cs="Tahoma"/>
          <w:sz w:val="21"/>
          <w:szCs w:val="21"/>
        </w:rPr>
        <w:t xml:space="preserve"> to enhance teaching and learning.</w:t>
      </w:r>
    </w:p>
    <w:p w14:paraId="14D58184" w14:textId="03892352" w:rsidR="00233AD7" w:rsidRDefault="00233AD7" w:rsidP="00B74CE8">
      <w:pPr>
        <w:rPr>
          <w:rFonts w:cs="Tahoma"/>
          <w:b/>
          <w:sz w:val="21"/>
          <w:szCs w:val="21"/>
        </w:rPr>
      </w:pPr>
      <w:r>
        <w:rPr>
          <w:rFonts w:cs="Tahoma"/>
          <w:b/>
          <w:sz w:val="21"/>
          <w:szCs w:val="21"/>
        </w:rPr>
        <w:t>Collaboration</w:t>
      </w:r>
    </w:p>
    <w:p w14:paraId="13E84F2D" w14:textId="6870371D" w:rsidR="00233AD7" w:rsidRDefault="00233AD7" w:rsidP="00B74CE8">
      <w:pPr>
        <w:rPr>
          <w:rFonts w:cs="Tahoma"/>
          <w:sz w:val="21"/>
          <w:szCs w:val="21"/>
        </w:rPr>
      </w:pPr>
      <w:r>
        <w:rPr>
          <w:rFonts w:cs="Tahoma"/>
          <w:sz w:val="21"/>
          <w:szCs w:val="21"/>
        </w:rPr>
        <w:t>Our core values encourage collaboration between children.</w:t>
      </w:r>
    </w:p>
    <w:p w14:paraId="372E3A8E" w14:textId="6D74865B" w:rsidR="00233AD7" w:rsidRPr="00233AD7" w:rsidRDefault="00233AD7" w:rsidP="00233AD7">
      <w:pPr>
        <w:rPr>
          <w:rFonts w:cs="Tahoma"/>
          <w:sz w:val="21"/>
          <w:szCs w:val="21"/>
        </w:rPr>
      </w:pPr>
      <w:r>
        <w:rPr>
          <w:rFonts w:cs="Tahoma"/>
          <w:sz w:val="21"/>
          <w:szCs w:val="21"/>
        </w:rPr>
        <w:t>Children should be taught HOW to collaborate and discuss effectively using co-operative learning structures.</w:t>
      </w:r>
    </w:p>
    <w:p w14:paraId="305A4FC3" w14:textId="3E697526" w:rsidR="00B74CE8" w:rsidRPr="002E7912" w:rsidRDefault="005A4471" w:rsidP="00B74CE8">
      <w:pPr>
        <w:rPr>
          <w:rFonts w:cs="Tahoma"/>
          <w:b/>
          <w:sz w:val="21"/>
          <w:szCs w:val="21"/>
        </w:rPr>
      </w:pPr>
      <w:r w:rsidRPr="002E7912">
        <w:rPr>
          <w:rFonts w:cs="Tahoma"/>
          <w:b/>
          <w:sz w:val="21"/>
          <w:szCs w:val="21"/>
        </w:rPr>
        <w:t>Exercise books</w:t>
      </w:r>
    </w:p>
    <w:p w14:paraId="270F66E9" w14:textId="57E24776" w:rsidR="00452944" w:rsidRPr="002E7912" w:rsidRDefault="005A4471" w:rsidP="00B74CE8">
      <w:pPr>
        <w:rPr>
          <w:rFonts w:cs="Tahoma"/>
          <w:sz w:val="21"/>
          <w:szCs w:val="21"/>
        </w:rPr>
      </w:pPr>
      <w:r w:rsidRPr="002E7912">
        <w:rPr>
          <w:rFonts w:cs="Tahoma"/>
          <w:sz w:val="21"/>
          <w:szCs w:val="21"/>
        </w:rPr>
        <w:t xml:space="preserve">When looking in exercise books at our school you </w:t>
      </w:r>
      <w:r w:rsidR="007101C9" w:rsidRPr="002E7912">
        <w:rPr>
          <w:rFonts w:cs="Tahoma"/>
          <w:sz w:val="21"/>
          <w:szCs w:val="21"/>
        </w:rPr>
        <w:t>will</w:t>
      </w:r>
      <w:r w:rsidRPr="002E7912">
        <w:rPr>
          <w:rFonts w:cs="Tahoma"/>
          <w:sz w:val="21"/>
          <w:szCs w:val="21"/>
        </w:rPr>
        <w:t xml:space="preserve"> see:</w:t>
      </w:r>
    </w:p>
    <w:p w14:paraId="5AC9A3B1" w14:textId="49263CC5" w:rsidR="001C3819" w:rsidRDefault="001C3819" w:rsidP="005A4471">
      <w:pPr>
        <w:pStyle w:val="ListParagraph"/>
        <w:numPr>
          <w:ilvl w:val="0"/>
          <w:numId w:val="17"/>
        </w:numPr>
        <w:rPr>
          <w:rFonts w:cs="Tahoma"/>
          <w:sz w:val="21"/>
          <w:szCs w:val="21"/>
        </w:rPr>
      </w:pPr>
      <w:r>
        <w:rPr>
          <w:rFonts w:cs="Tahoma"/>
          <w:sz w:val="21"/>
          <w:szCs w:val="21"/>
        </w:rPr>
        <w:t>High standards of presentation</w:t>
      </w:r>
    </w:p>
    <w:p w14:paraId="18CB4381" w14:textId="47211258" w:rsidR="005A4471" w:rsidRPr="002E7912" w:rsidRDefault="005A4471" w:rsidP="005A4471">
      <w:pPr>
        <w:pStyle w:val="ListParagraph"/>
        <w:numPr>
          <w:ilvl w:val="0"/>
          <w:numId w:val="17"/>
        </w:numPr>
        <w:rPr>
          <w:rFonts w:cs="Tahoma"/>
          <w:sz w:val="21"/>
          <w:szCs w:val="21"/>
        </w:rPr>
      </w:pPr>
      <w:r w:rsidRPr="002E7912">
        <w:rPr>
          <w:rFonts w:cs="Tahoma"/>
          <w:sz w:val="21"/>
          <w:szCs w:val="21"/>
        </w:rPr>
        <w:t>Work that is well laid out and doesn’t look cluttered</w:t>
      </w:r>
    </w:p>
    <w:p w14:paraId="18C47CB2" w14:textId="525F6987" w:rsidR="005A4471" w:rsidRDefault="005A4471" w:rsidP="005A4471">
      <w:pPr>
        <w:pStyle w:val="ListParagraph"/>
        <w:numPr>
          <w:ilvl w:val="0"/>
          <w:numId w:val="17"/>
        </w:numPr>
        <w:rPr>
          <w:rFonts w:cs="Tahoma"/>
          <w:sz w:val="21"/>
          <w:szCs w:val="21"/>
        </w:rPr>
      </w:pPr>
      <w:r w:rsidRPr="002E7912">
        <w:rPr>
          <w:rFonts w:cs="Tahoma"/>
          <w:sz w:val="21"/>
          <w:szCs w:val="21"/>
        </w:rPr>
        <w:t>DUMTUMs used when writing the date and title of work being done</w:t>
      </w:r>
    </w:p>
    <w:p w14:paraId="31603F5A" w14:textId="1554288E" w:rsidR="004E6AEB" w:rsidRPr="002E7912" w:rsidRDefault="004E6AEB" w:rsidP="004E6AEB">
      <w:pPr>
        <w:pStyle w:val="ListParagraph"/>
        <w:numPr>
          <w:ilvl w:val="1"/>
          <w:numId w:val="17"/>
        </w:numPr>
        <w:rPr>
          <w:rFonts w:cs="Tahoma"/>
          <w:sz w:val="21"/>
          <w:szCs w:val="21"/>
        </w:rPr>
      </w:pPr>
      <w:r>
        <w:rPr>
          <w:rFonts w:cs="Tahoma"/>
          <w:sz w:val="21"/>
          <w:szCs w:val="21"/>
        </w:rPr>
        <w:t>DUMTUMS is used from Summer Term in Year One until the end of Year Six</w:t>
      </w:r>
    </w:p>
    <w:p w14:paraId="1ADFA26E" w14:textId="192F7906" w:rsidR="005A4471" w:rsidRPr="002E7912" w:rsidRDefault="005A4471" w:rsidP="005A4471">
      <w:pPr>
        <w:pStyle w:val="ListParagraph"/>
        <w:numPr>
          <w:ilvl w:val="0"/>
          <w:numId w:val="17"/>
        </w:numPr>
        <w:rPr>
          <w:rFonts w:cs="Tahoma"/>
          <w:sz w:val="21"/>
          <w:szCs w:val="21"/>
        </w:rPr>
      </w:pPr>
      <w:r w:rsidRPr="002E7912">
        <w:rPr>
          <w:rFonts w:cs="Tahoma"/>
          <w:sz w:val="21"/>
          <w:szCs w:val="21"/>
        </w:rPr>
        <w:t>The child’s best handwriting</w:t>
      </w:r>
    </w:p>
    <w:p w14:paraId="4D42940D" w14:textId="2CBF3C30" w:rsidR="005A4471" w:rsidRPr="002E7912" w:rsidRDefault="00283D7C" w:rsidP="005A4471">
      <w:pPr>
        <w:pStyle w:val="ListParagraph"/>
        <w:numPr>
          <w:ilvl w:val="0"/>
          <w:numId w:val="17"/>
        </w:numPr>
        <w:rPr>
          <w:rFonts w:cs="Tahoma"/>
          <w:sz w:val="21"/>
          <w:szCs w:val="21"/>
        </w:rPr>
      </w:pPr>
      <w:r w:rsidRPr="002E7912">
        <w:rPr>
          <w:rFonts w:cs="Tahoma"/>
          <w:sz w:val="21"/>
          <w:szCs w:val="21"/>
        </w:rPr>
        <w:t>A p</w:t>
      </w:r>
      <w:r w:rsidR="00341318" w:rsidRPr="002E7912">
        <w:rPr>
          <w:rFonts w:cs="Tahoma"/>
          <w:sz w:val="21"/>
          <w:szCs w:val="21"/>
        </w:rPr>
        <w:t>encil used to write</w:t>
      </w:r>
      <w:r w:rsidRPr="002E7912">
        <w:rPr>
          <w:rFonts w:cs="Tahoma"/>
          <w:sz w:val="21"/>
          <w:szCs w:val="21"/>
        </w:rPr>
        <w:t xml:space="preserve"> with</w:t>
      </w:r>
      <w:r w:rsidR="00996AEC" w:rsidRPr="002E7912">
        <w:rPr>
          <w:rFonts w:cs="Tahoma"/>
          <w:sz w:val="21"/>
          <w:szCs w:val="21"/>
        </w:rPr>
        <w:t xml:space="preserve"> until a pen licenc</w:t>
      </w:r>
      <w:r w:rsidR="00341318" w:rsidRPr="002E7912">
        <w:rPr>
          <w:rFonts w:cs="Tahoma"/>
          <w:sz w:val="21"/>
          <w:szCs w:val="21"/>
        </w:rPr>
        <w:t xml:space="preserve">e has been </w:t>
      </w:r>
      <w:r w:rsidR="00996AEC" w:rsidRPr="002E7912">
        <w:rPr>
          <w:rFonts w:cs="Tahoma"/>
          <w:sz w:val="21"/>
          <w:szCs w:val="21"/>
        </w:rPr>
        <w:t>obtained</w:t>
      </w:r>
    </w:p>
    <w:p w14:paraId="53A7E1C2" w14:textId="3C403BC3" w:rsidR="00341318" w:rsidRPr="002E7912" w:rsidRDefault="004E6AEB" w:rsidP="005A4471">
      <w:pPr>
        <w:pStyle w:val="ListParagraph"/>
        <w:numPr>
          <w:ilvl w:val="0"/>
          <w:numId w:val="17"/>
        </w:numPr>
        <w:rPr>
          <w:rFonts w:cs="Tahoma"/>
          <w:sz w:val="21"/>
          <w:szCs w:val="21"/>
        </w:rPr>
      </w:pPr>
      <w:r>
        <w:rPr>
          <w:rFonts w:cs="Tahoma"/>
          <w:sz w:val="21"/>
          <w:szCs w:val="21"/>
        </w:rPr>
        <w:t>A p</w:t>
      </w:r>
      <w:r w:rsidR="00341318" w:rsidRPr="002E7912">
        <w:rPr>
          <w:rFonts w:cs="Tahoma"/>
          <w:sz w:val="21"/>
          <w:szCs w:val="21"/>
        </w:rPr>
        <w:t xml:space="preserve">encil </w:t>
      </w:r>
      <w:r>
        <w:rPr>
          <w:rFonts w:cs="Tahoma"/>
          <w:sz w:val="21"/>
          <w:szCs w:val="21"/>
        </w:rPr>
        <w:t xml:space="preserve">and ruler are </w:t>
      </w:r>
      <w:r w:rsidR="00341318" w:rsidRPr="002E7912">
        <w:rPr>
          <w:rFonts w:cs="Tahoma"/>
          <w:sz w:val="21"/>
          <w:szCs w:val="21"/>
        </w:rPr>
        <w:t>always used to draw shapes and diagrams and tables</w:t>
      </w:r>
    </w:p>
    <w:p w14:paraId="55DF5C4D" w14:textId="139C548E" w:rsidR="000F60DC" w:rsidRPr="002E7912" w:rsidRDefault="000F60DC" w:rsidP="005A4471">
      <w:pPr>
        <w:pStyle w:val="ListParagraph"/>
        <w:numPr>
          <w:ilvl w:val="0"/>
          <w:numId w:val="17"/>
        </w:numPr>
        <w:rPr>
          <w:rFonts w:cs="Tahoma"/>
          <w:sz w:val="21"/>
          <w:szCs w:val="21"/>
        </w:rPr>
      </w:pPr>
      <w:r w:rsidRPr="002E7912">
        <w:rPr>
          <w:rFonts w:cs="Tahoma"/>
          <w:sz w:val="21"/>
          <w:szCs w:val="21"/>
        </w:rPr>
        <w:t>Evidence of pupils responding</w:t>
      </w:r>
      <w:r w:rsidR="00283D7C" w:rsidRPr="002E7912">
        <w:rPr>
          <w:rFonts w:cs="Tahoma"/>
          <w:sz w:val="21"/>
          <w:szCs w:val="21"/>
        </w:rPr>
        <w:t xml:space="preserve"> </w:t>
      </w:r>
      <w:r w:rsidR="00135D41">
        <w:rPr>
          <w:rFonts w:cs="Tahoma"/>
          <w:sz w:val="21"/>
          <w:szCs w:val="21"/>
        </w:rPr>
        <w:t>consistently</w:t>
      </w:r>
      <w:r w:rsidRPr="002E7912">
        <w:rPr>
          <w:rFonts w:cs="Tahoma"/>
          <w:sz w:val="21"/>
          <w:szCs w:val="21"/>
        </w:rPr>
        <w:t xml:space="preserve"> to teacher feedback in purple pen</w:t>
      </w:r>
    </w:p>
    <w:p w14:paraId="439BF097" w14:textId="2B74CBBA" w:rsidR="000F60DC" w:rsidRPr="002E7912" w:rsidRDefault="00283D7C" w:rsidP="005A4471">
      <w:pPr>
        <w:pStyle w:val="ListParagraph"/>
        <w:numPr>
          <w:ilvl w:val="0"/>
          <w:numId w:val="17"/>
        </w:numPr>
        <w:rPr>
          <w:rFonts w:cs="Tahoma"/>
          <w:sz w:val="21"/>
          <w:szCs w:val="21"/>
        </w:rPr>
      </w:pPr>
      <w:r w:rsidRPr="002E7912">
        <w:rPr>
          <w:rFonts w:cs="Tahoma"/>
          <w:sz w:val="21"/>
          <w:szCs w:val="21"/>
        </w:rPr>
        <w:t>Evid</w:t>
      </w:r>
      <w:r w:rsidR="003B0C8C" w:rsidRPr="002E7912">
        <w:rPr>
          <w:rFonts w:cs="Tahoma"/>
          <w:sz w:val="21"/>
          <w:szCs w:val="21"/>
        </w:rPr>
        <w:t>e</w:t>
      </w:r>
      <w:r w:rsidRPr="002E7912">
        <w:rPr>
          <w:rFonts w:cs="Tahoma"/>
          <w:sz w:val="21"/>
          <w:szCs w:val="21"/>
        </w:rPr>
        <w:t>nce of progress through units that have been taught</w:t>
      </w:r>
    </w:p>
    <w:p w14:paraId="459D4C76" w14:textId="7C32217A" w:rsidR="005A4471" w:rsidRPr="002E7912" w:rsidRDefault="00390646" w:rsidP="00B74CE8">
      <w:pPr>
        <w:pStyle w:val="ListParagraph"/>
        <w:numPr>
          <w:ilvl w:val="0"/>
          <w:numId w:val="17"/>
        </w:numPr>
        <w:rPr>
          <w:rFonts w:cs="Tahoma"/>
          <w:sz w:val="21"/>
          <w:szCs w:val="21"/>
        </w:rPr>
      </w:pPr>
      <w:r w:rsidRPr="002E7912">
        <w:rPr>
          <w:rFonts w:cs="Tahoma"/>
          <w:sz w:val="21"/>
          <w:szCs w:val="21"/>
        </w:rPr>
        <w:t>Regular opportunities for pupils to write, in all subjects. Worksheets should only be used when necess</w:t>
      </w:r>
      <w:r w:rsidR="00996AEC" w:rsidRPr="002E7912">
        <w:rPr>
          <w:rFonts w:cs="Tahoma"/>
          <w:sz w:val="21"/>
          <w:szCs w:val="21"/>
        </w:rPr>
        <w:t>ary.</w:t>
      </w:r>
    </w:p>
    <w:p w14:paraId="57C5E2B6" w14:textId="74CBFA02" w:rsidR="00996AEC" w:rsidRPr="001C3819" w:rsidRDefault="00996AEC" w:rsidP="00B74CE8">
      <w:pPr>
        <w:pStyle w:val="ListParagraph"/>
        <w:numPr>
          <w:ilvl w:val="0"/>
          <w:numId w:val="17"/>
        </w:numPr>
        <w:rPr>
          <w:rFonts w:cs="Tahoma"/>
          <w:sz w:val="21"/>
          <w:szCs w:val="21"/>
        </w:rPr>
      </w:pPr>
      <w:r w:rsidRPr="001C3819">
        <w:rPr>
          <w:rFonts w:cs="Tahoma"/>
          <w:sz w:val="21"/>
          <w:szCs w:val="21"/>
        </w:rPr>
        <w:t>All exercise books must be labelled with a printed label stating the name of the child and the subject.</w:t>
      </w:r>
    </w:p>
    <w:p w14:paraId="2A3B3A0F" w14:textId="797E365B" w:rsidR="00996AEC" w:rsidRPr="001C3819" w:rsidRDefault="00996AEC" w:rsidP="00B74CE8">
      <w:pPr>
        <w:pStyle w:val="ListParagraph"/>
        <w:numPr>
          <w:ilvl w:val="0"/>
          <w:numId w:val="17"/>
        </w:numPr>
        <w:rPr>
          <w:rFonts w:cs="Tahoma"/>
          <w:sz w:val="21"/>
          <w:szCs w:val="21"/>
        </w:rPr>
      </w:pPr>
      <w:r w:rsidRPr="001C3819">
        <w:rPr>
          <w:rFonts w:cs="Tahoma"/>
          <w:sz w:val="21"/>
          <w:szCs w:val="21"/>
        </w:rPr>
        <w:t>Times tables practice and spellings should be kept separately to ‘normal’ class work</w:t>
      </w:r>
      <w:r w:rsidR="001C3819" w:rsidRPr="001C3819">
        <w:rPr>
          <w:rFonts w:cs="Tahoma"/>
          <w:sz w:val="21"/>
          <w:szCs w:val="21"/>
        </w:rPr>
        <w:t xml:space="preserve"> in their own exercise books. </w:t>
      </w:r>
    </w:p>
    <w:p w14:paraId="4C91B883" w14:textId="00E4CEC4" w:rsidR="008B6EE7" w:rsidRDefault="00996AEC" w:rsidP="004E6AEB">
      <w:pPr>
        <w:pStyle w:val="ListParagraph"/>
        <w:numPr>
          <w:ilvl w:val="0"/>
          <w:numId w:val="17"/>
        </w:numPr>
        <w:rPr>
          <w:rFonts w:cs="Tahoma"/>
          <w:sz w:val="21"/>
          <w:szCs w:val="21"/>
        </w:rPr>
      </w:pPr>
      <w:r w:rsidRPr="001C3819">
        <w:rPr>
          <w:rFonts w:cs="Tahoma"/>
          <w:sz w:val="21"/>
          <w:szCs w:val="21"/>
        </w:rPr>
        <w:t>On the inside cover of exercise books, guidance on presentation, expectations and marking should be displayed.</w:t>
      </w:r>
      <w:r w:rsidR="00A53E5E" w:rsidRPr="001C3819">
        <w:rPr>
          <w:rFonts w:cs="Tahoma"/>
          <w:sz w:val="21"/>
          <w:szCs w:val="21"/>
        </w:rPr>
        <w:t xml:space="preserve"> </w:t>
      </w:r>
    </w:p>
    <w:p w14:paraId="64DCD772" w14:textId="2C6BC1C3" w:rsidR="004E6AEB" w:rsidRPr="004E6AEB" w:rsidRDefault="004E6AEB" w:rsidP="004E6AEB">
      <w:pPr>
        <w:pStyle w:val="ListParagraph"/>
        <w:numPr>
          <w:ilvl w:val="0"/>
          <w:numId w:val="17"/>
        </w:numPr>
        <w:rPr>
          <w:rFonts w:cs="Tahoma"/>
          <w:sz w:val="21"/>
          <w:szCs w:val="21"/>
        </w:rPr>
      </w:pPr>
      <w:r>
        <w:rPr>
          <w:rFonts w:cs="Tahoma"/>
          <w:sz w:val="21"/>
          <w:szCs w:val="21"/>
        </w:rPr>
        <w:t>Children must be encouraged to take pride in their books. Defacing the cover in any way is not acceptable.</w:t>
      </w:r>
    </w:p>
    <w:p w14:paraId="0DD71D2C" w14:textId="20430180" w:rsidR="00B74CE8" w:rsidRPr="002E7912" w:rsidRDefault="00B74CE8" w:rsidP="00B74CE8">
      <w:pPr>
        <w:rPr>
          <w:rFonts w:cs="Tahoma"/>
          <w:b/>
          <w:sz w:val="21"/>
          <w:szCs w:val="21"/>
        </w:rPr>
      </w:pPr>
      <w:r w:rsidRPr="002E7912">
        <w:rPr>
          <w:rFonts w:cs="Tahoma"/>
          <w:b/>
          <w:sz w:val="21"/>
          <w:szCs w:val="21"/>
        </w:rPr>
        <w:t>Feedback and Marking</w:t>
      </w:r>
    </w:p>
    <w:p w14:paraId="488F4370" w14:textId="1AA050A2" w:rsidR="00E45D23" w:rsidRPr="00C40A95" w:rsidRDefault="00452944" w:rsidP="00452944">
      <w:pPr>
        <w:rPr>
          <w:rFonts w:cs="Tahoma"/>
          <w:color w:val="FF0000"/>
          <w:sz w:val="21"/>
          <w:szCs w:val="21"/>
        </w:rPr>
      </w:pPr>
      <w:r w:rsidRPr="002E7912">
        <w:rPr>
          <w:rFonts w:cs="Tahoma"/>
          <w:sz w:val="21"/>
          <w:szCs w:val="21"/>
        </w:rPr>
        <w:t xml:space="preserve">It is expected that all staff follow the school feedback and marking </w:t>
      </w:r>
      <w:r w:rsidRPr="000244AE">
        <w:rPr>
          <w:rFonts w:cs="Tahoma"/>
          <w:color w:val="000000" w:themeColor="text1"/>
          <w:sz w:val="21"/>
          <w:szCs w:val="21"/>
        </w:rPr>
        <w:t>policy</w:t>
      </w:r>
      <w:r w:rsidR="00C40A95" w:rsidRPr="000244AE">
        <w:rPr>
          <w:rFonts w:cs="Tahoma"/>
          <w:color w:val="000000" w:themeColor="text1"/>
          <w:sz w:val="21"/>
          <w:szCs w:val="21"/>
        </w:rPr>
        <w:t xml:space="preserve">. Children must be given time to respond to teacher feedback. </w:t>
      </w:r>
    </w:p>
    <w:p w14:paraId="14A164B1" w14:textId="549B9176" w:rsidR="00E45D23" w:rsidRPr="002E7912" w:rsidRDefault="00E45D23" w:rsidP="00452944">
      <w:pPr>
        <w:rPr>
          <w:rFonts w:cs="Tahoma"/>
          <w:b/>
          <w:sz w:val="21"/>
          <w:szCs w:val="21"/>
        </w:rPr>
      </w:pPr>
      <w:r w:rsidRPr="002E7912">
        <w:rPr>
          <w:rFonts w:cs="Tahoma"/>
          <w:b/>
          <w:sz w:val="21"/>
          <w:szCs w:val="21"/>
        </w:rPr>
        <w:t>Assessment</w:t>
      </w:r>
    </w:p>
    <w:p w14:paraId="54018695" w14:textId="38EBDE01" w:rsidR="000244AE" w:rsidRPr="004E6AEB" w:rsidRDefault="00E45D23" w:rsidP="00B655E3">
      <w:pPr>
        <w:rPr>
          <w:rFonts w:cs="Tahoma"/>
          <w:sz w:val="21"/>
          <w:szCs w:val="21"/>
        </w:rPr>
      </w:pPr>
      <w:r w:rsidRPr="002E7912">
        <w:rPr>
          <w:rFonts w:cs="Tahoma"/>
          <w:sz w:val="21"/>
          <w:szCs w:val="21"/>
        </w:rPr>
        <w:t>It is expected that all staff follow the school assessment policy.</w:t>
      </w:r>
    </w:p>
    <w:sectPr w:rsidR="000244AE" w:rsidRPr="004E6AEB" w:rsidSect="00FA2CAD">
      <w:headerReference w:type="default" r:id="rId12"/>
      <w:pgSz w:w="11906" w:h="16838"/>
      <w:pgMar w:top="567" w:right="851" w:bottom="567" w:left="56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43667" w14:textId="77777777" w:rsidR="0067522B" w:rsidRDefault="0067522B" w:rsidP="007E1E8D">
      <w:pPr>
        <w:spacing w:after="0" w:line="240" w:lineRule="auto"/>
      </w:pPr>
      <w:r>
        <w:separator/>
      </w:r>
    </w:p>
  </w:endnote>
  <w:endnote w:type="continuationSeparator" w:id="0">
    <w:p w14:paraId="7757689B" w14:textId="77777777" w:rsidR="0067522B" w:rsidRDefault="0067522B" w:rsidP="007E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8EDA" w14:textId="77777777" w:rsidR="0067522B" w:rsidRDefault="0067522B" w:rsidP="007E1E8D">
      <w:pPr>
        <w:spacing w:after="0" w:line="240" w:lineRule="auto"/>
      </w:pPr>
      <w:r>
        <w:separator/>
      </w:r>
    </w:p>
  </w:footnote>
  <w:footnote w:type="continuationSeparator" w:id="0">
    <w:p w14:paraId="2D127BAF" w14:textId="77777777" w:rsidR="0067522B" w:rsidRDefault="0067522B" w:rsidP="007E1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F038" w14:textId="77777777" w:rsidR="00B42B17" w:rsidRDefault="00B42B1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466"/>
    </w:tblGrid>
    <w:tr w:rsidR="00B42B17" w14:paraId="5D379F5B" w14:textId="77777777" w:rsidTr="00822B7C">
      <w:tc>
        <w:tcPr>
          <w:tcW w:w="1242" w:type="dxa"/>
        </w:tcPr>
        <w:p w14:paraId="29089D8A" w14:textId="77777777" w:rsidR="00B42B17" w:rsidRDefault="00B42B17" w:rsidP="00822B7C">
          <w:pPr>
            <w:pStyle w:val="Header"/>
          </w:pPr>
          <w:r>
            <w:rPr>
              <w:noProof/>
              <w:lang w:eastAsia="en-GB"/>
            </w:rPr>
            <w:drawing>
              <wp:inline distT="0" distB="0" distL="0" distR="0" wp14:anchorId="2136A179" wp14:editId="47DD66AA">
                <wp:extent cx="569075" cy="600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69583" cy="600611"/>
                        </a:xfrm>
                        <a:prstGeom prst="rect">
                          <a:avLst/>
                        </a:prstGeom>
                      </pic:spPr>
                    </pic:pic>
                  </a:graphicData>
                </a:graphic>
              </wp:inline>
            </w:drawing>
          </w:r>
        </w:p>
      </w:tc>
      <w:tc>
        <w:tcPr>
          <w:tcW w:w="9740" w:type="dxa"/>
        </w:tcPr>
        <w:p w14:paraId="4A908116" w14:textId="77777777" w:rsidR="00B42B17" w:rsidRDefault="00B42B17" w:rsidP="00822B7C">
          <w:pPr>
            <w:pStyle w:val="Header"/>
            <w:rPr>
              <w:b/>
            </w:rPr>
          </w:pPr>
          <w:r w:rsidRPr="009C7871">
            <w:rPr>
              <w:b/>
            </w:rPr>
            <w:t>Wistaston Church Lane Academy</w:t>
          </w:r>
        </w:p>
        <w:p w14:paraId="24B50D8C" w14:textId="77777777" w:rsidR="00B42B17" w:rsidRDefault="00B42B17" w:rsidP="00822B7C">
          <w:pPr>
            <w:pStyle w:val="Header"/>
            <w:rPr>
              <w:b/>
            </w:rPr>
          </w:pPr>
        </w:p>
        <w:p w14:paraId="50D5848E" w14:textId="2A722505" w:rsidR="00B42B17" w:rsidRDefault="00B42B17" w:rsidP="00822B7C">
          <w:pPr>
            <w:pStyle w:val="Header"/>
            <w:rPr>
              <w:b/>
            </w:rPr>
          </w:pPr>
          <w:r>
            <w:rPr>
              <w:b/>
            </w:rPr>
            <w:t>Teaching and Learning Policy</w:t>
          </w:r>
        </w:p>
        <w:p w14:paraId="2A4B2D7B" w14:textId="77777777" w:rsidR="00B42B17" w:rsidRDefault="00B42B17" w:rsidP="00822B7C">
          <w:pPr>
            <w:pStyle w:val="Header"/>
            <w:rPr>
              <w:b/>
            </w:rPr>
          </w:pPr>
        </w:p>
        <w:p w14:paraId="211C7EC2" w14:textId="4182C154" w:rsidR="00B42B17" w:rsidRPr="009C7871" w:rsidRDefault="00B42B17" w:rsidP="00822B7C">
          <w:pPr>
            <w:pStyle w:val="Header"/>
            <w:rPr>
              <w:b/>
            </w:rPr>
          </w:pPr>
          <w:r>
            <w:rPr>
              <w:b/>
            </w:rPr>
            <w:t xml:space="preserve">Page </w:t>
          </w:r>
          <w:r w:rsidRPr="009C7871">
            <w:rPr>
              <w:b/>
            </w:rPr>
            <w:fldChar w:fldCharType="begin"/>
          </w:r>
          <w:r w:rsidRPr="009C7871">
            <w:rPr>
              <w:b/>
            </w:rPr>
            <w:instrText xml:space="preserve"> PAGE   \* MERGEFORMAT </w:instrText>
          </w:r>
          <w:r w:rsidRPr="009C7871">
            <w:rPr>
              <w:b/>
            </w:rPr>
            <w:fldChar w:fldCharType="separate"/>
          </w:r>
          <w:r w:rsidR="00F604C1">
            <w:rPr>
              <w:b/>
              <w:noProof/>
            </w:rPr>
            <w:t>1</w:t>
          </w:r>
          <w:r w:rsidRPr="009C7871">
            <w:rPr>
              <w:b/>
              <w:noProof/>
            </w:rPr>
            <w:fldChar w:fldCharType="end"/>
          </w:r>
        </w:p>
      </w:tc>
    </w:tr>
  </w:tbl>
  <w:p w14:paraId="39E95FD1" w14:textId="77777777" w:rsidR="00B42B17" w:rsidRDefault="00B42B17" w:rsidP="00FA2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3F0"/>
    <w:multiLevelType w:val="hybridMultilevel"/>
    <w:tmpl w:val="8248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12557"/>
    <w:multiLevelType w:val="hybridMultilevel"/>
    <w:tmpl w:val="4F2CD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79697D"/>
    <w:multiLevelType w:val="hybridMultilevel"/>
    <w:tmpl w:val="734C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52619B"/>
    <w:multiLevelType w:val="multilevel"/>
    <w:tmpl w:val="906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0167D5"/>
    <w:multiLevelType w:val="hybridMultilevel"/>
    <w:tmpl w:val="5B3A33A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861588A"/>
    <w:multiLevelType w:val="multilevel"/>
    <w:tmpl w:val="BFD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884D2A"/>
    <w:multiLevelType w:val="hybridMultilevel"/>
    <w:tmpl w:val="0C68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247EDC"/>
    <w:multiLevelType w:val="hybridMultilevel"/>
    <w:tmpl w:val="1F56A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5FE7E2F"/>
    <w:multiLevelType w:val="multilevel"/>
    <w:tmpl w:val="31A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2A2471"/>
    <w:multiLevelType w:val="hybridMultilevel"/>
    <w:tmpl w:val="52363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D4A7414"/>
    <w:multiLevelType w:val="hybridMultilevel"/>
    <w:tmpl w:val="D19A9D2A"/>
    <w:lvl w:ilvl="0" w:tplc="08090001">
      <w:start w:val="1"/>
      <w:numFmt w:val="bullet"/>
      <w:lvlText w:val=""/>
      <w:lvlJc w:val="left"/>
      <w:pPr>
        <w:ind w:left="883"/>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65E2EF6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D984240">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4FC1A30">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820D6CE">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39C76A6">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C749106">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DB49FC0">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CD6D9B0">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
    <w:nsid w:val="3F1C4D27"/>
    <w:multiLevelType w:val="hybridMultilevel"/>
    <w:tmpl w:val="2070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8446CF"/>
    <w:multiLevelType w:val="hybridMultilevel"/>
    <w:tmpl w:val="77C6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EF583F"/>
    <w:multiLevelType w:val="hybridMultilevel"/>
    <w:tmpl w:val="6728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480692"/>
    <w:multiLevelType w:val="hybridMultilevel"/>
    <w:tmpl w:val="657A9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E83F2B"/>
    <w:multiLevelType w:val="hybridMultilevel"/>
    <w:tmpl w:val="16F4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11A32"/>
    <w:multiLevelType w:val="hybridMultilevel"/>
    <w:tmpl w:val="A36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6F0D7C"/>
    <w:multiLevelType w:val="hybridMultilevel"/>
    <w:tmpl w:val="106E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4995170"/>
    <w:multiLevelType w:val="hybridMultilevel"/>
    <w:tmpl w:val="07FE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690A82"/>
    <w:multiLevelType w:val="hybridMultilevel"/>
    <w:tmpl w:val="843A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3F4C10"/>
    <w:multiLevelType w:val="hybridMultilevel"/>
    <w:tmpl w:val="35C064AC"/>
    <w:lvl w:ilvl="0" w:tplc="08090015">
      <w:start w:val="1"/>
      <w:numFmt w:val="upperLetter"/>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7DCB34B9"/>
    <w:multiLevelType w:val="hybridMultilevel"/>
    <w:tmpl w:val="AC0E0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FC322F3"/>
    <w:multiLevelType w:val="multilevel"/>
    <w:tmpl w:val="03A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5"/>
  </w:num>
  <w:num w:numId="3">
    <w:abstractNumId w:val="14"/>
  </w:num>
  <w:num w:numId="4">
    <w:abstractNumId w:val="1"/>
  </w:num>
  <w:num w:numId="5">
    <w:abstractNumId w:val="16"/>
  </w:num>
  <w:num w:numId="6">
    <w:abstractNumId w:val="9"/>
  </w:num>
  <w:num w:numId="7">
    <w:abstractNumId w:val="3"/>
  </w:num>
  <w:num w:numId="8">
    <w:abstractNumId w:val="8"/>
  </w:num>
  <w:num w:numId="9">
    <w:abstractNumId w:val="7"/>
  </w:num>
  <w:num w:numId="10">
    <w:abstractNumId w:val="17"/>
  </w:num>
  <w:num w:numId="11">
    <w:abstractNumId w:val="21"/>
  </w:num>
  <w:num w:numId="12">
    <w:abstractNumId w:val="10"/>
  </w:num>
  <w:num w:numId="13">
    <w:abstractNumId w:val="20"/>
  </w:num>
  <w:num w:numId="14">
    <w:abstractNumId w:val="4"/>
  </w:num>
  <w:num w:numId="15">
    <w:abstractNumId w:val="0"/>
  </w:num>
  <w:num w:numId="16">
    <w:abstractNumId w:val="12"/>
  </w:num>
  <w:num w:numId="17">
    <w:abstractNumId w:val="15"/>
  </w:num>
  <w:num w:numId="18">
    <w:abstractNumId w:val="13"/>
  </w:num>
  <w:num w:numId="19">
    <w:abstractNumId w:val="18"/>
  </w:num>
  <w:num w:numId="20">
    <w:abstractNumId w:val="6"/>
  </w:num>
  <w:num w:numId="21">
    <w:abstractNumId w:val="19"/>
  </w:num>
  <w:num w:numId="22">
    <w:abstractNumId w:val="11"/>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6C"/>
    <w:rsid w:val="0000041E"/>
    <w:rsid w:val="00005390"/>
    <w:rsid w:val="000065DE"/>
    <w:rsid w:val="00006EE4"/>
    <w:rsid w:val="00007E1B"/>
    <w:rsid w:val="000244AE"/>
    <w:rsid w:val="00026D76"/>
    <w:rsid w:val="00035EFF"/>
    <w:rsid w:val="00061536"/>
    <w:rsid w:val="000666F3"/>
    <w:rsid w:val="00067D6C"/>
    <w:rsid w:val="00076EDF"/>
    <w:rsid w:val="00082688"/>
    <w:rsid w:val="000902F4"/>
    <w:rsid w:val="000917DE"/>
    <w:rsid w:val="00092336"/>
    <w:rsid w:val="000A6253"/>
    <w:rsid w:val="000A6ED5"/>
    <w:rsid w:val="000B0361"/>
    <w:rsid w:val="000B12FE"/>
    <w:rsid w:val="000B5D2B"/>
    <w:rsid w:val="000C16FD"/>
    <w:rsid w:val="000C28C8"/>
    <w:rsid w:val="000D7E30"/>
    <w:rsid w:val="000F2CF1"/>
    <w:rsid w:val="000F60DC"/>
    <w:rsid w:val="000F679F"/>
    <w:rsid w:val="00102577"/>
    <w:rsid w:val="00102A9B"/>
    <w:rsid w:val="001043F7"/>
    <w:rsid w:val="001313C1"/>
    <w:rsid w:val="00132E4F"/>
    <w:rsid w:val="00135510"/>
    <w:rsid w:val="00135D41"/>
    <w:rsid w:val="00142339"/>
    <w:rsid w:val="001536E3"/>
    <w:rsid w:val="0015579A"/>
    <w:rsid w:val="0016034B"/>
    <w:rsid w:val="00175FBD"/>
    <w:rsid w:val="00191A24"/>
    <w:rsid w:val="001A06A0"/>
    <w:rsid w:val="001A157F"/>
    <w:rsid w:val="001C3819"/>
    <w:rsid w:val="001C3CA6"/>
    <w:rsid w:val="001D3E03"/>
    <w:rsid w:val="001E2235"/>
    <w:rsid w:val="001E78E2"/>
    <w:rsid w:val="001E7C2F"/>
    <w:rsid w:val="001F2DB6"/>
    <w:rsid w:val="001F6470"/>
    <w:rsid w:val="00205A4F"/>
    <w:rsid w:val="002271D4"/>
    <w:rsid w:val="00232397"/>
    <w:rsid w:val="00233AD7"/>
    <w:rsid w:val="0024317D"/>
    <w:rsid w:val="00243EDA"/>
    <w:rsid w:val="002473A1"/>
    <w:rsid w:val="00251588"/>
    <w:rsid w:val="002524CC"/>
    <w:rsid w:val="002627D5"/>
    <w:rsid w:val="00274190"/>
    <w:rsid w:val="002763A4"/>
    <w:rsid w:val="00283D7C"/>
    <w:rsid w:val="002908B2"/>
    <w:rsid w:val="00292167"/>
    <w:rsid w:val="002A32BA"/>
    <w:rsid w:val="002A56E6"/>
    <w:rsid w:val="002A59A1"/>
    <w:rsid w:val="002B21D6"/>
    <w:rsid w:val="002B504E"/>
    <w:rsid w:val="002B6EA3"/>
    <w:rsid w:val="002B7431"/>
    <w:rsid w:val="002C10D4"/>
    <w:rsid w:val="002E0DD4"/>
    <w:rsid w:val="002E22C2"/>
    <w:rsid w:val="002E7912"/>
    <w:rsid w:val="00301304"/>
    <w:rsid w:val="00304408"/>
    <w:rsid w:val="0031098E"/>
    <w:rsid w:val="00312032"/>
    <w:rsid w:val="003156BD"/>
    <w:rsid w:val="003363B9"/>
    <w:rsid w:val="00341318"/>
    <w:rsid w:val="003447C2"/>
    <w:rsid w:val="00375C55"/>
    <w:rsid w:val="00380B2A"/>
    <w:rsid w:val="00382F60"/>
    <w:rsid w:val="00384267"/>
    <w:rsid w:val="00390646"/>
    <w:rsid w:val="003A35DD"/>
    <w:rsid w:val="003B0C8C"/>
    <w:rsid w:val="003C68B5"/>
    <w:rsid w:val="003D41CB"/>
    <w:rsid w:val="003D53AB"/>
    <w:rsid w:val="003E3BFA"/>
    <w:rsid w:val="003F50AA"/>
    <w:rsid w:val="00406845"/>
    <w:rsid w:val="00412DA7"/>
    <w:rsid w:val="00413CDC"/>
    <w:rsid w:val="00416948"/>
    <w:rsid w:val="004204C4"/>
    <w:rsid w:val="00424026"/>
    <w:rsid w:val="004271E4"/>
    <w:rsid w:val="00433FE9"/>
    <w:rsid w:val="004422D2"/>
    <w:rsid w:val="00444335"/>
    <w:rsid w:val="00446B9D"/>
    <w:rsid w:val="004526EF"/>
    <w:rsid w:val="00452944"/>
    <w:rsid w:val="004616A9"/>
    <w:rsid w:val="00464B4F"/>
    <w:rsid w:val="00475A38"/>
    <w:rsid w:val="00476DAD"/>
    <w:rsid w:val="0048075D"/>
    <w:rsid w:val="004925B6"/>
    <w:rsid w:val="00497E64"/>
    <w:rsid w:val="004A11D1"/>
    <w:rsid w:val="004B296E"/>
    <w:rsid w:val="004B521F"/>
    <w:rsid w:val="004C1771"/>
    <w:rsid w:val="004C43D6"/>
    <w:rsid w:val="004C5427"/>
    <w:rsid w:val="004C5FCC"/>
    <w:rsid w:val="004C7CF9"/>
    <w:rsid w:val="004E2CEA"/>
    <w:rsid w:val="004E6AEB"/>
    <w:rsid w:val="004E755A"/>
    <w:rsid w:val="005045B6"/>
    <w:rsid w:val="005058FE"/>
    <w:rsid w:val="00507A38"/>
    <w:rsid w:val="00511FBA"/>
    <w:rsid w:val="005238E6"/>
    <w:rsid w:val="00524242"/>
    <w:rsid w:val="005251F6"/>
    <w:rsid w:val="00547CF9"/>
    <w:rsid w:val="00551889"/>
    <w:rsid w:val="005616AD"/>
    <w:rsid w:val="00561DEC"/>
    <w:rsid w:val="005643F4"/>
    <w:rsid w:val="00565DE4"/>
    <w:rsid w:val="00567566"/>
    <w:rsid w:val="00573E18"/>
    <w:rsid w:val="00574A8D"/>
    <w:rsid w:val="00585877"/>
    <w:rsid w:val="00591530"/>
    <w:rsid w:val="005A04DB"/>
    <w:rsid w:val="005A4471"/>
    <w:rsid w:val="005B66E9"/>
    <w:rsid w:val="005D314D"/>
    <w:rsid w:val="005D7F6A"/>
    <w:rsid w:val="005F2F25"/>
    <w:rsid w:val="006001F5"/>
    <w:rsid w:val="00623EBF"/>
    <w:rsid w:val="0062415D"/>
    <w:rsid w:val="006418F6"/>
    <w:rsid w:val="00644284"/>
    <w:rsid w:val="00645778"/>
    <w:rsid w:val="00664FD9"/>
    <w:rsid w:val="00666D1E"/>
    <w:rsid w:val="0067522B"/>
    <w:rsid w:val="006904C9"/>
    <w:rsid w:val="006B02AD"/>
    <w:rsid w:val="006B408F"/>
    <w:rsid w:val="006B7404"/>
    <w:rsid w:val="006D5AFD"/>
    <w:rsid w:val="006D7B59"/>
    <w:rsid w:val="006E18A4"/>
    <w:rsid w:val="006E1B34"/>
    <w:rsid w:val="007101C9"/>
    <w:rsid w:val="00714528"/>
    <w:rsid w:val="0072431B"/>
    <w:rsid w:val="00725DB2"/>
    <w:rsid w:val="00725E94"/>
    <w:rsid w:val="00740777"/>
    <w:rsid w:val="00754873"/>
    <w:rsid w:val="0076316D"/>
    <w:rsid w:val="00767221"/>
    <w:rsid w:val="007677F4"/>
    <w:rsid w:val="00776CC6"/>
    <w:rsid w:val="0078376F"/>
    <w:rsid w:val="00785CE2"/>
    <w:rsid w:val="00791322"/>
    <w:rsid w:val="007A5643"/>
    <w:rsid w:val="007C0A03"/>
    <w:rsid w:val="007C3B34"/>
    <w:rsid w:val="007E1E8D"/>
    <w:rsid w:val="007F3180"/>
    <w:rsid w:val="00801D50"/>
    <w:rsid w:val="00822B7C"/>
    <w:rsid w:val="00831319"/>
    <w:rsid w:val="008422E9"/>
    <w:rsid w:val="0085355B"/>
    <w:rsid w:val="0085370A"/>
    <w:rsid w:val="00854CD9"/>
    <w:rsid w:val="0085519B"/>
    <w:rsid w:val="0087554A"/>
    <w:rsid w:val="008926DF"/>
    <w:rsid w:val="008B6521"/>
    <w:rsid w:val="008B6654"/>
    <w:rsid w:val="008B6EE7"/>
    <w:rsid w:val="008C1F32"/>
    <w:rsid w:val="008C632C"/>
    <w:rsid w:val="008D26FF"/>
    <w:rsid w:val="008F0B39"/>
    <w:rsid w:val="009120ED"/>
    <w:rsid w:val="00930AAD"/>
    <w:rsid w:val="009363B5"/>
    <w:rsid w:val="00961084"/>
    <w:rsid w:val="00961838"/>
    <w:rsid w:val="00966D02"/>
    <w:rsid w:val="00972926"/>
    <w:rsid w:val="009742EB"/>
    <w:rsid w:val="00976CD0"/>
    <w:rsid w:val="00977ACF"/>
    <w:rsid w:val="00983558"/>
    <w:rsid w:val="009951B1"/>
    <w:rsid w:val="00996AEC"/>
    <w:rsid w:val="009A7A6F"/>
    <w:rsid w:val="009B23A8"/>
    <w:rsid w:val="009C1FEF"/>
    <w:rsid w:val="009C2E61"/>
    <w:rsid w:val="009D39FA"/>
    <w:rsid w:val="00A0090B"/>
    <w:rsid w:val="00A0386A"/>
    <w:rsid w:val="00A03BB9"/>
    <w:rsid w:val="00A11E90"/>
    <w:rsid w:val="00A21988"/>
    <w:rsid w:val="00A238C2"/>
    <w:rsid w:val="00A51FB9"/>
    <w:rsid w:val="00A53E5E"/>
    <w:rsid w:val="00A57F46"/>
    <w:rsid w:val="00A74823"/>
    <w:rsid w:val="00A7749B"/>
    <w:rsid w:val="00A80D3B"/>
    <w:rsid w:val="00A832D7"/>
    <w:rsid w:val="00A86F4A"/>
    <w:rsid w:val="00A87CB7"/>
    <w:rsid w:val="00A91549"/>
    <w:rsid w:val="00A919A1"/>
    <w:rsid w:val="00AB434C"/>
    <w:rsid w:val="00AB545E"/>
    <w:rsid w:val="00AB77CC"/>
    <w:rsid w:val="00AD06E8"/>
    <w:rsid w:val="00AF018C"/>
    <w:rsid w:val="00B00679"/>
    <w:rsid w:val="00B14A4D"/>
    <w:rsid w:val="00B20F78"/>
    <w:rsid w:val="00B25347"/>
    <w:rsid w:val="00B302DB"/>
    <w:rsid w:val="00B30B0A"/>
    <w:rsid w:val="00B33496"/>
    <w:rsid w:val="00B34366"/>
    <w:rsid w:val="00B358F2"/>
    <w:rsid w:val="00B42B17"/>
    <w:rsid w:val="00B50AE0"/>
    <w:rsid w:val="00B619D9"/>
    <w:rsid w:val="00B655E3"/>
    <w:rsid w:val="00B7074C"/>
    <w:rsid w:val="00B71721"/>
    <w:rsid w:val="00B72A09"/>
    <w:rsid w:val="00B74CE8"/>
    <w:rsid w:val="00B77582"/>
    <w:rsid w:val="00B8370E"/>
    <w:rsid w:val="00B864FD"/>
    <w:rsid w:val="00B86A88"/>
    <w:rsid w:val="00B95FD3"/>
    <w:rsid w:val="00BA5702"/>
    <w:rsid w:val="00BA7834"/>
    <w:rsid w:val="00BB2EDF"/>
    <w:rsid w:val="00BB433B"/>
    <w:rsid w:val="00BC4B03"/>
    <w:rsid w:val="00BC5583"/>
    <w:rsid w:val="00BE3138"/>
    <w:rsid w:val="00BF29BA"/>
    <w:rsid w:val="00C05CB7"/>
    <w:rsid w:val="00C20391"/>
    <w:rsid w:val="00C236CC"/>
    <w:rsid w:val="00C24520"/>
    <w:rsid w:val="00C36CA6"/>
    <w:rsid w:val="00C40A95"/>
    <w:rsid w:val="00C4549D"/>
    <w:rsid w:val="00C542B5"/>
    <w:rsid w:val="00C544CF"/>
    <w:rsid w:val="00C679AA"/>
    <w:rsid w:val="00C67A31"/>
    <w:rsid w:val="00C71C48"/>
    <w:rsid w:val="00C87475"/>
    <w:rsid w:val="00C9742C"/>
    <w:rsid w:val="00C979E9"/>
    <w:rsid w:val="00C97EB0"/>
    <w:rsid w:val="00CB1522"/>
    <w:rsid w:val="00CB32CF"/>
    <w:rsid w:val="00CE780A"/>
    <w:rsid w:val="00CF5C6B"/>
    <w:rsid w:val="00CF601E"/>
    <w:rsid w:val="00D021D2"/>
    <w:rsid w:val="00D025AE"/>
    <w:rsid w:val="00D13C9F"/>
    <w:rsid w:val="00D14D7D"/>
    <w:rsid w:val="00D348AD"/>
    <w:rsid w:val="00D47941"/>
    <w:rsid w:val="00D50B81"/>
    <w:rsid w:val="00D6605A"/>
    <w:rsid w:val="00D66E0F"/>
    <w:rsid w:val="00D93D27"/>
    <w:rsid w:val="00D951A8"/>
    <w:rsid w:val="00DA40B2"/>
    <w:rsid w:val="00DA6358"/>
    <w:rsid w:val="00DB0805"/>
    <w:rsid w:val="00DC49FB"/>
    <w:rsid w:val="00DC5451"/>
    <w:rsid w:val="00DC64D8"/>
    <w:rsid w:val="00DD2A21"/>
    <w:rsid w:val="00DE0B28"/>
    <w:rsid w:val="00DF1F4C"/>
    <w:rsid w:val="00DF2E98"/>
    <w:rsid w:val="00E04447"/>
    <w:rsid w:val="00E20040"/>
    <w:rsid w:val="00E2417C"/>
    <w:rsid w:val="00E433FA"/>
    <w:rsid w:val="00E4408D"/>
    <w:rsid w:val="00E45D23"/>
    <w:rsid w:val="00E503CC"/>
    <w:rsid w:val="00E5424E"/>
    <w:rsid w:val="00E54D6C"/>
    <w:rsid w:val="00E5696D"/>
    <w:rsid w:val="00E56F6E"/>
    <w:rsid w:val="00E60E07"/>
    <w:rsid w:val="00E71BA7"/>
    <w:rsid w:val="00E71FFF"/>
    <w:rsid w:val="00E74088"/>
    <w:rsid w:val="00E779D8"/>
    <w:rsid w:val="00E8161C"/>
    <w:rsid w:val="00E84D03"/>
    <w:rsid w:val="00E93F42"/>
    <w:rsid w:val="00EA33E0"/>
    <w:rsid w:val="00EB2BB7"/>
    <w:rsid w:val="00EB567D"/>
    <w:rsid w:val="00EB7B4B"/>
    <w:rsid w:val="00EC298A"/>
    <w:rsid w:val="00ED4CC4"/>
    <w:rsid w:val="00EE2732"/>
    <w:rsid w:val="00EE65D1"/>
    <w:rsid w:val="00EF265B"/>
    <w:rsid w:val="00EF54E2"/>
    <w:rsid w:val="00F0040F"/>
    <w:rsid w:val="00F02D91"/>
    <w:rsid w:val="00F0690C"/>
    <w:rsid w:val="00F071BC"/>
    <w:rsid w:val="00F13FD9"/>
    <w:rsid w:val="00F151D6"/>
    <w:rsid w:val="00F20FFE"/>
    <w:rsid w:val="00F25DEC"/>
    <w:rsid w:val="00F30933"/>
    <w:rsid w:val="00F35AB2"/>
    <w:rsid w:val="00F43A70"/>
    <w:rsid w:val="00F56835"/>
    <w:rsid w:val="00F575D6"/>
    <w:rsid w:val="00F604C1"/>
    <w:rsid w:val="00F6072F"/>
    <w:rsid w:val="00F66E30"/>
    <w:rsid w:val="00F8105D"/>
    <w:rsid w:val="00F92B8D"/>
    <w:rsid w:val="00FA2513"/>
    <w:rsid w:val="00FA2CAD"/>
    <w:rsid w:val="00FA3CF0"/>
    <w:rsid w:val="00FA3EEF"/>
    <w:rsid w:val="00FB0D69"/>
    <w:rsid w:val="00FB1F0D"/>
    <w:rsid w:val="00FC0BFB"/>
    <w:rsid w:val="00FD1D4C"/>
    <w:rsid w:val="00FD2671"/>
    <w:rsid w:val="00FE0ABF"/>
    <w:rsid w:val="00FE2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A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uiPriority w:val="99"/>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 w:type="paragraph" w:customStyle="1" w:styleId="body">
    <w:name w:val="body"/>
    <w:basedOn w:val="Normal"/>
    <w:rsid w:val="00801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01D50"/>
  </w:style>
  <w:style w:type="character" w:customStyle="1" w:styleId="highlight2">
    <w:name w:val="highlight2"/>
    <w:basedOn w:val="DefaultParagraphFont"/>
    <w:rsid w:val="002524CC"/>
    <w:rPr>
      <w:shd w:val="clear" w:color="auto" w:fill="FCFFC6"/>
    </w:rPr>
  </w:style>
  <w:style w:type="character" w:styleId="Strong">
    <w:name w:val="Strong"/>
    <w:basedOn w:val="DefaultParagraphFont"/>
    <w:uiPriority w:val="22"/>
    <w:qFormat/>
    <w:rsid w:val="004443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uiPriority w:val="99"/>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 w:type="paragraph" w:customStyle="1" w:styleId="body">
    <w:name w:val="body"/>
    <w:basedOn w:val="Normal"/>
    <w:rsid w:val="00801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01D50"/>
  </w:style>
  <w:style w:type="character" w:customStyle="1" w:styleId="highlight2">
    <w:name w:val="highlight2"/>
    <w:basedOn w:val="DefaultParagraphFont"/>
    <w:rsid w:val="002524CC"/>
    <w:rPr>
      <w:shd w:val="clear" w:color="auto" w:fill="FCFFC6"/>
    </w:rPr>
  </w:style>
  <w:style w:type="character" w:styleId="Strong">
    <w:name w:val="Strong"/>
    <w:basedOn w:val="DefaultParagraphFont"/>
    <w:uiPriority w:val="22"/>
    <w:qFormat/>
    <w:rsid w:val="0044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088">
      <w:bodyDiv w:val="1"/>
      <w:marLeft w:val="0"/>
      <w:marRight w:val="0"/>
      <w:marTop w:val="0"/>
      <w:marBottom w:val="0"/>
      <w:divBdr>
        <w:top w:val="none" w:sz="0" w:space="0" w:color="auto"/>
        <w:left w:val="none" w:sz="0" w:space="0" w:color="auto"/>
        <w:bottom w:val="none" w:sz="0" w:space="0" w:color="auto"/>
        <w:right w:val="none" w:sz="0" w:space="0" w:color="auto"/>
      </w:divBdr>
      <w:divsChild>
        <w:div w:id="602035903">
          <w:marLeft w:val="0"/>
          <w:marRight w:val="0"/>
          <w:marTop w:val="0"/>
          <w:marBottom w:val="0"/>
          <w:divBdr>
            <w:top w:val="none" w:sz="0" w:space="0" w:color="auto"/>
            <w:left w:val="none" w:sz="0" w:space="0" w:color="auto"/>
            <w:bottom w:val="none" w:sz="0" w:space="0" w:color="auto"/>
            <w:right w:val="none" w:sz="0" w:space="0" w:color="auto"/>
          </w:divBdr>
          <w:divsChild>
            <w:div w:id="491528796">
              <w:marLeft w:val="0"/>
              <w:marRight w:val="0"/>
              <w:marTop w:val="0"/>
              <w:marBottom w:val="0"/>
              <w:divBdr>
                <w:top w:val="none" w:sz="0" w:space="0" w:color="auto"/>
                <w:left w:val="none" w:sz="0" w:space="0" w:color="auto"/>
                <w:bottom w:val="none" w:sz="0" w:space="0" w:color="auto"/>
                <w:right w:val="none" w:sz="0" w:space="0" w:color="auto"/>
              </w:divBdr>
              <w:divsChild>
                <w:div w:id="990328239">
                  <w:marLeft w:val="0"/>
                  <w:marRight w:val="0"/>
                  <w:marTop w:val="0"/>
                  <w:marBottom w:val="0"/>
                  <w:divBdr>
                    <w:top w:val="none" w:sz="0" w:space="0" w:color="auto"/>
                    <w:left w:val="none" w:sz="0" w:space="0" w:color="auto"/>
                    <w:bottom w:val="none" w:sz="0" w:space="0" w:color="auto"/>
                    <w:right w:val="none" w:sz="0" w:space="0" w:color="auto"/>
                  </w:divBdr>
                  <w:divsChild>
                    <w:div w:id="744570402">
                      <w:marLeft w:val="0"/>
                      <w:marRight w:val="0"/>
                      <w:marTop w:val="0"/>
                      <w:marBottom w:val="0"/>
                      <w:divBdr>
                        <w:top w:val="none" w:sz="0" w:space="0" w:color="auto"/>
                        <w:left w:val="none" w:sz="0" w:space="0" w:color="auto"/>
                        <w:bottom w:val="none" w:sz="0" w:space="0" w:color="auto"/>
                        <w:right w:val="none" w:sz="0" w:space="0" w:color="auto"/>
                      </w:divBdr>
                      <w:divsChild>
                        <w:div w:id="2008894624">
                          <w:marLeft w:val="0"/>
                          <w:marRight w:val="0"/>
                          <w:marTop w:val="0"/>
                          <w:marBottom w:val="0"/>
                          <w:divBdr>
                            <w:top w:val="none" w:sz="0" w:space="0" w:color="auto"/>
                            <w:left w:val="none" w:sz="0" w:space="0" w:color="auto"/>
                            <w:bottom w:val="none" w:sz="0" w:space="0" w:color="auto"/>
                            <w:right w:val="none" w:sz="0" w:space="0" w:color="auto"/>
                          </w:divBdr>
                          <w:divsChild>
                            <w:div w:id="11215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464">
      <w:bodyDiv w:val="1"/>
      <w:marLeft w:val="0"/>
      <w:marRight w:val="0"/>
      <w:marTop w:val="0"/>
      <w:marBottom w:val="0"/>
      <w:divBdr>
        <w:top w:val="none" w:sz="0" w:space="0" w:color="auto"/>
        <w:left w:val="none" w:sz="0" w:space="0" w:color="auto"/>
        <w:bottom w:val="none" w:sz="0" w:space="0" w:color="auto"/>
        <w:right w:val="none" w:sz="0" w:space="0" w:color="auto"/>
      </w:divBdr>
      <w:divsChild>
        <w:div w:id="910238202">
          <w:marLeft w:val="0"/>
          <w:marRight w:val="0"/>
          <w:marTop w:val="0"/>
          <w:marBottom w:val="0"/>
          <w:divBdr>
            <w:top w:val="none" w:sz="0" w:space="0" w:color="auto"/>
            <w:left w:val="none" w:sz="0" w:space="0" w:color="auto"/>
            <w:bottom w:val="none" w:sz="0" w:space="0" w:color="auto"/>
            <w:right w:val="none" w:sz="0" w:space="0" w:color="auto"/>
          </w:divBdr>
          <w:divsChild>
            <w:div w:id="755979041">
              <w:marLeft w:val="0"/>
              <w:marRight w:val="0"/>
              <w:marTop w:val="0"/>
              <w:marBottom w:val="0"/>
              <w:divBdr>
                <w:top w:val="none" w:sz="0" w:space="0" w:color="auto"/>
                <w:left w:val="none" w:sz="0" w:space="0" w:color="auto"/>
                <w:bottom w:val="none" w:sz="0" w:space="0" w:color="auto"/>
                <w:right w:val="none" w:sz="0" w:space="0" w:color="auto"/>
              </w:divBdr>
              <w:divsChild>
                <w:div w:id="625896643">
                  <w:marLeft w:val="0"/>
                  <w:marRight w:val="0"/>
                  <w:marTop w:val="0"/>
                  <w:marBottom w:val="0"/>
                  <w:divBdr>
                    <w:top w:val="none" w:sz="0" w:space="0" w:color="auto"/>
                    <w:left w:val="none" w:sz="0" w:space="0" w:color="auto"/>
                    <w:bottom w:val="none" w:sz="0" w:space="0" w:color="auto"/>
                    <w:right w:val="none" w:sz="0" w:space="0" w:color="auto"/>
                  </w:divBdr>
                  <w:divsChild>
                    <w:div w:id="744910506">
                      <w:marLeft w:val="0"/>
                      <w:marRight w:val="0"/>
                      <w:marTop w:val="210"/>
                      <w:marBottom w:val="0"/>
                      <w:divBdr>
                        <w:top w:val="none" w:sz="0" w:space="0" w:color="auto"/>
                        <w:left w:val="none" w:sz="0" w:space="0" w:color="auto"/>
                        <w:bottom w:val="none" w:sz="0" w:space="0" w:color="auto"/>
                        <w:right w:val="none" w:sz="0" w:space="0" w:color="auto"/>
                      </w:divBdr>
                      <w:divsChild>
                        <w:div w:id="1428231040">
                          <w:marLeft w:val="0"/>
                          <w:marRight w:val="0"/>
                          <w:marTop w:val="0"/>
                          <w:marBottom w:val="0"/>
                          <w:divBdr>
                            <w:top w:val="none" w:sz="0" w:space="0" w:color="auto"/>
                            <w:left w:val="none" w:sz="0" w:space="0" w:color="auto"/>
                            <w:bottom w:val="none" w:sz="0" w:space="0" w:color="auto"/>
                            <w:right w:val="none" w:sz="0" w:space="0" w:color="auto"/>
                          </w:divBdr>
                          <w:divsChild>
                            <w:div w:id="1861816727">
                              <w:marLeft w:val="0"/>
                              <w:marRight w:val="0"/>
                              <w:marTop w:val="0"/>
                              <w:marBottom w:val="0"/>
                              <w:divBdr>
                                <w:top w:val="none" w:sz="0" w:space="0" w:color="auto"/>
                                <w:left w:val="none" w:sz="0" w:space="0" w:color="auto"/>
                                <w:bottom w:val="none" w:sz="0" w:space="0" w:color="auto"/>
                                <w:right w:val="none" w:sz="0" w:space="0" w:color="auto"/>
                              </w:divBdr>
                              <w:divsChild>
                                <w:div w:id="1000502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3575">
      <w:bodyDiv w:val="1"/>
      <w:marLeft w:val="0"/>
      <w:marRight w:val="0"/>
      <w:marTop w:val="0"/>
      <w:marBottom w:val="0"/>
      <w:divBdr>
        <w:top w:val="none" w:sz="0" w:space="0" w:color="auto"/>
        <w:left w:val="none" w:sz="0" w:space="0" w:color="auto"/>
        <w:bottom w:val="none" w:sz="0" w:space="0" w:color="auto"/>
        <w:right w:val="none" w:sz="0" w:space="0" w:color="auto"/>
      </w:divBdr>
      <w:divsChild>
        <w:div w:id="656803580">
          <w:marLeft w:val="0"/>
          <w:marRight w:val="0"/>
          <w:marTop w:val="0"/>
          <w:marBottom w:val="0"/>
          <w:divBdr>
            <w:top w:val="none" w:sz="0" w:space="0" w:color="auto"/>
            <w:left w:val="none" w:sz="0" w:space="0" w:color="auto"/>
            <w:bottom w:val="none" w:sz="0" w:space="0" w:color="auto"/>
            <w:right w:val="none" w:sz="0" w:space="0" w:color="auto"/>
          </w:divBdr>
          <w:divsChild>
            <w:div w:id="739443269">
              <w:marLeft w:val="0"/>
              <w:marRight w:val="0"/>
              <w:marTop w:val="0"/>
              <w:marBottom w:val="0"/>
              <w:divBdr>
                <w:top w:val="none" w:sz="0" w:space="0" w:color="auto"/>
                <w:left w:val="none" w:sz="0" w:space="0" w:color="auto"/>
                <w:bottom w:val="none" w:sz="0" w:space="0" w:color="auto"/>
                <w:right w:val="none" w:sz="0" w:space="0" w:color="auto"/>
              </w:divBdr>
              <w:divsChild>
                <w:div w:id="370351854">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210"/>
                      <w:marBottom w:val="0"/>
                      <w:divBdr>
                        <w:top w:val="none" w:sz="0" w:space="0" w:color="auto"/>
                        <w:left w:val="none" w:sz="0" w:space="0" w:color="auto"/>
                        <w:bottom w:val="none" w:sz="0" w:space="0" w:color="auto"/>
                        <w:right w:val="none" w:sz="0" w:space="0" w:color="auto"/>
                      </w:divBdr>
                      <w:divsChild>
                        <w:div w:id="1065686372">
                          <w:marLeft w:val="0"/>
                          <w:marRight w:val="0"/>
                          <w:marTop w:val="0"/>
                          <w:marBottom w:val="0"/>
                          <w:divBdr>
                            <w:top w:val="none" w:sz="0" w:space="0" w:color="auto"/>
                            <w:left w:val="none" w:sz="0" w:space="0" w:color="auto"/>
                            <w:bottom w:val="none" w:sz="0" w:space="0" w:color="auto"/>
                            <w:right w:val="none" w:sz="0" w:space="0" w:color="auto"/>
                          </w:divBdr>
                          <w:divsChild>
                            <w:div w:id="215824243">
                              <w:marLeft w:val="0"/>
                              <w:marRight w:val="0"/>
                              <w:marTop w:val="0"/>
                              <w:marBottom w:val="0"/>
                              <w:divBdr>
                                <w:top w:val="none" w:sz="0" w:space="0" w:color="auto"/>
                                <w:left w:val="none" w:sz="0" w:space="0" w:color="auto"/>
                                <w:bottom w:val="none" w:sz="0" w:space="0" w:color="auto"/>
                                <w:right w:val="none" w:sz="0" w:space="0" w:color="auto"/>
                              </w:divBdr>
                              <w:divsChild>
                                <w:div w:id="14229890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3785">
      <w:bodyDiv w:val="1"/>
      <w:marLeft w:val="0"/>
      <w:marRight w:val="0"/>
      <w:marTop w:val="0"/>
      <w:marBottom w:val="0"/>
      <w:divBdr>
        <w:top w:val="none" w:sz="0" w:space="0" w:color="auto"/>
        <w:left w:val="none" w:sz="0" w:space="0" w:color="auto"/>
        <w:bottom w:val="none" w:sz="0" w:space="0" w:color="auto"/>
        <w:right w:val="none" w:sz="0" w:space="0" w:color="auto"/>
      </w:divBdr>
    </w:div>
    <w:div w:id="128985591">
      <w:bodyDiv w:val="1"/>
      <w:marLeft w:val="0"/>
      <w:marRight w:val="0"/>
      <w:marTop w:val="0"/>
      <w:marBottom w:val="0"/>
      <w:divBdr>
        <w:top w:val="none" w:sz="0" w:space="0" w:color="auto"/>
        <w:left w:val="none" w:sz="0" w:space="0" w:color="auto"/>
        <w:bottom w:val="none" w:sz="0" w:space="0" w:color="auto"/>
        <w:right w:val="none" w:sz="0" w:space="0" w:color="auto"/>
      </w:divBdr>
    </w:div>
    <w:div w:id="150102837">
      <w:bodyDiv w:val="1"/>
      <w:marLeft w:val="120"/>
      <w:marRight w:val="120"/>
      <w:marTop w:val="0"/>
      <w:marBottom w:val="0"/>
      <w:divBdr>
        <w:top w:val="none" w:sz="0" w:space="0" w:color="auto"/>
        <w:left w:val="none" w:sz="0" w:space="0" w:color="auto"/>
        <w:bottom w:val="none" w:sz="0" w:space="0" w:color="auto"/>
        <w:right w:val="none" w:sz="0" w:space="0" w:color="auto"/>
      </w:divBdr>
      <w:divsChild>
        <w:div w:id="1934387464">
          <w:marLeft w:val="0"/>
          <w:marRight w:val="0"/>
          <w:marTop w:val="0"/>
          <w:marBottom w:val="0"/>
          <w:divBdr>
            <w:top w:val="none" w:sz="0" w:space="0" w:color="auto"/>
            <w:left w:val="none" w:sz="0" w:space="0" w:color="auto"/>
            <w:bottom w:val="none" w:sz="0" w:space="0" w:color="auto"/>
            <w:right w:val="none" w:sz="0" w:space="0" w:color="auto"/>
          </w:divBdr>
          <w:divsChild>
            <w:div w:id="11469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9940">
      <w:bodyDiv w:val="1"/>
      <w:marLeft w:val="0"/>
      <w:marRight w:val="0"/>
      <w:marTop w:val="0"/>
      <w:marBottom w:val="0"/>
      <w:divBdr>
        <w:top w:val="none" w:sz="0" w:space="0" w:color="auto"/>
        <w:left w:val="none" w:sz="0" w:space="0" w:color="auto"/>
        <w:bottom w:val="none" w:sz="0" w:space="0" w:color="auto"/>
        <w:right w:val="none" w:sz="0" w:space="0" w:color="auto"/>
      </w:divBdr>
    </w:div>
    <w:div w:id="245724159">
      <w:bodyDiv w:val="1"/>
      <w:marLeft w:val="0"/>
      <w:marRight w:val="0"/>
      <w:marTop w:val="0"/>
      <w:marBottom w:val="0"/>
      <w:divBdr>
        <w:top w:val="none" w:sz="0" w:space="0" w:color="auto"/>
        <w:left w:val="none" w:sz="0" w:space="0" w:color="auto"/>
        <w:bottom w:val="none" w:sz="0" w:space="0" w:color="auto"/>
        <w:right w:val="none" w:sz="0" w:space="0" w:color="auto"/>
      </w:divBdr>
      <w:divsChild>
        <w:div w:id="1679458030">
          <w:marLeft w:val="0"/>
          <w:marRight w:val="0"/>
          <w:marTop w:val="0"/>
          <w:marBottom w:val="0"/>
          <w:divBdr>
            <w:top w:val="none" w:sz="0" w:space="0" w:color="auto"/>
            <w:left w:val="none" w:sz="0" w:space="0" w:color="auto"/>
            <w:bottom w:val="none" w:sz="0" w:space="0" w:color="auto"/>
            <w:right w:val="none" w:sz="0" w:space="0" w:color="auto"/>
          </w:divBdr>
          <w:divsChild>
            <w:div w:id="1117990554">
              <w:marLeft w:val="0"/>
              <w:marRight w:val="0"/>
              <w:marTop w:val="0"/>
              <w:marBottom w:val="0"/>
              <w:divBdr>
                <w:top w:val="none" w:sz="0" w:space="0" w:color="auto"/>
                <w:left w:val="none" w:sz="0" w:space="0" w:color="auto"/>
                <w:bottom w:val="none" w:sz="0" w:space="0" w:color="auto"/>
                <w:right w:val="none" w:sz="0" w:space="0" w:color="auto"/>
              </w:divBdr>
              <w:divsChild>
                <w:div w:id="1222523523">
                  <w:marLeft w:val="0"/>
                  <w:marRight w:val="0"/>
                  <w:marTop w:val="0"/>
                  <w:marBottom w:val="0"/>
                  <w:divBdr>
                    <w:top w:val="none" w:sz="0" w:space="0" w:color="auto"/>
                    <w:left w:val="none" w:sz="0" w:space="0" w:color="auto"/>
                    <w:bottom w:val="none" w:sz="0" w:space="0" w:color="auto"/>
                    <w:right w:val="none" w:sz="0" w:space="0" w:color="auto"/>
                  </w:divBdr>
                  <w:divsChild>
                    <w:div w:id="809787971">
                      <w:marLeft w:val="0"/>
                      <w:marRight w:val="0"/>
                      <w:marTop w:val="210"/>
                      <w:marBottom w:val="0"/>
                      <w:divBdr>
                        <w:top w:val="none" w:sz="0" w:space="0" w:color="auto"/>
                        <w:left w:val="none" w:sz="0" w:space="0" w:color="auto"/>
                        <w:bottom w:val="none" w:sz="0" w:space="0" w:color="auto"/>
                        <w:right w:val="none" w:sz="0" w:space="0" w:color="auto"/>
                      </w:divBdr>
                      <w:divsChild>
                        <w:div w:id="350298659">
                          <w:marLeft w:val="0"/>
                          <w:marRight w:val="0"/>
                          <w:marTop w:val="0"/>
                          <w:marBottom w:val="0"/>
                          <w:divBdr>
                            <w:top w:val="none" w:sz="0" w:space="0" w:color="auto"/>
                            <w:left w:val="none" w:sz="0" w:space="0" w:color="auto"/>
                            <w:bottom w:val="none" w:sz="0" w:space="0" w:color="auto"/>
                            <w:right w:val="none" w:sz="0" w:space="0" w:color="auto"/>
                          </w:divBdr>
                          <w:divsChild>
                            <w:div w:id="666325145">
                              <w:marLeft w:val="0"/>
                              <w:marRight w:val="0"/>
                              <w:marTop w:val="0"/>
                              <w:marBottom w:val="0"/>
                              <w:divBdr>
                                <w:top w:val="none" w:sz="0" w:space="0" w:color="auto"/>
                                <w:left w:val="none" w:sz="0" w:space="0" w:color="auto"/>
                                <w:bottom w:val="none" w:sz="0" w:space="0" w:color="auto"/>
                                <w:right w:val="none" w:sz="0" w:space="0" w:color="auto"/>
                              </w:divBdr>
                              <w:divsChild>
                                <w:div w:id="135183365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763314">
      <w:bodyDiv w:val="1"/>
      <w:marLeft w:val="0"/>
      <w:marRight w:val="0"/>
      <w:marTop w:val="0"/>
      <w:marBottom w:val="0"/>
      <w:divBdr>
        <w:top w:val="none" w:sz="0" w:space="0" w:color="auto"/>
        <w:left w:val="none" w:sz="0" w:space="0" w:color="auto"/>
        <w:bottom w:val="none" w:sz="0" w:space="0" w:color="auto"/>
        <w:right w:val="none" w:sz="0" w:space="0" w:color="auto"/>
      </w:divBdr>
    </w:div>
    <w:div w:id="366613457">
      <w:bodyDiv w:val="1"/>
      <w:marLeft w:val="0"/>
      <w:marRight w:val="0"/>
      <w:marTop w:val="0"/>
      <w:marBottom w:val="0"/>
      <w:divBdr>
        <w:top w:val="none" w:sz="0" w:space="0" w:color="auto"/>
        <w:left w:val="none" w:sz="0" w:space="0" w:color="auto"/>
        <w:bottom w:val="none" w:sz="0" w:space="0" w:color="auto"/>
        <w:right w:val="none" w:sz="0" w:space="0" w:color="auto"/>
      </w:divBdr>
      <w:divsChild>
        <w:div w:id="600798915">
          <w:marLeft w:val="0"/>
          <w:marRight w:val="0"/>
          <w:marTop w:val="0"/>
          <w:marBottom w:val="0"/>
          <w:divBdr>
            <w:top w:val="none" w:sz="0" w:space="0" w:color="auto"/>
            <w:left w:val="none" w:sz="0" w:space="0" w:color="auto"/>
            <w:bottom w:val="none" w:sz="0" w:space="0" w:color="auto"/>
            <w:right w:val="none" w:sz="0" w:space="0" w:color="auto"/>
          </w:divBdr>
        </w:div>
      </w:divsChild>
    </w:div>
    <w:div w:id="374037767">
      <w:bodyDiv w:val="1"/>
      <w:marLeft w:val="0"/>
      <w:marRight w:val="0"/>
      <w:marTop w:val="0"/>
      <w:marBottom w:val="0"/>
      <w:divBdr>
        <w:top w:val="none" w:sz="0" w:space="0" w:color="auto"/>
        <w:left w:val="none" w:sz="0" w:space="0" w:color="auto"/>
        <w:bottom w:val="none" w:sz="0" w:space="0" w:color="auto"/>
        <w:right w:val="none" w:sz="0" w:space="0" w:color="auto"/>
      </w:divBdr>
    </w:div>
    <w:div w:id="483397230">
      <w:bodyDiv w:val="1"/>
      <w:marLeft w:val="0"/>
      <w:marRight w:val="0"/>
      <w:marTop w:val="0"/>
      <w:marBottom w:val="0"/>
      <w:divBdr>
        <w:top w:val="none" w:sz="0" w:space="0" w:color="auto"/>
        <w:left w:val="none" w:sz="0" w:space="0" w:color="auto"/>
        <w:bottom w:val="none" w:sz="0" w:space="0" w:color="auto"/>
        <w:right w:val="none" w:sz="0" w:space="0" w:color="auto"/>
      </w:divBdr>
    </w:div>
    <w:div w:id="563293434">
      <w:bodyDiv w:val="1"/>
      <w:marLeft w:val="0"/>
      <w:marRight w:val="0"/>
      <w:marTop w:val="0"/>
      <w:marBottom w:val="0"/>
      <w:divBdr>
        <w:top w:val="none" w:sz="0" w:space="0" w:color="auto"/>
        <w:left w:val="none" w:sz="0" w:space="0" w:color="auto"/>
        <w:bottom w:val="none" w:sz="0" w:space="0" w:color="auto"/>
        <w:right w:val="none" w:sz="0" w:space="0" w:color="auto"/>
      </w:divBdr>
      <w:divsChild>
        <w:div w:id="548299143">
          <w:marLeft w:val="0"/>
          <w:marRight w:val="0"/>
          <w:marTop w:val="0"/>
          <w:marBottom w:val="0"/>
          <w:divBdr>
            <w:top w:val="none" w:sz="0" w:space="0" w:color="auto"/>
            <w:left w:val="none" w:sz="0" w:space="0" w:color="auto"/>
            <w:bottom w:val="none" w:sz="0" w:space="0" w:color="auto"/>
            <w:right w:val="none" w:sz="0" w:space="0" w:color="auto"/>
          </w:divBdr>
          <w:divsChild>
            <w:div w:id="872763245">
              <w:marLeft w:val="0"/>
              <w:marRight w:val="0"/>
              <w:marTop w:val="0"/>
              <w:marBottom w:val="0"/>
              <w:divBdr>
                <w:top w:val="none" w:sz="0" w:space="0" w:color="auto"/>
                <w:left w:val="none" w:sz="0" w:space="0" w:color="auto"/>
                <w:bottom w:val="none" w:sz="0" w:space="0" w:color="auto"/>
                <w:right w:val="none" w:sz="0" w:space="0" w:color="auto"/>
              </w:divBdr>
              <w:divsChild>
                <w:div w:id="360983803">
                  <w:marLeft w:val="0"/>
                  <w:marRight w:val="0"/>
                  <w:marTop w:val="0"/>
                  <w:marBottom w:val="0"/>
                  <w:divBdr>
                    <w:top w:val="none" w:sz="0" w:space="0" w:color="auto"/>
                    <w:left w:val="none" w:sz="0" w:space="0" w:color="auto"/>
                    <w:bottom w:val="none" w:sz="0" w:space="0" w:color="auto"/>
                    <w:right w:val="none" w:sz="0" w:space="0" w:color="auto"/>
                  </w:divBdr>
                  <w:divsChild>
                    <w:div w:id="1405104452">
                      <w:marLeft w:val="0"/>
                      <w:marRight w:val="0"/>
                      <w:marTop w:val="210"/>
                      <w:marBottom w:val="0"/>
                      <w:divBdr>
                        <w:top w:val="none" w:sz="0" w:space="0" w:color="auto"/>
                        <w:left w:val="none" w:sz="0" w:space="0" w:color="auto"/>
                        <w:bottom w:val="none" w:sz="0" w:space="0" w:color="auto"/>
                        <w:right w:val="none" w:sz="0" w:space="0" w:color="auto"/>
                      </w:divBdr>
                      <w:divsChild>
                        <w:div w:id="1558278211">
                          <w:marLeft w:val="0"/>
                          <w:marRight w:val="0"/>
                          <w:marTop w:val="0"/>
                          <w:marBottom w:val="0"/>
                          <w:divBdr>
                            <w:top w:val="none" w:sz="0" w:space="0" w:color="auto"/>
                            <w:left w:val="none" w:sz="0" w:space="0" w:color="auto"/>
                            <w:bottom w:val="none" w:sz="0" w:space="0" w:color="auto"/>
                            <w:right w:val="none" w:sz="0" w:space="0" w:color="auto"/>
                          </w:divBdr>
                          <w:divsChild>
                            <w:div w:id="2055080936">
                              <w:marLeft w:val="0"/>
                              <w:marRight w:val="0"/>
                              <w:marTop w:val="0"/>
                              <w:marBottom w:val="0"/>
                              <w:divBdr>
                                <w:top w:val="none" w:sz="0" w:space="0" w:color="auto"/>
                                <w:left w:val="none" w:sz="0" w:space="0" w:color="auto"/>
                                <w:bottom w:val="none" w:sz="0" w:space="0" w:color="auto"/>
                                <w:right w:val="none" w:sz="0" w:space="0" w:color="auto"/>
                              </w:divBdr>
                              <w:divsChild>
                                <w:div w:id="16162090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190191">
      <w:bodyDiv w:val="1"/>
      <w:marLeft w:val="0"/>
      <w:marRight w:val="0"/>
      <w:marTop w:val="0"/>
      <w:marBottom w:val="0"/>
      <w:divBdr>
        <w:top w:val="none" w:sz="0" w:space="0" w:color="auto"/>
        <w:left w:val="none" w:sz="0" w:space="0" w:color="auto"/>
        <w:bottom w:val="none" w:sz="0" w:space="0" w:color="auto"/>
        <w:right w:val="none" w:sz="0" w:space="0" w:color="auto"/>
      </w:divBdr>
      <w:divsChild>
        <w:div w:id="466708078">
          <w:marLeft w:val="0"/>
          <w:marRight w:val="0"/>
          <w:marTop w:val="0"/>
          <w:marBottom w:val="0"/>
          <w:divBdr>
            <w:top w:val="none" w:sz="0" w:space="0" w:color="auto"/>
            <w:left w:val="none" w:sz="0" w:space="0" w:color="auto"/>
            <w:bottom w:val="none" w:sz="0" w:space="0" w:color="auto"/>
            <w:right w:val="none" w:sz="0" w:space="0" w:color="auto"/>
          </w:divBdr>
          <w:divsChild>
            <w:div w:id="2077581269">
              <w:marLeft w:val="0"/>
              <w:marRight w:val="0"/>
              <w:marTop w:val="0"/>
              <w:marBottom w:val="0"/>
              <w:divBdr>
                <w:top w:val="none" w:sz="0" w:space="0" w:color="auto"/>
                <w:left w:val="none" w:sz="0" w:space="0" w:color="auto"/>
                <w:bottom w:val="none" w:sz="0" w:space="0" w:color="auto"/>
                <w:right w:val="none" w:sz="0" w:space="0" w:color="auto"/>
              </w:divBdr>
              <w:divsChild>
                <w:div w:id="718821529">
                  <w:marLeft w:val="0"/>
                  <w:marRight w:val="0"/>
                  <w:marTop w:val="0"/>
                  <w:marBottom w:val="300"/>
                  <w:divBdr>
                    <w:top w:val="none" w:sz="0" w:space="0" w:color="auto"/>
                    <w:left w:val="none" w:sz="0" w:space="0" w:color="auto"/>
                    <w:bottom w:val="none" w:sz="0" w:space="0" w:color="auto"/>
                    <w:right w:val="none" w:sz="0" w:space="0" w:color="auto"/>
                  </w:divBdr>
                </w:div>
                <w:div w:id="22948803">
                  <w:marLeft w:val="0"/>
                  <w:marRight w:val="0"/>
                  <w:marTop w:val="0"/>
                  <w:marBottom w:val="300"/>
                  <w:divBdr>
                    <w:top w:val="none" w:sz="0" w:space="0" w:color="auto"/>
                    <w:left w:val="none" w:sz="0" w:space="0" w:color="auto"/>
                    <w:bottom w:val="none" w:sz="0" w:space="0" w:color="auto"/>
                    <w:right w:val="none" w:sz="0" w:space="0" w:color="auto"/>
                  </w:divBdr>
                </w:div>
                <w:div w:id="1876429946">
                  <w:marLeft w:val="0"/>
                  <w:marRight w:val="0"/>
                  <w:marTop w:val="0"/>
                  <w:marBottom w:val="300"/>
                  <w:divBdr>
                    <w:top w:val="none" w:sz="0" w:space="0" w:color="auto"/>
                    <w:left w:val="none" w:sz="0" w:space="0" w:color="auto"/>
                    <w:bottom w:val="none" w:sz="0" w:space="0" w:color="auto"/>
                    <w:right w:val="none" w:sz="0" w:space="0" w:color="auto"/>
                  </w:divBdr>
                </w:div>
                <w:div w:id="1038968203">
                  <w:marLeft w:val="0"/>
                  <w:marRight w:val="0"/>
                  <w:marTop w:val="0"/>
                  <w:marBottom w:val="300"/>
                  <w:divBdr>
                    <w:top w:val="none" w:sz="0" w:space="0" w:color="auto"/>
                    <w:left w:val="none" w:sz="0" w:space="0" w:color="auto"/>
                    <w:bottom w:val="none" w:sz="0" w:space="0" w:color="auto"/>
                    <w:right w:val="none" w:sz="0" w:space="0" w:color="auto"/>
                  </w:divBdr>
                  <w:divsChild>
                    <w:div w:id="908926162">
                      <w:marLeft w:val="0"/>
                      <w:marRight w:val="0"/>
                      <w:marTop w:val="0"/>
                      <w:marBottom w:val="0"/>
                      <w:divBdr>
                        <w:top w:val="none" w:sz="0" w:space="0" w:color="auto"/>
                        <w:left w:val="none" w:sz="0" w:space="0" w:color="auto"/>
                        <w:bottom w:val="none" w:sz="0" w:space="0" w:color="auto"/>
                        <w:right w:val="none" w:sz="0" w:space="0" w:color="auto"/>
                      </w:divBdr>
                    </w:div>
                  </w:divsChild>
                </w:div>
                <w:div w:id="771704870">
                  <w:marLeft w:val="0"/>
                  <w:marRight w:val="0"/>
                  <w:marTop w:val="0"/>
                  <w:marBottom w:val="300"/>
                  <w:divBdr>
                    <w:top w:val="none" w:sz="0" w:space="0" w:color="auto"/>
                    <w:left w:val="none" w:sz="0" w:space="0" w:color="auto"/>
                    <w:bottom w:val="none" w:sz="0" w:space="0" w:color="auto"/>
                    <w:right w:val="none" w:sz="0" w:space="0" w:color="auto"/>
                  </w:divBdr>
                </w:div>
                <w:div w:id="1758092088">
                  <w:marLeft w:val="0"/>
                  <w:marRight w:val="0"/>
                  <w:marTop w:val="0"/>
                  <w:marBottom w:val="300"/>
                  <w:divBdr>
                    <w:top w:val="none" w:sz="0" w:space="0" w:color="auto"/>
                    <w:left w:val="none" w:sz="0" w:space="0" w:color="auto"/>
                    <w:bottom w:val="none" w:sz="0" w:space="0" w:color="auto"/>
                    <w:right w:val="none" w:sz="0" w:space="0" w:color="auto"/>
                  </w:divBdr>
                </w:div>
                <w:div w:id="2057006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85664000">
      <w:bodyDiv w:val="1"/>
      <w:marLeft w:val="0"/>
      <w:marRight w:val="0"/>
      <w:marTop w:val="0"/>
      <w:marBottom w:val="0"/>
      <w:divBdr>
        <w:top w:val="none" w:sz="0" w:space="0" w:color="auto"/>
        <w:left w:val="none" w:sz="0" w:space="0" w:color="auto"/>
        <w:bottom w:val="none" w:sz="0" w:space="0" w:color="auto"/>
        <w:right w:val="none" w:sz="0" w:space="0" w:color="auto"/>
      </w:divBdr>
    </w:div>
    <w:div w:id="811294021">
      <w:bodyDiv w:val="1"/>
      <w:marLeft w:val="0"/>
      <w:marRight w:val="0"/>
      <w:marTop w:val="0"/>
      <w:marBottom w:val="0"/>
      <w:divBdr>
        <w:top w:val="none" w:sz="0" w:space="0" w:color="auto"/>
        <w:left w:val="none" w:sz="0" w:space="0" w:color="auto"/>
        <w:bottom w:val="none" w:sz="0" w:space="0" w:color="auto"/>
        <w:right w:val="none" w:sz="0" w:space="0" w:color="auto"/>
      </w:divBdr>
    </w:div>
    <w:div w:id="871721889">
      <w:bodyDiv w:val="1"/>
      <w:marLeft w:val="0"/>
      <w:marRight w:val="0"/>
      <w:marTop w:val="0"/>
      <w:marBottom w:val="0"/>
      <w:divBdr>
        <w:top w:val="none" w:sz="0" w:space="0" w:color="auto"/>
        <w:left w:val="none" w:sz="0" w:space="0" w:color="auto"/>
        <w:bottom w:val="none" w:sz="0" w:space="0" w:color="auto"/>
        <w:right w:val="none" w:sz="0" w:space="0" w:color="auto"/>
      </w:divBdr>
    </w:div>
    <w:div w:id="947925800">
      <w:bodyDiv w:val="1"/>
      <w:marLeft w:val="0"/>
      <w:marRight w:val="0"/>
      <w:marTop w:val="0"/>
      <w:marBottom w:val="0"/>
      <w:divBdr>
        <w:top w:val="none" w:sz="0" w:space="0" w:color="auto"/>
        <w:left w:val="none" w:sz="0" w:space="0" w:color="auto"/>
        <w:bottom w:val="none" w:sz="0" w:space="0" w:color="auto"/>
        <w:right w:val="none" w:sz="0" w:space="0" w:color="auto"/>
      </w:divBdr>
      <w:divsChild>
        <w:div w:id="984120670">
          <w:marLeft w:val="0"/>
          <w:marRight w:val="0"/>
          <w:marTop w:val="0"/>
          <w:marBottom w:val="0"/>
          <w:divBdr>
            <w:top w:val="none" w:sz="0" w:space="0" w:color="auto"/>
            <w:left w:val="none" w:sz="0" w:space="0" w:color="auto"/>
            <w:bottom w:val="none" w:sz="0" w:space="0" w:color="auto"/>
            <w:right w:val="none" w:sz="0" w:space="0" w:color="auto"/>
          </w:divBdr>
          <w:divsChild>
            <w:div w:id="1755855474">
              <w:marLeft w:val="0"/>
              <w:marRight w:val="0"/>
              <w:marTop w:val="0"/>
              <w:marBottom w:val="0"/>
              <w:divBdr>
                <w:top w:val="none" w:sz="0" w:space="0" w:color="auto"/>
                <w:left w:val="none" w:sz="0" w:space="0" w:color="auto"/>
                <w:bottom w:val="none" w:sz="0" w:space="0" w:color="auto"/>
                <w:right w:val="none" w:sz="0" w:space="0" w:color="auto"/>
              </w:divBdr>
              <w:divsChild>
                <w:div w:id="1883400802">
                  <w:marLeft w:val="0"/>
                  <w:marRight w:val="0"/>
                  <w:marTop w:val="0"/>
                  <w:marBottom w:val="0"/>
                  <w:divBdr>
                    <w:top w:val="none" w:sz="0" w:space="0" w:color="auto"/>
                    <w:left w:val="none" w:sz="0" w:space="0" w:color="auto"/>
                    <w:bottom w:val="none" w:sz="0" w:space="0" w:color="auto"/>
                    <w:right w:val="none" w:sz="0" w:space="0" w:color="auto"/>
                  </w:divBdr>
                  <w:divsChild>
                    <w:div w:id="1275403038">
                      <w:marLeft w:val="0"/>
                      <w:marRight w:val="0"/>
                      <w:marTop w:val="210"/>
                      <w:marBottom w:val="0"/>
                      <w:divBdr>
                        <w:top w:val="none" w:sz="0" w:space="0" w:color="auto"/>
                        <w:left w:val="none" w:sz="0" w:space="0" w:color="auto"/>
                        <w:bottom w:val="none" w:sz="0" w:space="0" w:color="auto"/>
                        <w:right w:val="none" w:sz="0" w:space="0" w:color="auto"/>
                      </w:divBdr>
                      <w:divsChild>
                        <w:div w:id="1663073130">
                          <w:marLeft w:val="0"/>
                          <w:marRight w:val="0"/>
                          <w:marTop w:val="0"/>
                          <w:marBottom w:val="0"/>
                          <w:divBdr>
                            <w:top w:val="none" w:sz="0" w:space="0" w:color="auto"/>
                            <w:left w:val="none" w:sz="0" w:space="0" w:color="auto"/>
                            <w:bottom w:val="none" w:sz="0" w:space="0" w:color="auto"/>
                            <w:right w:val="none" w:sz="0" w:space="0" w:color="auto"/>
                          </w:divBdr>
                          <w:divsChild>
                            <w:div w:id="1330018685">
                              <w:marLeft w:val="0"/>
                              <w:marRight w:val="0"/>
                              <w:marTop w:val="0"/>
                              <w:marBottom w:val="0"/>
                              <w:divBdr>
                                <w:top w:val="none" w:sz="0" w:space="0" w:color="auto"/>
                                <w:left w:val="none" w:sz="0" w:space="0" w:color="auto"/>
                                <w:bottom w:val="none" w:sz="0" w:space="0" w:color="auto"/>
                                <w:right w:val="none" w:sz="0" w:space="0" w:color="auto"/>
                              </w:divBdr>
                              <w:divsChild>
                                <w:div w:id="12345858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4931">
      <w:bodyDiv w:val="1"/>
      <w:marLeft w:val="0"/>
      <w:marRight w:val="0"/>
      <w:marTop w:val="0"/>
      <w:marBottom w:val="0"/>
      <w:divBdr>
        <w:top w:val="none" w:sz="0" w:space="0" w:color="auto"/>
        <w:left w:val="none" w:sz="0" w:space="0" w:color="auto"/>
        <w:bottom w:val="none" w:sz="0" w:space="0" w:color="auto"/>
        <w:right w:val="none" w:sz="0" w:space="0" w:color="auto"/>
      </w:divBdr>
      <w:divsChild>
        <w:div w:id="1293362450">
          <w:marLeft w:val="0"/>
          <w:marRight w:val="0"/>
          <w:marTop w:val="0"/>
          <w:marBottom w:val="0"/>
          <w:divBdr>
            <w:top w:val="none" w:sz="0" w:space="0" w:color="auto"/>
            <w:left w:val="none" w:sz="0" w:space="0" w:color="auto"/>
            <w:bottom w:val="none" w:sz="0" w:space="0" w:color="auto"/>
            <w:right w:val="none" w:sz="0" w:space="0" w:color="auto"/>
          </w:divBdr>
          <w:divsChild>
            <w:div w:id="1298334562">
              <w:marLeft w:val="0"/>
              <w:marRight w:val="0"/>
              <w:marTop w:val="0"/>
              <w:marBottom w:val="0"/>
              <w:divBdr>
                <w:top w:val="none" w:sz="0" w:space="0" w:color="auto"/>
                <w:left w:val="none" w:sz="0" w:space="0" w:color="auto"/>
                <w:bottom w:val="none" w:sz="0" w:space="0" w:color="auto"/>
                <w:right w:val="none" w:sz="0" w:space="0" w:color="auto"/>
              </w:divBdr>
              <w:divsChild>
                <w:div w:id="1842155443">
                  <w:marLeft w:val="0"/>
                  <w:marRight w:val="0"/>
                  <w:marTop w:val="0"/>
                  <w:marBottom w:val="0"/>
                  <w:divBdr>
                    <w:top w:val="none" w:sz="0" w:space="0" w:color="auto"/>
                    <w:left w:val="none" w:sz="0" w:space="0" w:color="auto"/>
                    <w:bottom w:val="none" w:sz="0" w:space="0" w:color="auto"/>
                    <w:right w:val="none" w:sz="0" w:space="0" w:color="auto"/>
                  </w:divBdr>
                  <w:divsChild>
                    <w:div w:id="602614893">
                      <w:marLeft w:val="0"/>
                      <w:marRight w:val="0"/>
                      <w:marTop w:val="210"/>
                      <w:marBottom w:val="0"/>
                      <w:divBdr>
                        <w:top w:val="none" w:sz="0" w:space="0" w:color="auto"/>
                        <w:left w:val="none" w:sz="0" w:space="0" w:color="auto"/>
                        <w:bottom w:val="none" w:sz="0" w:space="0" w:color="auto"/>
                        <w:right w:val="none" w:sz="0" w:space="0" w:color="auto"/>
                      </w:divBdr>
                      <w:divsChild>
                        <w:div w:id="1710107201">
                          <w:marLeft w:val="0"/>
                          <w:marRight w:val="0"/>
                          <w:marTop w:val="0"/>
                          <w:marBottom w:val="0"/>
                          <w:divBdr>
                            <w:top w:val="none" w:sz="0" w:space="0" w:color="auto"/>
                            <w:left w:val="none" w:sz="0" w:space="0" w:color="auto"/>
                            <w:bottom w:val="none" w:sz="0" w:space="0" w:color="auto"/>
                            <w:right w:val="none" w:sz="0" w:space="0" w:color="auto"/>
                          </w:divBdr>
                          <w:divsChild>
                            <w:div w:id="619604315">
                              <w:marLeft w:val="0"/>
                              <w:marRight w:val="0"/>
                              <w:marTop w:val="0"/>
                              <w:marBottom w:val="0"/>
                              <w:divBdr>
                                <w:top w:val="none" w:sz="0" w:space="0" w:color="auto"/>
                                <w:left w:val="none" w:sz="0" w:space="0" w:color="auto"/>
                                <w:bottom w:val="none" w:sz="0" w:space="0" w:color="auto"/>
                                <w:right w:val="none" w:sz="0" w:space="0" w:color="auto"/>
                              </w:divBdr>
                              <w:divsChild>
                                <w:div w:id="32632758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08012">
      <w:bodyDiv w:val="1"/>
      <w:marLeft w:val="0"/>
      <w:marRight w:val="0"/>
      <w:marTop w:val="0"/>
      <w:marBottom w:val="0"/>
      <w:divBdr>
        <w:top w:val="none" w:sz="0" w:space="0" w:color="auto"/>
        <w:left w:val="none" w:sz="0" w:space="0" w:color="auto"/>
        <w:bottom w:val="none" w:sz="0" w:space="0" w:color="auto"/>
        <w:right w:val="none" w:sz="0" w:space="0" w:color="auto"/>
      </w:divBdr>
    </w:div>
    <w:div w:id="1259405433">
      <w:bodyDiv w:val="1"/>
      <w:marLeft w:val="0"/>
      <w:marRight w:val="0"/>
      <w:marTop w:val="0"/>
      <w:marBottom w:val="0"/>
      <w:divBdr>
        <w:top w:val="none" w:sz="0" w:space="0" w:color="auto"/>
        <w:left w:val="none" w:sz="0" w:space="0" w:color="auto"/>
        <w:bottom w:val="none" w:sz="0" w:space="0" w:color="auto"/>
        <w:right w:val="none" w:sz="0" w:space="0" w:color="auto"/>
      </w:divBdr>
    </w:div>
    <w:div w:id="1310936015">
      <w:bodyDiv w:val="1"/>
      <w:marLeft w:val="0"/>
      <w:marRight w:val="0"/>
      <w:marTop w:val="0"/>
      <w:marBottom w:val="0"/>
      <w:divBdr>
        <w:top w:val="none" w:sz="0" w:space="0" w:color="auto"/>
        <w:left w:val="none" w:sz="0" w:space="0" w:color="auto"/>
        <w:bottom w:val="none" w:sz="0" w:space="0" w:color="auto"/>
        <w:right w:val="none" w:sz="0" w:space="0" w:color="auto"/>
      </w:divBdr>
    </w:div>
    <w:div w:id="1522040197">
      <w:bodyDiv w:val="1"/>
      <w:marLeft w:val="0"/>
      <w:marRight w:val="0"/>
      <w:marTop w:val="0"/>
      <w:marBottom w:val="0"/>
      <w:divBdr>
        <w:top w:val="none" w:sz="0" w:space="0" w:color="auto"/>
        <w:left w:val="none" w:sz="0" w:space="0" w:color="auto"/>
        <w:bottom w:val="none" w:sz="0" w:space="0" w:color="auto"/>
        <w:right w:val="none" w:sz="0" w:space="0" w:color="auto"/>
      </w:divBdr>
      <w:divsChild>
        <w:div w:id="657922269">
          <w:marLeft w:val="0"/>
          <w:marRight w:val="0"/>
          <w:marTop w:val="0"/>
          <w:marBottom w:val="0"/>
          <w:divBdr>
            <w:top w:val="none" w:sz="0" w:space="0" w:color="auto"/>
            <w:left w:val="none" w:sz="0" w:space="0" w:color="auto"/>
            <w:bottom w:val="none" w:sz="0" w:space="0" w:color="auto"/>
            <w:right w:val="none" w:sz="0" w:space="0" w:color="auto"/>
          </w:divBdr>
          <w:divsChild>
            <w:div w:id="1509443390">
              <w:marLeft w:val="0"/>
              <w:marRight w:val="0"/>
              <w:marTop w:val="0"/>
              <w:marBottom w:val="0"/>
              <w:divBdr>
                <w:top w:val="none" w:sz="0" w:space="0" w:color="auto"/>
                <w:left w:val="none" w:sz="0" w:space="0" w:color="auto"/>
                <w:bottom w:val="none" w:sz="0" w:space="0" w:color="auto"/>
                <w:right w:val="none" w:sz="0" w:space="0" w:color="auto"/>
              </w:divBdr>
              <w:divsChild>
                <w:div w:id="457528492">
                  <w:marLeft w:val="0"/>
                  <w:marRight w:val="0"/>
                  <w:marTop w:val="0"/>
                  <w:marBottom w:val="0"/>
                  <w:divBdr>
                    <w:top w:val="none" w:sz="0" w:space="0" w:color="auto"/>
                    <w:left w:val="none" w:sz="0" w:space="0" w:color="auto"/>
                    <w:bottom w:val="none" w:sz="0" w:space="0" w:color="auto"/>
                    <w:right w:val="none" w:sz="0" w:space="0" w:color="auto"/>
                  </w:divBdr>
                  <w:divsChild>
                    <w:div w:id="447092091">
                      <w:marLeft w:val="0"/>
                      <w:marRight w:val="0"/>
                      <w:marTop w:val="210"/>
                      <w:marBottom w:val="0"/>
                      <w:divBdr>
                        <w:top w:val="none" w:sz="0" w:space="0" w:color="auto"/>
                        <w:left w:val="none" w:sz="0" w:space="0" w:color="auto"/>
                        <w:bottom w:val="none" w:sz="0" w:space="0" w:color="auto"/>
                        <w:right w:val="none" w:sz="0" w:space="0" w:color="auto"/>
                      </w:divBdr>
                      <w:divsChild>
                        <w:div w:id="92866991">
                          <w:marLeft w:val="0"/>
                          <w:marRight w:val="0"/>
                          <w:marTop w:val="0"/>
                          <w:marBottom w:val="0"/>
                          <w:divBdr>
                            <w:top w:val="none" w:sz="0" w:space="0" w:color="auto"/>
                            <w:left w:val="none" w:sz="0" w:space="0" w:color="auto"/>
                            <w:bottom w:val="none" w:sz="0" w:space="0" w:color="auto"/>
                            <w:right w:val="none" w:sz="0" w:space="0" w:color="auto"/>
                          </w:divBdr>
                          <w:divsChild>
                            <w:div w:id="2128229583">
                              <w:marLeft w:val="0"/>
                              <w:marRight w:val="0"/>
                              <w:marTop w:val="0"/>
                              <w:marBottom w:val="0"/>
                              <w:divBdr>
                                <w:top w:val="none" w:sz="0" w:space="0" w:color="auto"/>
                                <w:left w:val="none" w:sz="0" w:space="0" w:color="auto"/>
                                <w:bottom w:val="none" w:sz="0" w:space="0" w:color="auto"/>
                                <w:right w:val="none" w:sz="0" w:space="0" w:color="auto"/>
                              </w:divBdr>
                              <w:divsChild>
                                <w:div w:id="958343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9170">
      <w:bodyDiv w:val="1"/>
      <w:marLeft w:val="0"/>
      <w:marRight w:val="0"/>
      <w:marTop w:val="0"/>
      <w:marBottom w:val="0"/>
      <w:divBdr>
        <w:top w:val="none" w:sz="0" w:space="0" w:color="auto"/>
        <w:left w:val="none" w:sz="0" w:space="0" w:color="auto"/>
        <w:bottom w:val="none" w:sz="0" w:space="0" w:color="auto"/>
        <w:right w:val="none" w:sz="0" w:space="0" w:color="auto"/>
      </w:divBdr>
      <w:divsChild>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1662780802">
      <w:bodyDiv w:val="1"/>
      <w:marLeft w:val="0"/>
      <w:marRight w:val="0"/>
      <w:marTop w:val="0"/>
      <w:marBottom w:val="0"/>
      <w:divBdr>
        <w:top w:val="none" w:sz="0" w:space="0" w:color="auto"/>
        <w:left w:val="none" w:sz="0" w:space="0" w:color="auto"/>
        <w:bottom w:val="none" w:sz="0" w:space="0" w:color="auto"/>
        <w:right w:val="none" w:sz="0" w:space="0" w:color="auto"/>
      </w:divBdr>
      <w:divsChild>
        <w:div w:id="828253265">
          <w:marLeft w:val="0"/>
          <w:marRight w:val="0"/>
          <w:marTop w:val="0"/>
          <w:marBottom w:val="0"/>
          <w:divBdr>
            <w:top w:val="none" w:sz="0" w:space="0" w:color="auto"/>
            <w:left w:val="none" w:sz="0" w:space="0" w:color="auto"/>
            <w:bottom w:val="none" w:sz="0" w:space="0" w:color="auto"/>
            <w:right w:val="none" w:sz="0" w:space="0" w:color="auto"/>
          </w:divBdr>
        </w:div>
      </w:divsChild>
    </w:div>
    <w:div w:id="1831755013">
      <w:bodyDiv w:val="1"/>
      <w:marLeft w:val="0"/>
      <w:marRight w:val="0"/>
      <w:marTop w:val="0"/>
      <w:marBottom w:val="0"/>
      <w:divBdr>
        <w:top w:val="none" w:sz="0" w:space="0" w:color="auto"/>
        <w:left w:val="none" w:sz="0" w:space="0" w:color="auto"/>
        <w:bottom w:val="none" w:sz="0" w:space="0" w:color="auto"/>
        <w:right w:val="none" w:sz="0" w:space="0" w:color="auto"/>
      </w:divBdr>
    </w:div>
    <w:div w:id="1896232059">
      <w:bodyDiv w:val="1"/>
      <w:marLeft w:val="0"/>
      <w:marRight w:val="0"/>
      <w:marTop w:val="0"/>
      <w:marBottom w:val="0"/>
      <w:divBdr>
        <w:top w:val="none" w:sz="0" w:space="0" w:color="auto"/>
        <w:left w:val="none" w:sz="0" w:space="0" w:color="auto"/>
        <w:bottom w:val="none" w:sz="0" w:space="0" w:color="auto"/>
        <w:right w:val="none" w:sz="0" w:space="0" w:color="auto"/>
      </w:divBdr>
    </w:div>
    <w:div w:id="1930577601">
      <w:bodyDiv w:val="1"/>
      <w:marLeft w:val="0"/>
      <w:marRight w:val="0"/>
      <w:marTop w:val="0"/>
      <w:marBottom w:val="0"/>
      <w:divBdr>
        <w:top w:val="none" w:sz="0" w:space="0" w:color="auto"/>
        <w:left w:val="none" w:sz="0" w:space="0" w:color="auto"/>
        <w:bottom w:val="none" w:sz="0" w:space="0" w:color="auto"/>
        <w:right w:val="none" w:sz="0" w:space="0" w:color="auto"/>
      </w:divBdr>
    </w:div>
    <w:div w:id="1953825000">
      <w:bodyDiv w:val="1"/>
      <w:marLeft w:val="0"/>
      <w:marRight w:val="0"/>
      <w:marTop w:val="0"/>
      <w:marBottom w:val="0"/>
      <w:divBdr>
        <w:top w:val="none" w:sz="0" w:space="0" w:color="auto"/>
        <w:left w:val="none" w:sz="0" w:space="0" w:color="auto"/>
        <w:bottom w:val="none" w:sz="0" w:space="0" w:color="auto"/>
        <w:right w:val="none" w:sz="0" w:space="0" w:color="auto"/>
      </w:divBdr>
    </w:div>
    <w:div w:id="2035494539">
      <w:bodyDiv w:val="1"/>
      <w:marLeft w:val="0"/>
      <w:marRight w:val="0"/>
      <w:marTop w:val="0"/>
      <w:marBottom w:val="0"/>
      <w:divBdr>
        <w:top w:val="none" w:sz="0" w:space="0" w:color="auto"/>
        <w:left w:val="none" w:sz="0" w:space="0" w:color="auto"/>
        <w:bottom w:val="none" w:sz="0" w:space="0" w:color="auto"/>
        <w:right w:val="none" w:sz="0" w:space="0" w:color="auto"/>
      </w:divBdr>
    </w:div>
    <w:div w:id="20513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entranetDocumentOwner xmlns="E0A7E137-210E-4B48-B126-758918D84D60">
      <UserInfo>
        <DisplayName>GARSIDE, Louise</DisplayName>
        <AccountId>13538</AccountId>
        <AccountType/>
      </UserInfo>
    </CentranetDocumentOwner>
    <Applicable_x0020_to xmlns="e0a7e137-210e-4b48-b126-758918d84d60">All staff</Applicable_x0020_to>
    <Policy_x0020_updated xmlns="e0a7e137-210e-4b48-b126-758918d84d60">04/2016</Policy_x0020_updated>
    <Topic xmlns="e0a7e137-210e-4b48-b126-758918d84d60">Staff management and conduct</Topic>
  </documentManagement>
</p:properties>
</file>

<file path=customXml/item3.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50567FC439E68C4985DA8793F79F5058" ma:contentTypeVersion="4" ma:contentTypeDescription="Create a new Centranet document" ma:contentTypeScope="" ma:versionID="c1de88af0c6dcb891668b7d907c9a964">
  <xsd:schema xmlns:xsd="http://www.w3.org/2001/XMLSchema" xmlns:xs="http://www.w3.org/2001/XMLSchema" xmlns:p="http://schemas.microsoft.com/office/2006/metadata/properties" xmlns:ns2="E0A7E137-210E-4B48-B126-758918D84D60" xmlns:ns3="e0a7e137-210e-4b48-b126-758918d84d60" targetNamespace="http://schemas.microsoft.com/office/2006/metadata/properties" ma:root="true" ma:fieldsID="019053b353c5526d55f3d0ea3414d21d" ns2:_="" ns3:_="">
    <xsd:import namespace="E0A7E137-210E-4B48-B126-758918D84D60"/>
    <xsd:import namespace="e0a7e137-210e-4b48-b126-758918d84d60"/>
    <xsd:element name="properties">
      <xsd:complexType>
        <xsd:sequence>
          <xsd:element name="documentManagement">
            <xsd:complexType>
              <xsd:all>
                <xsd:element ref="ns2:CentranetDocumentOwner"/>
                <xsd:element ref="ns3:Topic"/>
                <xsd:element ref="ns3:Applicable_x0020_to" minOccurs="0"/>
                <xsd:element ref="ns3:Policy_x0020_upd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E137-210E-4B48-B126-758918D84D60" elementFormDefault="qualified">
    <xsd:import namespace="http://schemas.microsoft.com/office/2006/documentManagement/types"/>
    <xsd:import namespace="http://schemas.microsoft.com/office/infopath/2007/PartnerControls"/>
    <xsd:element name="CentranetDocumentOwner" ma:index="8" ma:displayName="Document Owner" ma:description="Click on the address book to select the person responsible for maintaining the document (not necessarily the editor)" ma:SharePointGroup="0" ma:internalName="Centranet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7e137-210e-4b48-b126-758918d84d60" elementFormDefault="qualified">
    <xsd:import namespace="http://schemas.microsoft.com/office/2006/documentManagement/types"/>
    <xsd:import namespace="http://schemas.microsoft.com/office/infopath/2007/PartnerControls"/>
    <xsd:element name="Topic" ma:index="9" ma:displayName="Topic" ma:format="Dropdown" ma:internalName="Topic">
      <xsd:simpleType>
        <xsd:restriction base="dms:Choice">
          <xsd:enumeration value="Absence and leave"/>
          <xsd:enumeration value="Pay and benefits"/>
          <xsd:enumeration value="Performance and development"/>
          <xsd:enumeration value="Recruitment"/>
          <xsd:enumeration value="Restructuring and redundancy"/>
          <xsd:enumeration value="Staff management and conduct"/>
          <xsd:enumeration value="Termination of employment"/>
          <xsd:enumeration value="Valuing diversity"/>
          <xsd:enumeration value="Specific staff groups"/>
          <xsd:enumeration value="Other"/>
        </xsd:restriction>
      </xsd:simpleType>
    </xsd:element>
    <xsd:element name="Applicable_x0020_to" ma:index="10" nillable="true" ma:displayName="Applicable to" ma:format="Dropdown" ma:internalName="Applicable_x0020_to">
      <xsd:simpleType>
        <xsd:restriction base="dms:Choice">
          <xsd:enumeration value="All staff"/>
          <xsd:enumeration value="Support staff"/>
          <xsd:enumeration value="Teaching staff"/>
        </xsd:restriction>
      </xsd:simpleType>
    </xsd:element>
    <xsd:element name="Policy_x0020_updated" ma:index="11" ma:displayName="Policy Updated" ma:internalName="Policy_x0020_updated">
      <xsd:simpleType>
        <xsd:restriction base="dms:Text">
          <xsd:maxLength value="2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C72B-FF51-44C4-8830-955F5BB069DA}">
  <ds:schemaRefs>
    <ds:schemaRef ds:uri="http://schemas.microsoft.com/sharepoint/v3/contenttype/forms"/>
  </ds:schemaRefs>
</ds:datastoreItem>
</file>

<file path=customXml/itemProps2.xml><?xml version="1.0" encoding="utf-8"?>
<ds:datastoreItem xmlns:ds="http://schemas.openxmlformats.org/officeDocument/2006/customXml" ds:itemID="{9B058FEC-93C6-4D5D-AFCA-2D9288A4B5E4}">
  <ds:schemaRefs>
    <ds:schemaRef ds:uri="http://schemas.microsoft.com/office/2006/metadata/properties"/>
    <ds:schemaRef ds:uri="http://schemas.microsoft.com/office/infopath/2007/PartnerControls"/>
    <ds:schemaRef ds:uri="E0A7E137-210E-4B48-B126-758918D84D60"/>
    <ds:schemaRef ds:uri="e0a7e137-210e-4b48-b126-758918d84d60"/>
  </ds:schemaRefs>
</ds:datastoreItem>
</file>

<file path=customXml/itemProps3.xml><?xml version="1.0" encoding="utf-8"?>
<ds:datastoreItem xmlns:ds="http://schemas.openxmlformats.org/officeDocument/2006/customXml" ds:itemID="{4102F3F4-CDF7-4956-A3D5-0C01929C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E137-210E-4B48-B126-758918D84D60"/>
    <ds:schemaRef ds:uri="e0a7e137-210e-4b48-b126-758918d8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A1DCE-899E-44C1-BB19-E8F3C78F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Social Media Policy</vt:lpstr>
    </vt:vector>
  </TitlesOfParts>
  <Company>Cheshire Shared Services</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dc:title>
  <dc:creator>Education HR Model Policy: Social Media 04/2016</dc:creator>
  <cp:lastModifiedBy>sch8753812</cp:lastModifiedBy>
  <cp:revision>2</cp:revision>
  <cp:lastPrinted>2018-04-30T13:50:00Z</cp:lastPrinted>
  <dcterms:created xsi:type="dcterms:W3CDTF">2018-05-17T10:20:00Z</dcterms:created>
  <dcterms:modified xsi:type="dcterms:W3CDTF">2018-05-17T10:20:00Z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0x010100F31EB559F2A54CDCA83C426146D36B8A0050567FC439E68C4985DA8793F79F5058</vt:lpwstr>
  </property>
</Properties>
</file>