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E5E3" w14:textId="60260919" w:rsidR="001C21C6" w:rsidRPr="001C21C6" w:rsidRDefault="001C21C6" w:rsidP="001C21C6">
      <w:pPr>
        <w:pStyle w:val="NormalWeb"/>
        <w:spacing w:before="0" w:beforeAutospacing="0" w:after="0" w:afterAutospacing="0"/>
        <w:rPr>
          <w:rFonts w:ascii="Century Gothic" w:hAnsi="Century Gothic"/>
          <w:b/>
          <w:color w:val="000000"/>
          <w:sz w:val="16"/>
          <w:szCs w:val="16"/>
        </w:rPr>
      </w:pPr>
      <w:r w:rsidRPr="001C21C6">
        <w:rPr>
          <w:rFonts w:ascii="Century Gothic" w:hAnsi="Century Gothic"/>
          <w:b/>
          <w:color w:val="00000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12C80EE" wp14:editId="4D632326">
            <wp:simplePos x="0" y="0"/>
            <wp:positionH relativeFrom="column">
              <wp:posOffset>4570235</wp:posOffset>
            </wp:positionH>
            <wp:positionV relativeFrom="paragraph">
              <wp:posOffset>549</wp:posOffset>
            </wp:positionV>
            <wp:extent cx="1659890" cy="1426845"/>
            <wp:effectExtent l="0" t="0" r="0" b="1905"/>
            <wp:wrapTight wrapText="bothSides">
              <wp:wrapPolygon edited="0">
                <wp:start x="0" y="0"/>
                <wp:lineTo x="0" y="21340"/>
                <wp:lineTo x="21319" y="21340"/>
                <wp:lineTo x="21319" y="0"/>
                <wp:lineTo x="0" y="0"/>
              </wp:wrapPolygon>
            </wp:wrapTight>
            <wp:docPr id="1657017233" name="Picture 1" descr="A logo with text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17233" name="Picture 1" descr="A logo with text in a circl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4FC52" w14:textId="2BBBD6A4" w:rsidR="001C21C6" w:rsidRDefault="001C21C6" w:rsidP="001C21C6">
      <w:pPr>
        <w:pStyle w:val="NormalWeb"/>
        <w:spacing w:before="0" w:beforeAutospacing="0" w:after="0" w:afterAutospacing="0"/>
        <w:rPr>
          <w:rFonts w:ascii="Century Gothic" w:hAnsi="Century Gothic"/>
          <w:b/>
          <w:color w:val="000000"/>
          <w:sz w:val="52"/>
          <w:szCs w:val="52"/>
        </w:rPr>
      </w:pPr>
      <w:r>
        <w:rPr>
          <w:rFonts w:ascii="Century Gothic" w:hAnsi="Century Gothic"/>
          <w:b/>
          <w:color w:val="000000"/>
          <w:sz w:val="52"/>
          <w:szCs w:val="52"/>
        </w:rPr>
        <w:t>Drawing Club</w:t>
      </w:r>
      <w:r w:rsidRPr="0099520B">
        <w:rPr>
          <w:rFonts w:ascii="Century Gothic" w:hAnsi="Century Gothic"/>
          <w:b/>
          <w:color w:val="000000"/>
          <w:sz w:val="52"/>
          <w:szCs w:val="52"/>
        </w:rPr>
        <w:t xml:space="preserve"> in Reception</w:t>
      </w:r>
      <w:r>
        <w:rPr>
          <w:rFonts w:ascii="Century Gothic" w:hAnsi="Century Gothic"/>
          <w:b/>
          <w:color w:val="000000"/>
          <w:sz w:val="52"/>
          <w:szCs w:val="52"/>
        </w:rPr>
        <w:t xml:space="preserve"> </w:t>
      </w:r>
    </w:p>
    <w:p w14:paraId="72B09388" w14:textId="77777777" w:rsidR="001C21C6" w:rsidRPr="0099520B" w:rsidRDefault="001C21C6" w:rsidP="001C21C6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color w:val="000000"/>
          <w:sz w:val="52"/>
          <w:szCs w:val="52"/>
        </w:rPr>
      </w:pPr>
    </w:p>
    <w:p w14:paraId="0A92F9EB" w14:textId="77777777" w:rsidR="001C21C6" w:rsidRPr="001C21C6" w:rsidRDefault="001C21C6" w:rsidP="001C21C6">
      <w:pPr>
        <w:rPr>
          <w:rFonts w:ascii="Century Gothic" w:eastAsia="Times New Roman" w:hAnsi="Century Gothic" w:cs="Times New Roman"/>
          <w:color w:val="000000"/>
          <w:sz w:val="24"/>
          <w:szCs w:val="24"/>
          <w:u w:val="single"/>
          <w:lang w:eastAsia="en-GB"/>
        </w:rPr>
      </w:pPr>
      <w:r w:rsidRPr="001C21C6">
        <w:rPr>
          <w:rFonts w:ascii="Century Gothic" w:eastAsia="Times New Roman" w:hAnsi="Century Gothic" w:cs="Times New Roman"/>
          <w:color w:val="000000"/>
          <w:sz w:val="24"/>
          <w:szCs w:val="24"/>
          <w:u w:val="single"/>
          <w:lang w:eastAsia="en-GB"/>
        </w:rPr>
        <w:t>Welcome to Drawing Club!</w:t>
      </w:r>
    </w:p>
    <w:p w14:paraId="78387AAF" w14:textId="6D019FD7" w:rsidR="001C21C6" w:rsidRPr="001C21C6" w:rsidRDefault="001C21C6" w:rsidP="001C21C6">
      <w:pPr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We are excited to share with you a special part of our </w:t>
      </w:r>
      <w:proofErr w:type="gramStart"/>
      <w:r w:rsidRPr="001C21C6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Reception</w:t>
      </w:r>
      <w:proofErr w:type="gramEnd"/>
      <w:r w:rsidRPr="001C21C6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 class learning journey – </w:t>
      </w:r>
      <w:r w:rsidRPr="001C21C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GB"/>
        </w:rPr>
        <w:t>Drawing Club!</w:t>
      </w:r>
      <w:r w:rsidRPr="001C21C6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 xml:space="preserve"> This playful, imaginative, and language-rich approach helps your child develop a deep love of stories, words, and drawing. Here’s everything you need to know.</w:t>
      </w:r>
    </w:p>
    <w:p w14:paraId="18B2EC24" w14:textId="31F22E46" w:rsidR="001C21C6" w:rsidRPr="001C21C6" w:rsidRDefault="001C21C6" w:rsidP="001C21C6">
      <w:pPr>
        <w:rPr>
          <w:rFonts w:ascii="Century Gothic" w:hAnsi="Century Gothic"/>
          <w:color w:val="000000"/>
          <w:sz w:val="24"/>
          <w:szCs w:val="24"/>
          <w:u w:val="single"/>
        </w:rPr>
      </w:pPr>
      <w:r w:rsidRPr="001C21C6">
        <w:rPr>
          <w:rFonts w:ascii="Century Gothic" w:hAnsi="Century Gothic"/>
          <w:color w:val="000000"/>
          <w:sz w:val="24"/>
          <w:szCs w:val="24"/>
          <w:u w:val="single"/>
        </w:rPr>
        <w:t>What is Drawing Club?</w:t>
      </w:r>
    </w:p>
    <w:p w14:paraId="79F38DB2" w14:textId="5719BA26" w:rsidR="001C21C6" w:rsidRPr="001C21C6" w:rsidRDefault="001C21C6" w:rsidP="001C21C6">
      <w:pPr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Drawing Club is a daily session where we explore stories, characters, and exciting ideas through:</w:t>
      </w:r>
    </w:p>
    <w:p w14:paraId="0F8FE678" w14:textId="77777777" w:rsidR="001C21C6" w:rsidRPr="001C21C6" w:rsidRDefault="001C21C6" w:rsidP="00722259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•</w:t>
      </w:r>
      <w:r w:rsidRPr="001C21C6">
        <w:rPr>
          <w:rFonts w:ascii="Century Gothic" w:hAnsi="Century Gothic"/>
          <w:color w:val="000000"/>
          <w:sz w:val="24"/>
          <w:szCs w:val="24"/>
        </w:rPr>
        <w:tab/>
        <w:t>Drawing</w:t>
      </w:r>
    </w:p>
    <w:p w14:paraId="1E89465D" w14:textId="77777777" w:rsidR="001C21C6" w:rsidRPr="001C21C6" w:rsidRDefault="001C21C6" w:rsidP="00722259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•</w:t>
      </w:r>
      <w:r w:rsidRPr="001C21C6">
        <w:rPr>
          <w:rFonts w:ascii="Century Gothic" w:hAnsi="Century Gothic"/>
          <w:color w:val="000000"/>
          <w:sz w:val="24"/>
          <w:szCs w:val="24"/>
        </w:rPr>
        <w:tab/>
        <w:t>New vocabulary</w:t>
      </w:r>
    </w:p>
    <w:p w14:paraId="135D1D2D" w14:textId="77777777" w:rsidR="001C21C6" w:rsidRPr="001C21C6" w:rsidRDefault="001C21C6" w:rsidP="00722259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•</w:t>
      </w:r>
      <w:r w:rsidRPr="001C21C6">
        <w:rPr>
          <w:rFonts w:ascii="Century Gothic" w:hAnsi="Century Gothic"/>
          <w:color w:val="000000"/>
          <w:sz w:val="24"/>
          <w:szCs w:val="24"/>
        </w:rPr>
        <w:tab/>
        <w:t>Mark-making and early writing</w:t>
      </w:r>
    </w:p>
    <w:p w14:paraId="76351472" w14:textId="77777777" w:rsidR="001C21C6" w:rsidRDefault="001C21C6" w:rsidP="00722259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•</w:t>
      </w:r>
      <w:r w:rsidRPr="001C21C6">
        <w:rPr>
          <w:rFonts w:ascii="Century Gothic" w:hAnsi="Century Gothic"/>
          <w:color w:val="000000"/>
          <w:sz w:val="24"/>
          <w:szCs w:val="24"/>
        </w:rPr>
        <w:tab/>
        <w:t>Imaginative play</w:t>
      </w:r>
    </w:p>
    <w:p w14:paraId="0922565F" w14:textId="77777777" w:rsidR="00722259" w:rsidRPr="001C21C6" w:rsidRDefault="00722259" w:rsidP="00722259">
      <w:pPr>
        <w:spacing w:after="0"/>
        <w:rPr>
          <w:rFonts w:ascii="Century Gothic" w:hAnsi="Century Gothic"/>
          <w:color w:val="000000"/>
          <w:sz w:val="24"/>
          <w:szCs w:val="24"/>
        </w:rPr>
      </w:pPr>
    </w:p>
    <w:p w14:paraId="3C367D28" w14:textId="6D5E5618" w:rsidR="001C21C6" w:rsidRPr="001C21C6" w:rsidRDefault="001C21C6" w:rsidP="001C21C6">
      <w:pPr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Each week, we dive into a new story – it might be a traditional tale, a picture book, or even a short film. We use this as a springboard for creativity and literacy development.</w:t>
      </w:r>
    </w:p>
    <w:p w14:paraId="59429207" w14:textId="46271DDD" w:rsidR="001C21C6" w:rsidRPr="001C21C6" w:rsidRDefault="001C21C6" w:rsidP="001C21C6">
      <w:pPr>
        <w:rPr>
          <w:rFonts w:ascii="Century Gothic" w:hAnsi="Century Gothic"/>
          <w:color w:val="000000"/>
          <w:sz w:val="24"/>
          <w:szCs w:val="24"/>
          <w:u w:val="single"/>
        </w:rPr>
      </w:pPr>
      <w:r w:rsidRPr="001C21C6">
        <w:rPr>
          <w:rFonts w:ascii="Century Gothic" w:hAnsi="Century Gothic"/>
          <w:color w:val="000000"/>
          <w:sz w:val="24"/>
          <w:szCs w:val="24"/>
          <w:u w:val="single"/>
        </w:rPr>
        <w:t>Why Drawing Club?</w:t>
      </w:r>
    </w:p>
    <w:p w14:paraId="605414D5" w14:textId="7DD90768" w:rsidR="001C21C6" w:rsidRPr="001C21C6" w:rsidRDefault="001C21C6" w:rsidP="00722259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 xml:space="preserve">Drawing Club is </w:t>
      </w:r>
      <w:r w:rsidRPr="001C21C6">
        <w:rPr>
          <w:rFonts w:ascii="Century Gothic" w:hAnsi="Century Gothic"/>
          <w:color w:val="000000"/>
          <w:sz w:val="24"/>
          <w:szCs w:val="24"/>
        </w:rPr>
        <w:t>designed to:</w:t>
      </w:r>
    </w:p>
    <w:p w14:paraId="14B015CF" w14:textId="77777777" w:rsidR="001C21C6" w:rsidRPr="001C21C6" w:rsidRDefault="001C21C6" w:rsidP="00722259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•</w:t>
      </w:r>
      <w:r w:rsidRPr="001C21C6">
        <w:rPr>
          <w:rFonts w:ascii="Century Gothic" w:hAnsi="Century Gothic"/>
          <w:color w:val="000000"/>
          <w:sz w:val="24"/>
          <w:szCs w:val="24"/>
        </w:rPr>
        <w:tab/>
        <w:t>Develop a love of stories and reading</w:t>
      </w:r>
    </w:p>
    <w:p w14:paraId="4241654A" w14:textId="77777777" w:rsidR="001C21C6" w:rsidRPr="001C21C6" w:rsidRDefault="001C21C6" w:rsidP="00722259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•</w:t>
      </w:r>
      <w:r w:rsidRPr="001C21C6">
        <w:rPr>
          <w:rFonts w:ascii="Century Gothic" w:hAnsi="Century Gothic"/>
          <w:color w:val="000000"/>
          <w:sz w:val="24"/>
          <w:szCs w:val="24"/>
        </w:rPr>
        <w:tab/>
        <w:t>Encourage early writing in a fun and purposeful way</w:t>
      </w:r>
    </w:p>
    <w:p w14:paraId="61D79F79" w14:textId="77777777" w:rsidR="001C21C6" w:rsidRPr="001C21C6" w:rsidRDefault="001C21C6" w:rsidP="00722259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•</w:t>
      </w:r>
      <w:r w:rsidRPr="001C21C6">
        <w:rPr>
          <w:rFonts w:ascii="Century Gothic" w:hAnsi="Century Gothic"/>
          <w:color w:val="000000"/>
          <w:sz w:val="24"/>
          <w:szCs w:val="24"/>
        </w:rPr>
        <w:tab/>
        <w:t>Build vocabulary and language skills</w:t>
      </w:r>
    </w:p>
    <w:p w14:paraId="280DCBC3" w14:textId="77777777" w:rsidR="001C21C6" w:rsidRPr="001C21C6" w:rsidRDefault="001C21C6" w:rsidP="00722259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•</w:t>
      </w:r>
      <w:r w:rsidRPr="001C21C6">
        <w:rPr>
          <w:rFonts w:ascii="Century Gothic" w:hAnsi="Century Gothic"/>
          <w:color w:val="000000"/>
          <w:sz w:val="24"/>
          <w:szCs w:val="24"/>
        </w:rPr>
        <w:tab/>
        <w:t>Spark imagination and creativity</w:t>
      </w:r>
    </w:p>
    <w:p w14:paraId="344EB369" w14:textId="77777777" w:rsidR="001C21C6" w:rsidRPr="001C21C6" w:rsidRDefault="001C21C6" w:rsidP="00722259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•</w:t>
      </w:r>
      <w:r w:rsidRPr="001C21C6">
        <w:rPr>
          <w:rFonts w:ascii="Century Gothic" w:hAnsi="Century Gothic"/>
          <w:color w:val="000000"/>
          <w:sz w:val="24"/>
          <w:szCs w:val="24"/>
        </w:rPr>
        <w:tab/>
        <w:t>Support children of all abilities to engage with literacy</w:t>
      </w:r>
    </w:p>
    <w:p w14:paraId="3AA97A90" w14:textId="77777777" w:rsidR="00722259" w:rsidRDefault="00722259" w:rsidP="001C21C6">
      <w:pPr>
        <w:jc w:val="center"/>
        <w:rPr>
          <w:rFonts w:ascii="Century Gothic" w:hAnsi="Century Gothic"/>
          <w:b/>
          <w:bCs/>
          <w:color w:val="000000"/>
          <w:sz w:val="24"/>
          <w:szCs w:val="24"/>
        </w:rPr>
      </w:pPr>
    </w:p>
    <w:p w14:paraId="667F911D" w14:textId="28680C38" w:rsidR="001C21C6" w:rsidRPr="001C21C6" w:rsidRDefault="001C21C6" w:rsidP="001C21C6">
      <w:pPr>
        <w:jc w:val="center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1C21C6">
        <w:rPr>
          <w:rFonts w:ascii="Century Gothic" w:hAnsi="Century Gothic"/>
          <w:b/>
          <w:bCs/>
          <w:color w:val="000000"/>
          <w:sz w:val="24"/>
          <w:szCs w:val="24"/>
        </w:rPr>
        <w:t>Most importantly, it makes learning magical!</w:t>
      </w:r>
    </w:p>
    <w:p w14:paraId="738AE22D" w14:textId="3AFA0570" w:rsidR="001C21C6" w:rsidRPr="001C21C6" w:rsidRDefault="001C21C6" w:rsidP="001C21C6">
      <w:pPr>
        <w:rPr>
          <w:rFonts w:ascii="Century Gothic" w:hAnsi="Century Gothic"/>
          <w:color w:val="000000"/>
          <w:sz w:val="24"/>
          <w:szCs w:val="24"/>
          <w:u w:val="single"/>
        </w:rPr>
      </w:pPr>
      <w:r w:rsidRPr="001C21C6">
        <w:rPr>
          <w:rFonts w:ascii="Century Gothic" w:hAnsi="Century Gothic"/>
          <w:color w:val="000000"/>
          <w:sz w:val="24"/>
          <w:szCs w:val="24"/>
          <w:u w:val="single"/>
        </w:rPr>
        <w:t>What Happens in a Drawing Club Session?</w:t>
      </w:r>
    </w:p>
    <w:p w14:paraId="779CCE7B" w14:textId="25EE807C" w:rsidR="001C21C6" w:rsidRPr="001C21C6" w:rsidRDefault="001C21C6" w:rsidP="001C21C6">
      <w:pPr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 xml:space="preserve">We start each session focussing on vocabulary from the book. We focus on about 6 words a week. We discuss what the word means and introduce an action for the word. </w:t>
      </w:r>
    </w:p>
    <w:p w14:paraId="7BCD365A" w14:textId="117E6C66" w:rsidR="001C21C6" w:rsidRPr="001C21C6" w:rsidRDefault="001C21C6" w:rsidP="001C21C6">
      <w:pPr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We read the story and ask questions</w:t>
      </w:r>
      <w:r>
        <w:rPr>
          <w:rFonts w:ascii="Century Gothic" w:hAnsi="Century Gothic"/>
          <w:color w:val="000000"/>
          <w:sz w:val="24"/>
          <w:szCs w:val="24"/>
        </w:rPr>
        <w:t xml:space="preserve"> linked to the Language Framework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. Each day we focus on a different type of questions e.g. reporting, towards logical reasoning, predicting and projecting. </w:t>
      </w:r>
    </w:p>
    <w:p w14:paraId="0D88B427" w14:textId="7333BD93" w:rsidR="001C21C6" w:rsidRPr="001C21C6" w:rsidRDefault="001C21C6" w:rsidP="001C21C6">
      <w:pPr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lastRenderedPageBreak/>
        <w:t xml:space="preserve">We then draw a picture linked to the story. At the beginning of the week, we focus on the </w:t>
      </w:r>
      <w:r w:rsidRPr="001C21C6">
        <w:rPr>
          <w:rFonts w:ascii="Century Gothic" w:hAnsi="Century Gothic"/>
          <w:b/>
          <w:bCs/>
          <w:color w:val="000000"/>
          <w:sz w:val="24"/>
          <w:szCs w:val="24"/>
        </w:rPr>
        <w:t>characters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 and </w:t>
      </w:r>
      <w:r w:rsidRPr="001C21C6">
        <w:rPr>
          <w:rFonts w:ascii="Century Gothic" w:hAnsi="Century Gothic"/>
          <w:b/>
          <w:bCs/>
          <w:color w:val="000000"/>
          <w:sz w:val="24"/>
          <w:szCs w:val="24"/>
        </w:rPr>
        <w:t>locations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 from the story before moving on to </w:t>
      </w:r>
      <w:r w:rsidRPr="001C21C6">
        <w:rPr>
          <w:rFonts w:ascii="Century Gothic" w:hAnsi="Century Gothic"/>
          <w:b/>
          <w:bCs/>
          <w:color w:val="000000"/>
          <w:sz w:val="24"/>
          <w:szCs w:val="24"/>
        </w:rPr>
        <w:t>adventure time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. </w:t>
      </w:r>
      <w:r w:rsidRPr="001C21C6">
        <w:rPr>
          <w:rFonts w:ascii="Century Gothic" w:hAnsi="Century Gothic"/>
          <w:color w:val="000000"/>
          <w:sz w:val="24"/>
          <w:szCs w:val="24"/>
        </w:rPr>
        <w:t>Adventure Time is a special part of the Drawing Club week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. The children 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are given an </w:t>
      </w:r>
      <w:r w:rsidRPr="001C21C6">
        <w:rPr>
          <w:rFonts w:ascii="Century Gothic" w:hAnsi="Century Gothic"/>
          <w:b/>
          <w:bCs/>
          <w:color w:val="000000"/>
          <w:sz w:val="24"/>
          <w:szCs w:val="24"/>
        </w:rPr>
        <w:t>imaginative mission or challenge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 based on the story they’ve been exploring throughout the week.</w:t>
      </w:r>
    </w:p>
    <w:p w14:paraId="5073E3A8" w14:textId="77777777" w:rsidR="001C21C6" w:rsidRPr="001C21C6" w:rsidRDefault="001C21C6" w:rsidP="00722259">
      <w:p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For example:</w:t>
      </w:r>
    </w:p>
    <w:p w14:paraId="08F1734F" w14:textId="2750C41D" w:rsidR="001C21C6" w:rsidRPr="001C21C6" w:rsidRDefault="001C21C6" w:rsidP="00722259">
      <w:pPr>
        <w:numPr>
          <w:ilvl w:val="0"/>
          <w:numId w:val="9"/>
        </w:num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 xml:space="preserve">After reading </w:t>
      </w:r>
      <w:r w:rsidRPr="001C21C6">
        <w:rPr>
          <w:rFonts w:ascii="Century Gothic" w:hAnsi="Century Gothic"/>
          <w:i/>
          <w:iCs/>
          <w:color w:val="000000"/>
          <w:sz w:val="24"/>
          <w:szCs w:val="24"/>
        </w:rPr>
        <w:t>The Three Little Pigs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, the children might be asked to </w:t>
      </w:r>
      <w:r w:rsidRPr="001C21C6">
        <w:rPr>
          <w:rFonts w:ascii="Century Gothic" w:hAnsi="Century Gothic"/>
          <w:b/>
          <w:bCs/>
          <w:color w:val="000000"/>
          <w:sz w:val="24"/>
          <w:szCs w:val="24"/>
        </w:rPr>
        <w:t>design a super-strong house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 to protect the pigs.</w:t>
      </w:r>
    </w:p>
    <w:p w14:paraId="41065155" w14:textId="7EFCDA44" w:rsidR="001C21C6" w:rsidRDefault="001C21C6" w:rsidP="00722259">
      <w:pPr>
        <w:numPr>
          <w:ilvl w:val="0"/>
          <w:numId w:val="9"/>
        </w:num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 xml:space="preserve">If the story is </w:t>
      </w:r>
      <w:proofErr w:type="spellStart"/>
      <w:r w:rsidRPr="001C21C6">
        <w:rPr>
          <w:rFonts w:ascii="Century Gothic" w:hAnsi="Century Gothic"/>
          <w:i/>
          <w:iCs/>
          <w:color w:val="000000"/>
          <w:sz w:val="24"/>
          <w:szCs w:val="24"/>
        </w:rPr>
        <w:t>Supertato</w:t>
      </w:r>
      <w:proofErr w:type="spellEnd"/>
      <w:r w:rsidRPr="001C21C6">
        <w:rPr>
          <w:rFonts w:ascii="Century Gothic" w:hAnsi="Century Gothic"/>
          <w:color w:val="000000"/>
          <w:sz w:val="24"/>
          <w:szCs w:val="24"/>
        </w:rPr>
        <w:t xml:space="preserve">, the children might need to </w:t>
      </w:r>
      <w:r w:rsidRPr="001C21C6">
        <w:rPr>
          <w:rFonts w:ascii="Century Gothic" w:hAnsi="Century Gothic"/>
          <w:b/>
          <w:bCs/>
          <w:color w:val="000000"/>
          <w:sz w:val="24"/>
          <w:szCs w:val="24"/>
        </w:rPr>
        <w:t>create a trap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 to catch the Evil Pea</w:t>
      </w:r>
      <w:r w:rsidRPr="001C21C6">
        <w:rPr>
          <w:rFonts w:ascii="Century Gothic" w:hAnsi="Century Gothic"/>
          <w:color w:val="000000"/>
          <w:sz w:val="24"/>
          <w:szCs w:val="24"/>
        </w:rPr>
        <w:t>!</w:t>
      </w:r>
    </w:p>
    <w:p w14:paraId="1B1CAD15" w14:textId="100A76F2" w:rsidR="00722259" w:rsidRPr="001C21C6" w:rsidRDefault="00722259" w:rsidP="00722259">
      <w:pPr>
        <w:spacing w:after="0"/>
        <w:ind w:left="720"/>
        <w:rPr>
          <w:rFonts w:ascii="Century Gothic" w:hAnsi="Century Gothic"/>
          <w:color w:val="000000"/>
          <w:sz w:val="24"/>
          <w:szCs w:val="24"/>
        </w:rPr>
      </w:pPr>
    </w:p>
    <w:p w14:paraId="4EE2AC2A" w14:textId="0CC142CC" w:rsidR="001C21C6" w:rsidRPr="001C21C6" w:rsidRDefault="001C21C6" w:rsidP="001C21C6">
      <w:pPr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 xml:space="preserve">We then write a code which means 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using </w:t>
      </w:r>
      <w:r w:rsidRPr="001C21C6">
        <w:rPr>
          <w:rFonts w:ascii="Century Gothic" w:hAnsi="Century Gothic"/>
          <w:b/>
          <w:bCs/>
          <w:color w:val="000000"/>
          <w:sz w:val="24"/>
          <w:szCs w:val="24"/>
        </w:rPr>
        <w:t>marks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, </w:t>
      </w:r>
      <w:r w:rsidRPr="001C21C6">
        <w:rPr>
          <w:rFonts w:ascii="Century Gothic" w:hAnsi="Century Gothic"/>
          <w:b/>
          <w:bCs/>
          <w:color w:val="000000"/>
          <w:sz w:val="24"/>
          <w:szCs w:val="24"/>
        </w:rPr>
        <w:t>symbols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, </w:t>
      </w:r>
      <w:r w:rsidRPr="001C21C6">
        <w:rPr>
          <w:rFonts w:ascii="Century Gothic" w:hAnsi="Century Gothic"/>
          <w:b/>
          <w:bCs/>
          <w:color w:val="000000"/>
          <w:sz w:val="24"/>
          <w:szCs w:val="24"/>
        </w:rPr>
        <w:t>letters</w:t>
      </w:r>
      <w:r w:rsidRPr="001C21C6">
        <w:rPr>
          <w:rFonts w:ascii="Century Gothic" w:hAnsi="Century Gothic"/>
          <w:color w:val="000000"/>
          <w:sz w:val="24"/>
          <w:szCs w:val="24"/>
        </w:rPr>
        <w:t xml:space="preserve">, or </w:t>
      </w:r>
      <w:r w:rsidRPr="001C21C6">
        <w:rPr>
          <w:rFonts w:ascii="Century Gothic" w:hAnsi="Century Gothic"/>
          <w:b/>
          <w:bCs/>
          <w:color w:val="000000"/>
          <w:sz w:val="24"/>
          <w:szCs w:val="24"/>
        </w:rPr>
        <w:t>simple words</w:t>
      </w:r>
      <w:r w:rsidR="00B3501A">
        <w:rPr>
          <w:rFonts w:ascii="Century Gothic" w:hAnsi="Century Gothic"/>
          <w:b/>
          <w:bCs/>
          <w:color w:val="000000"/>
          <w:sz w:val="24"/>
          <w:szCs w:val="24"/>
        </w:rPr>
        <w:t>/sentences</w:t>
      </w:r>
      <w:r w:rsidRPr="001C21C6">
        <w:rPr>
          <w:rFonts w:ascii="Century Gothic" w:hAnsi="Century Gothic"/>
          <w:color w:val="000000"/>
          <w:sz w:val="24"/>
          <w:szCs w:val="24"/>
        </w:rPr>
        <w:t>. The code that the children write will depend on the child’s stage of development. Their code might include:</w:t>
      </w:r>
    </w:p>
    <w:p w14:paraId="0F17CB8B" w14:textId="553A6BD4" w:rsidR="001C21C6" w:rsidRPr="001C21C6" w:rsidRDefault="001C21C6" w:rsidP="00722259">
      <w:pPr>
        <w:numPr>
          <w:ilvl w:val="0"/>
          <w:numId w:val="10"/>
        </w:num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Scribbles or lines that represent secret writing</w:t>
      </w:r>
    </w:p>
    <w:p w14:paraId="1EE8512A" w14:textId="4520026F" w:rsidR="001C21C6" w:rsidRPr="001C21C6" w:rsidRDefault="001C21C6" w:rsidP="00722259">
      <w:pPr>
        <w:numPr>
          <w:ilvl w:val="0"/>
          <w:numId w:val="10"/>
        </w:num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Marks or symbols they've invented</w:t>
      </w:r>
    </w:p>
    <w:p w14:paraId="517E7E8A" w14:textId="77777777" w:rsidR="001C21C6" w:rsidRPr="001C21C6" w:rsidRDefault="001C21C6" w:rsidP="00722259">
      <w:pPr>
        <w:numPr>
          <w:ilvl w:val="0"/>
          <w:numId w:val="10"/>
        </w:num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Letters they know (like from their name)</w:t>
      </w:r>
    </w:p>
    <w:p w14:paraId="13AC5625" w14:textId="4DA645EE" w:rsidR="001C21C6" w:rsidRPr="001C21C6" w:rsidRDefault="001C21C6" w:rsidP="00722259">
      <w:pPr>
        <w:numPr>
          <w:ilvl w:val="0"/>
          <w:numId w:val="10"/>
        </w:num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Name writing</w:t>
      </w:r>
    </w:p>
    <w:p w14:paraId="7CC95C81" w14:textId="1ACE7602" w:rsidR="001C21C6" w:rsidRPr="001C21C6" w:rsidRDefault="001C21C6" w:rsidP="00722259">
      <w:pPr>
        <w:numPr>
          <w:ilvl w:val="0"/>
          <w:numId w:val="10"/>
        </w:num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Initial sounds or simple words (e.g., “B” for “bomb” or “cat” for a secret spy animal!)</w:t>
      </w:r>
    </w:p>
    <w:p w14:paraId="613B0EC0" w14:textId="0C30B5B0" w:rsidR="001C21C6" w:rsidRPr="001C21C6" w:rsidRDefault="001C21C6" w:rsidP="00722259">
      <w:pPr>
        <w:numPr>
          <w:ilvl w:val="0"/>
          <w:numId w:val="10"/>
        </w:num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>Simple words linked to the phonic sounds we have covered</w:t>
      </w:r>
    </w:p>
    <w:p w14:paraId="57B7DB69" w14:textId="1771BBC0" w:rsidR="001C21C6" w:rsidRDefault="001C21C6" w:rsidP="00722259">
      <w:pPr>
        <w:numPr>
          <w:ilvl w:val="0"/>
          <w:numId w:val="10"/>
        </w:numPr>
        <w:spacing w:after="0"/>
        <w:rPr>
          <w:rFonts w:ascii="Century Gothic" w:hAnsi="Century Gothic"/>
          <w:color w:val="000000"/>
          <w:sz w:val="24"/>
          <w:szCs w:val="24"/>
        </w:rPr>
      </w:pPr>
      <w:r w:rsidRPr="001C21C6">
        <w:rPr>
          <w:rFonts w:ascii="Century Gothic" w:hAnsi="Century Gothic"/>
          <w:color w:val="000000"/>
          <w:sz w:val="24"/>
          <w:szCs w:val="24"/>
        </w:rPr>
        <w:t xml:space="preserve">Sentences using phonic sounds and keywords (this would typically be seen later in the year). </w:t>
      </w:r>
    </w:p>
    <w:p w14:paraId="41EE6F46" w14:textId="19ABF13A" w:rsidR="00722259" w:rsidRDefault="00722259" w:rsidP="001C21C6">
      <w:pPr>
        <w:rPr>
          <w:rFonts w:ascii="Century Gothic" w:hAnsi="Century Gothic"/>
          <w:color w:val="000000"/>
          <w:sz w:val="24"/>
          <w:szCs w:val="24"/>
        </w:rPr>
      </w:pPr>
    </w:p>
    <w:p w14:paraId="6EFEEC9A" w14:textId="7713BDCC" w:rsidR="001C21C6" w:rsidRPr="00722259" w:rsidRDefault="001C21C6" w:rsidP="001C21C6">
      <w:pPr>
        <w:rPr>
          <w:rFonts w:ascii="Century Gothic" w:hAnsi="Century Gothic"/>
          <w:color w:val="000000"/>
          <w:sz w:val="24"/>
          <w:szCs w:val="24"/>
          <w:u w:val="single"/>
        </w:rPr>
      </w:pPr>
      <w:r w:rsidRPr="00722259">
        <w:rPr>
          <w:rFonts w:ascii="Century Gothic" w:hAnsi="Century Gothic"/>
          <w:color w:val="000000"/>
          <w:sz w:val="24"/>
          <w:szCs w:val="24"/>
          <w:u w:val="single"/>
        </w:rPr>
        <w:t>Drawing Club Texts</w:t>
      </w:r>
    </w:p>
    <w:p w14:paraId="7E49AE06" w14:textId="75D8916C" w:rsidR="001C21C6" w:rsidRDefault="00722259" w:rsidP="001C21C6">
      <w:pPr>
        <w:rPr>
          <w:rFonts w:ascii="Century Gothic" w:hAnsi="Century Gothic"/>
          <w:color w:val="000000"/>
          <w:sz w:val="24"/>
          <w:szCs w:val="24"/>
        </w:rPr>
      </w:pPr>
      <w:r w:rsidRPr="00A53E9D">
        <w:rPr>
          <w:rFonts w:ascii="Century Gothic" w:hAnsi="Century Gothic"/>
          <w:noProof/>
        </w:rPr>
        <w:drawing>
          <wp:anchor distT="0" distB="0" distL="114300" distR="114300" simplePos="0" relativeHeight="251659264" behindDoc="1" locked="0" layoutInCell="1" allowOverlap="1" wp14:anchorId="009A7F28" wp14:editId="6404B835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1773555" cy="1991360"/>
            <wp:effectExtent l="0" t="0" r="0" b="8890"/>
            <wp:wrapTight wrapText="bothSides">
              <wp:wrapPolygon edited="0">
                <wp:start x="0" y="0"/>
                <wp:lineTo x="0" y="21490"/>
                <wp:lineTo x="21345" y="21490"/>
                <wp:lineTo x="21345" y="0"/>
                <wp:lineTo x="0" y="0"/>
              </wp:wrapPolygon>
            </wp:wrapTight>
            <wp:docPr id="17492039" name="Picture 24" descr="A book cover with a cartoon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2039" name="Picture 24" descr="A book cover with a cartoon chi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1C6">
        <w:rPr>
          <w:rFonts w:ascii="Century Gothic" w:hAnsi="Century Gothic"/>
          <w:color w:val="000000"/>
          <w:sz w:val="24"/>
          <w:szCs w:val="24"/>
        </w:rPr>
        <w:t>Some of the texts we will be using for Drawing Club this term include:</w:t>
      </w:r>
    </w:p>
    <w:p w14:paraId="1E25EA6C" w14:textId="687C5272" w:rsidR="001C21C6" w:rsidRPr="001C21C6" w:rsidRDefault="00722259" w:rsidP="001C21C6">
      <w:pPr>
        <w:rPr>
          <w:rFonts w:ascii="Century Gothic" w:hAnsi="Century Gothic"/>
          <w:color w:val="000000"/>
          <w:sz w:val="24"/>
          <w:szCs w:val="24"/>
        </w:rPr>
      </w:pPr>
      <w:r w:rsidRPr="00A53E9D">
        <w:rPr>
          <w:rFonts w:ascii="Century Gothic" w:hAnsi="Century Gothic"/>
          <w:noProof/>
        </w:rPr>
        <w:drawing>
          <wp:anchor distT="0" distB="0" distL="114300" distR="114300" simplePos="0" relativeHeight="251663360" behindDoc="1" locked="0" layoutInCell="1" allowOverlap="1" wp14:anchorId="47F9BFFF" wp14:editId="1444D897">
            <wp:simplePos x="0" y="0"/>
            <wp:positionH relativeFrom="margin">
              <wp:posOffset>3951680</wp:posOffset>
            </wp:positionH>
            <wp:positionV relativeFrom="paragraph">
              <wp:posOffset>122824</wp:posOffset>
            </wp:positionV>
            <wp:extent cx="1838325" cy="2132965"/>
            <wp:effectExtent l="0" t="0" r="9525" b="635"/>
            <wp:wrapTight wrapText="bothSides">
              <wp:wrapPolygon edited="0">
                <wp:start x="0" y="0"/>
                <wp:lineTo x="0" y="21414"/>
                <wp:lineTo x="21488" y="21414"/>
                <wp:lineTo x="21488" y="0"/>
                <wp:lineTo x="0" y="0"/>
              </wp:wrapPolygon>
            </wp:wrapTight>
            <wp:docPr id="83346105" name="Picture 20" descr="A cartoon of a child reading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46105" name="Picture 20" descr="A cartoon of a child reading a news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1C6">
        <w:rPr>
          <w:rFonts w:ascii="Century Gothic" w:hAnsi="Century Gothic"/>
          <w:color w:val="000000"/>
          <w:sz w:val="24"/>
          <w:szCs w:val="24"/>
        </w:rPr>
        <w:t xml:space="preserve">       </w:t>
      </w:r>
    </w:p>
    <w:p w14:paraId="2E4167A0" w14:textId="77777777" w:rsidR="001C21C6" w:rsidRPr="001C21C6" w:rsidRDefault="001C21C6" w:rsidP="001C21C6">
      <w:pPr>
        <w:rPr>
          <w:rFonts w:ascii="Century Gothic" w:hAnsi="Century Gothic"/>
          <w:color w:val="000000"/>
          <w:sz w:val="24"/>
          <w:szCs w:val="24"/>
        </w:rPr>
      </w:pPr>
    </w:p>
    <w:p w14:paraId="6D31F90F" w14:textId="54DF8E3D" w:rsidR="001C21C6" w:rsidRPr="001C21C6" w:rsidRDefault="001C21C6" w:rsidP="001C21C6">
      <w:pPr>
        <w:rPr>
          <w:rFonts w:ascii="Century Gothic" w:hAnsi="Century Gothic"/>
          <w:color w:val="000000"/>
          <w:sz w:val="24"/>
          <w:szCs w:val="24"/>
        </w:rPr>
      </w:pPr>
    </w:p>
    <w:p w14:paraId="633F5198" w14:textId="3B7998D6" w:rsidR="001C21C6" w:rsidRDefault="00722259" w:rsidP="001C21C6">
      <w:r w:rsidRPr="00A53E9D"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253676DF" wp14:editId="5DDBBCFF">
            <wp:simplePos x="0" y="0"/>
            <wp:positionH relativeFrom="margin">
              <wp:align>center</wp:align>
            </wp:positionH>
            <wp:positionV relativeFrom="paragraph">
              <wp:posOffset>189230</wp:posOffset>
            </wp:positionV>
            <wp:extent cx="1736090" cy="1991360"/>
            <wp:effectExtent l="0" t="0" r="0" b="8890"/>
            <wp:wrapTight wrapText="bothSides">
              <wp:wrapPolygon edited="0">
                <wp:start x="0" y="0"/>
                <wp:lineTo x="0" y="21490"/>
                <wp:lineTo x="21331" y="21490"/>
                <wp:lineTo x="21331" y="0"/>
                <wp:lineTo x="0" y="0"/>
              </wp:wrapPolygon>
            </wp:wrapTight>
            <wp:docPr id="1151031864" name="Picture 23" descr="A poster of a planet ear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31864" name="Picture 23" descr="A poster of a planet ear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2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9E47" w14:textId="77777777" w:rsidR="001C21C6" w:rsidRDefault="001C21C6" w:rsidP="001C21C6">
      <w:pPr>
        <w:spacing w:after="0" w:line="240" w:lineRule="auto"/>
      </w:pPr>
      <w:r>
        <w:separator/>
      </w:r>
    </w:p>
  </w:endnote>
  <w:endnote w:type="continuationSeparator" w:id="0">
    <w:p w14:paraId="02BD8924" w14:textId="77777777" w:rsidR="001C21C6" w:rsidRDefault="001C21C6" w:rsidP="001C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A4A1" w14:textId="77777777" w:rsidR="001C21C6" w:rsidRDefault="001C21C6" w:rsidP="001C21C6">
      <w:pPr>
        <w:spacing w:after="0" w:line="240" w:lineRule="auto"/>
      </w:pPr>
      <w:r>
        <w:separator/>
      </w:r>
    </w:p>
  </w:footnote>
  <w:footnote w:type="continuationSeparator" w:id="0">
    <w:p w14:paraId="6C7DEF5E" w14:textId="77777777" w:rsidR="001C21C6" w:rsidRDefault="001C21C6" w:rsidP="001C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8C8"/>
    <w:multiLevelType w:val="multilevel"/>
    <w:tmpl w:val="BEFC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3F8C"/>
    <w:multiLevelType w:val="multilevel"/>
    <w:tmpl w:val="1EB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30C63"/>
    <w:multiLevelType w:val="multilevel"/>
    <w:tmpl w:val="E39A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907BB"/>
    <w:multiLevelType w:val="multilevel"/>
    <w:tmpl w:val="8AD4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970CC"/>
    <w:multiLevelType w:val="multilevel"/>
    <w:tmpl w:val="36EE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10645"/>
    <w:multiLevelType w:val="multilevel"/>
    <w:tmpl w:val="6CF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841F9"/>
    <w:multiLevelType w:val="multilevel"/>
    <w:tmpl w:val="6926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15884"/>
    <w:multiLevelType w:val="multilevel"/>
    <w:tmpl w:val="25C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A11E3"/>
    <w:multiLevelType w:val="multilevel"/>
    <w:tmpl w:val="DC9A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43FA3"/>
    <w:multiLevelType w:val="multilevel"/>
    <w:tmpl w:val="08E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118917">
    <w:abstractNumId w:val="1"/>
  </w:num>
  <w:num w:numId="2" w16cid:durableId="926232998">
    <w:abstractNumId w:val="9"/>
  </w:num>
  <w:num w:numId="3" w16cid:durableId="795761199">
    <w:abstractNumId w:val="7"/>
  </w:num>
  <w:num w:numId="4" w16cid:durableId="1248727528">
    <w:abstractNumId w:val="2"/>
  </w:num>
  <w:num w:numId="5" w16cid:durableId="2052029822">
    <w:abstractNumId w:val="6"/>
  </w:num>
  <w:num w:numId="6" w16cid:durableId="2044357543">
    <w:abstractNumId w:val="3"/>
  </w:num>
  <w:num w:numId="7" w16cid:durableId="1295671083">
    <w:abstractNumId w:val="4"/>
  </w:num>
  <w:num w:numId="8" w16cid:durableId="591428082">
    <w:abstractNumId w:val="5"/>
  </w:num>
  <w:num w:numId="9" w16cid:durableId="1820682906">
    <w:abstractNumId w:val="8"/>
  </w:num>
  <w:num w:numId="10" w16cid:durableId="63302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C6"/>
    <w:rsid w:val="001C21C6"/>
    <w:rsid w:val="001E5439"/>
    <w:rsid w:val="00253268"/>
    <w:rsid w:val="00722259"/>
    <w:rsid w:val="00AC0DEC"/>
    <w:rsid w:val="00B3501A"/>
    <w:rsid w:val="00C1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75BF4"/>
  <w15:chartTrackingRefBased/>
  <w15:docId w15:val="{64734DF8-49C0-46DD-9B22-2F3CA23D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1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C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C21C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1C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1C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BDDB2402844FB69D8CB6947A2C83" ma:contentTypeVersion="18" ma:contentTypeDescription="Create a new document." ma:contentTypeScope="" ma:versionID="d830977df840b7bb2449c7ff8035e337">
  <xsd:schema xmlns:xsd="http://www.w3.org/2001/XMLSchema" xmlns:xs="http://www.w3.org/2001/XMLSchema" xmlns:p="http://schemas.microsoft.com/office/2006/metadata/properties" xmlns:ns2="a81989dc-a75b-483f-9b72-fe72f9d23d78" xmlns:ns3="663dfb71-23af-4c5d-b337-f226e123bacb" targetNamespace="http://schemas.microsoft.com/office/2006/metadata/properties" ma:root="true" ma:fieldsID="6c8a289095c695511eb004fa23e8b155" ns2:_="" ns3:_="">
    <xsd:import namespace="a81989dc-a75b-483f-9b72-fe72f9d23d78"/>
    <xsd:import namespace="663dfb71-23af-4c5d-b337-f226e123b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89dc-a75b-483f-9b72-fe72f9d23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dfb71-23af-4c5d-b337-f226e123ba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bb95d-1b0f-4ab2-b9c0-ab04eff20d62}" ma:internalName="TaxCatchAll" ma:showField="CatchAllData" ma:web="663dfb71-23af-4c5d-b337-f226e123b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1989dc-a75b-483f-9b72-fe72f9d23d78">
      <Terms xmlns="http://schemas.microsoft.com/office/infopath/2007/PartnerControls"/>
    </lcf76f155ced4ddcb4097134ff3c332f>
    <TaxCatchAll xmlns="663dfb71-23af-4c5d-b337-f226e123bacb" xsi:nil="true"/>
  </documentManagement>
</p:properties>
</file>

<file path=customXml/itemProps1.xml><?xml version="1.0" encoding="utf-8"?>
<ds:datastoreItem xmlns:ds="http://schemas.openxmlformats.org/officeDocument/2006/customXml" ds:itemID="{63E43EA1-F18F-4991-B42E-0E593B008A6C}"/>
</file>

<file path=customXml/itemProps2.xml><?xml version="1.0" encoding="utf-8"?>
<ds:datastoreItem xmlns:ds="http://schemas.openxmlformats.org/officeDocument/2006/customXml" ds:itemID="{F1B5A5E7-66A4-468F-BAF6-5C7FA9F551D1}"/>
</file>

<file path=customXml/itemProps3.xml><?xml version="1.0" encoding="utf-8"?>
<ds:datastoreItem xmlns:ds="http://schemas.openxmlformats.org/officeDocument/2006/customXml" ds:itemID="{4EB9CB07-9683-4FC0-80F3-516196DB0B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Barber (YP)</dc:creator>
  <cp:keywords/>
  <dc:description/>
  <cp:lastModifiedBy>J Barber (YP)</cp:lastModifiedBy>
  <cp:revision>1</cp:revision>
  <dcterms:created xsi:type="dcterms:W3CDTF">2025-09-21T11:08:00Z</dcterms:created>
  <dcterms:modified xsi:type="dcterms:W3CDTF">2025-09-21T16:25:00Z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0x010100BE1BBDDB2402844FB69D8CB6947A2C83</vt:lpwstr>
  </property>
</Properties>
</file>